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28" w:rsidRPr="008C214F" w:rsidRDefault="00FD5028" w:rsidP="00FD5028">
      <w:pPr>
        <w:shd w:val="clear" w:color="auto" w:fill="FFFFFF"/>
        <w:spacing w:line="274" w:lineRule="exact"/>
        <w:jc w:val="right"/>
        <w:rPr>
          <w:bCs/>
          <w:sz w:val="24"/>
          <w:szCs w:val="24"/>
        </w:rPr>
      </w:pPr>
      <w:bookmarkStart w:id="0" w:name="_Hlk530060806"/>
      <w:bookmarkStart w:id="1" w:name="_Hlk530060749"/>
      <w:r w:rsidRPr="008C214F">
        <w:rPr>
          <w:bCs/>
          <w:sz w:val="24"/>
          <w:szCs w:val="24"/>
        </w:rPr>
        <w:t>«УТВЕРЖДЕНО»</w:t>
      </w:r>
    </w:p>
    <w:p w:rsidR="00971F97" w:rsidRPr="008C214F" w:rsidRDefault="00971F97" w:rsidP="00971F97">
      <w:pPr>
        <w:shd w:val="clear" w:color="auto" w:fill="FFFFFF"/>
        <w:spacing w:line="274" w:lineRule="exact"/>
        <w:jc w:val="right"/>
        <w:rPr>
          <w:bCs/>
          <w:sz w:val="24"/>
          <w:szCs w:val="24"/>
        </w:rPr>
      </w:pPr>
      <w:r w:rsidRPr="008C214F">
        <w:rPr>
          <w:bCs/>
          <w:sz w:val="24"/>
          <w:szCs w:val="24"/>
        </w:rPr>
        <w:t>Советом директоров</w:t>
      </w:r>
    </w:p>
    <w:p w:rsidR="00971F97" w:rsidRPr="00650F7C" w:rsidRDefault="00971F97" w:rsidP="00971F97">
      <w:pPr>
        <w:shd w:val="clear" w:color="auto" w:fill="FFFFFF"/>
        <w:spacing w:line="274" w:lineRule="exact"/>
        <w:jc w:val="right"/>
        <w:rPr>
          <w:bCs/>
          <w:color w:val="000000"/>
          <w:sz w:val="24"/>
          <w:szCs w:val="24"/>
        </w:rPr>
      </w:pPr>
      <w:r w:rsidRPr="00650F7C">
        <w:rPr>
          <w:bCs/>
          <w:color w:val="000000"/>
          <w:sz w:val="24"/>
          <w:szCs w:val="24"/>
        </w:rPr>
        <w:t>АО «ЦКБА»</w:t>
      </w:r>
    </w:p>
    <w:p w:rsidR="00971F97" w:rsidRPr="008C214F" w:rsidRDefault="00971F97" w:rsidP="00971F97">
      <w:pPr>
        <w:shd w:val="clear" w:color="auto" w:fill="FFFFFF"/>
        <w:spacing w:line="274" w:lineRule="exact"/>
        <w:jc w:val="right"/>
        <w:rPr>
          <w:bCs/>
          <w:sz w:val="24"/>
          <w:szCs w:val="24"/>
        </w:rPr>
      </w:pPr>
      <w:r w:rsidRPr="008C214F">
        <w:rPr>
          <w:bCs/>
          <w:sz w:val="24"/>
          <w:szCs w:val="24"/>
        </w:rPr>
        <w:t xml:space="preserve">Протокол № </w:t>
      </w:r>
      <w:r w:rsidRPr="00A245F8">
        <w:rPr>
          <w:bCs/>
          <w:sz w:val="24"/>
          <w:szCs w:val="24"/>
        </w:rPr>
        <w:t>86</w:t>
      </w:r>
      <w:r>
        <w:rPr>
          <w:bCs/>
          <w:sz w:val="24"/>
          <w:szCs w:val="24"/>
        </w:rPr>
        <w:t xml:space="preserve"> от </w:t>
      </w:r>
      <w:r w:rsidRPr="00A245F8">
        <w:rPr>
          <w:bCs/>
          <w:sz w:val="24"/>
          <w:szCs w:val="24"/>
        </w:rPr>
        <w:t>16.</w:t>
      </w:r>
      <w:r w:rsidRPr="00971F97">
        <w:rPr>
          <w:bCs/>
          <w:sz w:val="24"/>
          <w:szCs w:val="24"/>
        </w:rPr>
        <w:t>11.2018</w:t>
      </w:r>
      <w:r w:rsidRPr="008C214F">
        <w:rPr>
          <w:bCs/>
          <w:sz w:val="24"/>
          <w:szCs w:val="24"/>
        </w:rPr>
        <w:t xml:space="preserve">               </w:t>
      </w:r>
    </w:p>
    <w:p w:rsidR="00FD5028" w:rsidRPr="008C214F" w:rsidRDefault="00FD5028" w:rsidP="00FD5028">
      <w:pPr>
        <w:shd w:val="clear" w:color="auto" w:fill="FFFFFF"/>
        <w:spacing w:line="360" w:lineRule="exact"/>
        <w:jc w:val="center"/>
        <w:rPr>
          <w:b/>
          <w:bCs/>
          <w:spacing w:val="-3"/>
          <w:position w:val="5"/>
          <w:sz w:val="24"/>
          <w:szCs w:val="24"/>
        </w:rPr>
      </w:pPr>
    </w:p>
    <w:p w:rsidR="00FD5028" w:rsidRPr="008C214F" w:rsidRDefault="00FD5028" w:rsidP="00FD5028">
      <w:pPr>
        <w:shd w:val="clear" w:color="auto" w:fill="FFFFFF"/>
        <w:spacing w:line="360" w:lineRule="exact"/>
        <w:jc w:val="center"/>
        <w:rPr>
          <w:b/>
          <w:bCs/>
          <w:spacing w:val="-3"/>
          <w:position w:val="5"/>
          <w:sz w:val="24"/>
          <w:szCs w:val="24"/>
        </w:rPr>
      </w:pPr>
    </w:p>
    <w:p w:rsidR="00FD5028" w:rsidRPr="008C214F" w:rsidRDefault="00FD5028" w:rsidP="00FD5028">
      <w:pPr>
        <w:shd w:val="clear" w:color="auto" w:fill="FFFFFF"/>
        <w:spacing w:line="360" w:lineRule="exact"/>
        <w:jc w:val="center"/>
        <w:rPr>
          <w:b/>
          <w:bCs/>
          <w:spacing w:val="-3"/>
          <w:position w:val="5"/>
          <w:sz w:val="24"/>
          <w:szCs w:val="24"/>
        </w:rPr>
      </w:pPr>
    </w:p>
    <w:p w:rsidR="00FD5028" w:rsidRPr="008C214F" w:rsidRDefault="00FD5028" w:rsidP="00FD5028">
      <w:pPr>
        <w:shd w:val="clear" w:color="auto" w:fill="FFFFFF"/>
        <w:spacing w:line="360" w:lineRule="exact"/>
        <w:jc w:val="center"/>
        <w:rPr>
          <w:b/>
          <w:bCs/>
          <w:spacing w:val="-3"/>
          <w:position w:val="5"/>
          <w:sz w:val="24"/>
          <w:szCs w:val="24"/>
        </w:rPr>
      </w:pPr>
    </w:p>
    <w:p w:rsidR="00FD5028" w:rsidRPr="008C214F" w:rsidRDefault="00FD5028" w:rsidP="00FD5028">
      <w:pPr>
        <w:shd w:val="clear" w:color="auto" w:fill="FFFFFF"/>
        <w:spacing w:line="360" w:lineRule="exact"/>
        <w:jc w:val="center"/>
        <w:rPr>
          <w:b/>
          <w:bCs/>
          <w:spacing w:val="-3"/>
          <w:position w:val="5"/>
          <w:sz w:val="24"/>
          <w:szCs w:val="24"/>
        </w:rPr>
      </w:pPr>
    </w:p>
    <w:p w:rsidR="00FD5028" w:rsidRPr="008C214F" w:rsidRDefault="00FD5028" w:rsidP="00FD5028">
      <w:pPr>
        <w:shd w:val="clear" w:color="auto" w:fill="FFFFFF"/>
        <w:spacing w:line="360" w:lineRule="exact"/>
        <w:rPr>
          <w:b/>
          <w:bCs/>
          <w:spacing w:val="-3"/>
          <w:position w:val="-5"/>
          <w:sz w:val="24"/>
          <w:szCs w:val="24"/>
        </w:rPr>
      </w:pPr>
    </w:p>
    <w:p w:rsidR="00FD5028" w:rsidRPr="008C214F" w:rsidRDefault="00FD5028" w:rsidP="00FD5028">
      <w:pPr>
        <w:shd w:val="clear" w:color="auto" w:fill="FFFFFF"/>
        <w:spacing w:line="360" w:lineRule="exact"/>
        <w:rPr>
          <w:b/>
          <w:bCs/>
          <w:spacing w:val="-3"/>
          <w:position w:val="-5"/>
          <w:sz w:val="24"/>
          <w:szCs w:val="24"/>
        </w:rPr>
      </w:pPr>
    </w:p>
    <w:p w:rsidR="00FD5028" w:rsidRPr="008C214F" w:rsidRDefault="00FD5028" w:rsidP="00FD5028">
      <w:pPr>
        <w:shd w:val="clear" w:color="auto" w:fill="FFFFFF"/>
        <w:spacing w:line="360" w:lineRule="exact"/>
        <w:rPr>
          <w:b/>
          <w:bCs/>
          <w:spacing w:val="-3"/>
          <w:position w:val="5"/>
          <w:sz w:val="24"/>
          <w:szCs w:val="24"/>
        </w:rPr>
      </w:pPr>
    </w:p>
    <w:p w:rsidR="00FD5028" w:rsidRPr="00432816" w:rsidRDefault="00FD5028" w:rsidP="00153F56">
      <w:pPr>
        <w:shd w:val="clear" w:color="auto" w:fill="FFFFFF"/>
        <w:spacing w:line="360" w:lineRule="auto"/>
        <w:jc w:val="center"/>
        <w:rPr>
          <w:b/>
          <w:bCs/>
          <w:spacing w:val="-3"/>
          <w:position w:val="-6"/>
          <w:sz w:val="24"/>
          <w:szCs w:val="24"/>
        </w:rPr>
      </w:pPr>
      <w:r w:rsidRPr="00432816">
        <w:rPr>
          <w:b/>
          <w:bCs/>
          <w:position w:val="-6"/>
          <w:sz w:val="24"/>
          <w:szCs w:val="24"/>
        </w:rPr>
        <w:t>ПОЛОЖЕНИЕ</w:t>
      </w:r>
      <w:r w:rsidRPr="00432816">
        <w:rPr>
          <w:b/>
          <w:bCs/>
          <w:spacing w:val="-3"/>
          <w:position w:val="-6"/>
          <w:sz w:val="24"/>
          <w:szCs w:val="24"/>
        </w:rPr>
        <w:t xml:space="preserve"> О ЗАКУПК</w:t>
      </w:r>
      <w:r w:rsidR="0083317E" w:rsidRPr="00432816">
        <w:rPr>
          <w:b/>
          <w:bCs/>
          <w:spacing w:val="-3"/>
          <w:position w:val="-6"/>
          <w:sz w:val="24"/>
          <w:szCs w:val="24"/>
        </w:rPr>
        <w:t xml:space="preserve">Е ТОВАРОВ, РАБОТ, УСЛУГ </w:t>
      </w:r>
    </w:p>
    <w:p w:rsidR="00971F97" w:rsidRPr="00A245F8" w:rsidRDefault="00971F97" w:rsidP="00971F97">
      <w:pPr>
        <w:shd w:val="clear" w:color="auto" w:fill="FFFFFF"/>
        <w:jc w:val="center"/>
        <w:rPr>
          <w:b/>
          <w:bCs/>
          <w:color w:val="000000"/>
          <w:sz w:val="24"/>
          <w:szCs w:val="24"/>
        </w:rPr>
      </w:pPr>
      <w:r w:rsidRPr="00A245F8">
        <w:rPr>
          <w:b/>
          <w:bCs/>
          <w:color w:val="000000"/>
          <w:sz w:val="24"/>
          <w:szCs w:val="24"/>
        </w:rPr>
        <w:t xml:space="preserve">АКЦИОНЕРНОГО ОБЩЕСТВА </w:t>
      </w:r>
    </w:p>
    <w:p w:rsidR="00971F97" w:rsidRPr="00A245F8" w:rsidRDefault="00971F97" w:rsidP="00971F97">
      <w:pPr>
        <w:shd w:val="clear" w:color="auto" w:fill="FFFFFF"/>
        <w:jc w:val="center"/>
        <w:rPr>
          <w:b/>
          <w:bCs/>
          <w:color w:val="000000"/>
          <w:spacing w:val="-1"/>
          <w:sz w:val="24"/>
          <w:szCs w:val="24"/>
        </w:rPr>
      </w:pPr>
      <w:r w:rsidRPr="00A245F8">
        <w:rPr>
          <w:b/>
          <w:bCs/>
          <w:color w:val="000000"/>
          <w:sz w:val="24"/>
          <w:szCs w:val="24"/>
        </w:rPr>
        <w:t>«ЦЕНТРАЛЬНОЕ КОНСТРУКТОРСКОЕ БЮРО АВТОМАТИКИ»</w:t>
      </w:r>
    </w:p>
    <w:p w:rsidR="00FD5028" w:rsidRPr="008C214F" w:rsidRDefault="00FD5028" w:rsidP="00153F56">
      <w:pPr>
        <w:shd w:val="clear" w:color="auto" w:fill="FFFFFF"/>
        <w:spacing w:line="360" w:lineRule="auto"/>
        <w:jc w:val="center"/>
        <w:rPr>
          <w:sz w:val="24"/>
          <w:szCs w:val="24"/>
        </w:rPr>
      </w:pPr>
    </w:p>
    <w:p w:rsidR="00FD5028" w:rsidRPr="008C214F" w:rsidRDefault="00E670F5" w:rsidP="00153F56">
      <w:pPr>
        <w:shd w:val="clear" w:color="auto" w:fill="FFFFFF"/>
        <w:spacing w:line="360" w:lineRule="auto"/>
        <w:jc w:val="center"/>
        <w:rPr>
          <w:sz w:val="24"/>
          <w:szCs w:val="24"/>
        </w:rPr>
      </w:pPr>
      <w:r>
        <w:rPr>
          <w:sz w:val="24"/>
          <w:szCs w:val="24"/>
        </w:rPr>
        <w:t xml:space="preserve"> </w:t>
      </w:r>
      <w:r w:rsidR="004E64B1">
        <w:rPr>
          <w:sz w:val="24"/>
          <w:szCs w:val="24"/>
        </w:rPr>
        <w:t>(в редакции</w:t>
      </w:r>
      <w:r w:rsidR="001534E4">
        <w:rPr>
          <w:sz w:val="24"/>
          <w:szCs w:val="24"/>
        </w:rPr>
        <w:t>,</w:t>
      </w:r>
      <w:r w:rsidR="004E64B1">
        <w:rPr>
          <w:sz w:val="24"/>
          <w:szCs w:val="24"/>
        </w:rPr>
        <w:t xml:space="preserve"> утвержденной</w:t>
      </w:r>
      <w:r w:rsidR="001534E4">
        <w:rPr>
          <w:sz w:val="24"/>
          <w:szCs w:val="24"/>
        </w:rPr>
        <w:t xml:space="preserve"> решением С</w:t>
      </w:r>
      <w:r w:rsidR="004E64B1">
        <w:rPr>
          <w:sz w:val="24"/>
          <w:szCs w:val="24"/>
        </w:rPr>
        <w:t>овет</w:t>
      </w:r>
      <w:r w:rsidR="001534E4">
        <w:rPr>
          <w:sz w:val="24"/>
          <w:szCs w:val="24"/>
        </w:rPr>
        <w:t>а</w:t>
      </w:r>
      <w:r w:rsidR="004E64B1">
        <w:rPr>
          <w:sz w:val="24"/>
          <w:szCs w:val="24"/>
        </w:rPr>
        <w:t xml:space="preserve"> директоров</w:t>
      </w:r>
      <w:r w:rsidR="007C7D9F">
        <w:rPr>
          <w:sz w:val="24"/>
          <w:szCs w:val="24"/>
        </w:rPr>
        <w:t xml:space="preserve"> от </w:t>
      </w:r>
      <w:r w:rsidR="00014221">
        <w:rPr>
          <w:sz w:val="24"/>
          <w:szCs w:val="24"/>
        </w:rPr>
        <w:t>27.06.2019</w:t>
      </w:r>
      <w:r w:rsidR="001561D8">
        <w:rPr>
          <w:sz w:val="24"/>
          <w:szCs w:val="24"/>
        </w:rPr>
        <w:t xml:space="preserve"> № 92-з, от 02.08.2019</w:t>
      </w:r>
      <w:r w:rsidR="00014221">
        <w:rPr>
          <w:sz w:val="24"/>
          <w:szCs w:val="24"/>
        </w:rPr>
        <w:t xml:space="preserve"> </w:t>
      </w:r>
      <w:r w:rsidR="001561D8">
        <w:rPr>
          <w:sz w:val="24"/>
          <w:szCs w:val="24"/>
        </w:rPr>
        <w:t xml:space="preserve"> </w:t>
      </w:r>
      <w:r w:rsidR="004944DC">
        <w:rPr>
          <w:sz w:val="24"/>
          <w:szCs w:val="24"/>
        </w:rPr>
        <w:t>№ 93, от 26.03.2020</w:t>
      </w:r>
      <w:r w:rsidR="00014221">
        <w:rPr>
          <w:sz w:val="24"/>
          <w:szCs w:val="24"/>
        </w:rPr>
        <w:t xml:space="preserve"> № 97, </w:t>
      </w:r>
      <w:r w:rsidR="004E64B1">
        <w:rPr>
          <w:sz w:val="24"/>
          <w:szCs w:val="24"/>
        </w:rPr>
        <w:t xml:space="preserve"> </w:t>
      </w:r>
      <w:r w:rsidR="004944DC">
        <w:rPr>
          <w:sz w:val="24"/>
          <w:szCs w:val="24"/>
        </w:rPr>
        <w:t xml:space="preserve">от 28.09.2020 </w:t>
      </w:r>
      <w:r w:rsidR="00014221">
        <w:rPr>
          <w:sz w:val="24"/>
          <w:szCs w:val="24"/>
        </w:rPr>
        <w:t xml:space="preserve">№100-з, </w:t>
      </w:r>
      <w:r w:rsidR="001534E4">
        <w:rPr>
          <w:sz w:val="24"/>
          <w:szCs w:val="24"/>
        </w:rPr>
        <w:t xml:space="preserve">от </w:t>
      </w:r>
      <w:r w:rsidR="00C7738B" w:rsidRPr="00C7738B">
        <w:rPr>
          <w:sz w:val="24"/>
          <w:szCs w:val="24"/>
        </w:rPr>
        <w:t>06</w:t>
      </w:r>
      <w:r w:rsidR="001534E4" w:rsidRPr="00002C7D">
        <w:rPr>
          <w:sz w:val="24"/>
          <w:szCs w:val="24"/>
        </w:rPr>
        <w:t>.0</w:t>
      </w:r>
      <w:r w:rsidR="00C7738B" w:rsidRPr="00C7738B">
        <w:rPr>
          <w:sz w:val="24"/>
          <w:szCs w:val="24"/>
        </w:rPr>
        <w:t>5</w:t>
      </w:r>
      <w:r w:rsidR="001534E4" w:rsidRPr="00002C7D">
        <w:rPr>
          <w:sz w:val="24"/>
          <w:szCs w:val="24"/>
        </w:rPr>
        <w:t>.</w:t>
      </w:r>
      <w:r w:rsidR="004703DC" w:rsidRPr="00002C7D">
        <w:rPr>
          <w:sz w:val="24"/>
          <w:szCs w:val="24"/>
        </w:rPr>
        <w:t>20</w:t>
      </w:r>
      <w:r w:rsidR="00C7738B">
        <w:rPr>
          <w:sz w:val="24"/>
          <w:szCs w:val="24"/>
        </w:rPr>
        <w:t>21</w:t>
      </w:r>
      <w:r w:rsidR="00E857E3">
        <w:rPr>
          <w:sz w:val="24"/>
          <w:szCs w:val="24"/>
        </w:rPr>
        <w:t xml:space="preserve"> </w:t>
      </w:r>
      <w:r w:rsidR="004E64B1" w:rsidRPr="00002C7D">
        <w:rPr>
          <w:sz w:val="24"/>
          <w:szCs w:val="24"/>
        </w:rPr>
        <w:t>№</w:t>
      </w:r>
      <w:r w:rsidR="00C7738B" w:rsidRPr="00C7738B">
        <w:rPr>
          <w:sz w:val="24"/>
          <w:szCs w:val="24"/>
        </w:rPr>
        <w:t xml:space="preserve"> </w:t>
      </w:r>
      <w:r w:rsidR="00C7738B">
        <w:rPr>
          <w:sz w:val="24"/>
          <w:szCs w:val="24"/>
        </w:rPr>
        <w:t>10</w:t>
      </w:r>
      <w:r w:rsidR="00C7738B" w:rsidRPr="00C7738B">
        <w:rPr>
          <w:sz w:val="24"/>
          <w:szCs w:val="24"/>
        </w:rPr>
        <w:t>4</w:t>
      </w:r>
      <w:r w:rsidR="004944DC">
        <w:rPr>
          <w:sz w:val="24"/>
          <w:szCs w:val="24"/>
        </w:rPr>
        <w:t xml:space="preserve">, </w:t>
      </w:r>
      <w:proofErr w:type="gramStart"/>
      <w:r w:rsidR="004944DC">
        <w:rPr>
          <w:sz w:val="24"/>
          <w:szCs w:val="24"/>
        </w:rPr>
        <w:t>от</w:t>
      </w:r>
      <w:proofErr w:type="gramEnd"/>
      <w:r w:rsidR="004944DC">
        <w:rPr>
          <w:sz w:val="24"/>
          <w:szCs w:val="24"/>
        </w:rPr>
        <w:t xml:space="preserve"> 05.07.2021</w:t>
      </w:r>
      <w:r w:rsidR="00AD6D27">
        <w:rPr>
          <w:sz w:val="24"/>
          <w:szCs w:val="24"/>
        </w:rPr>
        <w:t xml:space="preserve"> 105-з</w:t>
      </w:r>
      <w:r w:rsidR="007C7D9F" w:rsidRPr="007C7D9F">
        <w:rPr>
          <w:sz w:val="24"/>
          <w:szCs w:val="24"/>
        </w:rPr>
        <w:t xml:space="preserve">, </w:t>
      </w:r>
      <w:r w:rsidR="004944DC">
        <w:rPr>
          <w:sz w:val="24"/>
          <w:szCs w:val="24"/>
        </w:rPr>
        <w:t>от 11.11.2021</w:t>
      </w:r>
      <w:r w:rsidR="007C7D9F">
        <w:rPr>
          <w:sz w:val="24"/>
          <w:szCs w:val="24"/>
        </w:rPr>
        <w:t xml:space="preserve"> № 108</w:t>
      </w:r>
      <w:r w:rsidR="005030B7">
        <w:rPr>
          <w:sz w:val="24"/>
          <w:szCs w:val="24"/>
        </w:rPr>
        <w:t>, от  31.03.2022 № 111</w:t>
      </w:r>
      <w:r w:rsidR="000860FD">
        <w:rPr>
          <w:sz w:val="24"/>
          <w:szCs w:val="24"/>
        </w:rPr>
        <w:t>, от 13.05.2022 № 112</w:t>
      </w:r>
      <w:r w:rsidR="00300490">
        <w:rPr>
          <w:sz w:val="24"/>
          <w:szCs w:val="24"/>
        </w:rPr>
        <w:t xml:space="preserve">, от 11.08.2022 № </w:t>
      </w:r>
      <w:r w:rsidR="00196FCE" w:rsidRPr="00196FCE">
        <w:rPr>
          <w:sz w:val="24"/>
          <w:szCs w:val="24"/>
        </w:rPr>
        <w:t>113</w:t>
      </w:r>
      <w:r w:rsidR="00BA5E3E">
        <w:rPr>
          <w:sz w:val="24"/>
          <w:szCs w:val="24"/>
        </w:rPr>
        <w:t>, от 28.03.2023 № 115</w:t>
      </w:r>
      <w:r w:rsidR="00F45C3E">
        <w:rPr>
          <w:sz w:val="24"/>
          <w:szCs w:val="24"/>
        </w:rPr>
        <w:t>,  от</w:t>
      </w:r>
      <w:r w:rsidR="00F45C3E" w:rsidRPr="00F45C3E">
        <w:rPr>
          <w:sz w:val="24"/>
          <w:szCs w:val="24"/>
        </w:rPr>
        <w:t xml:space="preserve"> </w:t>
      </w:r>
      <w:r w:rsidR="00F45C3E">
        <w:rPr>
          <w:sz w:val="24"/>
          <w:szCs w:val="24"/>
        </w:rPr>
        <w:t>23</w:t>
      </w:r>
      <w:r w:rsidR="00F45C3E" w:rsidRPr="00F45C3E">
        <w:rPr>
          <w:sz w:val="24"/>
          <w:szCs w:val="24"/>
        </w:rPr>
        <w:t>.0</w:t>
      </w:r>
      <w:r w:rsidR="00F45C3E">
        <w:rPr>
          <w:sz w:val="24"/>
          <w:szCs w:val="24"/>
        </w:rPr>
        <w:t>8</w:t>
      </w:r>
      <w:r w:rsidR="00F45C3E" w:rsidRPr="00F45C3E">
        <w:rPr>
          <w:sz w:val="24"/>
          <w:szCs w:val="24"/>
        </w:rPr>
        <w:t xml:space="preserve">.2023 </w:t>
      </w:r>
      <w:r w:rsidR="00627754">
        <w:rPr>
          <w:sz w:val="24"/>
          <w:szCs w:val="24"/>
        </w:rPr>
        <w:t>№</w:t>
      </w:r>
      <w:r w:rsidR="00F45C3E" w:rsidRPr="00F45C3E">
        <w:rPr>
          <w:sz w:val="24"/>
          <w:szCs w:val="24"/>
        </w:rPr>
        <w:t xml:space="preserve"> 117</w:t>
      </w:r>
      <w:r w:rsidR="005E7486" w:rsidRPr="005E7486">
        <w:rPr>
          <w:sz w:val="24"/>
          <w:szCs w:val="24"/>
        </w:rPr>
        <w:t xml:space="preserve">, </w:t>
      </w:r>
      <w:r w:rsidR="005E7486">
        <w:rPr>
          <w:sz w:val="24"/>
          <w:szCs w:val="24"/>
        </w:rPr>
        <w:t>от 26.03.2024 № 120</w:t>
      </w:r>
      <w:r w:rsidR="004E64B1" w:rsidRPr="00002C7D">
        <w:rPr>
          <w:sz w:val="24"/>
          <w:szCs w:val="24"/>
        </w:rPr>
        <w:t>)</w:t>
      </w:r>
    </w:p>
    <w:p w:rsidR="00FD5028" w:rsidRPr="008C214F" w:rsidRDefault="00FD5028" w:rsidP="00153F56">
      <w:pPr>
        <w:shd w:val="clear" w:color="auto" w:fill="FFFFFF"/>
        <w:spacing w:line="360" w:lineRule="auto"/>
        <w:jc w:val="center"/>
        <w:rPr>
          <w:sz w:val="24"/>
          <w:szCs w:val="24"/>
        </w:rPr>
      </w:pPr>
    </w:p>
    <w:p w:rsidR="00FD5028" w:rsidRPr="008C214F" w:rsidRDefault="00FD5028" w:rsidP="00153F56">
      <w:pPr>
        <w:shd w:val="clear" w:color="auto" w:fill="FFFFFF"/>
        <w:spacing w:line="360" w:lineRule="auto"/>
        <w:jc w:val="center"/>
        <w:rPr>
          <w:sz w:val="24"/>
          <w:szCs w:val="24"/>
        </w:rPr>
      </w:pPr>
    </w:p>
    <w:p w:rsidR="00FD5028" w:rsidRPr="008C214F" w:rsidRDefault="00FD5028" w:rsidP="00153F56">
      <w:pPr>
        <w:shd w:val="clear" w:color="auto" w:fill="FFFFFF"/>
        <w:spacing w:line="360" w:lineRule="auto"/>
        <w:jc w:val="center"/>
        <w:rPr>
          <w:sz w:val="24"/>
          <w:szCs w:val="24"/>
        </w:rPr>
      </w:pPr>
    </w:p>
    <w:p w:rsidR="00FD5028" w:rsidRPr="008C214F" w:rsidRDefault="00FD5028" w:rsidP="00153F56">
      <w:pPr>
        <w:shd w:val="clear" w:color="auto" w:fill="FFFFFF"/>
        <w:jc w:val="center"/>
        <w:rPr>
          <w:sz w:val="24"/>
          <w:szCs w:val="24"/>
        </w:rPr>
      </w:pPr>
    </w:p>
    <w:p w:rsidR="00FD5028" w:rsidRPr="008C214F" w:rsidRDefault="00FD5028" w:rsidP="00153F56">
      <w:pPr>
        <w:shd w:val="clear" w:color="auto" w:fill="FFFFFF"/>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jc w:val="center"/>
        <w:rPr>
          <w:sz w:val="24"/>
          <w:szCs w:val="24"/>
        </w:rPr>
      </w:pPr>
    </w:p>
    <w:p w:rsidR="00FD5028" w:rsidRPr="008C214F" w:rsidRDefault="00FD5028" w:rsidP="00FD5028">
      <w:pPr>
        <w:shd w:val="clear" w:color="auto" w:fill="FFFFFF"/>
        <w:spacing w:line="360" w:lineRule="exact"/>
        <w:rPr>
          <w:sz w:val="24"/>
          <w:szCs w:val="24"/>
        </w:rPr>
      </w:pPr>
    </w:p>
    <w:p w:rsidR="00FD5028" w:rsidRPr="008C214F" w:rsidRDefault="00FD5028" w:rsidP="00FD5028">
      <w:pPr>
        <w:shd w:val="clear" w:color="auto" w:fill="FFFFFF"/>
        <w:spacing w:line="360" w:lineRule="exact"/>
        <w:rPr>
          <w:sz w:val="24"/>
          <w:szCs w:val="24"/>
        </w:rPr>
      </w:pPr>
    </w:p>
    <w:p w:rsidR="00FD5028" w:rsidRDefault="00FD5028" w:rsidP="00FD5028">
      <w:pPr>
        <w:shd w:val="clear" w:color="auto" w:fill="FFFFFF"/>
        <w:spacing w:line="360" w:lineRule="exact"/>
        <w:rPr>
          <w:sz w:val="24"/>
          <w:szCs w:val="24"/>
        </w:rPr>
      </w:pPr>
    </w:p>
    <w:p w:rsidR="009D6BCD" w:rsidRDefault="009D6BCD" w:rsidP="00FD5028">
      <w:pPr>
        <w:shd w:val="clear" w:color="auto" w:fill="FFFFFF"/>
        <w:spacing w:line="360" w:lineRule="exact"/>
        <w:rPr>
          <w:sz w:val="24"/>
          <w:szCs w:val="24"/>
        </w:rPr>
      </w:pPr>
    </w:p>
    <w:p w:rsidR="009D6BCD" w:rsidRDefault="009D6BCD" w:rsidP="00FD5028">
      <w:pPr>
        <w:shd w:val="clear" w:color="auto" w:fill="FFFFFF"/>
        <w:spacing w:line="360" w:lineRule="exact"/>
        <w:rPr>
          <w:sz w:val="24"/>
          <w:szCs w:val="24"/>
        </w:rPr>
      </w:pPr>
    </w:p>
    <w:p w:rsidR="009D6BCD" w:rsidRPr="008C214F" w:rsidRDefault="009D6BCD" w:rsidP="00FD5028">
      <w:pPr>
        <w:shd w:val="clear" w:color="auto" w:fill="FFFFFF"/>
        <w:spacing w:line="360" w:lineRule="exact"/>
        <w:rPr>
          <w:sz w:val="24"/>
          <w:szCs w:val="24"/>
        </w:rPr>
      </w:pPr>
    </w:p>
    <w:p w:rsidR="00FD5028" w:rsidRPr="008C214F" w:rsidRDefault="00FD5028" w:rsidP="00FD5028">
      <w:pPr>
        <w:shd w:val="clear" w:color="auto" w:fill="FFFFFF"/>
        <w:spacing w:line="360" w:lineRule="exact"/>
        <w:jc w:val="center"/>
        <w:rPr>
          <w:b/>
          <w:bCs/>
          <w:spacing w:val="-2"/>
          <w:sz w:val="24"/>
          <w:szCs w:val="24"/>
        </w:rPr>
      </w:pPr>
      <w:r w:rsidRPr="008C214F">
        <w:rPr>
          <w:b/>
          <w:bCs/>
          <w:spacing w:val="-2"/>
          <w:sz w:val="24"/>
          <w:szCs w:val="24"/>
        </w:rPr>
        <w:t>20</w:t>
      </w:r>
      <w:r w:rsidR="00DA49F7" w:rsidRPr="007C7D9F">
        <w:rPr>
          <w:b/>
          <w:bCs/>
          <w:spacing w:val="-2"/>
          <w:sz w:val="24"/>
          <w:szCs w:val="24"/>
        </w:rPr>
        <w:t>18</w:t>
      </w:r>
      <w:r w:rsidRPr="008C214F">
        <w:rPr>
          <w:b/>
          <w:bCs/>
          <w:spacing w:val="-2"/>
          <w:sz w:val="24"/>
          <w:szCs w:val="24"/>
        </w:rPr>
        <w:t xml:space="preserve"> г.</w:t>
      </w:r>
    </w:p>
    <w:bookmarkEnd w:id="1" w:displacedByCustomXml="next"/>
    <w:sdt>
      <w:sdtPr>
        <w:rPr>
          <w:rFonts w:ascii="Times New Roman" w:eastAsia="Calibri" w:hAnsi="Times New Roman"/>
          <w:bCs/>
          <w:caps/>
          <w:noProof/>
          <w:color w:val="auto"/>
          <w:sz w:val="20"/>
          <w:szCs w:val="20"/>
        </w:rPr>
        <w:id w:val="12668422"/>
        <w:docPartObj>
          <w:docPartGallery w:val="Table of Contents"/>
          <w:docPartUnique/>
        </w:docPartObj>
      </w:sdtPr>
      <w:sdtEndPr>
        <w:rPr>
          <w:sz w:val="18"/>
          <w:szCs w:val="18"/>
        </w:rPr>
      </w:sdtEndPr>
      <w:sdtContent>
        <w:p w:rsidR="001D1F8F" w:rsidRPr="00524A8B" w:rsidRDefault="001D1F8F" w:rsidP="001D1F8F">
          <w:pPr>
            <w:pStyle w:val="afff0"/>
            <w:rPr>
              <w:rFonts w:ascii="Times New Roman" w:hAnsi="Times New Roman"/>
              <w:color w:val="auto"/>
              <w:sz w:val="28"/>
              <w:szCs w:val="28"/>
            </w:rPr>
          </w:pPr>
          <w:r w:rsidRPr="00524A8B">
            <w:rPr>
              <w:rFonts w:ascii="Times New Roman" w:hAnsi="Times New Roman"/>
              <w:color w:val="auto"/>
              <w:sz w:val="28"/>
              <w:szCs w:val="28"/>
              <w:lang w:val="en-US"/>
            </w:rPr>
            <w:t>C</w:t>
          </w:r>
          <w:r w:rsidRPr="00524A8B">
            <w:rPr>
              <w:rFonts w:ascii="Times New Roman" w:hAnsi="Times New Roman"/>
              <w:color w:val="auto"/>
              <w:sz w:val="28"/>
              <w:szCs w:val="28"/>
            </w:rPr>
            <w:t>ОДЕРЖАНИЕ</w:t>
          </w:r>
        </w:p>
        <w:p w:rsidR="00342A93" w:rsidRDefault="00AC777A">
          <w:pPr>
            <w:pStyle w:val="11"/>
            <w:rPr>
              <w:rFonts w:asciiTheme="minorHAnsi" w:eastAsiaTheme="minorEastAsia" w:hAnsiTheme="minorHAnsi" w:cstheme="minorBidi"/>
              <w:bCs w:val="0"/>
              <w:caps w:val="0"/>
              <w:sz w:val="22"/>
              <w:szCs w:val="22"/>
            </w:rPr>
          </w:pPr>
          <w:r>
            <w:fldChar w:fldCharType="begin"/>
          </w:r>
          <w:r w:rsidR="001D1F8F">
            <w:instrText xml:space="preserve"> TOC \o "1-3" \h \z \u </w:instrText>
          </w:r>
          <w:r>
            <w:fldChar w:fldCharType="separate"/>
          </w:r>
          <w:hyperlink w:anchor="_Toc112340702" w:history="1">
            <w:r w:rsidR="00342A93" w:rsidRPr="00684951">
              <w:rPr>
                <w:rStyle w:val="a5"/>
              </w:rPr>
              <w:t>ТЕРМИНЫ И ОПРЕДЕЛЕНИЯ</w:t>
            </w:r>
            <w:r w:rsidR="00342A93">
              <w:rPr>
                <w:webHidden/>
              </w:rPr>
              <w:tab/>
            </w:r>
            <w:r w:rsidR="00342A93">
              <w:rPr>
                <w:webHidden/>
              </w:rPr>
              <w:fldChar w:fldCharType="begin"/>
            </w:r>
            <w:r w:rsidR="00342A93">
              <w:rPr>
                <w:webHidden/>
              </w:rPr>
              <w:instrText xml:space="preserve"> PAGEREF _Toc112340702 \h </w:instrText>
            </w:r>
            <w:r w:rsidR="00342A93">
              <w:rPr>
                <w:webHidden/>
              </w:rPr>
            </w:r>
            <w:r w:rsidR="00342A93">
              <w:rPr>
                <w:webHidden/>
              </w:rPr>
              <w:fldChar w:fldCharType="separate"/>
            </w:r>
            <w:r w:rsidR="00342A93">
              <w:rPr>
                <w:webHidden/>
              </w:rPr>
              <w:t>4</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03" w:history="1">
            <w:r w:rsidR="00342A93" w:rsidRPr="00684951">
              <w:rPr>
                <w:rStyle w:val="a5"/>
              </w:rPr>
              <w:t>СОКРАЩЕНИЯ</w:t>
            </w:r>
            <w:r w:rsidR="00342A93">
              <w:rPr>
                <w:webHidden/>
              </w:rPr>
              <w:tab/>
            </w:r>
            <w:r w:rsidR="00342A93">
              <w:rPr>
                <w:webHidden/>
              </w:rPr>
              <w:fldChar w:fldCharType="begin"/>
            </w:r>
            <w:r w:rsidR="00342A93">
              <w:rPr>
                <w:webHidden/>
              </w:rPr>
              <w:instrText xml:space="preserve"> PAGEREF _Toc112340703 \h </w:instrText>
            </w:r>
            <w:r w:rsidR="00342A93">
              <w:rPr>
                <w:webHidden/>
              </w:rPr>
            </w:r>
            <w:r w:rsidR="00342A93">
              <w:rPr>
                <w:webHidden/>
              </w:rPr>
              <w:fldChar w:fldCharType="separate"/>
            </w:r>
            <w:r w:rsidR="00342A93">
              <w:rPr>
                <w:webHidden/>
              </w:rPr>
              <w:t>9</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04" w:history="1">
            <w:r w:rsidR="00342A93" w:rsidRPr="00684951">
              <w:rPr>
                <w:rStyle w:val="a5"/>
              </w:rPr>
              <w:t>ГЛАВА 1 ОБЩИЕ ПОЛОЖЕНИЯ</w:t>
            </w:r>
            <w:r w:rsidR="00342A93">
              <w:rPr>
                <w:webHidden/>
              </w:rPr>
              <w:tab/>
            </w:r>
            <w:r w:rsidR="00342A93">
              <w:rPr>
                <w:webHidden/>
              </w:rPr>
              <w:fldChar w:fldCharType="begin"/>
            </w:r>
            <w:r w:rsidR="00342A93">
              <w:rPr>
                <w:webHidden/>
              </w:rPr>
              <w:instrText xml:space="preserve"> PAGEREF _Toc112340704 \h </w:instrText>
            </w:r>
            <w:r w:rsidR="00342A93">
              <w:rPr>
                <w:webHidden/>
              </w:rPr>
            </w:r>
            <w:r w:rsidR="00342A93">
              <w:rPr>
                <w:webHidden/>
              </w:rPr>
              <w:fldChar w:fldCharType="separate"/>
            </w:r>
            <w:r w:rsidR="00342A93">
              <w:rPr>
                <w:webHidden/>
              </w:rPr>
              <w:t>10</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05" w:history="1">
            <w:r w:rsidR="00342A93" w:rsidRPr="00684951">
              <w:rPr>
                <w:rStyle w:val="a5"/>
              </w:rPr>
              <w:t>Статья 1. Предмет, цели и принципы регулирования Положения</w:t>
            </w:r>
            <w:r w:rsidR="00342A93">
              <w:rPr>
                <w:webHidden/>
              </w:rPr>
              <w:tab/>
            </w:r>
            <w:r w:rsidR="00342A93">
              <w:rPr>
                <w:webHidden/>
              </w:rPr>
              <w:fldChar w:fldCharType="begin"/>
            </w:r>
            <w:r w:rsidR="00342A93">
              <w:rPr>
                <w:webHidden/>
              </w:rPr>
              <w:instrText xml:space="preserve"> PAGEREF _Toc112340705 \h </w:instrText>
            </w:r>
            <w:r w:rsidR="00342A93">
              <w:rPr>
                <w:webHidden/>
              </w:rPr>
            </w:r>
            <w:r w:rsidR="00342A93">
              <w:rPr>
                <w:webHidden/>
              </w:rPr>
              <w:fldChar w:fldCharType="separate"/>
            </w:r>
            <w:r w:rsidR="00342A93">
              <w:rPr>
                <w:webHidden/>
              </w:rPr>
              <w:t>10</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06" w:history="1">
            <w:r w:rsidR="00342A93" w:rsidRPr="00684951">
              <w:rPr>
                <w:rStyle w:val="a5"/>
              </w:rPr>
              <w:t>Статья 2. Область применения настоящего Положения</w:t>
            </w:r>
            <w:r w:rsidR="00342A93">
              <w:rPr>
                <w:webHidden/>
              </w:rPr>
              <w:tab/>
            </w:r>
            <w:r w:rsidR="00342A93">
              <w:rPr>
                <w:webHidden/>
              </w:rPr>
              <w:fldChar w:fldCharType="begin"/>
            </w:r>
            <w:r w:rsidR="00342A93">
              <w:rPr>
                <w:webHidden/>
              </w:rPr>
              <w:instrText xml:space="preserve"> PAGEREF _Toc112340706 \h </w:instrText>
            </w:r>
            <w:r w:rsidR="00342A93">
              <w:rPr>
                <w:webHidden/>
              </w:rPr>
            </w:r>
            <w:r w:rsidR="00342A93">
              <w:rPr>
                <w:webHidden/>
              </w:rPr>
              <w:fldChar w:fldCharType="separate"/>
            </w:r>
            <w:r w:rsidR="00342A93">
              <w:rPr>
                <w:webHidden/>
              </w:rPr>
              <w:t>10</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07" w:history="1">
            <w:r w:rsidR="00342A93" w:rsidRPr="00684951">
              <w:rPr>
                <w:rStyle w:val="a5"/>
              </w:rPr>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r w:rsidR="00342A93">
              <w:rPr>
                <w:webHidden/>
              </w:rPr>
              <w:tab/>
            </w:r>
            <w:r w:rsidR="00342A93">
              <w:rPr>
                <w:webHidden/>
              </w:rPr>
              <w:fldChar w:fldCharType="begin"/>
            </w:r>
            <w:r w:rsidR="00342A93">
              <w:rPr>
                <w:webHidden/>
              </w:rPr>
              <w:instrText xml:space="preserve"> PAGEREF _Toc112340707 \h </w:instrText>
            </w:r>
            <w:r w:rsidR="00342A93">
              <w:rPr>
                <w:webHidden/>
              </w:rPr>
            </w:r>
            <w:r w:rsidR="00342A93">
              <w:rPr>
                <w:webHidden/>
              </w:rPr>
              <w:fldChar w:fldCharType="separate"/>
            </w:r>
            <w:r w:rsidR="00342A93">
              <w:rPr>
                <w:webHidden/>
              </w:rPr>
              <w:t>11</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08" w:history="1">
            <w:r w:rsidR="00342A93" w:rsidRPr="00684951">
              <w:rPr>
                <w:rStyle w:val="a5"/>
              </w:rPr>
              <w:t>ГЛАВА 2. ОРГАНИЗАЦИЯ ЗАКУПОЧНОЙ ДЕЯТЕЛЬНОСТИ</w:t>
            </w:r>
            <w:r w:rsidR="00342A93">
              <w:rPr>
                <w:webHidden/>
              </w:rPr>
              <w:tab/>
            </w:r>
            <w:r w:rsidR="00342A93">
              <w:rPr>
                <w:webHidden/>
              </w:rPr>
              <w:fldChar w:fldCharType="begin"/>
            </w:r>
            <w:r w:rsidR="00342A93">
              <w:rPr>
                <w:webHidden/>
              </w:rPr>
              <w:instrText xml:space="preserve"> PAGEREF _Toc112340708 \h </w:instrText>
            </w:r>
            <w:r w:rsidR="00342A93">
              <w:rPr>
                <w:webHidden/>
              </w:rPr>
            </w:r>
            <w:r w:rsidR="00342A93">
              <w:rPr>
                <w:webHidden/>
              </w:rPr>
              <w:fldChar w:fldCharType="separate"/>
            </w:r>
            <w:r w:rsidR="00342A93">
              <w:rPr>
                <w:webHidden/>
              </w:rPr>
              <w:t>11</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09" w:history="1">
            <w:r w:rsidR="00342A93" w:rsidRPr="00684951">
              <w:rPr>
                <w:rStyle w:val="a5"/>
              </w:rPr>
              <w:t>Статья 4. Корпоративная координация и контроль закупок</w:t>
            </w:r>
            <w:r w:rsidR="00342A93">
              <w:rPr>
                <w:webHidden/>
              </w:rPr>
              <w:tab/>
            </w:r>
            <w:r w:rsidR="00342A93">
              <w:rPr>
                <w:webHidden/>
              </w:rPr>
              <w:fldChar w:fldCharType="begin"/>
            </w:r>
            <w:r w:rsidR="00342A93">
              <w:rPr>
                <w:webHidden/>
              </w:rPr>
              <w:instrText xml:space="preserve"> PAGEREF _Toc112340709 \h </w:instrText>
            </w:r>
            <w:r w:rsidR="00342A93">
              <w:rPr>
                <w:webHidden/>
              </w:rPr>
            </w:r>
            <w:r w:rsidR="00342A93">
              <w:rPr>
                <w:webHidden/>
              </w:rPr>
              <w:fldChar w:fldCharType="separate"/>
            </w:r>
            <w:r w:rsidR="00342A93">
              <w:rPr>
                <w:webHidden/>
              </w:rPr>
              <w:t>11</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10" w:history="1">
            <w:r w:rsidR="00342A93" w:rsidRPr="00684951">
              <w:rPr>
                <w:rStyle w:val="a5"/>
              </w:rPr>
              <w:t>Статья 5. Уполномоченная организация</w:t>
            </w:r>
            <w:r w:rsidR="00342A93">
              <w:rPr>
                <w:webHidden/>
              </w:rPr>
              <w:tab/>
            </w:r>
            <w:r w:rsidR="00342A93">
              <w:rPr>
                <w:webHidden/>
              </w:rPr>
              <w:fldChar w:fldCharType="begin"/>
            </w:r>
            <w:r w:rsidR="00342A93">
              <w:rPr>
                <w:webHidden/>
              </w:rPr>
              <w:instrText xml:space="preserve"> PAGEREF _Toc112340710 \h </w:instrText>
            </w:r>
            <w:r w:rsidR="00342A93">
              <w:rPr>
                <w:webHidden/>
              </w:rPr>
            </w:r>
            <w:r w:rsidR="00342A93">
              <w:rPr>
                <w:webHidden/>
              </w:rPr>
              <w:fldChar w:fldCharType="separate"/>
            </w:r>
            <w:r w:rsidR="00342A93">
              <w:rPr>
                <w:webHidden/>
              </w:rPr>
              <w:t>14</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11" w:history="1">
            <w:r w:rsidR="00342A93" w:rsidRPr="00684951">
              <w:rPr>
                <w:rStyle w:val="a5"/>
              </w:rPr>
              <w:t>Статья 6. Централизованные закупки</w:t>
            </w:r>
            <w:r w:rsidR="00342A93">
              <w:rPr>
                <w:webHidden/>
              </w:rPr>
              <w:tab/>
            </w:r>
            <w:r w:rsidR="00342A93">
              <w:rPr>
                <w:webHidden/>
              </w:rPr>
              <w:fldChar w:fldCharType="begin"/>
            </w:r>
            <w:r w:rsidR="00342A93">
              <w:rPr>
                <w:webHidden/>
              </w:rPr>
              <w:instrText xml:space="preserve"> PAGEREF _Toc112340711 \h </w:instrText>
            </w:r>
            <w:r w:rsidR="00342A93">
              <w:rPr>
                <w:webHidden/>
              </w:rPr>
            </w:r>
            <w:r w:rsidR="00342A93">
              <w:rPr>
                <w:webHidden/>
              </w:rPr>
              <w:fldChar w:fldCharType="separate"/>
            </w:r>
            <w:r w:rsidR="00342A93">
              <w:rPr>
                <w:webHidden/>
              </w:rPr>
              <w:t>14</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12" w:history="1">
            <w:r w:rsidR="00342A93" w:rsidRPr="00684951">
              <w:rPr>
                <w:rStyle w:val="a5"/>
              </w:rPr>
              <w:t xml:space="preserve">Статья 7. Органы управления закупками </w:t>
            </w:r>
            <w:r w:rsidR="00342A93" w:rsidRPr="00684951">
              <w:rPr>
                <w:rStyle w:val="a5"/>
                <w:spacing w:val="-1"/>
              </w:rPr>
              <w:t>Общества</w:t>
            </w:r>
            <w:r w:rsidR="00342A93">
              <w:rPr>
                <w:webHidden/>
              </w:rPr>
              <w:tab/>
            </w:r>
            <w:r w:rsidR="00342A93">
              <w:rPr>
                <w:webHidden/>
              </w:rPr>
              <w:fldChar w:fldCharType="begin"/>
            </w:r>
            <w:r w:rsidR="00342A93">
              <w:rPr>
                <w:webHidden/>
              </w:rPr>
              <w:instrText xml:space="preserve"> PAGEREF _Toc112340712 \h </w:instrText>
            </w:r>
            <w:r w:rsidR="00342A93">
              <w:rPr>
                <w:webHidden/>
              </w:rPr>
            </w:r>
            <w:r w:rsidR="00342A93">
              <w:rPr>
                <w:webHidden/>
              </w:rPr>
              <w:fldChar w:fldCharType="separate"/>
            </w:r>
            <w:r w:rsidR="00342A93">
              <w:rPr>
                <w:webHidden/>
              </w:rPr>
              <w:t>15</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13" w:history="1">
            <w:r w:rsidR="00342A93" w:rsidRPr="00684951">
              <w:rPr>
                <w:rStyle w:val="a5"/>
              </w:rPr>
              <w:t>Статья 8. Управление закупочной деятельностью Общества</w:t>
            </w:r>
            <w:r w:rsidR="00342A93">
              <w:rPr>
                <w:webHidden/>
              </w:rPr>
              <w:tab/>
            </w:r>
            <w:r w:rsidR="00342A93">
              <w:rPr>
                <w:webHidden/>
              </w:rPr>
              <w:fldChar w:fldCharType="begin"/>
            </w:r>
            <w:r w:rsidR="00342A93">
              <w:rPr>
                <w:webHidden/>
              </w:rPr>
              <w:instrText xml:space="preserve"> PAGEREF _Toc112340713 \h </w:instrText>
            </w:r>
            <w:r w:rsidR="00342A93">
              <w:rPr>
                <w:webHidden/>
              </w:rPr>
            </w:r>
            <w:r w:rsidR="00342A93">
              <w:rPr>
                <w:webHidden/>
              </w:rPr>
              <w:fldChar w:fldCharType="separate"/>
            </w:r>
            <w:r w:rsidR="00342A93">
              <w:rPr>
                <w:webHidden/>
              </w:rPr>
              <w:t>17</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14" w:history="1">
            <w:r w:rsidR="00342A93" w:rsidRPr="00684951">
              <w:rPr>
                <w:rStyle w:val="a5"/>
              </w:rPr>
              <w:t>Статья 9. Ответственность структурных подразделений Общества за исполнение норм ФЗ от 18.07.2011 г. №223-ФЗ</w:t>
            </w:r>
            <w:r w:rsidR="00342A93">
              <w:rPr>
                <w:webHidden/>
              </w:rPr>
              <w:tab/>
            </w:r>
            <w:r w:rsidR="00342A93">
              <w:rPr>
                <w:webHidden/>
              </w:rPr>
              <w:fldChar w:fldCharType="begin"/>
            </w:r>
            <w:r w:rsidR="00342A93">
              <w:rPr>
                <w:webHidden/>
              </w:rPr>
              <w:instrText xml:space="preserve"> PAGEREF _Toc112340714 \h </w:instrText>
            </w:r>
            <w:r w:rsidR="00342A93">
              <w:rPr>
                <w:webHidden/>
              </w:rPr>
            </w:r>
            <w:r w:rsidR="00342A93">
              <w:rPr>
                <w:webHidden/>
              </w:rPr>
              <w:fldChar w:fldCharType="separate"/>
            </w:r>
            <w:r w:rsidR="00342A93">
              <w:rPr>
                <w:webHidden/>
              </w:rPr>
              <w:t>18</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15" w:history="1">
            <w:r w:rsidR="00342A93" w:rsidRPr="00684951">
              <w:rPr>
                <w:rStyle w:val="a5"/>
              </w:rPr>
              <w:t>ГЛАВА 3. ПЛАНИРОВАНИЕ ЗАКУПОК</w:t>
            </w:r>
            <w:r w:rsidR="00342A93">
              <w:rPr>
                <w:webHidden/>
              </w:rPr>
              <w:tab/>
            </w:r>
            <w:r w:rsidR="00342A93">
              <w:rPr>
                <w:webHidden/>
              </w:rPr>
              <w:fldChar w:fldCharType="begin"/>
            </w:r>
            <w:r w:rsidR="00342A93">
              <w:rPr>
                <w:webHidden/>
              </w:rPr>
              <w:instrText xml:space="preserve"> PAGEREF _Toc112340715 \h </w:instrText>
            </w:r>
            <w:r w:rsidR="00342A93">
              <w:rPr>
                <w:webHidden/>
              </w:rPr>
            </w:r>
            <w:r w:rsidR="00342A93">
              <w:rPr>
                <w:webHidden/>
              </w:rPr>
              <w:fldChar w:fldCharType="separate"/>
            </w:r>
            <w:r w:rsidR="00342A93">
              <w:rPr>
                <w:webHidden/>
              </w:rPr>
              <w:t>19</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16" w:history="1">
            <w:r w:rsidR="00342A93" w:rsidRPr="00684951">
              <w:rPr>
                <w:rStyle w:val="a5"/>
              </w:rPr>
              <w:t>Статья 10. План закупки товаров (работ, услуг), план закупки инновационной продукции, высокотехнологичной продукции, лекарственных средств</w:t>
            </w:r>
            <w:r w:rsidR="00342A93">
              <w:rPr>
                <w:webHidden/>
              </w:rPr>
              <w:tab/>
            </w:r>
            <w:r w:rsidR="00342A93">
              <w:rPr>
                <w:webHidden/>
              </w:rPr>
              <w:fldChar w:fldCharType="begin"/>
            </w:r>
            <w:r w:rsidR="00342A93">
              <w:rPr>
                <w:webHidden/>
              </w:rPr>
              <w:instrText xml:space="preserve"> PAGEREF _Toc112340716 \h </w:instrText>
            </w:r>
            <w:r w:rsidR="00342A93">
              <w:rPr>
                <w:webHidden/>
              </w:rPr>
            </w:r>
            <w:r w:rsidR="00342A93">
              <w:rPr>
                <w:webHidden/>
              </w:rPr>
              <w:fldChar w:fldCharType="separate"/>
            </w:r>
            <w:r w:rsidR="00342A93">
              <w:rPr>
                <w:webHidden/>
              </w:rPr>
              <w:t>19</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17" w:history="1">
            <w:r w:rsidR="00342A93" w:rsidRPr="00684951">
              <w:rPr>
                <w:rStyle w:val="a5"/>
              </w:rPr>
              <w:t>ГЛАВА 4. АККРЕДИТАЦИЯ ПОСТАВЩИКОВ</w:t>
            </w:r>
            <w:r w:rsidR="00342A93">
              <w:rPr>
                <w:webHidden/>
              </w:rPr>
              <w:tab/>
            </w:r>
            <w:r w:rsidR="00342A93">
              <w:rPr>
                <w:webHidden/>
              </w:rPr>
              <w:fldChar w:fldCharType="begin"/>
            </w:r>
            <w:r w:rsidR="00342A93">
              <w:rPr>
                <w:webHidden/>
              </w:rPr>
              <w:instrText xml:space="preserve"> PAGEREF _Toc112340717 \h </w:instrText>
            </w:r>
            <w:r w:rsidR="00342A93">
              <w:rPr>
                <w:webHidden/>
              </w:rPr>
            </w:r>
            <w:r w:rsidR="00342A93">
              <w:rPr>
                <w:webHidden/>
              </w:rPr>
              <w:fldChar w:fldCharType="separate"/>
            </w:r>
            <w:r w:rsidR="00342A93">
              <w:rPr>
                <w:webHidden/>
              </w:rPr>
              <w:t>21</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18" w:history="1">
            <w:r w:rsidR="00342A93" w:rsidRPr="00684951">
              <w:rPr>
                <w:rStyle w:val="a5"/>
              </w:rPr>
              <w:t>Статья 11. Цели и общие сведения об аккредитации. Реестр аккредитации Общества</w:t>
            </w:r>
            <w:r w:rsidR="00342A93">
              <w:rPr>
                <w:webHidden/>
              </w:rPr>
              <w:tab/>
            </w:r>
            <w:r w:rsidR="00342A93">
              <w:rPr>
                <w:webHidden/>
              </w:rPr>
              <w:fldChar w:fldCharType="begin"/>
            </w:r>
            <w:r w:rsidR="00342A93">
              <w:rPr>
                <w:webHidden/>
              </w:rPr>
              <w:instrText xml:space="preserve"> PAGEREF _Toc112340718 \h </w:instrText>
            </w:r>
            <w:r w:rsidR="00342A93">
              <w:rPr>
                <w:webHidden/>
              </w:rPr>
            </w:r>
            <w:r w:rsidR="00342A93">
              <w:rPr>
                <w:webHidden/>
              </w:rPr>
              <w:fldChar w:fldCharType="separate"/>
            </w:r>
            <w:r w:rsidR="00342A93">
              <w:rPr>
                <w:webHidden/>
              </w:rPr>
              <w:t>21</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19" w:history="1">
            <w:r w:rsidR="00342A93" w:rsidRPr="00684951">
              <w:rPr>
                <w:rStyle w:val="a5"/>
              </w:rPr>
              <w:t>ГЛАВА 5. УЧАСТНИКИ ЗАКУПОК</w:t>
            </w:r>
            <w:r w:rsidR="00342A93">
              <w:rPr>
                <w:webHidden/>
              </w:rPr>
              <w:tab/>
            </w:r>
            <w:r w:rsidR="00342A93">
              <w:rPr>
                <w:webHidden/>
              </w:rPr>
              <w:fldChar w:fldCharType="begin"/>
            </w:r>
            <w:r w:rsidR="00342A93">
              <w:rPr>
                <w:webHidden/>
              </w:rPr>
              <w:instrText xml:space="preserve"> PAGEREF _Toc112340719 \h </w:instrText>
            </w:r>
            <w:r w:rsidR="00342A93">
              <w:rPr>
                <w:webHidden/>
              </w:rPr>
            </w:r>
            <w:r w:rsidR="00342A93">
              <w:rPr>
                <w:webHidden/>
              </w:rPr>
              <w:fldChar w:fldCharType="separate"/>
            </w:r>
            <w:r w:rsidR="00342A93">
              <w:rPr>
                <w:webHidden/>
              </w:rPr>
              <w:t>22</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20" w:history="1">
            <w:r w:rsidR="00342A93" w:rsidRPr="00684951">
              <w:rPr>
                <w:rStyle w:val="a5"/>
              </w:rPr>
              <w:t>Статья 12. Требования к участникам закупок</w:t>
            </w:r>
            <w:r w:rsidR="00342A93">
              <w:rPr>
                <w:webHidden/>
              </w:rPr>
              <w:tab/>
            </w:r>
            <w:r w:rsidR="00342A93">
              <w:rPr>
                <w:webHidden/>
              </w:rPr>
              <w:fldChar w:fldCharType="begin"/>
            </w:r>
            <w:r w:rsidR="00342A93">
              <w:rPr>
                <w:webHidden/>
              </w:rPr>
              <w:instrText xml:space="preserve"> PAGEREF _Toc112340720 \h </w:instrText>
            </w:r>
            <w:r w:rsidR="00342A93">
              <w:rPr>
                <w:webHidden/>
              </w:rPr>
            </w:r>
            <w:r w:rsidR="00342A93">
              <w:rPr>
                <w:webHidden/>
              </w:rPr>
              <w:fldChar w:fldCharType="separate"/>
            </w:r>
            <w:r w:rsidR="00342A93">
              <w:rPr>
                <w:webHidden/>
              </w:rPr>
              <w:t>22</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21" w:history="1">
            <w:r w:rsidR="00342A93" w:rsidRPr="00684951">
              <w:rPr>
                <w:rStyle w:val="a5"/>
              </w:rPr>
              <w:t>ГЛАВА 6. СПОСОБЫ ЗАКУПОК И ОСОБЕННОСТИ ИХ ПРОВЕДЕНИЯ</w:t>
            </w:r>
            <w:r w:rsidR="00342A93">
              <w:rPr>
                <w:webHidden/>
              </w:rPr>
              <w:tab/>
            </w:r>
            <w:r w:rsidR="00342A93">
              <w:rPr>
                <w:webHidden/>
              </w:rPr>
              <w:fldChar w:fldCharType="begin"/>
            </w:r>
            <w:r w:rsidR="00342A93">
              <w:rPr>
                <w:webHidden/>
              </w:rPr>
              <w:instrText xml:space="preserve"> PAGEREF _Toc112340721 \h </w:instrText>
            </w:r>
            <w:r w:rsidR="00342A93">
              <w:rPr>
                <w:webHidden/>
              </w:rPr>
            </w:r>
            <w:r w:rsidR="00342A93">
              <w:rPr>
                <w:webHidden/>
              </w:rPr>
              <w:fldChar w:fldCharType="separate"/>
            </w:r>
            <w:r w:rsidR="00342A93">
              <w:rPr>
                <w:webHidden/>
              </w:rPr>
              <w:t>25</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22" w:history="1">
            <w:r w:rsidR="00342A93" w:rsidRPr="00684951">
              <w:rPr>
                <w:rStyle w:val="a5"/>
              </w:rPr>
              <w:t>Статья 13. Способы закупок, применяемые Обществом для определения поставщика</w:t>
            </w:r>
            <w:r w:rsidR="00342A93">
              <w:rPr>
                <w:webHidden/>
              </w:rPr>
              <w:tab/>
            </w:r>
            <w:r w:rsidR="00342A93">
              <w:rPr>
                <w:webHidden/>
              </w:rPr>
              <w:fldChar w:fldCharType="begin"/>
            </w:r>
            <w:r w:rsidR="00342A93">
              <w:rPr>
                <w:webHidden/>
              </w:rPr>
              <w:instrText xml:space="preserve"> PAGEREF _Toc112340722 \h </w:instrText>
            </w:r>
            <w:r w:rsidR="00342A93">
              <w:rPr>
                <w:webHidden/>
              </w:rPr>
            </w:r>
            <w:r w:rsidR="00342A93">
              <w:rPr>
                <w:webHidden/>
              </w:rPr>
              <w:fldChar w:fldCharType="separate"/>
            </w:r>
            <w:r w:rsidR="00342A93">
              <w:rPr>
                <w:webHidden/>
              </w:rPr>
              <w:t>25</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23" w:history="1">
            <w:r w:rsidR="00342A93" w:rsidRPr="00684951">
              <w:rPr>
                <w:rStyle w:val="a5"/>
              </w:rPr>
              <w:t>Статья 14. Особенности проведения процедур закупок</w:t>
            </w:r>
            <w:r w:rsidR="00342A93">
              <w:rPr>
                <w:webHidden/>
              </w:rPr>
              <w:tab/>
            </w:r>
            <w:r w:rsidR="00342A93">
              <w:rPr>
                <w:webHidden/>
              </w:rPr>
              <w:fldChar w:fldCharType="begin"/>
            </w:r>
            <w:r w:rsidR="00342A93">
              <w:rPr>
                <w:webHidden/>
              </w:rPr>
              <w:instrText xml:space="preserve"> PAGEREF _Toc112340723 \h </w:instrText>
            </w:r>
            <w:r w:rsidR="00342A93">
              <w:rPr>
                <w:webHidden/>
              </w:rPr>
            </w:r>
            <w:r w:rsidR="00342A93">
              <w:rPr>
                <w:webHidden/>
              </w:rPr>
              <w:fldChar w:fldCharType="separate"/>
            </w:r>
            <w:r w:rsidR="00342A93">
              <w:rPr>
                <w:webHidden/>
              </w:rPr>
              <w:t>26</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24" w:history="1">
            <w:r w:rsidR="00342A93" w:rsidRPr="00684951">
              <w:rPr>
                <w:rStyle w:val="a5"/>
              </w:rPr>
              <w:t>Статья 15. Особенности проведения закупок с квалификационным отбором</w:t>
            </w:r>
            <w:r w:rsidR="00342A93">
              <w:rPr>
                <w:webHidden/>
              </w:rPr>
              <w:tab/>
            </w:r>
            <w:r w:rsidR="00342A93">
              <w:rPr>
                <w:webHidden/>
              </w:rPr>
              <w:fldChar w:fldCharType="begin"/>
            </w:r>
            <w:r w:rsidR="00342A93">
              <w:rPr>
                <w:webHidden/>
              </w:rPr>
              <w:instrText xml:space="preserve"> PAGEREF _Toc112340724 \h </w:instrText>
            </w:r>
            <w:r w:rsidR="00342A93">
              <w:rPr>
                <w:webHidden/>
              </w:rPr>
            </w:r>
            <w:r w:rsidR="00342A93">
              <w:rPr>
                <w:webHidden/>
              </w:rPr>
              <w:fldChar w:fldCharType="separate"/>
            </w:r>
            <w:r w:rsidR="00342A93">
              <w:rPr>
                <w:webHidden/>
              </w:rPr>
              <w:t>28</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25" w:history="1">
            <w:r w:rsidR="00342A93" w:rsidRPr="00684951">
              <w:rPr>
                <w:rStyle w:val="a5"/>
              </w:rPr>
              <w:t>Статья 16. Особенности проведения закупок с переторжкой</w:t>
            </w:r>
            <w:r w:rsidR="00342A93">
              <w:rPr>
                <w:webHidden/>
              </w:rPr>
              <w:tab/>
            </w:r>
            <w:r w:rsidR="00342A93">
              <w:rPr>
                <w:webHidden/>
              </w:rPr>
              <w:fldChar w:fldCharType="begin"/>
            </w:r>
            <w:r w:rsidR="00342A93">
              <w:rPr>
                <w:webHidden/>
              </w:rPr>
              <w:instrText xml:space="preserve"> PAGEREF _Toc112340725 \h </w:instrText>
            </w:r>
            <w:r w:rsidR="00342A93">
              <w:rPr>
                <w:webHidden/>
              </w:rPr>
            </w:r>
            <w:r w:rsidR="00342A93">
              <w:rPr>
                <w:webHidden/>
              </w:rPr>
              <w:fldChar w:fldCharType="separate"/>
            </w:r>
            <w:r w:rsidR="00342A93">
              <w:rPr>
                <w:webHidden/>
              </w:rPr>
              <w:t>29</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26" w:history="1">
            <w:r w:rsidR="00342A93" w:rsidRPr="00684951">
              <w:rPr>
                <w:rStyle w:val="a5"/>
                <w:b/>
                <w:lang w:eastAsia="en-US"/>
              </w:rPr>
              <w:t>2.</w:t>
            </w:r>
            <w:r w:rsidR="00342A93" w:rsidRPr="00684951">
              <w:rPr>
                <w:rStyle w:val="a5"/>
                <w:lang w:eastAsia="en-US"/>
              </w:rPr>
              <w:t xml:space="preserve">  Переторжка может быть применена при проведении конкурса, запроса котировок или</w:t>
            </w:r>
            <w:r w:rsidR="00342A93">
              <w:rPr>
                <w:webHidden/>
              </w:rPr>
              <w:tab/>
            </w:r>
            <w:r w:rsidR="00342A93">
              <w:rPr>
                <w:webHidden/>
              </w:rPr>
              <w:fldChar w:fldCharType="begin"/>
            </w:r>
            <w:r w:rsidR="00342A93">
              <w:rPr>
                <w:webHidden/>
              </w:rPr>
              <w:instrText xml:space="preserve"> PAGEREF _Toc112340726 \h </w:instrText>
            </w:r>
            <w:r w:rsidR="00342A93">
              <w:rPr>
                <w:webHidden/>
              </w:rPr>
            </w:r>
            <w:r w:rsidR="00342A93">
              <w:rPr>
                <w:webHidden/>
              </w:rPr>
              <w:fldChar w:fldCharType="separate"/>
            </w:r>
            <w:r w:rsidR="00342A93">
              <w:rPr>
                <w:webHidden/>
              </w:rPr>
              <w:t>30</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27" w:history="1">
            <w:r w:rsidR="00342A93" w:rsidRPr="00684951">
              <w:rPr>
                <w:rStyle w:val="a5"/>
                <w:lang w:eastAsia="en-US"/>
              </w:rPr>
              <w:t xml:space="preserve">запроса предложений, за исключением случаев,  когда участниками указанных конкурентных закупок могут </w:t>
            </w:r>
            <w:r w:rsidR="00342A93" w:rsidRPr="00684951">
              <w:rPr>
                <w:rStyle w:val="a5"/>
                <w:b/>
                <w:lang w:eastAsia="en-US"/>
              </w:rPr>
              <w:t xml:space="preserve"> </w:t>
            </w:r>
            <w:r w:rsidR="00342A93" w:rsidRPr="00684951">
              <w:rPr>
                <w:rStyle w:val="a5"/>
                <w:lang w:eastAsia="en-US"/>
              </w:rPr>
              <w:t xml:space="preserve">быть только </w:t>
            </w:r>
            <w:r w:rsidR="00342A93" w:rsidRPr="00684951">
              <w:rPr>
                <w:rStyle w:val="a5"/>
              </w:rPr>
              <w:t>субъекты малого и среднего предпринимательства. Проведение переторжки возможно только в случаях, когда возможность ее проведения предусмотрена  документацией о закупке, извещением о проведении запроса котировок.</w:t>
            </w:r>
            <w:r w:rsidR="00342A93">
              <w:rPr>
                <w:webHidden/>
              </w:rPr>
              <w:tab/>
            </w:r>
            <w:r w:rsidR="00342A93">
              <w:rPr>
                <w:webHidden/>
              </w:rPr>
              <w:fldChar w:fldCharType="begin"/>
            </w:r>
            <w:r w:rsidR="00342A93">
              <w:rPr>
                <w:webHidden/>
              </w:rPr>
              <w:instrText xml:space="preserve"> PAGEREF _Toc112340727 \h </w:instrText>
            </w:r>
            <w:r w:rsidR="00342A93">
              <w:rPr>
                <w:webHidden/>
              </w:rPr>
            </w:r>
            <w:r w:rsidR="00342A93">
              <w:rPr>
                <w:webHidden/>
              </w:rPr>
              <w:fldChar w:fldCharType="separate"/>
            </w:r>
            <w:r w:rsidR="00342A93">
              <w:rPr>
                <w:webHidden/>
              </w:rPr>
              <w:t>30</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28" w:history="1">
            <w:r w:rsidR="00342A93" w:rsidRPr="00684951">
              <w:rPr>
                <w:rStyle w:val="a5"/>
              </w:rPr>
              <w:t>Статья 17. Особенности применения антидемпинговых мер</w:t>
            </w:r>
            <w:r w:rsidR="00342A93">
              <w:rPr>
                <w:webHidden/>
              </w:rPr>
              <w:tab/>
            </w:r>
            <w:r w:rsidR="00342A93">
              <w:rPr>
                <w:webHidden/>
              </w:rPr>
              <w:fldChar w:fldCharType="begin"/>
            </w:r>
            <w:r w:rsidR="00342A93">
              <w:rPr>
                <w:webHidden/>
              </w:rPr>
              <w:instrText xml:space="preserve"> PAGEREF _Toc112340728 \h </w:instrText>
            </w:r>
            <w:r w:rsidR="00342A93">
              <w:rPr>
                <w:webHidden/>
              </w:rPr>
            </w:r>
            <w:r w:rsidR="00342A93">
              <w:rPr>
                <w:webHidden/>
              </w:rPr>
              <w:fldChar w:fldCharType="separate"/>
            </w:r>
            <w:r w:rsidR="00342A93">
              <w:rPr>
                <w:webHidden/>
              </w:rPr>
              <w:t>31</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29" w:history="1">
            <w:r w:rsidR="00342A93" w:rsidRPr="00684951">
              <w:rPr>
                <w:rStyle w:val="a5"/>
              </w:rPr>
              <w:t>Статья 18. Выбор способа закупки</w:t>
            </w:r>
            <w:r w:rsidR="00342A93">
              <w:rPr>
                <w:webHidden/>
              </w:rPr>
              <w:tab/>
            </w:r>
            <w:r w:rsidR="00342A93">
              <w:rPr>
                <w:webHidden/>
              </w:rPr>
              <w:fldChar w:fldCharType="begin"/>
            </w:r>
            <w:r w:rsidR="00342A93">
              <w:rPr>
                <w:webHidden/>
              </w:rPr>
              <w:instrText xml:space="preserve"> PAGEREF _Toc112340729 \h </w:instrText>
            </w:r>
            <w:r w:rsidR="00342A93">
              <w:rPr>
                <w:webHidden/>
              </w:rPr>
            </w:r>
            <w:r w:rsidR="00342A93">
              <w:rPr>
                <w:webHidden/>
              </w:rPr>
              <w:fldChar w:fldCharType="separate"/>
            </w:r>
            <w:r w:rsidR="00342A93">
              <w:rPr>
                <w:webHidden/>
              </w:rPr>
              <w:t>32</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30" w:history="1">
            <w:r w:rsidR="00342A93" w:rsidRPr="00684951">
              <w:rPr>
                <w:rStyle w:val="a5"/>
              </w:rPr>
              <w:t>ГЛАВА 7. ОБЩИЕ ТРЕБОВАНИЯ К КОНКУРЕНТНОЙ ЗАКУПКЕ</w:t>
            </w:r>
            <w:r w:rsidR="00342A93">
              <w:rPr>
                <w:webHidden/>
              </w:rPr>
              <w:tab/>
            </w:r>
            <w:r w:rsidR="00342A93">
              <w:rPr>
                <w:webHidden/>
              </w:rPr>
              <w:fldChar w:fldCharType="begin"/>
            </w:r>
            <w:r w:rsidR="00342A93">
              <w:rPr>
                <w:webHidden/>
              </w:rPr>
              <w:instrText xml:space="preserve"> PAGEREF _Toc112340730 \h </w:instrText>
            </w:r>
            <w:r w:rsidR="00342A93">
              <w:rPr>
                <w:webHidden/>
              </w:rPr>
            </w:r>
            <w:r w:rsidR="00342A93">
              <w:rPr>
                <w:webHidden/>
              </w:rPr>
              <w:fldChar w:fldCharType="separate"/>
            </w:r>
            <w:r w:rsidR="00342A93">
              <w:rPr>
                <w:webHidden/>
              </w:rPr>
              <w:t>33</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1" w:history="1">
            <w:r w:rsidR="00342A93" w:rsidRPr="00684951">
              <w:rPr>
                <w:rStyle w:val="a5"/>
              </w:rPr>
              <w:t>Статья 19. Требования к описанию предмета закупки</w:t>
            </w:r>
            <w:r w:rsidR="00342A93">
              <w:rPr>
                <w:webHidden/>
              </w:rPr>
              <w:tab/>
            </w:r>
            <w:r w:rsidR="00342A93">
              <w:rPr>
                <w:webHidden/>
              </w:rPr>
              <w:fldChar w:fldCharType="begin"/>
            </w:r>
            <w:r w:rsidR="00342A93">
              <w:rPr>
                <w:webHidden/>
              </w:rPr>
              <w:instrText xml:space="preserve"> PAGEREF _Toc112340731 \h </w:instrText>
            </w:r>
            <w:r w:rsidR="00342A93">
              <w:rPr>
                <w:webHidden/>
              </w:rPr>
            </w:r>
            <w:r w:rsidR="00342A93">
              <w:rPr>
                <w:webHidden/>
              </w:rPr>
              <w:fldChar w:fldCharType="separate"/>
            </w:r>
            <w:r w:rsidR="00342A93">
              <w:rPr>
                <w:webHidden/>
              </w:rPr>
              <w:t>33</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2" w:history="1">
            <w:r w:rsidR="00342A93" w:rsidRPr="00684951">
              <w:rPr>
                <w:rStyle w:val="a5"/>
              </w:rPr>
              <w:t>Статья 20. Требования к извещению об осуществлении конкурентной закупки</w:t>
            </w:r>
            <w:r w:rsidR="00342A93">
              <w:rPr>
                <w:webHidden/>
              </w:rPr>
              <w:tab/>
            </w:r>
            <w:r w:rsidR="00342A93">
              <w:rPr>
                <w:webHidden/>
              </w:rPr>
              <w:fldChar w:fldCharType="begin"/>
            </w:r>
            <w:r w:rsidR="00342A93">
              <w:rPr>
                <w:webHidden/>
              </w:rPr>
              <w:instrText xml:space="preserve"> PAGEREF _Toc112340732 \h </w:instrText>
            </w:r>
            <w:r w:rsidR="00342A93">
              <w:rPr>
                <w:webHidden/>
              </w:rPr>
            </w:r>
            <w:r w:rsidR="00342A93">
              <w:rPr>
                <w:webHidden/>
              </w:rPr>
              <w:fldChar w:fldCharType="separate"/>
            </w:r>
            <w:r w:rsidR="00342A93">
              <w:rPr>
                <w:webHidden/>
              </w:rPr>
              <w:t>34</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3" w:history="1">
            <w:r w:rsidR="00342A93" w:rsidRPr="00684951">
              <w:rPr>
                <w:rStyle w:val="a5"/>
              </w:rPr>
              <w:t>Статья 21. Требования к документации о конкурентной закупке</w:t>
            </w:r>
            <w:r w:rsidR="00342A93">
              <w:rPr>
                <w:webHidden/>
              </w:rPr>
              <w:tab/>
            </w:r>
            <w:r w:rsidR="00342A93">
              <w:rPr>
                <w:webHidden/>
              </w:rPr>
              <w:fldChar w:fldCharType="begin"/>
            </w:r>
            <w:r w:rsidR="00342A93">
              <w:rPr>
                <w:webHidden/>
              </w:rPr>
              <w:instrText xml:space="preserve"> PAGEREF _Toc112340733 \h </w:instrText>
            </w:r>
            <w:r w:rsidR="00342A93">
              <w:rPr>
                <w:webHidden/>
              </w:rPr>
            </w:r>
            <w:r w:rsidR="00342A93">
              <w:rPr>
                <w:webHidden/>
              </w:rPr>
              <w:fldChar w:fldCharType="separate"/>
            </w:r>
            <w:r w:rsidR="00342A93">
              <w:rPr>
                <w:webHidden/>
              </w:rPr>
              <w:t>35</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4" w:history="1">
            <w:r w:rsidR="00342A93" w:rsidRPr="00684951">
              <w:rPr>
                <w:rStyle w:val="a5"/>
              </w:rPr>
              <w:t>Статья 22. Разъяснения документации о закупке, изменения извещения об осуществлении конкурентной закупки, документации о конкурентной закупке</w:t>
            </w:r>
            <w:r w:rsidR="00342A93">
              <w:rPr>
                <w:webHidden/>
              </w:rPr>
              <w:tab/>
            </w:r>
            <w:r w:rsidR="00342A93">
              <w:rPr>
                <w:webHidden/>
              </w:rPr>
              <w:fldChar w:fldCharType="begin"/>
            </w:r>
            <w:r w:rsidR="00342A93">
              <w:rPr>
                <w:webHidden/>
              </w:rPr>
              <w:instrText xml:space="preserve"> PAGEREF _Toc112340734 \h </w:instrText>
            </w:r>
            <w:r w:rsidR="00342A93">
              <w:rPr>
                <w:webHidden/>
              </w:rPr>
            </w:r>
            <w:r w:rsidR="00342A93">
              <w:rPr>
                <w:webHidden/>
              </w:rPr>
              <w:fldChar w:fldCharType="separate"/>
            </w:r>
            <w:r w:rsidR="00342A93">
              <w:rPr>
                <w:webHidden/>
              </w:rPr>
              <w:t>38</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5" w:history="1">
            <w:r w:rsidR="00342A93" w:rsidRPr="00684951">
              <w:rPr>
                <w:rStyle w:val="a5"/>
              </w:rPr>
              <w:t>Статья 23. Отмена конкурентной закупки</w:t>
            </w:r>
            <w:r w:rsidR="00342A93">
              <w:rPr>
                <w:webHidden/>
              </w:rPr>
              <w:tab/>
            </w:r>
            <w:r w:rsidR="00342A93">
              <w:rPr>
                <w:webHidden/>
              </w:rPr>
              <w:fldChar w:fldCharType="begin"/>
            </w:r>
            <w:r w:rsidR="00342A93">
              <w:rPr>
                <w:webHidden/>
              </w:rPr>
              <w:instrText xml:space="preserve"> PAGEREF _Toc112340735 \h </w:instrText>
            </w:r>
            <w:r w:rsidR="00342A93">
              <w:rPr>
                <w:webHidden/>
              </w:rPr>
            </w:r>
            <w:r w:rsidR="00342A93">
              <w:rPr>
                <w:webHidden/>
              </w:rPr>
              <w:fldChar w:fldCharType="separate"/>
            </w:r>
            <w:r w:rsidR="00342A93">
              <w:rPr>
                <w:webHidden/>
              </w:rPr>
              <w:t>39</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6" w:history="1">
            <w:r w:rsidR="00342A93" w:rsidRPr="00684951">
              <w:rPr>
                <w:rStyle w:val="a5"/>
              </w:rPr>
              <w:t>Статья 24. Заявка на участие в закупке</w:t>
            </w:r>
            <w:r w:rsidR="00342A93">
              <w:rPr>
                <w:webHidden/>
              </w:rPr>
              <w:tab/>
            </w:r>
            <w:r w:rsidR="00342A93">
              <w:rPr>
                <w:webHidden/>
              </w:rPr>
              <w:fldChar w:fldCharType="begin"/>
            </w:r>
            <w:r w:rsidR="00342A93">
              <w:rPr>
                <w:webHidden/>
              </w:rPr>
              <w:instrText xml:space="preserve"> PAGEREF _Toc112340736 \h </w:instrText>
            </w:r>
            <w:r w:rsidR="00342A93">
              <w:rPr>
                <w:webHidden/>
              </w:rPr>
            </w:r>
            <w:r w:rsidR="00342A93">
              <w:rPr>
                <w:webHidden/>
              </w:rPr>
              <w:fldChar w:fldCharType="separate"/>
            </w:r>
            <w:r w:rsidR="00342A93">
              <w:rPr>
                <w:webHidden/>
              </w:rPr>
              <w:t>39</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7" w:history="1">
            <w:r w:rsidR="00342A93" w:rsidRPr="00684951">
              <w:rPr>
                <w:rStyle w:val="a5"/>
              </w:rPr>
              <w:t>Статья 25. Обеспечение заявок на участие в конкурентных закупках</w:t>
            </w:r>
            <w:r w:rsidR="00342A93">
              <w:rPr>
                <w:webHidden/>
              </w:rPr>
              <w:tab/>
            </w:r>
            <w:r w:rsidR="00342A93">
              <w:rPr>
                <w:webHidden/>
              </w:rPr>
              <w:fldChar w:fldCharType="begin"/>
            </w:r>
            <w:r w:rsidR="00342A93">
              <w:rPr>
                <w:webHidden/>
              </w:rPr>
              <w:instrText xml:space="preserve"> PAGEREF _Toc112340737 \h </w:instrText>
            </w:r>
            <w:r w:rsidR="00342A93">
              <w:rPr>
                <w:webHidden/>
              </w:rPr>
            </w:r>
            <w:r w:rsidR="00342A93">
              <w:rPr>
                <w:webHidden/>
              </w:rPr>
              <w:fldChar w:fldCharType="separate"/>
            </w:r>
            <w:r w:rsidR="00342A93">
              <w:rPr>
                <w:webHidden/>
              </w:rPr>
              <w:t>43</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38" w:history="1">
            <w:r w:rsidR="00342A93" w:rsidRPr="00684951">
              <w:rPr>
                <w:rStyle w:val="a5"/>
              </w:rPr>
              <w:t>8.3. Иным способом, предусмотренным Гражданским кодексом Российской Федерации, за исключением проведения закупки, участниками которой могут быть только СМСП.</w:t>
            </w:r>
            <w:r w:rsidR="00342A93">
              <w:rPr>
                <w:webHidden/>
              </w:rPr>
              <w:tab/>
            </w:r>
            <w:r w:rsidR="00342A93">
              <w:rPr>
                <w:webHidden/>
              </w:rPr>
              <w:fldChar w:fldCharType="begin"/>
            </w:r>
            <w:r w:rsidR="00342A93">
              <w:rPr>
                <w:webHidden/>
              </w:rPr>
              <w:instrText xml:space="preserve"> PAGEREF _Toc112340738 \h </w:instrText>
            </w:r>
            <w:r w:rsidR="00342A93">
              <w:rPr>
                <w:webHidden/>
              </w:rPr>
            </w:r>
            <w:r w:rsidR="00342A93">
              <w:rPr>
                <w:webHidden/>
              </w:rPr>
              <w:fldChar w:fldCharType="separate"/>
            </w:r>
            <w:r w:rsidR="00342A93">
              <w:rPr>
                <w:webHidden/>
              </w:rPr>
              <w:t>44</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39" w:history="1">
            <w:r w:rsidR="00342A93" w:rsidRPr="00684951">
              <w:rPr>
                <w:rStyle w:val="a5"/>
              </w:rPr>
              <w:t xml:space="preserve">Статья 26. </w:t>
            </w:r>
            <w:r w:rsidR="00342A93" w:rsidRPr="00684951">
              <w:rPr>
                <w:rStyle w:val="a5"/>
                <w:lang w:eastAsia="en-US"/>
              </w:rPr>
              <w:t>Протоколы, составляемые в ходе осуществления конкурентной закупки</w:t>
            </w:r>
            <w:r w:rsidR="00342A93">
              <w:rPr>
                <w:webHidden/>
              </w:rPr>
              <w:tab/>
            </w:r>
            <w:r w:rsidR="00342A93">
              <w:rPr>
                <w:webHidden/>
              </w:rPr>
              <w:fldChar w:fldCharType="begin"/>
            </w:r>
            <w:r w:rsidR="00342A93">
              <w:rPr>
                <w:webHidden/>
              </w:rPr>
              <w:instrText xml:space="preserve"> PAGEREF _Toc112340739 \h </w:instrText>
            </w:r>
            <w:r w:rsidR="00342A93">
              <w:rPr>
                <w:webHidden/>
              </w:rPr>
            </w:r>
            <w:r w:rsidR="00342A93">
              <w:rPr>
                <w:webHidden/>
              </w:rPr>
              <w:fldChar w:fldCharType="separate"/>
            </w:r>
            <w:r w:rsidR="00342A93">
              <w:rPr>
                <w:webHidden/>
              </w:rPr>
              <w:t>45</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0" w:history="1">
            <w:r w:rsidR="00342A93" w:rsidRPr="00684951">
              <w:rPr>
                <w:rStyle w:val="a5"/>
                <w:lang w:eastAsia="en-US"/>
              </w:rPr>
              <w:t>Статья 27. Последствия признания конкурентной закупки несостоявшейся</w:t>
            </w:r>
            <w:r w:rsidR="00342A93">
              <w:rPr>
                <w:webHidden/>
              </w:rPr>
              <w:tab/>
            </w:r>
            <w:r w:rsidR="00342A93">
              <w:rPr>
                <w:webHidden/>
              </w:rPr>
              <w:fldChar w:fldCharType="begin"/>
            </w:r>
            <w:r w:rsidR="00342A93">
              <w:rPr>
                <w:webHidden/>
              </w:rPr>
              <w:instrText xml:space="preserve"> PAGEREF _Toc112340740 \h </w:instrText>
            </w:r>
            <w:r w:rsidR="00342A93">
              <w:rPr>
                <w:webHidden/>
              </w:rPr>
            </w:r>
            <w:r w:rsidR="00342A93">
              <w:rPr>
                <w:webHidden/>
              </w:rPr>
              <w:fldChar w:fldCharType="separate"/>
            </w:r>
            <w:r w:rsidR="00342A93">
              <w:rPr>
                <w:webHidden/>
              </w:rPr>
              <w:t>46</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41" w:history="1">
            <w:r w:rsidR="00342A93" w:rsidRPr="00684951">
              <w:rPr>
                <w:rStyle w:val="a5"/>
              </w:rPr>
              <w:t>ГЛАВА 8. ПОРЯДОК ОСУЩЕСТВЛЕНИЯ КОНКУРЕНТНОЙ ЗАКУПКИ</w:t>
            </w:r>
            <w:r w:rsidR="00342A93">
              <w:rPr>
                <w:webHidden/>
              </w:rPr>
              <w:tab/>
            </w:r>
            <w:r w:rsidR="00342A93">
              <w:rPr>
                <w:webHidden/>
              </w:rPr>
              <w:fldChar w:fldCharType="begin"/>
            </w:r>
            <w:r w:rsidR="00342A93">
              <w:rPr>
                <w:webHidden/>
              </w:rPr>
              <w:instrText xml:space="preserve"> PAGEREF _Toc112340741 \h </w:instrText>
            </w:r>
            <w:r w:rsidR="00342A93">
              <w:rPr>
                <w:webHidden/>
              </w:rPr>
            </w:r>
            <w:r w:rsidR="00342A93">
              <w:rPr>
                <w:webHidden/>
              </w:rPr>
              <w:fldChar w:fldCharType="separate"/>
            </w:r>
            <w:r w:rsidR="00342A93">
              <w:rPr>
                <w:webHidden/>
              </w:rPr>
              <w:t>47</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2" w:history="1">
            <w:r w:rsidR="00342A93" w:rsidRPr="00684951">
              <w:rPr>
                <w:rStyle w:val="a5"/>
                <w:lang w:eastAsia="en-US"/>
              </w:rPr>
              <w:t xml:space="preserve">Статья 28. </w:t>
            </w:r>
            <w:r w:rsidR="00342A93" w:rsidRPr="00684951">
              <w:rPr>
                <w:rStyle w:val="a5"/>
              </w:rPr>
              <w:t>Конкурентная закупка в электронной форме. Функционирование электронной площадки для целей проведения закупки</w:t>
            </w:r>
            <w:r w:rsidR="00342A93">
              <w:rPr>
                <w:webHidden/>
              </w:rPr>
              <w:tab/>
            </w:r>
            <w:r w:rsidR="00342A93">
              <w:rPr>
                <w:webHidden/>
              </w:rPr>
              <w:fldChar w:fldCharType="begin"/>
            </w:r>
            <w:r w:rsidR="00342A93">
              <w:rPr>
                <w:webHidden/>
              </w:rPr>
              <w:instrText xml:space="preserve"> PAGEREF _Toc112340742 \h </w:instrText>
            </w:r>
            <w:r w:rsidR="00342A93">
              <w:rPr>
                <w:webHidden/>
              </w:rPr>
            </w:r>
            <w:r w:rsidR="00342A93">
              <w:rPr>
                <w:webHidden/>
              </w:rPr>
              <w:fldChar w:fldCharType="separate"/>
            </w:r>
            <w:r w:rsidR="00342A93">
              <w:rPr>
                <w:webHidden/>
              </w:rPr>
              <w:t>47</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3" w:history="1">
            <w:r w:rsidR="00342A93" w:rsidRPr="00684951">
              <w:rPr>
                <w:rStyle w:val="a5"/>
                <w:rFonts w:eastAsia="Times New Roman"/>
                <w:lang w:eastAsia="en-US"/>
              </w:rPr>
              <w:t xml:space="preserve">Статья 29. </w:t>
            </w:r>
            <w:r w:rsidR="00342A93" w:rsidRPr="00684951">
              <w:rPr>
                <w:rStyle w:val="a5"/>
              </w:rPr>
              <w:t>Порядок проведения конкурса в электронной форме</w:t>
            </w:r>
            <w:r w:rsidR="00342A93">
              <w:rPr>
                <w:webHidden/>
              </w:rPr>
              <w:tab/>
            </w:r>
            <w:r w:rsidR="00342A93">
              <w:rPr>
                <w:webHidden/>
              </w:rPr>
              <w:fldChar w:fldCharType="begin"/>
            </w:r>
            <w:r w:rsidR="00342A93">
              <w:rPr>
                <w:webHidden/>
              </w:rPr>
              <w:instrText xml:space="preserve"> PAGEREF _Toc112340743 \h </w:instrText>
            </w:r>
            <w:r w:rsidR="00342A93">
              <w:rPr>
                <w:webHidden/>
              </w:rPr>
            </w:r>
            <w:r w:rsidR="00342A93">
              <w:rPr>
                <w:webHidden/>
              </w:rPr>
              <w:fldChar w:fldCharType="separate"/>
            </w:r>
            <w:r w:rsidR="00342A93">
              <w:rPr>
                <w:webHidden/>
              </w:rPr>
              <w:t>49</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4" w:history="1">
            <w:r w:rsidR="00342A93" w:rsidRPr="00684951">
              <w:rPr>
                <w:rStyle w:val="a5"/>
              </w:rPr>
              <w:t>Статья 30. Порядок проведения аукциона в электронной форме</w:t>
            </w:r>
            <w:r w:rsidR="00342A93">
              <w:rPr>
                <w:webHidden/>
              </w:rPr>
              <w:tab/>
            </w:r>
            <w:r w:rsidR="00342A93">
              <w:rPr>
                <w:webHidden/>
              </w:rPr>
              <w:fldChar w:fldCharType="begin"/>
            </w:r>
            <w:r w:rsidR="00342A93">
              <w:rPr>
                <w:webHidden/>
              </w:rPr>
              <w:instrText xml:space="preserve"> PAGEREF _Toc112340744 \h </w:instrText>
            </w:r>
            <w:r w:rsidR="00342A93">
              <w:rPr>
                <w:webHidden/>
              </w:rPr>
            </w:r>
            <w:r w:rsidR="00342A93">
              <w:rPr>
                <w:webHidden/>
              </w:rPr>
              <w:fldChar w:fldCharType="separate"/>
            </w:r>
            <w:r w:rsidR="00342A93">
              <w:rPr>
                <w:webHidden/>
              </w:rPr>
              <w:t>52</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5" w:history="1">
            <w:r w:rsidR="00342A93" w:rsidRPr="00684951">
              <w:rPr>
                <w:rStyle w:val="a5"/>
              </w:rPr>
              <w:t>Статья 31. Порядок проведения запроса предложений в электронной форме</w:t>
            </w:r>
            <w:r w:rsidR="00342A93">
              <w:rPr>
                <w:webHidden/>
              </w:rPr>
              <w:tab/>
            </w:r>
            <w:r w:rsidR="00342A93">
              <w:rPr>
                <w:webHidden/>
              </w:rPr>
              <w:fldChar w:fldCharType="begin"/>
            </w:r>
            <w:r w:rsidR="00342A93">
              <w:rPr>
                <w:webHidden/>
              </w:rPr>
              <w:instrText xml:space="preserve"> PAGEREF _Toc112340745 \h </w:instrText>
            </w:r>
            <w:r w:rsidR="00342A93">
              <w:rPr>
                <w:webHidden/>
              </w:rPr>
            </w:r>
            <w:r w:rsidR="00342A93">
              <w:rPr>
                <w:webHidden/>
              </w:rPr>
              <w:fldChar w:fldCharType="separate"/>
            </w:r>
            <w:r w:rsidR="00342A93">
              <w:rPr>
                <w:webHidden/>
              </w:rPr>
              <w:t>57</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6" w:history="1">
            <w:r w:rsidR="00342A93" w:rsidRPr="00684951">
              <w:rPr>
                <w:rStyle w:val="a5"/>
              </w:rPr>
              <w:t>Статья 32. Порядок проведения запроса котировок в электронной форме</w:t>
            </w:r>
            <w:r w:rsidR="00342A93">
              <w:rPr>
                <w:webHidden/>
              </w:rPr>
              <w:tab/>
            </w:r>
            <w:r w:rsidR="00342A93">
              <w:rPr>
                <w:webHidden/>
              </w:rPr>
              <w:fldChar w:fldCharType="begin"/>
            </w:r>
            <w:r w:rsidR="00342A93">
              <w:rPr>
                <w:webHidden/>
              </w:rPr>
              <w:instrText xml:space="preserve"> PAGEREF _Toc112340746 \h </w:instrText>
            </w:r>
            <w:r w:rsidR="00342A93">
              <w:rPr>
                <w:webHidden/>
              </w:rPr>
            </w:r>
            <w:r w:rsidR="00342A93">
              <w:rPr>
                <w:webHidden/>
              </w:rPr>
              <w:fldChar w:fldCharType="separate"/>
            </w:r>
            <w:r w:rsidR="00342A93">
              <w:rPr>
                <w:webHidden/>
              </w:rPr>
              <w:t>60</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7" w:history="1">
            <w:r w:rsidR="00342A93" w:rsidRPr="00684951">
              <w:rPr>
                <w:rStyle w:val="a5"/>
              </w:rPr>
              <w:t>Статья 33. Требования к конкурентной закупке, осуществляемой закрытым способом и порядок ее проведения</w:t>
            </w:r>
            <w:r w:rsidR="00342A93">
              <w:rPr>
                <w:webHidden/>
              </w:rPr>
              <w:tab/>
            </w:r>
            <w:r w:rsidR="00342A93">
              <w:rPr>
                <w:webHidden/>
              </w:rPr>
              <w:fldChar w:fldCharType="begin"/>
            </w:r>
            <w:r w:rsidR="00342A93">
              <w:rPr>
                <w:webHidden/>
              </w:rPr>
              <w:instrText xml:space="preserve"> PAGEREF _Toc112340747 \h </w:instrText>
            </w:r>
            <w:r w:rsidR="00342A93">
              <w:rPr>
                <w:webHidden/>
              </w:rPr>
            </w:r>
            <w:r w:rsidR="00342A93">
              <w:rPr>
                <w:webHidden/>
              </w:rPr>
              <w:fldChar w:fldCharType="separate"/>
            </w:r>
            <w:r w:rsidR="00342A93">
              <w:rPr>
                <w:webHidden/>
              </w:rPr>
              <w:t>63</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48" w:history="1">
            <w:r w:rsidR="00342A93" w:rsidRPr="00684951">
              <w:rPr>
                <w:rStyle w:val="a5"/>
              </w:rPr>
              <w:t>ГЛАВА 9. ОСОБЕННОСТИ ОСУЩЕСТВЛЕНИЯ КОНКУРЕНТНОЙ ЗАКУПКИ, УЧАСТНИКАМИ КОТОРОЙ МОГУТ БЫТЬ ТОЛЬКО СУБЪЕКТЫ МАЛОГО И СРЕДНЕГО ПРЕДПРИНИМАТЕЛЬСТВА. ЗАКУПКИ В РАМКАХ РЕАЛИЗАЦИИ ГОЗ</w:t>
            </w:r>
            <w:r w:rsidR="00342A93">
              <w:rPr>
                <w:webHidden/>
              </w:rPr>
              <w:tab/>
            </w:r>
            <w:r w:rsidR="00342A93">
              <w:rPr>
                <w:webHidden/>
              </w:rPr>
              <w:fldChar w:fldCharType="begin"/>
            </w:r>
            <w:r w:rsidR="00342A93">
              <w:rPr>
                <w:webHidden/>
              </w:rPr>
              <w:instrText xml:space="preserve"> PAGEREF _Toc112340748 \h </w:instrText>
            </w:r>
            <w:r w:rsidR="00342A93">
              <w:rPr>
                <w:webHidden/>
              </w:rPr>
            </w:r>
            <w:r w:rsidR="00342A93">
              <w:rPr>
                <w:webHidden/>
              </w:rPr>
              <w:fldChar w:fldCharType="separate"/>
            </w:r>
            <w:r w:rsidR="00342A93">
              <w:rPr>
                <w:webHidden/>
              </w:rPr>
              <w:t>65</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49" w:history="1">
            <w:r w:rsidR="00342A93" w:rsidRPr="00684951">
              <w:rPr>
                <w:rStyle w:val="a5"/>
              </w:rPr>
              <w:t>Статья 34. Особенности осуществления конкурентной закупки, участниками которой могут быть только СМСП</w:t>
            </w:r>
            <w:r w:rsidR="00342A93">
              <w:rPr>
                <w:webHidden/>
              </w:rPr>
              <w:tab/>
            </w:r>
            <w:r w:rsidR="00342A93">
              <w:rPr>
                <w:webHidden/>
              </w:rPr>
              <w:fldChar w:fldCharType="begin"/>
            </w:r>
            <w:r w:rsidR="00342A93">
              <w:rPr>
                <w:webHidden/>
              </w:rPr>
              <w:instrText xml:space="preserve"> PAGEREF _Toc112340749 \h </w:instrText>
            </w:r>
            <w:r w:rsidR="00342A93">
              <w:rPr>
                <w:webHidden/>
              </w:rPr>
            </w:r>
            <w:r w:rsidR="00342A93">
              <w:rPr>
                <w:webHidden/>
              </w:rPr>
              <w:fldChar w:fldCharType="separate"/>
            </w:r>
            <w:r w:rsidR="00342A93">
              <w:rPr>
                <w:webHidden/>
              </w:rPr>
              <w:t>65</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0" w:history="1">
            <w:r w:rsidR="00342A93" w:rsidRPr="00684951">
              <w:rPr>
                <w:rStyle w:val="a5"/>
              </w:rPr>
              <w:t>Статья 35. Закупки в рамках реализации ГОЗ</w:t>
            </w:r>
            <w:r w:rsidR="00342A93">
              <w:rPr>
                <w:webHidden/>
              </w:rPr>
              <w:tab/>
            </w:r>
            <w:r w:rsidR="00342A93">
              <w:rPr>
                <w:webHidden/>
              </w:rPr>
              <w:fldChar w:fldCharType="begin"/>
            </w:r>
            <w:r w:rsidR="00342A93">
              <w:rPr>
                <w:webHidden/>
              </w:rPr>
              <w:instrText xml:space="preserve"> PAGEREF _Toc112340750 \h </w:instrText>
            </w:r>
            <w:r w:rsidR="00342A93">
              <w:rPr>
                <w:webHidden/>
              </w:rPr>
            </w:r>
            <w:r w:rsidR="00342A93">
              <w:rPr>
                <w:webHidden/>
              </w:rPr>
              <w:fldChar w:fldCharType="separate"/>
            </w:r>
            <w:r w:rsidR="00342A93">
              <w:rPr>
                <w:webHidden/>
              </w:rPr>
              <w:t>75</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51" w:history="1">
            <w:r w:rsidR="00342A93" w:rsidRPr="00684951">
              <w:rPr>
                <w:rStyle w:val="a5"/>
              </w:rPr>
              <w:t>ГЛАВА 10. ПОРЯДОК ОСУЩЕСТВЛЕНИЯ НЕКОНКУРЕНТНОЙ ЗАКУПКИ</w:t>
            </w:r>
            <w:r w:rsidR="00342A93">
              <w:rPr>
                <w:webHidden/>
              </w:rPr>
              <w:tab/>
            </w:r>
            <w:r w:rsidR="00342A93">
              <w:rPr>
                <w:webHidden/>
              </w:rPr>
              <w:fldChar w:fldCharType="begin"/>
            </w:r>
            <w:r w:rsidR="00342A93">
              <w:rPr>
                <w:webHidden/>
              </w:rPr>
              <w:instrText xml:space="preserve"> PAGEREF _Toc112340751 \h </w:instrText>
            </w:r>
            <w:r w:rsidR="00342A93">
              <w:rPr>
                <w:webHidden/>
              </w:rPr>
            </w:r>
            <w:r w:rsidR="00342A93">
              <w:rPr>
                <w:webHidden/>
              </w:rPr>
              <w:fldChar w:fldCharType="separate"/>
            </w:r>
            <w:r w:rsidR="00342A93">
              <w:rPr>
                <w:webHidden/>
              </w:rPr>
              <w:t>76</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2" w:history="1">
            <w:r w:rsidR="00342A93" w:rsidRPr="00684951">
              <w:rPr>
                <w:rStyle w:val="a5"/>
                <w:lang w:eastAsia="en-US"/>
              </w:rPr>
              <w:t>Статья 36. Общие положения и случаи осуществления неконкурентных закупок</w:t>
            </w:r>
            <w:r w:rsidR="00342A93">
              <w:rPr>
                <w:webHidden/>
              </w:rPr>
              <w:tab/>
            </w:r>
            <w:r w:rsidR="00342A93">
              <w:rPr>
                <w:webHidden/>
              </w:rPr>
              <w:fldChar w:fldCharType="begin"/>
            </w:r>
            <w:r w:rsidR="00342A93">
              <w:rPr>
                <w:webHidden/>
              </w:rPr>
              <w:instrText xml:space="preserve"> PAGEREF _Toc112340752 \h </w:instrText>
            </w:r>
            <w:r w:rsidR="00342A93">
              <w:rPr>
                <w:webHidden/>
              </w:rPr>
            </w:r>
            <w:r w:rsidR="00342A93">
              <w:rPr>
                <w:webHidden/>
              </w:rPr>
              <w:fldChar w:fldCharType="separate"/>
            </w:r>
            <w:r w:rsidR="00342A93">
              <w:rPr>
                <w:webHidden/>
              </w:rPr>
              <w:t>76</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3" w:history="1">
            <w:r w:rsidR="00342A93" w:rsidRPr="00684951">
              <w:rPr>
                <w:rStyle w:val="a5"/>
                <w:lang w:eastAsia="en-US"/>
              </w:rPr>
              <w:t>Статья 37. Прядок осуществления закупок у единственного поставщика (подрядчика, исполнителя)</w:t>
            </w:r>
            <w:r w:rsidR="00342A93">
              <w:rPr>
                <w:webHidden/>
              </w:rPr>
              <w:tab/>
            </w:r>
            <w:r w:rsidR="00342A93">
              <w:rPr>
                <w:webHidden/>
              </w:rPr>
              <w:fldChar w:fldCharType="begin"/>
            </w:r>
            <w:r w:rsidR="00342A93">
              <w:rPr>
                <w:webHidden/>
              </w:rPr>
              <w:instrText xml:space="preserve"> PAGEREF _Toc112340753 \h </w:instrText>
            </w:r>
            <w:r w:rsidR="00342A93">
              <w:rPr>
                <w:webHidden/>
              </w:rPr>
            </w:r>
            <w:r w:rsidR="00342A93">
              <w:rPr>
                <w:webHidden/>
              </w:rPr>
              <w:fldChar w:fldCharType="separate"/>
            </w:r>
            <w:r w:rsidR="00342A93">
              <w:rPr>
                <w:webHidden/>
              </w:rPr>
              <w:t>82</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54" w:history="1">
            <w:r w:rsidR="00342A93" w:rsidRPr="00684951">
              <w:rPr>
                <w:rStyle w:val="a5"/>
              </w:rPr>
              <w:t>ГЛАВА 11. ПОРЯДОК ЗАКЛЮЧЕНИЯ И ИСПОЛНЕНИЯ ДОГОВОРА</w:t>
            </w:r>
            <w:r w:rsidR="00342A93">
              <w:rPr>
                <w:webHidden/>
              </w:rPr>
              <w:tab/>
            </w:r>
            <w:r w:rsidR="00342A93">
              <w:rPr>
                <w:webHidden/>
              </w:rPr>
              <w:fldChar w:fldCharType="begin"/>
            </w:r>
            <w:r w:rsidR="00342A93">
              <w:rPr>
                <w:webHidden/>
              </w:rPr>
              <w:instrText xml:space="preserve"> PAGEREF _Toc112340754 \h </w:instrText>
            </w:r>
            <w:r w:rsidR="00342A93">
              <w:rPr>
                <w:webHidden/>
              </w:rPr>
            </w:r>
            <w:r w:rsidR="00342A93">
              <w:rPr>
                <w:webHidden/>
              </w:rPr>
              <w:fldChar w:fldCharType="separate"/>
            </w:r>
            <w:r w:rsidR="00342A93">
              <w:rPr>
                <w:webHidden/>
              </w:rPr>
              <w:t>83</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5" w:history="1">
            <w:r w:rsidR="00342A93" w:rsidRPr="00684951">
              <w:rPr>
                <w:rStyle w:val="a5"/>
              </w:rPr>
              <w:t>Статья 38. Общие положения по заключению договора</w:t>
            </w:r>
            <w:r w:rsidR="00342A93">
              <w:rPr>
                <w:webHidden/>
              </w:rPr>
              <w:tab/>
            </w:r>
            <w:r w:rsidR="00342A93">
              <w:rPr>
                <w:webHidden/>
              </w:rPr>
              <w:fldChar w:fldCharType="begin"/>
            </w:r>
            <w:r w:rsidR="00342A93">
              <w:rPr>
                <w:webHidden/>
              </w:rPr>
              <w:instrText xml:space="preserve"> PAGEREF _Toc112340755 \h </w:instrText>
            </w:r>
            <w:r w:rsidR="00342A93">
              <w:rPr>
                <w:webHidden/>
              </w:rPr>
            </w:r>
            <w:r w:rsidR="00342A93">
              <w:rPr>
                <w:webHidden/>
              </w:rPr>
              <w:fldChar w:fldCharType="separate"/>
            </w:r>
            <w:r w:rsidR="00342A93">
              <w:rPr>
                <w:webHidden/>
              </w:rPr>
              <w:t>83</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6" w:history="1">
            <w:r w:rsidR="00342A93" w:rsidRPr="00684951">
              <w:rPr>
                <w:rStyle w:val="a5"/>
              </w:rPr>
              <w:t>Статья 39. Обеспечение исполнения обязательств по договору</w:t>
            </w:r>
            <w:r w:rsidR="00342A93">
              <w:rPr>
                <w:webHidden/>
              </w:rPr>
              <w:tab/>
            </w:r>
            <w:r w:rsidR="00342A93">
              <w:rPr>
                <w:webHidden/>
              </w:rPr>
              <w:fldChar w:fldCharType="begin"/>
            </w:r>
            <w:r w:rsidR="00342A93">
              <w:rPr>
                <w:webHidden/>
              </w:rPr>
              <w:instrText xml:space="preserve"> PAGEREF _Toc112340756 \h </w:instrText>
            </w:r>
            <w:r w:rsidR="00342A93">
              <w:rPr>
                <w:webHidden/>
              </w:rPr>
            </w:r>
            <w:r w:rsidR="00342A93">
              <w:rPr>
                <w:webHidden/>
              </w:rPr>
              <w:fldChar w:fldCharType="separate"/>
            </w:r>
            <w:r w:rsidR="00342A93">
              <w:rPr>
                <w:webHidden/>
              </w:rPr>
              <w:t>87</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7" w:history="1">
            <w:r w:rsidR="00342A93" w:rsidRPr="00684951">
              <w:rPr>
                <w:rStyle w:val="a5"/>
              </w:rPr>
              <w:t>Статья 40. Заключение договоров по итогам Централизованных закупок</w:t>
            </w:r>
            <w:r w:rsidR="00342A93">
              <w:rPr>
                <w:webHidden/>
              </w:rPr>
              <w:tab/>
            </w:r>
            <w:r w:rsidR="00342A93">
              <w:rPr>
                <w:webHidden/>
              </w:rPr>
              <w:fldChar w:fldCharType="begin"/>
            </w:r>
            <w:r w:rsidR="00342A93">
              <w:rPr>
                <w:webHidden/>
              </w:rPr>
              <w:instrText xml:space="preserve"> PAGEREF _Toc112340757 \h </w:instrText>
            </w:r>
            <w:r w:rsidR="00342A93">
              <w:rPr>
                <w:webHidden/>
              </w:rPr>
            </w:r>
            <w:r w:rsidR="00342A93">
              <w:rPr>
                <w:webHidden/>
              </w:rPr>
              <w:fldChar w:fldCharType="separate"/>
            </w:r>
            <w:r w:rsidR="00342A93">
              <w:rPr>
                <w:webHidden/>
              </w:rPr>
              <w:t>90</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8" w:history="1">
            <w:r w:rsidR="00342A93" w:rsidRPr="00684951">
              <w:rPr>
                <w:rStyle w:val="a5"/>
              </w:rPr>
              <w:t>Статья 41. Преддоговорные переговоры</w:t>
            </w:r>
            <w:r w:rsidR="00342A93">
              <w:rPr>
                <w:webHidden/>
              </w:rPr>
              <w:tab/>
            </w:r>
            <w:r w:rsidR="00342A93">
              <w:rPr>
                <w:webHidden/>
              </w:rPr>
              <w:fldChar w:fldCharType="begin"/>
            </w:r>
            <w:r w:rsidR="00342A93">
              <w:rPr>
                <w:webHidden/>
              </w:rPr>
              <w:instrText xml:space="preserve"> PAGEREF _Toc112340758 \h </w:instrText>
            </w:r>
            <w:r w:rsidR="00342A93">
              <w:rPr>
                <w:webHidden/>
              </w:rPr>
            </w:r>
            <w:r w:rsidR="00342A93">
              <w:rPr>
                <w:webHidden/>
              </w:rPr>
              <w:fldChar w:fldCharType="separate"/>
            </w:r>
            <w:r w:rsidR="00342A93">
              <w:rPr>
                <w:webHidden/>
              </w:rPr>
              <w:t>90</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59" w:history="1">
            <w:r w:rsidR="00342A93" w:rsidRPr="00684951">
              <w:rPr>
                <w:rStyle w:val="a5"/>
              </w:rPr>
              <w:t>Статья 42. Заключение рамочных договоров и договоров, заключаемых с несколькими победителями (распределения заказа)</w:t>
            </w:r>
            <w:r w:rsidR="00342A93">
              <w:rPr>
                <w:webHidden/>
              </w:rPr>
              <w:tab/>
            </w:r>
            <w:r w:rsidR="00342A93">
              <w:rPr>
                <w:webHidden/>
              </w:rPr>
              <w:fldChar w:fldCharType="begin"/>
            </w:r>
            <w:r w:rsidR="00342A93">
              <w:rPr>
                <w:webHidden/>
              </w:rPr>
              <w:instrText xml:space="preserve"> PAGEREF _Toc112340759 \h </w:instrText>
            </w:r>
            <w:r w:rsidR="00342A93">
              <w:rPr>
                <w:webHidden/>
              </w:rPr>
            </w:r>
            <w:r w:rsidR="00342A93">
              <w:rPr>
                <w:webHidden/>
              </w:rPr>
              <w:fldChar w:fldCharType="separate"/>
            </w:r>
            <w:r w:rsidR="00342A93">
              <w:rPr>
                <w:webHidden/>
              </w:rPr>
              <w:t>91</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60" w:history="1">
            <w:r w:rsidR="00342A93" w:rsidRPr="00684951">
              <w:rPr>
                <w:rStyle w:val="a5"/>
              </w:rPr>
              <w:t>Статья 43. Особенности заключения договоров</w:t>
            </w:r>
            <w:r w:rsidR="00342A93">
              <w:rPr>
                <w:webHidden/>
              </w:rPr>
              <w:tab/>
            </w:r>
            <w:r w:rsidR="00342A93">
              <w:rPr>
                <w:webHidden/>
              </w:rPr>
              <w:fldChar w:fldCharType="begin"/>
            </w:r>
            <w:r w:rsidR="00342A93">
              <w:rPr>
                <w:webHidden/>
              </w:rPr>
              <w:instrText xml:space="preserve"> PAGEREF _Toc112340760 \h </w:instrText>
            </w:r>
            <w:r w:rsidR="00342A93">
              <w:rPr>
                <w:webHidden/>
              </w:rPr>
            </w:r>
            <w:r w:rsidR="00342A93">
              <w:rPr>
                <w:webHidden/>
              </w:rPr>
              <w:fldChar w:fldCharType="separate"/>
            </w:r>
            <w:r w:rsidR="00342A93">
              <w:rPr>
                <w:webHidden/>
              </w:rPr>
              <w:t>93</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61" w:history="1">
            <w:r w:rsidR="00342A93" w:rsidRPr="00684951">
              <w:rPr>
                <w:rStyle w:val="a5"/>
              </w:rPr>
              <w:t>Статья 44. Изменение условий договора, расторжение договора</w:t>
            </w:r>
            <w:r w:rsidR="00342A93">
              <w:rPr>
                <w:webHidden/>
              </w:rPr>
              <w:tab/>
            </w:r>
            <w:r w:rsidR="00342A93">
              <w:rPr>
                <w:webHidden/>
              </w:rPr>
              <w:fldChar w:fldCharType="begin"/>
            </w:r>
            <w:r w:rsidR="00342A93">
              <w:rPr>
                <w:webHidden/>
              </w:rPr>
              <w:instrText xml:space="preserve"> PAGEREF _Toc112340761 \h </w:instrText>
            </w:r>
            <w:r w:rsidR="00342A93">
              <w:rPr>
                <w:webHidden/>
              </w:rPr>
            </w:r>
            <w:r w:rsidR="00342A93">
              <w:rPr>
                <w:webHidden/>
              </w:rPr>
              <w:fldChar w:fldCharType="separate"/>
            </w:r>
            <w:r w:rsidR="00342A93">
              <w:rPr>
                <w:webHidden/>
              </w:rPr>
              <w:t>94</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62" w:history="1">
            <w:r w:rsidR="00342A93" w:rsidRPr="00684951">
              <w:rPr>
                <w:rStyle w:val="a5"/>
              </w:rPr>
              <w:t>Статья 45. Исполнение договора</w:t>
            </w:r>
            <w:r w:rsidR="00342A93">
              <w:rPr>
                <w:webHidden/>
              </w:rPr>
              <w:tab/>
            </w:r>
            <w:r w:rsidR="00342A93">
              <w:rPr>
                <w:webHidden/>
              </w:rPr>
              <w:fldChar w:fldCharType="begin"/>
            </w:r>
            <w:r w:rsidR="00342A93">
              <w:rPr>
                <w:webHidden/>
              </w:rPr>
              <w:instrText xml:space="preserve"> PAGEREF _Toc112340762 \h </w:instrText>
            </w:r>
            <w:r w:rsidR="00342A93">
              <w:rPr>
                <w:webHidden/>
              </w:rPr>
            </w:r>
            <w:r w:rsidR="00342A93">
              <w:rPr>
                <w:webHidden/>
              </w:rPr>
              <w:fldChar w:fldCharType="separate"/>
            </w:r>
            <w:r w:rsidR="00342A93">
              <w:rPr>
                <w:webHidden/>
              </w:rPr>
              <w:t>96</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63" w:history="1">
            <w:r w:rsidR="00342A93" w:rsidRPr="00684951">
              <w:rPr>
                <w:rStyle w:val="a5"/>
              </w:rPr>
              <w:t>ГЛАВА 12. ПРЕДОСТАВЛЕНИЕ ПРЕФЕРЕНЦИЙ</w:t>
            </w:r>
            <w:r w:rsidR="00342A93">
              <w:rPr>
                <w:webHidden/>
              </w:rPr>
              <w:tab/>
            </w:r>
            <w:r w:rsidR="00342A93">
              <w:rPr>
                <w:webHidden/>
              </w:rPr>
              <w:fldChar w:fldCharType="begin"/>
            </w:r>
            <w:r w:rsidR="00342A93">
              <w:rPr>
                <w:webHidden/>
              </w:rPr>
              <w:instrText xml:space="preserve"> PAGEREF _Toc112340763 \h </w:instrText>
            </w:r>
            <w:r w:rsidR="00342A93">
              <w:rPr>
                <w:webHidden/>
              </w:rPr>
            </w:r>
            <w:r w:rsidR="00342A93">
              <w:rPr>
                <w:webHidden/>
              </w:rPr>
              <w:fldChar w:fldCharType="separate"/>
            </w:r>
            <w:r w:rsidR="00342A93">
              <w:rPr>
                <w:webHidden/>
              </w:rPr>
              <w:t>97</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64" w:history="1">
            <w:r w:rsidR="00342A93" w:rsidRPr="00684951">
              <w:rPr>
                <w:rStyle w:val="a5"/>
              </w:rPr>
              <w:t>Статья 46. Основные виды преференций и условия их предоставления</w:t>
            </w:r>
            <w:r w:rsidR="00342A93">
              <w:rPr>
                <w:webHidden/>
              </w:rPr>
              <w:tab/>
            </w:r>
            <w:r w:rsidR="00342A93">
              <w:rPr>
                <w:webHidden/>
              </w:rPr>
              <w:fldChar w:fldCharType="begin"/>
            </w:r>
            <w:r w:rsidR="00342A93">
              <w:rPr>
                <w:webHidden/>
              </w:rPr>
              <w:instrText xml:space="preserve"> PAGEREF _Toc112340764 \h </w:instrText>
            </w:r>
            <w:r w:rsidR="00342A93">
              <w:rPr>
                <w:webHidden/>
              </w:rPr>
            </w:r>
            <w:r w:rsidR="00342A93">
              <w:rPr>
                <w:webHidden/>
              </w:rPr>
              <w:fldChar w:fldCharType="separate"/>
            </w:r>
            <w:r w:rsidR="00342A93">
              <w:rPr>
                <w:webHidden/>
              </w:rPr>
              <w:t>97</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65" w:history="1">
            <w:r w:rsidR="00342A93" w:rsidRPr="00684951">
              <w:rPr>
                <w:rStyle w:val="a5"/>
              </w:rPr>
              <w:t>ГЛАВА 13. ИФОРМАЦИОННОЕ ОБЕСПЕЧЕНИЕ ЗАКУПОЧНОЙ ДЕЯТЕЛЬНОСТИ И ОБЕСПЕЧЕНИЕ ЗАЩИТЫ ИНФОРМАЦИИ</w:t>
            </w:r>
            <w:r w:rsidR="00342A93">
              <w:rPr>
                <w:webHidden/>
              </w:rPr>
              <w:tab/>
            </w:r>
            <w:r w:rsidR="00342A93">
              <w:rPr>
                <w:webHidden/>
              </w:rPr>
              <w:fldChar w:fldCharType="begin"/>
            </w:r>
            <w:r w:rsidR="00342A93">
              <w:rPr>
                <w:webHidden/>
              </w:rPr>
              <w:instrText xml:space="preserve"> PAGEREF _Toc112340765 \h </w:instrText>
            </w:r>
            <w:r w:rsidR="00342A93">
              <w:rPr>
                <w:webHidden/>
              </w:rPr>
            </w:r>
            <w:r w:rsidR="00342A93">
              <w:rPr>
                <w:webHidden/>
              </w:rPr>
              <w:fldChar w:fldCharType="separate"/>
            </w:r>
            <w:r w:rsidR="00342A93">
              <w:rPr>
                <w:webHidden/>
              </w:rPr>
              <w:t>101</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66" w:history="1">
            <w:r w:rsidR="00342A93" w:rsidRPr="00684951">
              <w:rPr>
                <w:rStyle w:val="a5"/>
              </w:rPr>
              <w:t>Статья 47. Общие положения о порядке публикации сведений о закупках</w:t>
            </w:r>
            <w:r w:rsidR="00342A93">
              <w:rPr>
                <w:webHidden/>
              </w:rPr>
              <w:tab/>
            </w:r>
            <w:r w:rsidR="00342A93">
              <w:rPr>
                <w:webHidden/>
              </w:rPr>
              <w:fldChar w:fldCharType="begin"/>
            </w:r>
            <w:r w:rsidR="00342A93">
              <w:rPr>
                <w:webHidden/>
              </w:rPr>
              <w:instrText xml:space="preserve"> PAGEREF _Toc112340766 \h </w:instrText>
            </w:r>
            <w:r w:rsidR="00342A93">
              <w:rPr>
                <w:webHidden/>
              </w:rPr>
            </w:r>
            <w:r w:rsidR="00342A93">
              <w:rPr>
                <w:webHidden/>
              </w:rPr>
              <w:fldChar w:fldCharType="separate"/>
            </w:r>
            <w:r w:rsidR="00342A93">
              <w:rPr>
                <w:webHidden/>
              </w:rPr>
              <w:t>101</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67" w:history="1">
            <w:r w:rsidR="00342A93" w:rsidRPr="00684951">
              <w:rPr>
                <w:rStyle w:val="a5"/>
              </w:rPr>
              <w:t>Статья 48. Защита информации при размещении сведений о закупках товаров, работ и услуг в ЕИС и ЕЭТП Корпорации</w:t>
            </w:r>
            <w:r w:rsidR="00342A93">
              <w:rPr>
                <w:webHidden/>
              </w:rPr>
              <w:tab/>
            </w:r>
            <w:r w:rsidR="00342A93">
              <w:rPr>
                <w:webHidden/>
              </w:rPr>
              <w:fldChar w:fldCharType="begin"/>
            </w:r>
            <w:r w:rsidR="00342A93">
              <w:rPr>
                <w:webHidden/>
              </w:rPr>
              <w:instrText xml:space="preserve"> PAGEREF _Toc112340767 \h </w:instrText>
            </w:r>
            <w:r w:rsidR="00342A93">
              <w:rPr>
                <w:webHidden/>
              </w:rPr>
            </w:r>
            <w:r w:rsidR="00342A93">
              <w:rPr>
                <w:webHidden/>
              </w:rPr>
              <w:fldChar w:fldCharType="separate"/>
            </w:r>
            <w:r w:rsidR="00342A93">
              <w:rPr>
                <w:webHidden/>
              </w:rPr>
              <w:t>102</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68" w:history="1">
            <w:r w:rsidR="00342A93" w:rsidRPr="00684951">
              <w:rPr>
                <w:rStyle w:val="a5"/>
              </w:rPr>
              <w:t>ГЛАВА 14. ОБЖАЛОВАНИЕ ДЕЙСТВИЙ (БЕЗДЕЙСТВИЯ) ОБЩЕСТВА</w:t>
            </w:r>
            <w:r w:rsidR="00342A93">
              <w:rPr>
                <w:webHidden/>
              </w:rPr>
              <w:tab/>
            </w:r>
            <w:r w:rsidR="00342A93">
              <w:rPr>
                <w:webHidden/>
              </w:rPr>
              <w:fldChar w:fldCharType="begin"/>
            </w:r>
            <w:r w:rsidR="00342A93">
              <w:rPr>
                <w:webHidden/>
              </w:rPr>
              <w:instrText xml:space="preserve"> PAGEREF _Toc112340768 \h </w:instrText>
            </w:r>
            <w:r w:rsidR="00342A93">
              <w:rPr>
                <w:webHidden/>
              </w:rPr>
            </w:r>
            <w:r w:rsidR="00342A93">
              <w:rPr>
                <w:webHidden/>
              </w:rPr>
              <w:fldChar w:fldCharType="separate"/>
            </w:r>
            <w:r w:rsidR="00342A93">
              <w:rPr>
                <w:webHidden/>
              </w:rPr>
              <w:t>103</w:t>
            </w:r>
            <w:r w:rsidR="00342A93">
              <w:rPr>
                <w:webHidden/>
              </w:rPr>
              <w:fldChar w:fldCharType="end"/>
            </w:r>
          </w:hyperlink>
        </w:p>
        <w:p w:rsidR="00342A93" w:rsidRDefault="00850917">
          <w:pPr>
            <w:pStyle w:val="22"/>
            <w:rPr>
              <w:rFonts w:asciiTheme="minorHAnsi" w:eastAsiaTheme="minorEastAsia" w:hAnsiTheme="minorHAnsi" w:cstheme="minorBidi"/>
              <w:b w:val="0"/>
              <w:smallCaps w:val="0"/>
              <w:sz w:val="22"/>
              <w:szCs w:val="22"/>
            </w:rPr>
          </w:pPr>
          <w:hyperlink w:anchor="_Toc112340769" w:history="1">
            <w:r w:rsidR="00342A93" w:rsidRPr="00684951">
              <w:rPr>
                <w:rStyle w:val="a5"/>
              </w:rPr>
              <w:t xml:space="preserve">Статья 49. Действия (бездействия) </w:t>
            </w:r>
            <w:r w:rsidR="00342A93" w:rsidRPr="00684951">
              <w:rPr>
                <w:rStyle w:val="a5"/>
                <w:spacing w:val="-1"/>
              </w:rPr>
              <w:t>Общества</w:t>
            </w:r>
            <w:r w:rsidR="00342A93" w:rsidRPr="00684951">
              <w:rPr>
                <w:rStyle w:val="a5"/>
              </w:rPr>
              <w:t xml:space="preserve"> которые могут быть обжалованы Участником закупки</w:t>
            </w:r>
            <w:r w:rsidR="00342A93">
              <w:rPr>
                <w:webHidden/>
              </w:rPr>
              <w:tab/>
            </w:r>
            <w:r w:rsidR="00342A93">
              <w:rPr>
                <w:webHidden/>
              </w:rPr>
              <w:fldChar w:fldCharType="begin"/>
            </w:r>
            <w:r w:rsidR="00342A93">
              <w:rPr>
                <w:webHidden/>
              </w:rPr>
              <w:instrText xml:space="preserve"> PAGEREF _Toc112340769 \h </w:instrText>
            </w:r>
            <w:r w:rsidR="00342A93">
              <w:rPr>
                <w:webHidden/>
              </w:rPr>
            </w:r>
            <w:r w:rsidR="00342A93">
              <w:rPr>
                <w:webHidden/>
              </w:rPr>
              <w:fldChar w:fldCharType="separate"/>
            </w:r>
            <w:r w:rsidR="00342A93">
              <w:rPr>
                <w:webHidden/>
              </w:rPr>
              <w:t>103</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0" w:history="1">
            <w:r w:rsidR="00342A93" w:rsidRPr="00684951">
              <w:rPr>
                <w:rStyle w:val="a5"/>
              </w:rPr>
              <w:t>ПРИЛОЖЕНИЯ</w:t>
            </w:r>
            <w:r w:rsidR="00342A93">
              <w:rPr>
                <w:webHidden/>
              </w:rPr>
              <w:tab/>
            </w:r>
            <w:r w:rsidR="00342A93">
              <w:rPr>
                <w:webHidden/>
              </w:rPr>
              <w:fldChar w:fldCharType="begin"/>
            </w:r>
            <w:r w:rsidR="00342A93">
              <w:rPr>
                <w:webHidden/>
              </w:rPr>
              <w:instrText xml:space="preserve"> PAGEREF _Toc112340770 \h </w:instrText>
            </w:r>
            <w:r w:rsidR="00342A93">
              <w:rPr>
                <w:webHidden/>
              </w:rPr>
            </w:r>
            <w:r w:rsidR="00342A93">
              <w:rPr>
                <w:webHidden/>
              </w:rPr>
              <w:fldChar w:fldCharType="separate"/>
            </w:r>
            <w:r w:rsidR="00342A93">
              <w:rPr>
                <w:webHidden/>
              </w:rPr>
              <w:t>104</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1" w:history="1">
            <w:r w:rsidR="00342A93" w:rsidRPr="00684951">
              <w:rPr>
                <w:rStyle w:val="a5"/>
                <w:lang w:eastAsia="en-US"/>
              </w:rPr>
              <w:t>АВАРИЙНЫЙ АКТ</w:t>
            </w:r>
            <w:r w:rsidR="00342A93">
              <w:rPr>
                <w:webHidden/>
              </w:rPr>
              <w:tab/>
            </w:r>
            <w:r w:rsidR="00342A93">
              <w:rPr>
                <w:webHidden/>
              </w:rPr>
              <w:fldChar w:fldCharType="begin"/>
            </w:r>
            <w:r w:rsidR="00342A93">
              <w:rPr>
                <w:webHidden/>
              </w:rPr>
              <w:instrText xml:space="preserve"> PAGEREF _Toc112340771 \h </w:instrText>
            </w:r>
            <w:r w:rsidR="00342A93">
              <w:rPr>
                <w:webHidden/>
              </w:rPr>
            </w:r>
            <w:r w:rsidR="00342A93">
              <w:rPr>
                <w:webHidden/>
              </w:rPr>
              <w:fldChar w:fldCharType="separate"/>
            </w:r>
            <w:r w:rsidR="00342A93">
              <w:rPr>
                <w:webHidden/>
              </w:rPr>
              <w:t>104</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2" w:history="1">
            <w:r w:rsidR="00342A93" w:rsidRPr="00684951">
              <w:rPr>
                <w:rStyle w:val="a5"/>
              </w:rPr>
              <w:t>Приложение № 2</w:t>
            </w:r>
            <w:r w:rsidR="00342A93">
              <w:rPr>
                <w:webHidden/>
              </w:rPr>
              <w:tab/>
            </w:r>
            <w:r w:rsidR="00342A93">
              <w:rPr>
                <w:webHidden/>
              </w:rPr>
              <w:fldChar w:fldCharType="begin"/>
            </w:r>
            <w:r w:rsidR="00342A93">
              <w:rPr>
                <w:webHidden/>
              </w:rPr>
              <w:instrText xml:space="preserve"> PAGEREF _Toc112340772 \h </w:instrText>
            </w:r>
            <w:r w:rsidR="00342A93">
              <w:rPr>
                <w:webHidden/>
              </w:rPr>
            </w:r>
            <w:r w:rsidR="00342A93">
              <w:rPr>
                <w:webHidden/>
              </w:rPr>
              <w:fldChar w:fldCharType="separate"/>
            </w:r>
            <w:r w:rsidR="00342A93">
              <w:rPr>
                <w:webHidden/>
              </w:rPr>
              <w:t>105</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3" w:history="1">
            <w:r w:rsidR="00342A93" w:rsidRPr="00684951">
              <w:rPr>
                <w:rStyle w:val="a5"/>
              </w:rPr>
              <w:t>ПОРЯДОК ОЦЕНКИ И СОПОСТАВЛЕНИЯ ЗАЯВОК</w:t>
            </w:r>
            <w:r w:rsidR="00342A93">
              <w:rPr>
                <w:webHidden/>
              </w:rPr>
              <w:tab/>
            </w:r>
            <w:r w:rsidR="00342A93">
              <w:rPr>
                <w:webHidden/>
              </w:rPr>
              <w:fldChar w:fldCharType="begin"/>
            </w:r>
            <w:r w:rsidR="00342A93">
              <w:rPr>
                <w:webHidden/>
              </w:rPr>
              <w:instrText xml:space="preserve"> PAGEREF _Toc112340773 \h </w:instrText>
            </w:r>
            <w:r w:rsidR="00342A93">
              <w:rPr>
                <w:webHidden/>
              </w:rPr>
            </w:r>
            <w:r w:rsidR="00342A93">
              <w:rPr>
                <w:webHidden/>
              </w:rPr>
              <w:fldChar w:fldCharType="separate"/>
            </w:r>
            <w:r w:rsidR="00342A93">
              <w:rPr>
                <w:webHidden/>
              </w:rPr>
              <w:t>105</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4" w:history="1">
            <w:r w:rsidR="00342A93" w:rsidRPr="00684951">
              <w:rPr>
                <w:rStyle w:val="a5"/>
              </w:rPr>
              <w:t>Приложение № 3</w:t>
            </w:r>
            <w:r w:rsidR="00342A93">
              <w:rPr>
                <w:webHidden/>
              </w:rPr>
              <w:tab/>
            </w:r>
            <w:r w:rsidR="00342A93">
              <w:rPr>
                <w:webHidden/>
              </w:rPr>
              <w:fldChar w:fldCharType="begin"/>
            </w:r>
            <w:r w:rsidR="00342A93">
              <w:rPr>
                <w:webHidden/>
              </w:rPr>
              <w:instrText xml:space="preserve"> PAGEREF _Toc112340774 \h </w:instrText>
            </w:r>
            <w:r w:rsidR="00342A93">
              <w:rPr>
                <w:webHidden/>
              </w:rPr>
            </w:r>
            <w:r w:rsidR="00342A93">
              <w:rPr>
                <w:webHidden/>
              </w:rPr>
              <w:fldChar w:fldCharType="separate"/>
            </w:r>
            <w:r w:rsidR="00342A93">
              <w:rPr>
                <w:webHidden/>
              </w:rPr>
              <w:t>110</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5" w:history="1">
            <w:r w:rsidR="00342A93" w:rsidRPr="00684951">
              <w:rPr>
                <w:rStyle w:val="a5"/>
              </w:rPr>
              <w:t>ДЕКЛАРАЦИЯ</w:t>
            </w:r>
            <w:r w:rsidR="00342A93">
              <w:rPr>
                <w:webHidden/>
              </w:rPr>
              <w:tab/>
            </w:r>
            <w:r w:rsidR="00342A93">
              <w:rPr>
                <w:webHidden/>
              </w:rPr>
              <w:fldChar w:fldCharType="begin"/>
            </w:r>
            <w:r w:rsidR="00342A93">
              <w:rPr>
                <w:webHidden/>
              </w:rPr>
              <w:instrText xml:space="preserve"> PAGEREF _Toc112340775 \h </w:instrText>
            </w:r>
            <w:r w:rsidR="00342A93">
              <w:rPr>
                <w:webHidden/>
              </w:rPr>
            </w:r>
            <w:r w:rsidR="00342A93">
              <w:rPr>
                <w:webHidden/>
              </w:rPr>
              <w:fldChar w:fldCharType="separate"/>
            </w:r>
            <w:r w:rsidR="00342A93">
              <w:rPr>
                <w:webHidden/>
              </w:rPr>
              <w:t>110</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6" w:history="1">
            <w:r w:rsidR="00342A93" w:rsidRPr="00684951">
              <w:rPr>
                <w:rStyle w:val="a5"/>
              </w:rPr>
              <w:t>Исключено</w:t>
            </w:r>
            <w:r w:rsidR="00342A93">
              <w:rPr>
                <w:webHidden/>
              </w:rPr>
              <w:tab/>
            </w:r>
            <w:r w:rsidR="00342A93">
              <w:rPr>
                <w:webHidden/>
              </w:rPr>
              <w:fldChar w:fldCharType="begin"/>
            </w:r>
            <w:r w:rsidR="00342A93">
              <w:rPr>
                <w:webHidden/>
              </w:rPr>
              <w:instrText xml:space="preserve"> PAGEREF _Toc112340776 \h </w:instrText>
            </w:r>
            <w:r w:rsidR="00342A93">
              <w:rPr>
                <w:webHidden/>
              </w:rPr>
            </w:r>
            <w:r w:rsidR="00342A93">
              <w:rPr>
                <w:webHidden/>
              </w:rPr>
              <w:fldChar w:fldCharType="separate"/>
            </w:r>
            <w:r w:rsidR="00342A93">
              <w:rPr>
                <w:webHidden/>
              </w:rPr>
              <w:t>110</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7" w:history="1">
            <w:r w:rsidR="00342A93" w:rsidRPr="00684951">
              <w:rPr>
                <w:rStyle w:val="a5"/>
              </w:rPr>
              <w:t>Приложение № 4</w:t>
            </w:r>
            <w:r w:rsidR="00342A93">
              <w:rPr>
                <w:webHidden/>
              </w:rPr>
              <w:tab/>
            </w:r>
            <w:r w:rsidR="00342A93">
              <w:rPr>
                <w:webHidden/>
              </w:rPr>
              <w:fldChar w:fldCharType="begin"/>
            </w:r>
            <w:r w:rsidR="00342A93">
              <w:rPr>
                <w:webHidden/>
              </w:rPr>
              <w:instrText xml:space="preserve"> PAGEREF _Toc112340777 \h </w:instrText>
            </w:r>
            <w:r w:rsidR="00342A93">
              <w:rPr>
                <w:webHidden/>
              </w:rPr>
            </w:r>
            <w:r w:rsidR="00342A93">
              <w:rPr>
                <w:webHidden/>
              </w:rPr>
              <w:fldChar w:fldCharType="separate"/>
            </w:r>
            <w:r w:rsidR="00342A93">
              <w:rPr>
                <w:webHidden/>
              </w:rPr>
              <w:t>111</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8" w:history="1">
            <w:r w:rsidR="00342A93" w:rsidRPr="00684951">
              <w:rPr>
                <w:rStyle w:val="a5"/>
              </w:rPr>
              <w:t>ЗАЯВКА НА УЧАСТИЕ В ЗАПРОСЕ КОТИРОВОК</w:t>
            </w:r>
            <w:r w:rsidR="00342A93">
              <w:rPr>
                <w:webHidden/>
              </w:rPr>
              <w:tab/>
            </w:r>
            <w:r w:rsidR="00342A93">
              <w:rPr>
                <w:webHidden/>
              </w:rPr>
              <w:fldChar w:fldCharType="begin"/>
            </w:r>
            <w:r w:rsidR="00342A93">
              <w:rPr>
                <w:webHidden/>
              </w:rPr>
              <w:instrText xml:space="preserve"> PAGEREF _Toc112340778 \h </w:instrText>
            </w:r>
            <w:r w:rsidR="00342A93">
              <w:rPr>
                <w:webHidden/>
              </w:rPr>
            </w:r>
            <w:r w:rsidR="00342A93">
              <w:rPr>
                <w:webHidden/>
              </w:rPr>
              <w:fldChar w:fldCharType="separate"/>
            </w:r>
            <w:r w:rsidR="00342A93">
              <w:rPr>
                <w:webHidden/>
              </w:rPr>
              <w:t>111</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79" w:history="1">
            <w:r w:rsidR="00342A93" w:rsidRPr="00684951">
              <w:rPr>
                <w:rStyle w:val="a5"/>
              </w:rPr>
              <w:t>Исключено</w:t>
            </w:r>
            <w:r w:rsidR="00342A93">
              <w:rPr>
                <w:webHidden/>
              </w:rPr>
              <w:tab/>
            </w:r>
            <w:r w:rsidR="00342A93">
              <w:rPr>
                <w:webHidden/>
              </w:rPr>
              <w:fldChar w:fldCharType="begin"/>
            </w:r>
            <w:r w:rsidR="00342A93">
              <w:rPr>
                <w:webHidden/>
              </w:rPr>
              <w:instrText xml:space="preserve"> PAGEREF _Toc112340779 \h </w:instrText>
            </w:r>
            <w:r w:rsidR="00342A93">
              <w:rPr>
                <w:webHidden/>
              </w:rPr>
            </w:r>
            <w:r w:rsidR="00342A93">
              <w:rPr>
                <w:webHidden/>
              </w:rPr>
              <w:fldChar w:fldCharType="separate"/>
            </w:r>
            <w:r w:rsidR="00342A93">
              <w:rPr>
                <w:webHidden/>
              </w:rPr>
              <w:t>115</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0" w:history="1">
            <w:r w:rsidR="00342A93" w:rsidRPr="00684951">
              <w:rPr>
                <w:rStyle w:val="a5"/>
                <w:rFonts w:eastAsia="Times New Roman"/>
                <w:b/>
              </w:rPr>
              <w:t>Приложение № 5</w:t>
            </w:r>
            <w:r w:rsidR="00342A93">
              <w:rPr>
                <w:webHidden/>
              </w:rPr>
              <w:tab/>
            </w:r>
            <w:r w:rsidR="00342A93">
              <w:rPr>
                <w:webHidden/>
              </w:rPr>
              <w:fldChar w:fldCharType="begin"/>
            </w:r>
            <w:r w:rsidR="00342A93">
              <w:rPr>
                <w:webHidden/>
              </w:rPr>
              <w:instrText xml:space="preserve"> PAGEREF _Toc112340780 \h </w:instrText>
            </w:r>
            <w:r w:rsidR="00342A93">
              <w:rPr>
                <w:webHidden/>
              </w:rPr>
            </w:r>
            <w:r w:rsidR="00342A93">
              <w:rPr>
                <w:webHidden/>
              </w:rPr>
              <w:fldChar w:fldCharType="separate"/>
            </w:r>
            <w:r w:rsidR="00342A93">
              <w:rPr>
                <w:webHidden/>
              </w:rPr>
              <w:t>116</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1" w:history="1">
            <w:r w:rsidR="00342A93" w:rsidRPr="00684951">
              <w:rPr>
                <w:rStyle w:val="a5"/>
                <w:rFonts w:eastAsia="Times New Roman"/>
              </w:rPr>
              <w:t>ПОРЯДОК ОСУЩЕСТВЛЕНИЯ В 2020 ГОДУ ЗАКУПОК</w:t>
            </w:r>
            <w:r w:rsidR="00342A93">
              <w:rPr>
                <w:webHidden/>
              </w:rPr>
              <w:tab/>
            </w:r>
            <w:r w:rsidR="00342A93">
              <w:rPr>
                <w:webHidden/>
              </w:rPr>
              <w:fldChar w:fldCharType="begin"/>
            </w:r>
            <w:r w:rsidR="00342A93">
              <w:rPr>
                <w:webHidden/>
              </w:rPr>
              <w:instrText xml:space="preserve"> PAGEREF _Toc112340781 \h </w:instrText>
            </w:r>
            <w:r w:rsidR="00342A93">
              <w:rPr>
                <w:webHidden/>
              </w:rPr>
            </w:r>
            <w:r w:rsidR="00342A93">
              <w:rPr>
                <w:webHidden/>
              </w:rPr>
              <w:fldChar w:fldCharType="separate"/>
            </w:r>
            <w:r w:rsidR="00342A93">
              <w:rPr>
                <w:webHidden/>
              </w:rPr>
              <w:t>116</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2" w:history="1">
            <w:r w:rsidR="00342A93" w:rsidRPr="00684951">
              <w:rPr>
                <w:rStyle w:val="a5"/>
                <w:rFonts w:eastAsia="Times New Roman"/>
              </w:rPr>
              <w:t>АВТОМОБИЛЬНОЙ ПРОДУКЦИИ</w:t>
            </w:r>
            <w:r w:rsidR="00342A93">
              <w:rPr>
                <w:webHidden/>
              </w:rPr>
              <w:tab/>
            </w:r>
            <w:r w:rsidR="00342A93">
              <w:rPr>
                <w:webHidden/>
              </w:rPr>
              <w:fldChar w:fldCharType="begin"/>
            </w:r>
            <w:r w:rsidR="00342A93">
              <w:rPr>
                <w:webHidden/>
              </w:rPr>
              <w:instrText xml:space="preserve"> PAGEREF _Toc112340782 \h </w:instrText>
            </w:r>
            <w:r w:rsidR="00342A93">
              <w:rPr>
                <w:webHidden/>
              </w:rPr>
            </w:r>
            <w:r w:rsidR="00342A93">
              <w:rPr>
                <w:webHidden/>
              </w:rPr>
              <w:fldChar w:fldCharType="separate"/>
            </w:r>
            <w:r w:rsidR="00342A93">
              <w:rPr>
                <w:webHidden/>
              </w:rPr>
              <w:t>116</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3" w:history="1">
            <w:r w:rsidR="00342A93" w:rsidRPr="00684951">
              <w:rPr>
                <w:rStyle w:val="a5"/>
              </w:rPr>
              <w:t>Исключено</w:t>
            </w:r>
            <w:r w:rsidR="00342A93">
              <w:rPr>
                <w:webHidden/>
              </w:rPr>
              <w:tab/>
            </w:r>
            <w:r w:rsidR="00342A93">
              <w:rPr>
                <w:webHidden/>
              </w:rPr>
              <w:fldChar w:fldCharType="begin"/>
            </w:r>
            <w:r w:rsidR="00342A93">
              <w:rPr>
                <w:webHidden/>
              </w:rPr>
              <w:instrText xml:space="preserve"> PAGEREF _Toc112340783 \h </w:instrText>
            </w:r>
            <w:r w:rsidR="00342A93">
              <w:rPr>
                <w:webHidden/>
              </w:rPr>
            </w:r>
            <w:r w:rsidR="00342A93">
              <w:rPr>
                <w:webHidden/>
              </w:rPr>
              <w:fldChar w:fldCharType="separate"/>
            </w:r>
            <w:r w:rsidR="00342A93">
              <w:rPr>
                <w:webHidden/>
              </w:rPr>
              <w:t>116</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4" w:history="1">
            <w:r w:rsidR="00342A93" w:rsidRPr="00684951">
              <w:rPr>
                <w:rStyle w:val="a5"/>
                <w:rFonts w:eastAsia="Times New Roman"/>
                <w:b/>
              </w:rPr>
              <w:t>Приложение № 6</w:t>
            </w:r>
            <w:r w:rsidR="00342A93">
              <w:rPr>
                <w:webHidden/>
              </w:rPr>
              <w:tab/>
            </w:r>
            <w:r w:rsidR="00342A93">
              <w:rPr>
                <w:webHidden/>
              </w:rPr>
              <w:fldChar w:fldCharType="begin"/>
            </w:r>
            <w:r w:rsidR="00342A93">
              <w:rPr>
                <w:webHidden/>
              </w:rPr>
              <w:instrText xml:space="preserve"> PAGEREF _Toc112340784 \h </w:instrText>
            </w:r>
            <w:r w:rsidR="00342A93">
              <w:rPr>
                <w:webHidden/>
              </w:rPr>
            </w:r>
            <w:r w:rsidR="00342A93">
              <w:rPr>
                <w:webHidden/>
              </w:rPr>
              <w:fldChar w:fldCharType="separate"/>
            </w:r>
            <w:r w:rsidR="00342A93">
              <w:rPr>
                <w:webHidden/>
              </w:rPr>
              <w:t>117</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5" w:history="1">
            <w:r w:rsidR="00342A93" w:rsidRPr="00684951">
              <w:rPr>
                <w:rStyle w:val="a5"/>
              </w:rPr>
              <w:t>(введен в редакции, утвержденной решением Совета директоров от 05.07.2021 г. № 105-з)</w:t>
            </w:r>
            <w:r w:rsidR="00342A93">
              <w:rPr>
                <w:webHidden/>
              </w:rPr>
              <w:tab/>
            </w:r>
            <w:r w:rsidR="00342A93">
              <w:rPr>
                <w:webHidden/>
              </w:rPr>
              <w:fldChar w:fldCharType="begin"/>
            </w:r>
            <w:r w:rsidR="00342A93">
              <w:rPr>
                <w:webHidden/>
              </w:rPr>
              <w:instrText xml:space="preserve"> PAGEREF _Toc112340785 \h </w:instrText>
            </w:r>
            <w:r w:rsidR="00342A93">
              <w:rPr>
                <w:webHidden/>
              </w:rPr>
            </w:r>
            <w:r w:rsidR="00342A93">
              <w:rPr>
                <w:webHidden/>
              </w:rPr>
              <w:fldChar w:fldCharType="separate"/>
            </w:r>
            <w:r w:rsidR="00342A93">
              <w:rPr>
                <w:webHidden/>
              </w:rPr>
              <w:t>117</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6" w:history="1">
            <w:r w:rsidR="00342A93" w:rsidRPr="00684951">
              <w:rPr>
                <w:rStyle w:val="a5"/>
                <w:b/>
              </w:rPr>
              <w:t>Обоснование НМЦД тарифным методом</w:t>
            </w:r>
            <w:r w:rsidR="00342A93">
              <w:rPr>
                <w:webHidden/>
              </w:rPr>
              <w:tab/>
            </w:r>
            <w:r w:rsidR="00342A93">
              <w:rPr>
                <w:webHidden/>
              </w:rPr>
              <w:fldChar w:fldCharType="begin"/>
            </w:r>
            <w:r w:rsidR="00342A93">
              <w:rPr>
                <w:webHidden/>
              </w:rPr>
              <w:instrText xml:space="preserve"> PAGEREF _Toc112340786 \h </w:instrText>
            </w:r>
            <w:r w:rsidR="00342A93">
              <w:rPr>
                <w:webHidden/>
              </w:rPr>
            </w:r>
            <w:r w:rsidR="00342A93">
              <w:rPr>
                <w:webHidden/>
              </w:rPr>
              <w:fldChar w:fldCharType="separate"/>
            </w:r>
            <w:r w:rsidR="00342A93">
              <w:rPr>
                <w:webHidden/>
              </w:rPr>
              <w:t>125</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7" w:history="1">
            <w:r w:rsidR="00342A93" w:rsidRPr="00684951">
              <w:rPr>
                <w:rStyle w:val="a5"/>
                <w:b/>
              </w:rPr>
              <w:t>Обоснование НМЦД нормативным методом</w:t>
            </w:r>
            <w:r w:rsidR="00342A93">
              <w:rPr>
                <w:webHidden/>
              </w:rPr>
              <w:tab/>
            </w:r>
            <w:r w:rsidR="00342A93">
              <w:rPr>
                <w:webHidden/>
              </w:rPr>
              <w:fldChar w:fldCharType="begin"/>
            </w:r>
            <w:r w:rsidR="00342A93">
              <w:rPr>
                <w:webHidden/>
              </w:rPr>
              <w:instrText xml:space="preserve"> PAGEREF _Toc112340787 \h </w:instrText>
            </w:r>
            <w:r w:rsidR="00342A93">
              <w:rPr>
                <w:webHidden/>
              </w:rPr>
            </w:r>
            <w:r w:rsidR="00342A93">
              <w:rPr>
                <w:webHidden/>
              </w:rPr>
              <w:fldChar w:fldCharType="separate"/>
            </w:r>
            <w:r w:rsidR="00342A93">
              <w:rPr>
                <w:webHidden/>
              </w:rPr>
              <w:t>126</w:t>
            </w:r>
            <w:r w:rsidR="00342A93">
              <w:rPr>
                <w:webHidden/>
              </w:rPr>
              <w:fldChar w:fldCharType="end"/>
            </w:r>
          </w:hyperlink>
        </w:p>
        <w:p w:rsidR="00342A93" w:rsidRDefault="00850917">
          <w:pPr>
            <w:pStyle w:val="11"/>
            <w:rPr>
              <w:rFonts w:asciiTheme="minorHAnsi" w:eastAsiaTheme="minorEastAsia" w:hAnsiTheme="minorHAnsi" w:cstheme="minorBidi"/>
              <w:bCs w:val="0"/>
              <w:caps w:val="0"/>
              <w:sz w:val="22"/>
              <w:szCs w:val="22"/>
            </w:rPr>
          </w:pPr>
          <w:hyperlink w:anchor="_Toc112340788" w:history="1">
            <w:r w:rsidR="00342A93" w:rsidRPr="00684951">
              <w:rPr>
                <w:rStyle w:val="a5"/>
              </w:rPr>
              <w:t>Приложение №7</w:t>
            </w:r>
            <w:r w:rsidR="00342A93">
              <w:rPr>
                <w:webHidden/>
              </w:rPr>
              <w:tab/>
            </w:r>
            <w:r w:rsidR="00342A93">
              <w:rPr>
                <w:webHidden/>
              </w:rPr>
              <w:fldChar w:fldCharType="begin"/>
            </w:r>
            <w:r w:rsidR="00342A93">
              <w:rPr>
                <w:webHidden/>
              </w:rPr>
              <w:instrText xml:space="preserve"> PAGEREF _Toc112340788 \h </w:instrText>
            </w:r>
            <w:r w:rsidR="00342A93">
              <w:rPr>
                <w:webHidden/>
              </w:rPr>
            </w:r>
            <w:r w:rsidR="00342A93">
              <w:rPr>
                <w:webHidden/>
              </w:rPr>
              <w:fldChar w:fldCharType="separate"/>
            </w:r>
            <w:r w:rsidR="00342A93">
              <w:rPr>
                <w:webHidden/>
              </w:rPr>
              <w:t>127</w:t>
            </w:r>
            <w:r w:rsidR="00342A93">
              <w:rPr>
                <w:webHidden/>
              </w:rPr>
              <w:fldChar w:fldCharType="end"/>
            </w:r>
          </w:hyperlink>
        </w:p>
        <w:p w:rsidR="0083307C" w:rsidRDefault="00AC777A" w:rsidP="0083307C">
          <w:pPr>
            <w:pStyle w:val="11"/>
          </w:pPr>
          <w:r>
            <w:fldChar w:fldCharType="end"/>
          </w:r>
        </w:p>
      </w:sdtContent>
    </w:sdt>
    <w:bookmarkStart w:id="2" w:name="_Toc530059580" w:displacedByCustomXml="prev"/>
    <w:bookmarkStart w:id="3" w:name="_Toc530059663" w:displacedByCustomXml="prev"/>
    <w:bookmarkStart w:id="4" w:name="_Toc530059708" w:displacedByCustomXml="prev"/>
    <w:bookmarkStart w:id="5" w:name="_Toc530060503" w:displacedByCustomXml="prev"/>
    <w:bookmarkStart w:id="6" w:name="_Toc530143762" w:displacedByCustomXml="prev"/>
    <w:bookmarkStart w:id="7" w:name="_Toc530145222" w:displacedByCustomXml="prev"/>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467932" w:rsidRDefault="00467932" w:rsidP="001741BF">
      <w:pPr>
        <w:pStyle w:val="1"/>
        <w:jc w:val="center"/>
      </w:pPr>
    </w:p>
    <w:p w:rsidR="008E0CD8" w:rsidRPr="008E0CD8" w:rsidRDefault="008E0CD8" w:rsidP="008E0CD8"/>
    <w:p w:rsidR="00467932" w:rsidRDefault="00467932" w:rsidP="00467932"/>
    <w:p w:rsidR="00467932" w:rsidRPr="00467932" w:rsidRDefault="00467932" w:rsidP="00467932"/>
    <w:p w:rsidR="00A446AB" w:rsidRDefault="00A446AB" w:rsidP="001741BF">
      <w:pPr>
        <w:pStyle w:val="1"/>
        <w:jc w:val="center"/>
      </w:pPr>
      <w:bookmarkStart w:id="8" w:name="_Toc112340702"/>
      <w:r w:rsidRPr="008C214F">
        <w:lastRenderedPageBreak/>
        <w:t>ТЕРМИНЫ И ОПРЕДЕЛЕНИЯ</w:t>
      </w:r>
      <w:bookmarkEnd w:id="8"/>
      <w:bookmarkEnd w:id="7"/>
      <w:bookmarkEnd w:id="6"/>
      <w:bookmarkEnd w:id="5"/>
      <w:bookmarkEnd w:id="4"/>
      <w:bookmarkEnd w:id="3"/>
      <w:bookmarkEnd w:id="2"/>
    </w:p>
    <w:p w:rsidR="00453C71" w:rsidRPr="00453C71" w:rsidRDefault="00453C71" w:rsidP="00453C71"/>
    <w:p w:rsidR="00A446AB" w:rsidRPr="003A7184" w:rsidRDefault="00A446AB" w:rsidP="00A446AB">
      <w:pPr>
        <w:ind w:firstLine="544"/>
        <w:jc w:val="both"/>
        <w:rPr>
          <w:sz w:val="24"/>
          <w:szCs w:val="24"/>
        </w:rPr>
      </w:pPr>
      <w:proofErr w:type="gramStart"/>
      <w:r w:rsidRPr="003A7184">
        <w:rPr>
          <w:b/>
          <w:bCs/>
          <w:sz w:val="24"/>
          <w:szCs w:val="24"/>
        </w:rPr>
        <w:t xml:space="preserve">Аукцион </w:t>
      </w:r>
      <w:r w:rsidRPr="003A7184">
        <w:rPr>
          <w:sz w:val="24"/>
          <w:szCs w:val="24"/>
        </w:rPr>
        <w:t xml:space="preserve">– </w:t>
      </w:r>
      <w:r w:rsidR="00710462" w:rsidRPr="003A7184">
        <w:rPr>
          <w:sz w:val="24"/>
          <w:szCs w:val="24"/>
        </w:rPr>
        <w:t xml:space="preserve">конкурентный способ закупки, </w:t>
      </w:r>
      <w:r w:rsidRPr="003A7184">
        <w:rPr>
          <w:sz w:val="24"/>
          <w:szCs w:val="24"/>
        </w:rPr>
        <w:t>форма торгов, при которой победителем аукц</w:t>
      </w:r>
      <w:r w:rsidRPr="003A7184">
        <w:rPr>
          <w:sz w:val="24"/>
          <w:szCs w:val="24"/>
        </w:rPr>
        <w:t>и</w:t>
      </w:r>
      <w:r w:rsidRPr="003A7184">
        <w:rPr>
          <w:sz w:val="24"/>
          <w:szCs w:val="24"/>
        </w:rPr>
        <w:t>она, с которым заключается договор, признается лицо, заявка которого соответствует требов</w:t>
      </w:r>
      <w:r w:rsidRPr="003A7184">
        <w:rPr>
          <w:sz w:val="24"/>
          <w:szCs w:val="24"/>
        </w:rPr>
        <w:t>а</w:t>
      </w:r>
      <w:r w:rsidRPr="003A7184">
        <w:rPr>
          <w:sz w:val="24"/>
          <w:szCs w:val="24"/>
        </w:rPr>
        <w:t>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w:t>
      </w:r>
      <w:r w:rsidRPr="003A7184">
        <w:rPr>
          <w:sz w:val="24"/>
          <w:szCs w:val="24"/>
        </w:rPr>
        <w:t>к</w:t>
      </w:r>
      <w:r w:rsidRPr="003A7184">
        <w:rPr>
          <w:sz w:val="24"/>
          <w:szCs w:val="24"/>
        </w:rPr>
        <w:t>циона").</w:t>
      </w:r>
      <w:proofErr w:type="gramEnd"/>
      <w:r w:rsidR="00710462" w:rsidRPr="003A7184">
        <w:rPr>
          <w:sz w:val="24"/>
          <w:szCs w:val="24"/>
        </w:rPr>
        <w:t xml:space="preserve"> В случае если при проведен</w:t>
      </w:r>
      <w:proofErr w:type="gramStart"/>
      <w:r w:rsidR="00710462" w:rsidRPr="003A7184">
        <w:rPr>
          <w:sz w:val="24"/>
          <w:szCs w:val="24"/>
        </w:rPr>
        <w:t>ии ау</w:t>
      </w:r>
      <w:proofErr w:type="gramEnd"/>
      <w:r w:rsidR="00710462" w:rsidRPr="003A7184">
        <w:rPr>
          <w:sz w:val="24"/>
          <w:szCs w:val="24"/>
        </w:rPr>
        <w:t>кциона цена договора снижена до нуля, аукцион пр</w:t>
      </w:r>
      <w:r w:rsidR="00710462" w:rsidRPr="003A7184">
        <w:rPr>
          <w:sz w:val="24"/>
          <w:szCs w:val="24"/>
        </w:rPr>
        <w:t>о</w:t>
      </w:r>
      <w:r w:rsidR="00710462" w:rsidRPr="003A7184">
        <w:rPr>
          <w:sz w:val="24"/>
          <w:szCs w:val="24"/>
        </w:rPr>
        <w:t>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w:t>
      </w:r>
      <w:r w:rsidR="00710462" w:rsidRPr="003A7184">
        <w:rPr>
          <w:sz w:val="24"/>
          <w:szCs w:val="24"/>
        </w:rPr>
        <w:t>о</w:t>
      </w:r>
      <w:r w:rsidR="00710462" w:rsidRPr="003A7184">
        <w:rPr>
          <w:sz w:val="24"/>
          <w:szCs w:val="24"/>
        </w:rPr>
        <w:t>рое предложило наиболее высокую цену за право заключить договор.</w:t>
      </w:r>
    </w:p>
    <w:p w:rsidR="00A446AB" w:rsidRPr="003A7184" w:rsidRDefault="00A446AB" w:rsidP="00A446AB">
      <w:pPr>
        <w:shd w:val="clear" w:color="auto" w:fill="FFFFFF"/>
        <w:ind w:firstLine="544"/>
        <w:jc w:val="both"/>
        <w:rPr>
          <w:sz w:val="24"/>
          <w:szCs w:val="24"/>
        </w:rPr>
      </w:pPr>
      <w:r w:rsidRPr="003A7184">
        <w:rPr>
          <w:b/>
          <w:bCs/>
          <w:sz w:val="24"/>
          <w:szCs w:val="24"/>
        </w:rPr>
        <w:t xml:space="preserve">Дирекция по закупкам Корпорации </w:t>
      </w:r>
      <w:r w:rsidRPr="003A7184">
        <w:rPr>
          <w:sz w:val="24"/>
          <w:szCs w:val="24"/>
        </w:rPr>
        <w:t xml:space="preserve">– </w:t>
      </w:r>
      <w:r w:rsidRPr="003A7184">
        <w:rPr>
          <w:bCs/>
          <w:sz w:val="24"/>
          <w:szCs w:val="24"/>
        </w:rPr>
        <w:t xml:space="preserve">коллегиальный орган или </w:t>
      </w:r>
      <w:r w:rsidRPr="003A7184">
        <w:rPr>
          <w:sz w:val="24"/>
          <w:szCs w:val="24"/>
        </w:rPr>
        <w:t>структурное подразд</w:t>
      </w:r>
      <w:r w:rsidRPr="003A7184">
        <w:rPr>
          <w:sz w:val="24"/>
          <w:szCs w:val="24"/>
        </w:rPr>
        <w:t>е</w:t>
      </w:r>
      <w:r w:rsidRPr="003A7184">
        <w:rPr>
          <w:sz w:val="24"/>
          <w:szCs w:val="24"/>
        </w:rPr>
        <w:t>ление АО «Корпорация «Тактическое ракетное вооружение», осуществляющее корпоративную интеграцию, координацию и контроль закупочной деятельности дочерних обществ Корпор</w:t>
      </w:r>
      <w:r w:rsidRPr="003A7184">
        <w:rPr>
          <w:sz w:val="24"/>
          <w:szCs w:val="24"/>
        </w:rPr>
        <w:t>а</w:t>
      </w:r>
      <w:r w:rsidRPr="003A7184">
        <w:rPr>
          <w:sz w:val="24"/>
          <w:szCs w:val="24"/>
        </w:rPr>
        <w:t>ции.</w:t>
      </w:r>
    </w:p>
    <w:p w:rsidR="00A446AB" w:rsidRPr="003A7184" w:rsidRDefault="00A446AB" w:rsidP="00A446AB">
      <w:pPr>
        <w:shd w:val="clear" w:color="auto" w:fill="FFFFFF"/>
        <w:ind w:firstLine="544"/>
        <w:jc w:val="both"/>
        <w:rPr>
          <w:sz w:val="24"/>
          <w:szCs w:val="24"/>
        </w:rPr>
      </w:pPr>
      <w:r w:rsidRPr="003A7184">
        <w:rPr>
          <w:b/>
          <w:bCs/>
          <w:sz w:val="24"/>
          <w:szCs w:val="24"/>
        </w:rPr>
        <w:t xml:space="preserve">Дирекция по закупкам Общества – </w:t>
      </w:r>
      <w:r w:rsidRPr="003A7184">
        <w:rPr>
          <w:bCs/>
          <w:sz w:val="24"/>
          <w:szCs w:val="24"/>
        </w:rPr>
        <w:t>коллегиальный орган или структурное подраздел</w:t>
      </w:r>
      <w:r w:rsidRPr="003A7184">
        <w:rPr>
          <w:bCs/>
          <w:sz w:val="24"/>
          <w:szCs w:val="24"/>
        </w:rPr>
        <w:t>е</w:t>
      </w:r>
      <w:r w:rsidRPr="003A7184">
        <w:rPr>
          <w:bCs/>
          <w:sz w:val="24"/>
          <w:szCs w:val="24"/>
        </w:rPr>
        <w:t xml:space="preserve">ние, </w:t>
      </w:r>
      <w:r w:rsidRPr="003A7184">
        <w:rPr>
          <w:sz w:val="24"/>
          <w:szCs w:val="24"/>
        </w:rPr>
        <w:t xml:space="preserve">созданное решением генерального директора Общества, </w:t>
      </w:r>
      <w:r w:rsidRPr="003A7184">
        <w:rPr>
          <w:bCs/>
          <w:sz w:val="24"/>
          <w:szCs w:val="24"/>
        </w:rPr>
        <w:t>о</w:t>
      </w:r>
      <w:r w:rsidRPr="003A7184">
        <w:rPr>
          <w:sz w:val="24"/>
          <w:szCs w:val="24"/>
        </w:rPr>
        <w:t>существляющее администрати</w:t>
      </w:r>
      <w:r w:rsidRPr="003A7184">
        <w:rPr>
          <w:sz w:val="24"/>
          <w:szCs w:val="24"/>
        </w:rPr>
        <w:t>в</w:t>
      </w:r>
      <w:r w:rsidRPr="003A7184">
        <w:rPr>
          <w:sz w:val="24"/>
          <w:szCs w:val="24"/>
        </w:rPr>
        <w:t xml:space="preserve">ное управление и организацию закупок Общества. </w:t>
      </w:r>
    </w:p>
    <w:p w:rsidR="00A446AB" w:rsidRPr="003A7184" w:rsidRDefault="00A446AB" w:rsidP="00A446AB">
      <w:pPr>
        <w:shd w:val="clear" w:color="auto" w:fill="FFFFFF"/>
        <w:ind w:firstLine="544"/>
        <w:jc w:val="both"/>
        <w:rPr>
          <w:sz w:val="24"/>
          <w:szCs w:val="24"/>
        </w:rPr>
      </w:pPr>
      <w:r w:rsidRPr="003A7184">
        <w:rPr>
          <w:b/>
          <w:bCs/>
          <w:sz w:val="24"/>
          <w:szCs w:val="24"/>
        </w:rPr>
        <w:t xml:space="preserve">Договор </w:t>
      </w:r>
      <w:r w:rsidRPr="003A7184">
        <w:rPr>
          <w:sz w:val="24"/>
          <w:szCs w:val="24"/>
        </w:rPr>
        <w:t>– соглашение между собой двух или более сторон, одной из которых является Общество, на поставку товаров,</w:t>
      </w:r>
      <w:r w:rsidR="00710462" w:rsidRPr="003A7184">
        <w:rPr>
          <w:sz w:val="24"/>
          <w:szCs w:val="24"/>
        </w:rPr>
        <w:t xml:space="preserve"> выполнение</w:t>
      </w:r>
      <w:r w:rsidRPr="003A7184">
        <w:rPr>
          <w:sz w:val="24"/>
          <w:szCs w:val="24"/>
        </w:rPr>
        <w:t xml:space="preserve"> работ, </w:t>
      </w:r>
      <w:r w:rsidR="00710462" w:rsidRPr="003A7184">
        <w:rPr>
          <w:sz w:val="24"/>
          <w:szCs w:val="24"/>
        </w:rPr>
        <w:t xml:space="preserve">оказание </w:t>
      </w:r>
      <w:r w:rsidRPr="003A7184">
        <w:rPr>
          <w:sz w:val="24"/>
          <w:szCs w:val="24"/>
        </w:rPr>
        <w:t>услуг.</w:t>
      </w:r>
    </w:p>
    <w:p w:rsidR="00A446AB" w:rsidRPr="008C214F" w:rsidRDefault="00A446AB" w:rsidP="00A446AB">
      <w:pPr>
        <w:shd w:val="clear" w:color="auto" w:fill="FFFFFF"/>
        <w:ind w:firstLine="544"/>
        <w:jc w:val="both"/>
        <w:rPr>
          <w:sz w:val="24"/>
          <w:szCs w:val="24"/>
        </w:rPr>
      </w:pPr>
      <w:proofErr w:type="gramStart"/>
      <w:r w:rsidRPr="003A7184">
        <w:rPr>
          <w:b/>
          <w:bCs/>
          <w:sz w:val="24"/>
          <w:szCs w:val="24"/>
        </w:rPr>
        <w:t xml:space="preserve">Документация о закупке </w:t>
      </w:r>
      <w:r w:rsidRPr="003A7184">
        <w:rPr>
          <w:sz w:val="24"/>
          <w:szCs w:val="24"/>
        </w:rPr>
        <w:t>– комплект документов, содержащий полную информацию о предмете закупки, о требованиях, установленных Обществом к качеству, к техническим и функциональным характеристикам продукции, условиях участия и правилах проведения проц</w:t>
      </w:r>
      <w:r w:rsidRPr="003A7184">
        <w:rPr>
          <w:sz w:val="24"/>
          <w:szCs w:val="24"/>
        </w:rPr>
        <w:t>е</w:t>
      </w:r>
      <w:r w:rsidRPr="003A7184">
        <w:rPr>
          <w:sz w:val="24"/>
          <w:szCs w:val="24"/>
        </w:rPr>
        <w:t>дуры закупки, правилах подготовки, оформления и подачи заявки (предложения</w:t>
      </w:r>
      <w:r w:rsidRPr="008C214F">
        <w:rPr>
          <w:sz w:val="24"/>
          <w:szCs w:val="24"/>
        </w:rPr>
        <w:t xml:space="preserve">) </w:t>
      </w:r>
      <w:r w:rsidR="008432C5">
        <w:rPr>
          <w:sz w:val="24"/>
          <w:szCs w:val="24"/>
        </w:rPr>
        <w:t>У</w:t>
      </w:r>
      <w:r w:rsidRPr="008C214F">
        <w:rPr>
          <w:sz w:val="24"/>
          <w:szCs w:val="24"/>
        </w:rPr>
        <w:t xml:space="preserve">частником закупки, правилах выбора победителя закупки (поставщика), а также об условиях заключаемого по результатам процедуры закупки договора. </w:t>
      </w:r>
      <w:proofErr w:type="gramEnd"/>
    </w:p>
    <w:p w:rsidR="00A446AB" w:rsidRPr="008C214F" w:rsidRDefault="00A446AB" w:rsidP="00A446AB">
      <w:pPr>
        <w:widowControl/>
        <w:ind w:firstLine="544"/>
        <w:jc w:val="both"/>
        <w:rPr>
          <w:sz w:val="24"/>
          <w:szCs w:val="24"/>
        </w:rPr>
      </w:pPr>
      <w:r w:rsidRPr="008C214F">
        <w:rPr>
          <w:b/>
          <w:sz w:val="24"/>
          <w:szCs w:val="24"/>
        </w:rPr>
        <w:t xml:space="preserve">Единая информационная система </w:t>
      </w:r>
      <w:r w:rsidRPr="008C214F">
        <w:rPr>
          <w:sz w:val="24"/>
          <w:szCs w:val="24"/>
        </w:rPr>
        <w:t>– совокупность информации</w:t>
      </w:r>
      <w:r w:rsidR="00996161">
        <w:rPr>
          <w:sz w:val="24"/>
          <w:szCs w:val="24"/>
        </w:rPr>
        <w:t>,</w:t>
      </w:r>
      <w:r w:rsidRPr="008C214F">
        <w:rPr>
          <w:sz w:val="24"/>
          <w:szCs w:val="24"/>
        </w:rPr>
        <w:t>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w:t>
      </w:r>
      <w:r w:rsidRPr="008C214F">
        <w:rPr>
          <w:sz w:val="24"/>
          <w:szCs w:val="24"/>
        </w:rPr>
        <w:t>и</w:t>
      </w:r>
      <w:r w:rsidRPr="008C214F">
        <w:rPr>
          <w:sz w:val="24"/>
          <w:szCs w:val="24"/>
        </w:rPr>
        <w:t>ального сайта единой информационной системы в информационно-телекоммуникационной с</w:t>
      </w:r>
      <w:r w:rsidRPr="008C214F">
        <w:rPr>
          <w:sz w:val="24"/>
          <w:szCs w:val="24"/>
        </w:rPr>
        <w:t>е</w:t>
      </w:r>
      <w:r w:rsidRPr="008C214F">
        <w:rPr>
          <w:sz w:val="24"/>
          <w:szCs w:val="24"/>
        </w:rPr>
        <w:t xml:space="preserve">ти «Интернет» – www.zakupki.gov.ru. </w:t>
      </w:r>
    </w:p>
    <w:p w:rsidR="00A446AB" w:rsidRPr="008C214F" w:rsidRDefault="00A446AB" w:rsidP="00A446AB">
      <w:pPr>
        <w:shd w:val="clear" w:color="auto" w:fill="FFFFFF"/>
        <w:ind w:firstLine="544"/>
        <w:jc w:val="both"/>
        <w:rPr>
          <w:sz w:val="24"/>
          <w:szCs w:val="24"/>
        </w:rPr>
      </w:pPr>
      <w:r w:rsidRPr="008C214F">
        <w:rPr>
          <w:b/>
          <w:sz w:val="24"/>
          <w:szCs w:val="24"/>
        </w:rPr>
        <w:t xml:space="preserve">Единая электронная торговая площадка (электронная площадка) </w:t>
      </w:r>
      <w:r w:rsidRPr="008C214F">
        <w:rPr>
          <w:sz w:val="24"/>
          <w:szCs w:val="24"/>
        </w:rPr>
        <w:t>– сайт в сети «И</w:t>
      </w:r>
      <w:r w:rsidRPr="008C214F">
        <w:rPr>
          <w:sz w:val="24"/>
          <w:szCs w:val="24"/>
        </w:rPr>
        <w:t>н</w:t>
      </w:r>
      <w:r w:rsidRPr="008C214F">
        <w:rPr>
          <w:sz w:val="24"/>
          <w:szCs w:val="24"/>
        </w:rPr>
        <w:t>тернет»</w:t>
      </w:r>
      <w:r w:rsidR="00965F5F">
        <w:rPr>
          <w:sz w:val="24"/>
          <w:szCs w:val="24"/>
        </w:rPr>
        <w:t>,</w:t>
      </w:r>
      <w:r w:rsidR="00BF05BB">
        <w:rPr>
          <w:sz w:val="24"/>
          <w:szCs w:val="24"/>
        </w:rPr>
        <w:t xml:space="preserve"> </w:t>
      </w:r>
      <w:r w:rsidRPr="008C214F">
        <w:rPr>
          <w:sz w:val="24"/>
          <w:szCs w:val="24"/>
        </w:rPr>
        <w:t>принадлежащий конкретному оператору электронной площадки, на котором проводя</w:t>
      </w:r>
      <w:r w:rsidRPr="008C214F">
        <w:rPr>
          <w:sz w:val="24"/>
          <w:szCs w:val="24"/>
        </w:rPr>
        <w:t>т</w:t>
      </w:r>
      <w:r w:rsidRPr="008C214F">
        <w:rPr>
          <w:sz w:val="24"/>
          <w:szCs w:val="24"/>
        </w:rPr>
        <w:t>ся закупки в электронной форме. Определяется в соответствии с настоящим Положением и/или приказом генерального директора АО «Корпорация «Тактическое ракетное вооружение»</w:t>
      </w:r>
      <w:r w:rsidR="00996161">
        <w:rPr>
          <w:sz w:val="24"/>
          <w:szCs w:val="24"/>
        </w:rPr>
        <w:t>,</w:t>
      </w:r>
      <w:r w:rsidRPr="008C214F">
        <w:rPr>
          <w:sz w:val="24"/>
          <w:szCs w:val="24"/>
        </w:rPr>
        <w:t xml:space="preserve"> изд</w:t>
      </w:r>
      <w:r w:rsidRPr="008C214F">
        <w:rPr>
          <w:sz w:val="24"/>
          <w:szCs w:val="24"/>
        </w:rPr>
        <w:t>а</w:t>
      </w:r>
      <w:r w:rsidRPr="008C214F">
        <w:rPr>
          <w:sz w:val="24"/>
          <w:szCs w:val="24"/>
        </w:rPr>
        <w:t>ваемого на основании предложений Дирекции по закупкам Корпорации. Является исключ</w:t>
      </w:r>
      <w:r w:rsidRPr="008C214F">
        <w:rPr>
          <w:sz w:val="24"/>
          <w:szCs w:val="24"/>
        </w:rPr>
        <w:t>и</w:t>
      </w:r>
      <w:r w:rsidRPr="008C214F">
        <w:rPr>
          <w:sz w:val="24"/>
          <w:szCs w:val="24"/>
        </w:rPr>
        <w:t>тельным местом проведения закупок в электронной форме для Корпорации и дочерних о</w:t>
      </w:r>
      <w:r w:rsidRPr="008C214F">
        <w:rPr>
          <w:sz w:val="24"/>
          <w:szCs w:val="24"/>
        </w:rPr>
        <w:t>б</w:t>
      </w:r>
      <w:r w:rsidRPr="008C214F">
        <w:rPr>
          <w:sz w:val="24"/>
          <w:szCs w:val="24"/>
        </w:rPr>
        <w:t>ществ.</w:t>
      </w:r>
    </w:p>
    <w:p w:rsidR="00A446AB" w:rsidRPr="008C214F" w:rsidRDefault="00A446AB" w:rsidP="00A446AB">
      <w:pPr>
        <w:shd w:val="clear" w:color="auto" w:fill="FFFFFF"/>
        <w:ind w:firstLine="544"/>
        <w:jc w:val="both"/>
        <w:rPr>
          <w:sz w:val="24"/>
          <w:szCs w:val="24"/>
        </w:rPr>
      </w:pPr>
      <w:r w:rsidRPr="008C214F">
        <w:rPr>
          <w:b/>
          <w:bCs/>
          <w:sz w:val="24"/>
          <w:szCs w:val="24"/>
        </w:rPr>
        <w:t xml:space="preserve">Закрытые процедуры закупки </w:t>
      </w:r>
      <w:r w:rsidRPr="008C214F">
        <w:rPr>
          <w:sz w:val="24"/>
          <w:szCs w:val="24"/>
        </w:rPr>
        <w:t>– процедуры закупки, в которых могут принять участие только поставщики, персонально приглашенные Обществом или Уполномоченной организац</w:t>
      </w:r>
      <w:r w:rsidRPr="008C214F">
        <w:rPr>
          <w:sz w:val="24"/>
          <w:szCs w:val="24"/>
        </w:rPr>
        <w:t>и</w:t>
      </w:r>
      <w:r w:rsidRPr="008C214F">
        <w:rPr>
          <w:sz w:val="24"/>
          <w:szCs w:val="24"/>
        </w:rPr>
        <w:t xml:space="preserve">ей (по поручению Общества). </w:t>
      </w:r>
    </w:p>
    <w:p w:rsidR="00A446AB" w:rsidRPr="008C214F" w:rsidRDefault="00A446AB" w:rsidP="00A446AB">
      <w:pPr>
        <w:shd w:val="clear" w:color="auto" w:fill="FFFFFF"/>
        <w:ind w:firstLine="544"/>
        <w:jc w:val="both"/>
        <w:rPr>
          <w:rStyle w:val="18"/>
          <w:rFonts w:eastAsia="Times New Roman"/>
          <w:sz w:val="24"/>
          <w:szCs w:val="24"/>
        </w:rPr>
      </w:pPr>
      <w:r w:rsidRPr="008C214F">
        <w:rPr>
          <w:rStyle w:val="BodytextBold"/>
          <w:sz w:val="24"/>
          <w:szCs w:val="24"/>
        </w:rPr>
        <w:t xml:space="preserve">Закупка товара, работы, услуги (далее - закупка) </w:t>
      </w:r>
      <w:r w:rsidRPr="008C214F">
        <w:rPr>
          <w:rStyle w:val="18"/>
          <w:rFonts w:eastAsia="Times New Roman"/>
          <w:sz w:val="24"/>
          <w:szCs w:val="24"/>
        </w:rPr>
        <w:t>- совокупность действий, осуществл</w:t>
      </w:r>
      <w:r w:rsidRPr="008C214F">
        <w:rPr>
          <w:rStyle w:val="18"/>
          <w:rFonts w:eastAsia="Times New Roman"/>
          <w:sz w:val="24"/>
          <w:szCs w:val="24"/>
        </w:rPr>
        <w:t>я</w:t>
      </w:r>
      <w:r w:rsidRPr="008C214F">
        <w:rPr>
          <w:rStyle w:val="18"/>
          <w:rFonts w:eastAsia="Times New Roman"/>
          <w:sz w:val="24"/>
          <w:szCs w:val="24"/>
        </w:rPr>
        <w:t>емых Обществом в установленном настоящим Положением порядке и направленных на обесп</w:t>
      </w:r>
      <w:r w:rsidRPr="008C214F">
        <w:rPr>
          <w:rStyle w:val="18"/>
          <w:rFonts w:eastAsia="Times New Roman"/>
          <w:sz w:val="24"/>
          <w:szCs w:val="24"/>
        </w:rPr>
        <w:t>е</w:t>
      </w:r>
      <w:r w:rsidRPr="008C214F">
        <w:rPr>
          <w:rStyle w:val="18"/>
          <w:rFonts w:eastAsia="Times New Roman"/>
          <w:sz w:val="24"/>
          <w:szCs w:val="24"/>
        </w:rPr>
        <w:t xml:space="preserve">чение нужд Общества. </w:t>
      </w:r>
      <w:r w:rsidRPr="008C214F">
        <w:rPr>
          <w:rStyle w:val="BodytextBold"/>
          <w:sz w:val="24"/>
          <w:szCs w:val="24"/>
        </w:rPr>
        <w:t xml:space="preserve">Закупка начинается с определения поставщика </w:t>
      </w:r>
      <w:r w:rsidRPr="008C214F">
        <w:rPr>
          <w:rStyle w:val="Bodytext8"/>
          <w:sz w:val="24"/>
          <w:szCs w:val="24"/>
        </w:rPr>
        <w:t>(подрядчика, испо</w:t>
      </w:r>
      <w:r w:rsidRPr="008C214F">
        <w:rPr>
          <w:rStyle w:val="Bodytext8"/>
          <w:sz w:val="24"/>
          <w:szCs w:val="24"/>
        </w:rPr>
        <w:t>л</w:t>
      </w:r>
      <w:r w:rsidRPr="008C214F">
        <w:rPr>
          <w:rStyle w:val="Bodytext8"/>
          <w:sz w:val="24"/>
          <w:szCs w:val="24"/>
        </w:rPr>
        <w:t xml:space="preserve">нителя) </w:t>
      </w:r>
      <w:r w:rsidRPr="008C214F">
        <w:rPr>
          <w:rStyle w:val="Bodytext8NotBold"/>
          <w:sz w:val="24"/>
          <w:szCs w:val="24"/>
        </w:rPr>
        <w:t xml:space="preserve">и завершается исполнением </w:t>
      </w:r>
      <w:r w:rsidRPr="008C214F">
        <w:rPr>
          <w:rStyle w:val="18"/>
          <w:rFonts w:eastAsia="Times New Roman"/>
          <w:sz w:val="24"/>
          <w:szCs w:val="24"/>
        </w:rPr>
        <w:t>обязатель</w:t>
      </w:r>
      <w:proofErr w:type="gramStart"/>
      <w:r w:rsidRPr="008C214F">
        <w:rPr>
          <w:rStyle w:val="18"/>
          <w:rFonts w:eastAsia="Times New Roman"/>
          <w:sz w:val="24"/>
          <w:szCs w:val="24"/>
        </w:rPr>
        <w:t>ств ст</w:t>
      </w:r>
      <w:proofErr w:type="gramEnd"/>
      <w:r w:rsidRPr="008C214F">
        <w:rPr>
          <w:rStyle w:val="18"/>
          <w:rFonts w:eastAsia="Times New Roman"/>
          <w:sz w:val="24"/>
          <w:szCs w:val="24"/>
        </w:rPr>
        <w:t>оронами договора. В случае если в соо</w:t>
      </w:r>
      <w:r w:rsidRPr="008C214F">
        <w:rPr>
          <w:rStyle w:val="18"/>
          <w:rFonts w:eastAsia="Times New Roman"/>
          <w:sz w:val="24"/>
          <w:szCs w:val="24"/>
        </w:rPr>
        <w:t>т</w:t>
      </w:r>
      <w:r w:rsidRPr="008C214F">
        <w:rPr>
          <w:rStyle w:val="18"/>
          <w:rFonts w:eastAsia="Times New Roman"/>
          <w:sz w:val="24"/>
          <w:szCs w:val="24"/>
        </w:rPr>
        <w:t xml:space="preserve">ветствии с настоящим Положением и №223-ФЗ не предусмотрено размещение извещения об осуществлении закупки или направление приглашения об участии в закупке, </w:t>
      </w:r>
      <w:r w:rsidRPr="008C214F">
        <w:rPr>
          <w:rStyle w:val="BodytextBold"/>
          <w:sz w:val="24"/>
          <w:szCs w:val="24"/>
        </w:rPr>
        <w:t>закупка начин</w:t>
      </w:r>
      <w:r w:rsidRPr="008C214F">
        <w:rPr>
          <w:rStyle w:val="BodytextBold"/>
          <w:sz w:val="24"/>
          <w:szCs w:val="24"/>
        </w:rPr>
        <w:t>а</w:t>
      </w:r>
      <w:r w:rsidRPr="008C214F">
        <w:rPr>
          <w:rStyle w:val="BodytextBold"/>
          <w:sz w:val="24"/>
          <w:szCs w:val="24"/>
        </w:rPr>
        <w:t xml:space="preserve">ется с подписания договора </w:t>
      </w:r>
      <w:r w:rsidRPr="008C214F">
        <w:rPr>
          <w:rStyle w:val="18"/>
          <w:rFonts w:eastAsia="Times New Roman"/>
          <w:sz w:val="24"/>
          <w:szCs w:val="24"/>
        </w:rPr>
        <w:t>и завершается исполнением обязатель</w:t>
      </w:r>
      <w:proofErr w:type="gramStart"/>
      <w:r w:rsidRPr="008C214F">
        <w:rPr>
          <w:rStyle w:val="18"/>
          <w:rFonts w:eastAsia="Times New Roman"/>
          <w:sz w:val="24"/>
          <w:szCs w:val="24"/>
        </w:rPr>
        <w:t>ств ст</w:t>
      </w:r>
      <w:proofErr w:type="gramEnd"/>
      <w:r w:rsidRPr="008C214F">
        <w:rPr>
          <w:rStyle w:val="18"/>
          <w:rFonts w:eastAsia="Times New Roman"/>
          <w:sz w:val="24"/>
          <w:szCs w:val="24"/>
        </w:rPr>
        <w:t>оронами договора.</w:t>
      </w:r>
    </w:p>
    <w:p w:rsidR="00A446AB" w:rsidRPr="008C214F" w:rsidRDefault="00A446AB" w:rsidP="00A446AB">
      <w:pPr>
        <w:shd w:val="clear" w:color="auto" w:fill="FFFFFF"/>
        <w:ind w:firstLine="544"/>
        <w:jc w:val="both"/>
        <w:rPr>
          <w:sz w:val="24"/>
          <w:szCs w:val="24"/>
        </w:rPr>
      </w:pPr>
      <w:r w:rsidRPr="008C214F">
        <w:rPr>
          <w:rStyle w:val="18"/>
          <w:rFonts w:eastAsia="Times New Roman"/>
          <w:sz w:val="24"/>
          <w:szCs w:val="24"/>
        </w:rPr>
        <w:t xml:space="preserve"> </w:t>
      </w:r>
      <w:r w:rsidRPr="008C214F">
        <w:rPr>
          <w:b/>
          <w:bCs/>
          <w:sz w:val="24"/>
          <w:szCs w:val="24"/>
        </w:rPr>
        <w:t xml:space="preserve">Закупка у единственного поставщика </w:t>
      </w:r>
      <w:r w:rsidRPr="008C214F">
        <w:rPr>
          <w:sz w:val="24"/>
          <w:szCs w:val="24"/>
        </w:rPr>
        <w:t>– неконкурентный способ закупки, в результате которого Обществом заключается договор с определенным им поставщиком без проведения конкурентных процедур закупки с учетом требований, установленных настоящим Положением.</w:t>
      </w:r>
    </w:p>
    <w:p w:rsidR="00A446AB" w:rsidRPr="008C214F" w:rsidRDefault="00A446AB" w:rsidP="00A446AB">
      <w:pPr>
        <w:shd w:val="clear" w:color="auto" w:fill="FFFFFF"/>
        <w:ind w:firstLine="544"/>
        <w:jc w:val="both"/>
        <w:rPr>
          <w:sz w:val="24"/>
          <w:szCs w:val="24"/>
        </w:rPr>
      </w:pPr>
      <w:r w:rsidRPr="008C214F">
        <w:rPr>
          <w:b/>
          <w:bCs/>
          <w:sz w:val="24"/>
          <w:szCs w:val="24"/>
        </w:rPr>
        <w:t xml:space="preserve">Запрос предложений </w:t>
      </w:r>
      <w:r w:rsidRPr="008C214F">
        <w:rPr>
          <w:sz w:val="24"/>
          <w:szCs w:val="24"/>
        </w:rPr>
        <w:t>– конкурентн</w:t>
      </w:r>
      <w:r w:rsidR="00710462">
        <w:rPr>
          <w:sz w:val="24"/>
          <w:szCs w:val="24"/>
        </w:rPr>
        <w:t>ый</w:t>
      </w:r>
      <w:r w:rsidRPr="008C214F">
        <w:rPr>
          <w:sz w:val="24"/>
          <w:szCs w:val="24"/>
        </w:rPr>
        <w:t xml:space="preserve"> </w:t>
      </w:r>
      <w:r w:rsidR="00710462">
        <w:rPr>
          <w:sz w:val="24"/>
          <w:szCs w:val="24"/>
        </w:rPr>
        <w:t>способ</w:t>
      </w:r>
      <w:r w:rsidRPr="008C214F">
        <w:rPr>
          <w:sz w:val="24"/>
          <w:szCs w:val="24"/>
        </w:rPr>
        <w:t xml:space="preserve"> закупки, форма торгов, при которой поб</w:t>
      </w:r>
      <w:r w:rsidRPr="008C214F">
        <w:rPr>
          <w:sz w:val="24"/>
          <w:szCs w:val="24"/>
        </w:rPr>
        <w:t>е</w:t>
      </w:r>
      <w:r w:rsidRPr="008C214F">
        <w:rPr>
          <w:sz w:val="24"/>
          <w:szCs w:val="24"/>
        </w:rPr>
        <w:t xml:space="preserve">дителем запроса предложений признается участник конкурентной закупки, заявка на </w:t>
      </w:r>
      <w:proofErr w:type="gramStart"/>
      <w:r w:rsidRPr="008C214F">
        <w:rPr>
          <w:sz w:val="24"/>
          <w:szCs w:val="24"/>
        </w:rPr>
        <w:t>участие</w:t>
      </w:r>
      <w:proofErr w:type="gramEnd"/>
      <w:r w:rsidRPr="008C214F">
        <w:rPr>
          <w:sz w:val="24"/>
          <w:szCs w:val="24"/>
        </w:rPr>
        <w:t xml:space="preserve"> в </w:t>
      </w:r>
      <w:r w:rsidRPr="008C214F">
        <w:rPr>
          <w:sz w:val="24"/>
          <w:szCs w:val="24"/>
        </w:rPr>
        <w:lastRenderedPageBreak/>
        <w:t>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w:t>
      </w:r>
      <w:r w:rsidRPr="008C214F">
        <w:rPr>
          <w:sz w:val="24"/>
          <w:szCs w:val="24"/>
        </w:rPr>
        <w:t>о</w:t>
      </w:r>
      <w:r w:rsidRPr="008C214F">
        <w:rPr>
          <w:sz w:val="24"/>
          <w:szCs w:val="24"/>
        </w:rPr>
        <w:t xml:space="preserve">вия поставки товаров, выполнения работ, оказания услуг. </w:t>
      </w:r>
    </w:p>
    <w:p w:rsidR="00710462" w:rsidRPr="003A7184" w:rsidRDefault="00A446AB" w:rsidP="003A7184">
      <w:pPr>
        <w:widowControl/>
        <w:ind w:firstLine="709"/>
        <w:rPr>
          <w:rFonts w:eastAsia="Times New Roman"/>
          <w:sz w:val="24"/>
          <w:szCs w:val="24"/>
        </w:rPr>
      </w:pPr>
      <w:r w:rsidRPr="003A7184">
        <w:rPr>
          <w:b/>
          <w:bCs/>
          <w:spacing w:val="-1"/>
          <w:sz w:val="24"/>
          <w:szCs w:val="24"/>
        </w:rPr>
        <w:t xml:space="preserve">Запрос </w:t>
      </w:r>
      <w:r w:rsidRPr="003A7184">
        <w:rPr>
          <w:b/>
          <w:sz w:val="24"/>
          <w:szCs w:val="24"/>
        </w:rPr>
        <w:t>котировок</w:t>
      </w:r>
      <w:r w:rsidRPr="003A7184">
        <w:rPr>
          <w:sz w:val="24"/>
          <w:szCs w:val="24"/>
        </w:rPr>
        <w:t xml:space="preserve"> – конкурентн</w:t>
      </w:r>
      <w:r w:rsidR="00710462" w:rsidRPr="003A7184">
        <w:rPr>
          <w:sz w:val="24"/>
          <w:szCs w:val="24"/>
        </w:rPr>
        <w:t>ый</w:t>
      </w:r>
      <w:r w:rsidRPr="003A7184">
        <w:rPr>
          <w:sz w:val="24"/>
          <w:szCs w:val="24"/>
        </w:rPr>
        <w:t xml:space="preserve"> </w:t>
      </w:r>
      <w:r w:rsidR="00710462" w:rsidRPr="003A7184">
        <w:rPr>
          <w:sz w:val="24"/>
          <w:szCs w:val="24"/>
        </w:rPr>
        <w:t>способ</w:t>
      </w:r>
      <w:r w:rsidRPr="003A7184">
        <w:rPr>
          <w:sz w:val="24"/>
          <w:szCs w:val="24"/>
        </w:rPr>
        <w:t xml:space="preserve"> закупки, форма торгов, </w:t>
      </w:r>
      <w:r w:rsidR="00710462" w:rsidRPr="003A7184">
        <w:rPr>
          <w:rFonts w:eastAsia="Times New Roman"/>
          <w:sz w:val="24"/>
          <w:szCs w:val="24"/>
        </w:rPr>
        <w:t xml:space="preserve">победителем запроса котировок признается </w:t>
      </w:r>
      <w:r w:rsidR="000346FB">
        <w:rPr>
          <w:rFonts w:eastAsia="Times New Roman"/>
          <w:sz w:val="24"/>
          <w:szCs w:val="24"/>
        </w:rPr>
        <w:t>У</w:t>
      </w:r>
      <w:r w:rsidR="00710462" w:rsidRPr="003A7184">
        <w:rPr>
          <w:rFonts w:eastAsia="Times New Roman"/>
          <w:sz w:val="24"/>
          <w:szCs w:val="24"/>
        </w:rPr>
        <w:t>частник закупки, заявка которого соответствует требованиям, устано</w:t>
      </w:r>
      <w:r w:rsidR="00710462" w:rsidRPr="003A7184">
        <w:rPr>
          <w:rFonts w:eastAsia="Times New Roman"/>
          <w:sz w:val="24"/>
          <w:szCs w:val="24"/>
        </w:rPr>
        <w:t>в</w:t>
      </w:r>
      <w:r w:rsidR="00710462" w:rsidRPr="003A7184">
        <w:rPr>
          <w:rFonts w:eastAsia="Times New Roman"/>
          <w:sz w:val="24"/>
          <w:szCs w:val="24"/>
        </w:rPr>
        <w:t>ленным извещением о проведении запроса котировок, и содержит наиболее низкую цену дог</w:t>
      </w:r>
      <w:r w:rsidR="00710462" w:rsidRPr="003A7184">
        <w:rPr>
          <w:rFonts w:eastAsia="Times New Roman"/>
          <w:sz w:val="24"/>
          <w:szCs w:val="24"/>
        </w:rPr>
        <w:t>о</w:t>
      </w:r>
      <w:r w:rsidR="00710462" w:rsidRPr="003A7184">
        <w:rPr>
          <w:rFonts w:eastAsia="Times New Roman"/>
          <w:sz w:val="24"/>
          <w:szCs w:val="24"/>
        </w:rPr>
        <w:t>вора.</w:t>
      </w:r>
    </w:p>
    <w:p w:rsidR="00A446AB" w:rsidRPr="003A7184" w:rsidRDefault="00A446AB" w:rsidP="003A7184">
      <w:pPr>
        <w:shd w:val="clear" w:color="auto" w:fill="FFFFFF"/>
        <w:ind w:firstLine="544"/>
        <w:rPr>
          <w:sz w:val="24"/>
          <w:szCs w:val="24"/>
        </w:rPr>
      </w:pPr>
      <w:proofErr w:type="gramStart"/>
      <w:r w:rsidRPr="003A7184">
        <w:rPr>
          <w:b/>
          <w:bCs/>
          <w:sz w:val="24"/>
          <w:szCs w:val="24"/>
        </w:rPr>
        <w:t>Заявка на участие в закупке</w:t>
      </w:r>
      <w:r w:rsidR="00BC29D4" w:rsidRPr="003A7184">
        <w:rPr>
          <w:b/>
          <w:bCs/>
          <w:sz w:val="24"/>
          <w:szCs w:val="24"/>
        </w:rPr>
        <w:t xml:space="preserve"> (предложение)</w:t>
      </w:r>
      <w:r w:rsidRPr="003A7184">
        <w:rPr>
          <w:b/>
          <w:bCs/>
          <w:sz w:val="24"/>
          <w:szCs w:val="24"/>
        </w:rPr>
        <w:t xml:space="preserve"> </w:t>
      </w:r>
      <w:r w:rsidRPr="003A7184">
        <w:rPr>
          <w:sz w:val="24"/>
          <w:szCs w:val="24"/>
        </w:rPr>
        <w:t>– комплект документов, содержащий пре</w:t>
      </w:r>
      <w:r w:rsidRPr="003A7184">
        <w:rPr>
          <w:sz w:val="24"/>
          <w:szCs w:val="24"/>
        </w:rPr>
        <w:t>д</w:t>
      </w:r>
      <w:r w:rsidRPr="003A7184">
        <w:rPr>
          <w:sz w:val="24"/>
          <w:szCs w:val="24"/>
        </w:rPr>
        <w:t xml:space="preserve">ложение </w:t>
      </w:r>
      <w:r w:rsidR="000346FB">
        <w:rPr>
          <w:sz w:val="24"/>
          <w:szCs w:val="24"/>
        </w:rPr>
        <w:t>У</w:t>
      </w:r>
      <w:r w:rsidRPr="003A7184">
        <w:rPr>
          <w:sz w:val="24"/>
          <w:szCs w:val="24"/>
        </w:rPr>
        <w:t>частника процедуры закупки, направленное Обществу или Уполномоченной орган</w:t>
      </w:r>
      <w:r w:rsidRPr="003A7184">
        <w:rPr>
          <w:sz w:val="24"/>
          <w:szCs w:val="24"/>
        </w:rPr>
        <w:t>и</w:t>
      </w:r>
      <w:r w:rsidRPr="003A7184">
        <w:rPr>
          <w:sz w:val="24"/>
          <w:szCs w:val="24"/>
        </w:rPr>
        <w:t>зации по форме и в порядке, установленн</w:t>
      </w:r>
      <w:r w:rsidR="00996161">
        <w:rPr>
          <w:sz w:val="24"/>
          <w:szCs w:val="24"/>
        </w:rPr>
        <w:t>ыми</w:t>
      </w:r>
      <w:r w:rsidRPr="003A7184">
        <w:rPr>
          <w:sz w:val="24"/>
          <w:szCs w:val="24"/>
        </w:rPr>
        <w:t xml:space="preserve"> документацией </w:t>
      </w:r>
      <w:r w:rsidR="00BC29D4" w:rsidRPr="003A7184">
        <w:rPr>
          <w:sz w:val="24"/>
          <w:szCs w:val="24"/>
        </w:rPr>
        <w:t>о</w:t>
      </w:r>
      <w:r w:rsidRPr="003A7184">
        <w:rPr>
          <w:sz w:val="24"/>
          <w:szCs w:val="24"/>
        </w:rPr>
        <w:t xml:space="preserve"> закупк</w:t>
      </w:r>
      <w:r w:rsidR="00BC29D4" w:rsidRPr="003A7184">
        <w:rPr>
          <w:sz w:val="24"/>
          <w:szCs w:val="24"/>
        </w:rPr>
        <w:t>е</w:t>
      </w:r>
      <w:r w:rsidRPr="003A7184">
        <w:rPr>
          <w:sz w:val="24"/>
          <w:szCs w:val="24"/>
        </w:rPr>
        <w:t>, в том числе в форме электронного документа (в случае проведения закупки в электронной форме).</w:t>
      </w:r>
      <w:proofErr w:type="gramEnd"/>
    </w:p>
    <w:p w:rsidR="00A446AB" w:rsidRPr="008C214F" w:rsidRDefault="00A446AB" w:rsidP="003A7184">
      <w:pPr>
        <w:shd w:val="clear" w:color="auto" w:fill="FFFFFF"/>
        <w:ind w:firstLine="544"/>
        <w:rPr>
          <w:sz w:val="24"/>
          <w:szCs w:val="24"/>
        </w:rPr>
      </w:pPr>
      <w:r w:rsidRPr="003A7184">
        <w:rPr>
          <w:b/>
          <w:bCs/>
          <w:sz w:val="24"/>
          <w:szCs w:val="24"/>
        </w:rPr>
        <w:t xml:space="preserve">Квалификационный отбор </w:t>
      </w:r>
      <w:r w:rsidRPr="003A7184">
        <w:rPr>
          <w:sz w:val="24"/>
          <w:szCs w:val="24"/>
        </w:rPr>
        <w:t xml:space="preserve">– оценка соответствия </w:t>
      </w:r>
      <w:r w:rsidR="000346FB">
        <w:rPr>
          <w:sz w:val="24"/>
          <w:szCs w:val="24"/>
        </w:rPr>
        <w:t>У</w:t>
      </w:r>
      <w:r w:rsidRPr="003A7184">
        <w:rPr>
          <w:bCs/>
          <w:sz w:val="24"/>
          <w:szCs w:val="24"/>
        </w:rPr>
        <w:t>частников</w:t>
      </w:r>
      <w:r w:rsidRPr="003A7184">
        <w:rPr>
          <w:sz w:val="24"/>
          <w:szCs w:val="24"/>
        </w:rPr>
        <w:t xml:space="preserve"> </w:t>
      </w:r>
      <w:r w:rsidRPr="003A7184">
        <w:rPr>
          <w:rFonts w:eastAsia="Times New Roman"/>
          <w:bCs/>
          <w:sz w:val="24"/>
          <w:szCs w:val="24"/>
          <w:lang w:eastAsia="en-US"/>
        </w:rPr>
        <w:t>квалификационным</w:t>
      </w:r>
      <w:r w:rsidRPr="008C214F">
        <w:rPr>
          <w:rFonts w:eastAsia="Times New Roman"/>
          <w:bCs/>
          <w:sz w:val="24"/>
          <w:szCs w:val="24"/>
          <w:lang w:eastAsia="en-US"/>
        </w:rPr>
        <w:t xml:space="preserve"> тр</w:t>
      </w:r>
      <w:r w:rsidRPr="008C214F">
        <w:rPr>
          <w:rFonts w:eastAsia="Times New Roman"/>
          <w:bCs/>
          <w:sz w:val="24"/>
          <w:szCs w:val="24"/>
          <w:lang w:eastAsia="en-US"/>
        </w:rPr>
        <w:t>е</w:t>
      </w:r>
      <w:r w:rsidRPr="008C214F">
        <w:rPr>
          <w:rFonts w:eastAsia="Times New Roman"/>
          <w:bCs/>
          <w:sz w:val="24"/>
          <w:szCs w:val="24"/>
          <w:lang w:eastAsia="en-US"/>
        </w:rPr>
        <w:t>бованиям, установленным документацией о закупке,</w:t>
      </w:r>
      <w:r w:rsidRPr="008C214F">
        <w:rPr>
          <w:sz w:val="24"/>
          <w:szCs w:val="24"/>
        </w:rPr>
        <w:t xml:space="preserve"> проводимая в виде отдельного этапа.</w:t>
      </w:r>
    </w:p>
    <w:p w:rsidR="00A446AB" w:rsidRPr="008C214F" w:rsidRDefault="00A446AB" w:rsidP="00A446AB">
      <w:pPr>
        <w:widowControl/>
        <w:ind w:firstLine="544"/>
        <w:jc w:val="both"/>
        <w:rPr>
          <w:bCs/>
          <w:sz w:val="24"/>
          <w:szCs w:val="24"/>
        </w:rPr>
      </w:pPr>
      <w:r w:rsidRPr="008C214F">
        <w:rPr>
          <w:b/>
          <w:bCs/>
          <w:sz w:val="24"/>
          <w:szCs w:val="24"/>
        </w:rPr>
        <w:t>Комиссия по осуществлению закупок</w:t>
      </w:r>
      <w:r w:rsidRPr="008C214F">
        <w:rPr>
          <w:bCs/>
          <w:sz w:val="24"/>
          <w:szCs w:val="24"/>
        </w:rPr>
        <w:t xml:space="preserve"> (комиссия по осуществлению конкурентных зак</w:t>
      </w:r>
      <w:r w:rsidRPr="008C214F">
        <w:rPr>
          <w:bCs/>
          <w:sz w:val="24"/>
          <w:szCs w:val="24"/>
        </w:rPr>
        <w:t>у</w:t>
      </w:r>
      <w:r w:rsidRPr="008C214F">
        <w:rPr>
          <w:bCs/>
          <w:sz w:val="24"/>
          <w:szCs w:val="24"/>
        </w:rPr>
        <w:t>пок) - коллегиальный орган, созданный решением генерального директора Общества для опр</w:t>
      </w:r>
      <w:r w:rsidRPr="008C214F">
        <w:rPr>
          <w:bCs/>
          <w:sz w:val="24"/>
          <w:szCs w:val="24"/>
        </w:rPr>
        <w:t>е</w:t>
      </w:r>
      <w:r w:rsidRPr="008C214F">
        <w:rPr>
          <w:bCs/>
          <w:sz w:val="24"/>
          <w:szCs w:val="24"/>
        </w:rPr>
        <w:t>деления поставщиков (подрядчиков, исполнителей) по результатам проведения конкурентных и неконкурентных способов закупок, далее также Закупочная Комиссия Общества.</w:t>
      </w:r>
    </w:p>
    <w:p w:rsidR="00514A6B" w:rsidRPr="005E7486" w:rsidRDefault="00A446AB" w:rsidP="00572323">
      <w:pPr>
        <w:shd w:val="clear" w:color="auto" w:fill="FFFFFF"/>
        <w:ind w:firstLine="544"/>
        <w:jc w:val="both"/>
        <w:rPr>
          <w:spacing w:val="-1"/>
          <w:sz w:val="24"/>
          <w:szCs w:val="24"/>
        </w:rPr>
      </w:pPr>
      <w:r w:rsidRPr="008C214F">
        <w:rPr>
          <w:sz w:val="24"/>
          <w:szCs w:val="24"/>
        </w:rPr>
        <w:t xml:space="preserve"> </w:t>
      </w:r>
      <w:proofErr w:type="gramStart"/>
      <w:r w:rsidRPr="008C214F">
        <w:rPr>
          <w:b/>
          <w:bCs/>
          <w:spacing w:val="-1"/>
          <w:sz w:val="24"/>
          <w:szCs w:val="24"/>
        </w:rPr>
        <w:t xml:space="preserve">Конкурс </w:t>
      </w:r>
      <w:r w:rsidRPr="008C214F">
        <w:rPr>
          <w:spacing w:val="-1"/>
          <w:sz w:val="24"/>
          <w:szCs w:val="24"/>
        </w:rPr>
        <w:t xml:space="preserve">– </w:t>
      </w:r>
      <w:r w:rsidR="00572323" w:rsidRPr="00F02ECC">
        <w:rPr>
          <w:sz w:val="24"/>
          <w:szCs w:val="24"/>
        </w:rPr>
        <w:t>конкурентный способ закупки</w:t>
      </w:r>
      <w:r w:rsidRPr="008C214F">
        <w:rPr>
          <w:spacing w:val="-1"/>
          <w:sz w:val="24"/>
          <w:szCs w:val="24"/>
        </w:rPr>
        <w:t xml:space="preserve">, </w:t>
      </w:r>
      <w:r w:rsidRPr="008C214F">
        <w:rPr>
          <w:sz w:val="24"/>
          <w:szCs w:val="24"/>
        </w:rPr>
        <w:t>форма торгов, при которой победителем ко</w:t>
      </w:r>
      <w:r w:rsidRPr="008C214F">
        <w:rPr>
          <w:sz w:val="24"/>
          <w:szCs w:val="24"/>
        </w:rPr>
        <w:t>н</w:t>
      </w:r>
      <w:r w:rsidRPr="008C214F">
        <w:rPr>
          <w:sz w:val="24"/>
          <w:szCs w:val="24"/>
        </w:rPr>
        <w:t xml:space="preserve">курса признается </w:t>
      </w:r>
      <w:r w:rsidR="000346FB">
        <w:rPr>
          <w:sz w:val="24"/>
          <w:szCs w:val="24"/>
        </w:rPr>
        <w:t>У</w:t>
      </w:r>
      <w:r w:rsidRPr="008C214F">
        <w:rPr>
          <w:sz w:val="24"/>
          <w:szCs w:val="24"/>
        </w:rPr>
        <w:t>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w:t>
      </w:r>
      <w:r w:rsidRPr="008C214F">
        <w:rPr>
          <w:sz w:val="24"/>
          <w:szCs w:val="24"/>
        </w:rPr>
        <w:t>а</w:t>
      </w:r>
      <w:r w:rsidRPr="008C214F">
        <w:rPr>
          <w:sz w:val="24"/>
          <w:szCs w:val="24"/>
        </w:rPr>
        <w:t xml:space="preserve">цией о закупке, и заявка, окончательное </w:t>
      </w:r>
      <w:r w:rsidR="00F53314" w:rsidRPr="008C214F">
        <w:rPr>
          <w:sz w:val="24"/>
          <w:szCs w:val="24"/>
        </w:rPr>
        <w:t>предложение,</w:t>
      </w:r>
      <w:r w:rsidRPr="008C214F">
        <w:rPr>
          <w:sz w:val="24"/>
          <w:szCs w:val="24"/>
        </w:rPr>
        <w:t xml:space="preserve"> которого по результатам сопоставления заявок, окончательных предложений на основании указанных в документации о закупке крит</w:t>
      </w:r>
      <w:r w:rsidRPr="008C214F">
        <w:rPr>
          <w:sz w:val="24"/>
          <w:szCs w:val="24"/>
        </w:rPr>
        <w:t>е</w:t>
      </w:r>
      <w:r w:rsidRPr="008C214F">
        <w:rPr>
          <w:sz w:val="24"/>
          <w:szCs w:val="24"/>
        </w:rPr>
        <w:t>риев оценки содержит лучшие условия исполнения договора</w:t>
      </w:r>
      <w:r w:rsidR="00572323">
        <w:rPr>
          <w:sz w:val="24"/>
          <w:szCs w:val="24"/>
        </w:rPr>
        <w:t>.</w:t>
      </w:r>
      <w:r w:rsidR="00572323">
        <w:rPr>
          <w:spacing w:val="-1"/>
          <w:sz w:val="24"/>
          <w:szCs w:val="24"/>
        </w:rPr>
        <w:t xml:space="preserve"> </w:t>
      </w:r>
      <w:proofErr w:type="gramEnd"/>
    </w:p>
    <w:p w:rsidR="00572323" w:rsidRPr="00BB299B" w:rsidRDefault="00572323" w:rsidP="00514A6B">
      <w:pPr>
        <w:shd w:val="clear" w:color="auto" w:fill="FFFFFF"/>
        <w:jc w:val="both"/>
        <w:rPr>
          <w:rFonts w:eastAsia="Times New Roman"/>
          <w:sz w:val="24"/>
          <w:szCs w:val="24"/>
        </w:rPr>
      </w:pPr>
      <w:r w:rsidRPr="000B65CC">
        <w:rPr>
          <w:rFonts w:eastAsia="Times New Roman"/>
          <w:sz w:val="24"/>
          <w:szCs w:val="24"/>
        </w:rPr>
        <w:t xml:space="preserve">(в ред. Решения Совета директоров </w:t>
      </w:r>
      <w:r w:rsidRPr="00002C7D">
        <w:rPr>
          <w:rFonts w:eastAsia="Times New Roman"/>
          <w:sz w:val="24"/>
          <w:szCs w:val="24"/>
        </w:rPr>
        <w:t xml:space="preserve">от  </w:t>
      </w:r>
      <w:r w:rsidR="00514A6B">
        <w:rPr>
          <w:sz w:val="24"/>
          <w:szCs w:val="24"/>
        </w:rPr>
        <w:t>26.03.2020</w:t>
      </w:r>
      <w:r w:rsidR="00BB299B">
        <w:rPr>
          <w:sz w:val="24"/>
          <w:szCs w:val="24"/>
        </w:rPr>
        <w:t xml:space="preserve"> г.</w:t>
      </w:r>
      <w:r w:rsidR="00002C7D" w:rsidRPr="00002C7D">
        <w:rPr>
          <w:sz w:val="24"/>
          <w:szCs w:val="24"/>
        </w:rPr>
        <w:t xml:space="preserve"> № 97</w:t>
      </w:r>
      <w:r w:rsidR="00514A6B">
        <w:rPr>
          <w:rFonts w:eastAsia="Times New Roman"/>
          <w:sz w:val="24"/>
          <w:szCs w:val="24"/>
        </w:rPr>
        <w:t>)</w:t>
      </w:r>
    </w:p>
    <w:p w:rsidR="00A446AB" w:rsidRPr="008C214F" w:rsidRDefault="00A446AB" w:rsidP="00A446AB">
      <w:pPr>
        <w:shd w:val="clear" w:color="auto" w:fill="FFFFFF"/>
        <w:ind w:firstLine="544"/>
        <w:jc w:val="both"/>
        <w:rPr>
          <w:sz w:val="24"/>
          <w:szCs w:val="24"/>
        </w:rPr>
      </w:pPr>
      <w:r w:rsidRPr="008C214F">
        <w:rPr>
          <w:sz w:val="24"/>
          <w:szCs w:val="24"/>
        </w:rPr>
        <w:t xml:space="preserve"> </w:t>
      </w:r>
      <w:r w:rsidRPr="008C214F">
        <w:rPr>
          <w:b/>
          <w:sz w:val="24"/>
          <w:szCs w:val="24"/>
        </w:rPr>
        <w:t xml:space="preserve">Корпорация </w:t>
      </w:r>
      <w:r w:rsidRPr="008C214F">
        <w:rPr>
          <w:sz w:val="24"/>
          <w:szCs w:val="24"/>
        </w:rPr>
        <w:t>– АО «Корпорация «Тактическое ракетное вооружение».</w:t>
      </w:r>
    </w:p>
    <w:p w:rsidR="00A446AB" w:rsidRPr="008C214F" w:rsidRDefault="00A446AB" w:rsidP="00A446AB">
      <w:pPr>
        <w:ind w:firstLine="544"/>
        <w:jc w:val="both"/>
        <w:rPr>
          <w:sz w:val="24"/>
          <w:szCs w:val="24"/>
        </w:rPr>
      </w:pPr>
      <w:r w:rsidRPr="008C214F">
        <w:rPr>
          <w:b/>
          <w:sz w:val="24"/>
          <w:szCs w:val="24"/>
        </w:rPr>
        <w:t>Лот</w:t>
      </w:r>
      <w:r w:rsidRPr="008C214F">
        <w:rPr>
          <w:sz w:val="24"/>
          <w:szCs w:val="24"/>
        </w:rPr>
        <w:t xml:space="preserve"> – объём продукции, закупаемой в рамках одной процедуры, либо часть закупаемой продукции (явно обособленная в документации </w:t>
      </w:r>
      <w:r w:rsidR="00432816">
        <w:rPr>
          <w:sz w:val="24"/>
          <w:szCs w:val="24"/>
        </w:rPr>
        <w:t>о</w:t>
      </w:r>
      <w:r w:rsidRPr="008C214F">
        <w:rPr>
          <w:sz w:val="24"/>
          <w:szCs w:val="24"/>
        </w:rPr>
        <w:t xml:space="preserve"> закупк</w:t>
      </w:r>
      <w:r w:rsidR="00432816">
        <w:rPr>
          <w:sz w:val="24"/>
          <w:szCs w:val="24"/>
        </w:rPr>
        <w:t>е</w:t>
      </w:r>
      <w:r w:rsidRPr="008C214F">
        <w:rPr>
          <w:sz w:val="24"/>
          <w:szCs w:val="24"/>
        </w:rPr>
        <w:t>), на которую в рамках данной проц</w:t>
      </w:r>
      <w:r w:rsidRPr="008C214F">
        <w:rPr>
          <w:sz w:val="24"/>
          <w:szCs w:val="24"/>
        </w:rPr>
        <w:t>е</w:t>
      </w:r>
      <w:r w:rsidRPr="008C214F">
        <w:rPr>
          <w:sz w:val="24"/>
          <w:szCs w:val="24"/>
        </w:rPr>
        <w:t>дуры допускается подача отдельного предложения и заключение отдельного договора (</w:t>
      </w:r>
      <w:proofErr w:type="spellStart"/>
      <w:r w:rsidRPr="008C214F">
        <w:rPr>
          <w:sz w:val="24"/>
          <w:szCs w:val="24"/>
        </w:rPr>
        <w:t>мног</w:t>
      </w:r>
      <w:r w:rsidRPr="008C214F">
        <w:rPr>
          <w:sz w:val="24"/>
          <w:szCs w:val="24"/>
        </w:rPr>
        <w:t>о</w:t>
      </w:r>
      <w:r w:rsidRPr="008C214F">
        <w:rPr>
          <w:sz w:val="24"/>
          <w:szCs w:val="24"/>
        </w:rPr>
        <w:t>лотовая</w:t>
      </w:r>
      <w:proofErr w:type="spellEnd"/>
      <w:r w:rsidRPr="008C214F">
        <w:rPr>
          <w:sz w:val="24"/>
          <w:szCs w:val="24"/>
        </w:rPr>
        <w:t xml:space="preserve"> закупка).</w:t>
      </w:r>
    </w:p>
    <w:p w:rsidR="00A446AB" w:rsidRPr="008C214F" w:rsidRDefault="00A446AB" w:rsidP="00A446AB">
      <w:pPr>
        <w:ind w:firstLine="544"/>
        <w:jc w:val="both"/>
        <w:rPr>
          <w:b/>
          <w:bCs/>
          <w:sz w:val="24"/>
          <w:szCs w:val="24"/>
        </w:rPr>
      </w:pPr>
      <w:proofErr w:type="spellStart"/>
      <w:r w:rsidRPr="008C214F">
        <w:rPr>
          <w:b/>
          <w:sz w:val="24"/>
          <w:szCs w:val="24"/>
        </w:rPr>
        <w:t>Многолотовая</w:t>
      </w:r>
      <w:proofErr w:type="spellEnd"/>
      <w:r w:rsidRPr="008C214F">
        <w:rPr>
          <w:sz w:val="24"/>
          <w:szCs w:val="24"/>
        </w:rPr>
        <w:t xml:space="preserve"> </w:t>
      </w:r>
      <w:r w:rsidRPr="008C214F">
        <w:rPr>
          <w:b/>
          <w:sz w:val="24"/>
          <w:szCs w:val="24"/>
        </w:rPr>
        <w:t>процедура закупки</w:t>
      </w:r>
      <w:r w:rsidRPr="008C214F">
        <w:rPr>
          <w:sz w:val="24"/>
          <w:szCs w:val="24"/>
        </w:rPr>
        <w:t xml:space="preserve"> – процедура закупки, состоящая из обособленных ч</w:t>
      </w:r>
      <w:r w:rsidRPr="008C214F">
        <w:rPr>
          <w:sz w:val="24"/>
          <w:szCs w:val="24"/>
        </w:rPr>
        <w:t>а</w:t>
      </w:r>
      <w:r w:rsidRPr="008C214F">
        <w:rPr>
          <w:sz w:val="24"/>
          <w:szCs w:val="24"/>
        </w:rPr>
        <w:t xml:space="preserve">стей (лотов), по которым, подаются отдельные предложения. </w:t>
      </w:r>
    </w:p>
    <w:p w:rsidR="00A446AB" w:rsidRPr="008C214F" w:rsidRDefault="00A446AB" w:rsidP="00A446AB">
      <w:pPr>
        <w:shd w:val="clear" w:color="auto" w:fill="FFFFFF"/>
        <w:ind w:firstLine="544"/>
        <w:jc w:val="both"/>
        <w:rPr>
          <w:sz w:val="24"/>
          <w:szCs w:val="24"/>
        </w:rPr>
      </w:pPr>
      <w:r w:rsidRPr="008C214F">
        <w:rPr>
          <w:b/>
          <w:bCs/>
          <w:sz w:val="24"/>
          <w:szCs w:val="24"/>
        </w:rPr>
        <w:t xml:space="preserve">Начальная (максимальная) цена договора </w:t>
      </w:r>
      <w:r w:rsidRPr="008C214F">
        <w:rPr>
          <w:sz w:val="24"/>
          <w:szCs w:val="24"/>
        </w:rPr>
        <w:t>– предельно допустимая цена договора, определяемая Обществом для закупки.</w:t>
      </w:r>
    </w:p>
    <w:p w:rsidR="00A446AB" w:rsidRPr="008C214F" w:rsidRDefault="00A446AB" w:rsidP="00A446AB">
      <w:pPr>
        <w:shd w:val="clear" w:color="auto" w:fill="FFFFFF"/>
        <w:ind w:firstLine="544"/>
        <w:jc w:val="both"/>
        <w:rPr>
          <w:sz w:val="24"/>
          <w:szCs w:val="24"/>
        </w:rPr>
      </w:pPr>
      <w:r w:rsidRPr="008C214F">
        <w:rPr>
          <w:b/>
          <w:bCs/>
          <w:sz w:val="24"/>
          <w:szCs w:val="24"/>
        </w:rPr>
        <w:t xml:space="preserve">Общество (Заказчик) </w:t>
      </w:r>
      <w:r w:rsidRPr="008C214F">
        <w:rPr>
          <w:sz w:val="24"/>
          <w:szCs w:val="24"/>
        </w:rPr>
        <w:t>– юридическое лицо, Совет директоров которого утвердил насто</w:t>
      </w:r>
      <w:r w:rsidRPr="008C214F">
        <w:rPr>
          <w:sz w:val="24"/>
          <w:szCs w:val="24"/>
        </w:rPr>
        <w:t>я</w:t>
      </w:r>
      <w:r w:rsidRPr="008C214F">
        <w:rPr>
          <w:sz w:val="24"/>
          <w:szCs w:val="24"/>
        </w:rPr>
        <w:t>щее Положение.</w:t>
      </w:r>
    </w:p>
    <w:p w:rsidR="00A446AB" w:rsidRPr="008C214F" w:rsidRDefault="00A446AB" w:rsidP="00A446AB">
      <w:pPr>
        <w:shd w:val="clear" w:color="auto" w:fill="FFFFFF"/>
        <w:ind w:firstLine="544"/>
        <w:jc w:val="both"/>
        <w:rPr>
          <w:sz w:val="24"/>
          <w:szCs w:val="24"/>
        </w:rPr>
      </w:pPr>
      <w:r w:rsidRPr="008C214F">
        <w:rPr>
          <w:b/>
          <w:bCs/>
          <w:sz w:val="24"/>
          <w:szCs w:val="24"/>
        </w:rPr>
        <w:t xml:space="preserve">Одноименные товары (работы, услуги) </w:t>
      </w:r>
      <w:r w:rsidRPr="008C214F">
        <w:rPr>
          <w:sz w:val="24"/>
          <w:szCs w:val="24"/>
        </w:rPr>
        <w:t xml:space="preserve">– относящиеся к одной группе (подгруппе, виду, категории, подкатегории) </w:t>
      </w:r>
      <w:r w:rsidRPr="008C214F">
        <w:rPr>
          <w:sz w:val="24"/>
          <w:szCs w:val="24"/>
          <w:lang w:eastAsia="en-US"/>
        </w:rPr>
        <w:t>по Общероссийскому классификатору продукции по видам эконом</w:t>
      </w:r>
      <w:r w:rsidRPr="008C214F">
        <w:rPr>
          <w:sz w:val="24"/>
          <w:szCs w:val="24"/>
          <w:lang w:eastAsia="en-US"/>
        </w:rPr>
        <w:t>и</w:t>
      </w:r>
      <w:r w:rsidRPr="008C214F">
        <w:rPr>
          <w:sz w:val="24"/>
          <w:szCs w:val="24"/>
          <w:lang w:eastAsia="en-US"/>
        </w:rPr>
        <w:t>ческой деятельности (</w:t>
      </w:r>
      <w:proofErr w:type="gramStart"/>
      <w:r w:rsidRPr="008C214F">
        <w:rPr>
          <w:sz w:val="24"/>
          <w:szCs w:val="24"/>
          <w:lang w:eastAsia="en-US"/>
        </w:rPr>
        <w:t>ОК</w:t>
      </w:r>
      <w:proofErr w:type="gramEnd"/>
      <w:r w:rsidRPr="008C214F">
        <w:rPr>
          <w:sz w:val="24"/>
          <w:szCs w:val="24"/>
          <w:lang w:eastAsia="en-US"/>
        </w:rPr>
        <w:t xml:space="preserve"> 034-2014 (КПЕС 2008) </w:t>
      </w:r>
      <w:r w:rsidRPr="008C214F">
        <w:rPr>
          <w:sz w:val="24"/>
          <w:szCs w:val="24"/>
        </w:rPr>
        <w:t>товары, работы, услуги, и включенные в  пер</w:t>
      </w:r>
      <w:r w:rsidRPr="008C214F">
        <w:rPr>
          <w:sz w:val="24"/>
          <w:szCs w:val="24"/>
        </w:rPr>
        <w:t>е</w:t>
      </w:r>
      <w:r w:rsidRPr="008C214F">
        <w:rPr>
          <w:sz w:val="24"/>
          <w:szCs w:val="24"/>
        </w:rPr>
        <w:t>чень одноименных  товаров, работ, услуг</w:t>
      </w:r>
      <w:r w:rsidR="00996161">
        <w:rPr>
          <w:sz w:val="24"/>
          <w:szCs w:val="24"/>
        </w:rPr>
        <w:t>,</w:t>
      </w:r>
      <w:r w:rsidRPr="008C214F">
        <w:rPr>
          <w:sz w:val="24"/>
          <w:szCs w:val="24"/>
        </w:rPr>
        <w:t xml:space="preserve"> утвержденный Обществом. </w:t>
      </w:r>
    </w:p>
    <w:p w:rsidR="00A446AB" w:rsidRPr="008C214F" w:rsidRDefault="00A446AB" w:rsidP="00A446AB">
      <w:pPr>
        <w:widowControl/>
        <w:ind w:firstLine="544"/>
        <w:jc w:val="both"/>
        <w:rPr>
          <w:sz w:val="24"/>
          <w:szCs w:val="24"/>
        </w:rPr>
      </w:pPr>
      <w:r w:rsidRPr="008C214F">
        <w:rPr>
          <w:b/>
          <w:sz w:val="24"/>
          <w:szCs w:val="24"/>
        </w:rPr>
        <w:t>Оператор электронной площадки</w:t>
      </w:r>
      <w:r w:rsidRPr="008C214F">
        <w:rPr>
          <w:sz w:val="24"/>
          <w:szCs w:val="24"/>
        </w:rPr>
        <w:t xml:space="preserve"> – юридическое лицо, являющееся коммерческой орг</w:t>
      </w:r>
      <w:r w:rsidRPr="008C214F">
        <w:rPr>
          <w:sz w:val="24"/>
          <w:szCs w:val="24"/>
        </w:rPr>
        <w:t>а</w:t>
      </w:r>
      <w:r w:rsidRPr="008C214F">
        <w:rPr>
          <w:sz w:val="24"/>
          <w:szCs w:val="24"/>
        </w:rPr>
        <w:t>низацией,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w:t>
      </w:r>
      <w:r w:rsidRPr="008C214F">
        <w:rPr>
          <w:sz w:val="24"/>
          <w:szCs w:val="24"/>
        </w:rPr>
        <w:t>к</w:t>
      </w:r>
      <w:r w:rsidRPr="008C214F">
        <w:rPr>
          <w:sz w:val="24"/>
          <w:szCs w:val="24"/>
        </w:rPr>
        <w:t>тронной площадки), и обеспечивающее проведение конкурентных закупок в электронной фо</w:t>
      </w:r>
      <w:r w:rsidRPr="008C214F">
        <w:rPr>
          <w:sz w:val="24"/>
          <w:szCs w:val="24"/>
        </w:rPr>
        <w:t>р</w:t>
      </w:r>
      <w:r w:rsidRPr="008C214F">
        <w:rPr>
          <w:sz w:val="24"/>
          <w:szCs w:val="24"/>
        </w:rPr>
        <w:t>ме в соответствии с положениями Федерального закона № 223-ФЗ.</w:t>
      </w:r>
    </w:p>
    <w:p w:rsidR="00A446AB" w:rsidRPr="008C214F" w:rsidRDefault="00A446AB" w:rsidP="00A446AB">
      <w:pPr>
        <w:widowControl/>
        <w:ind w:firstLine="544"/>
        <w:jc w:val="both"/>
        <w:rPr>
          <w:sz w:val="24"/>
          <w:szCs w:val="24"/>
        </w:rPr>
      </w:pPr>
      <w:r w:rsidRPr="008C214F">
        <w:rPr>
          <w:b/>
          <w:sz w:val="24"/>
          <w:szCs w:val="24"/>
        </w:rPr>
        <w:t>Определение поставщика</w:t>
      </w:r>
      <w:r w:rsidRPr="008C214F">
        <w:rPr>
          <w:sz w:val="24"/>
          <w:szCs w:val="24"/>
        </w:rPr>
        <w:t xml:space="preserve"> </w:t>
      </w:r>
      <w:r w:rsidRPr="008C214F">
        <w:rPr>
          <w:b/>
          <w:sz w:val="24"/>
          <w:szCs w:val="24"/>
        </w:rPr>
        <w:t>(подрядчика, исполнителя)</w:t>
      </w:r>
      <w:r w:rsidRPr="008C214F">
        <w:rPr>
          <w:sz w:val="24"/>
          <w:szCs w:val="24"/>
        </w:rPr>
        <w:t xml:space="preserve"> – совокупность процессов, кот</w:t>
      </w:r>
      <w:r w:rsidRPr="008C214F">
        <w:rPr>
          <w:sz w:val="24"/>
          <w:szCs w:val="24"/>
        </w:rPr>
        <w:t>о</w:t>
      </w:r>
      <w:r w:rsidRPr="008C214F">
        <w:rPr>
          <w:sz w:val="24"/>
          <w:szCs w:val="24"/>
        </w:rPr>
        <w:t>рые осуществляются Обществом в порядке, установленном Положением, начиная с размещения изв</w:t>
      </w:r>
      <w:r w:rsidR="000B0764">
        <w:rPr>
          <w:sz w:val="24"/>
          <w:szCs w:val="24"/>
        </w:rPr>
        <w:t xml:space="preserve">ещения об осуществлении закупки </w:t>
      </w:r>
      <w:r w:rsidRPr="008C214F">
        <w:rPr>
          <w:sz w:val="24"/>
          <w:szCs w:val="24"/>
        </w:rPr>
        <w:t>либо в установленных случаях с направления приглаш</w:t>
      </w:r>
      <w:r w:rsidRPr="008C214F">
        <w:rPr>
          <w:sz w:val="24"/>
          <w:szCs w:val="24"/>
        </w:rPr>
        <w:t>е</w:t>
      </w:r>
      <w:r w:rsidRPr="008C214F">
        <w:rPr>
          <w:sz w:val="24"/>
          <w:szCs w:val="24"/>
        </w:rPr>
        <w:t>ния принять участие в закрытой закупке, принятия решения о закупке у единственного поста</w:t>
      </w:r>
      <w:r w:rsidRPr="008C214F">
        <w:rPr>
          <w:sz w:val="24"/>
          <w:szCs w:val="24"/>
        </w:rPr>
        <w:t>в</w:t>
      </w:r>
      <w:r w:rsidRPr="008C214F">
        <w:rPr>
          <w:sz w:val="24"/>
          <w:szCs w:val="24"/>
        </w:rPr>
        <w:t>щика и завершаются заключением договора.</w:t>
      </w:r>
    </w:p>
    <w:p w:rsidR="00A446AB" w:rsidRPr="008C214F" w:rsidRDefault="00A446AB" w:rsidP="00A446AB">
      <w:pPr>
        <w:pStyle w:val="a0"/>
        <w:numPr>
          <w:ilvl w:val="0"/>
          <w:numId w:val="0"/>
        </w:numPr>
        <w:spacing w:before="0"/>
        <w:ind w:firstLine="544"/>
        <w:rPr>
          <w:rFonts w:ascii="Times New Roman" w:hAnsi="Times New Roman"/>
          <w:sz w:val="24"/>
          <w:szCs w:val="24"/>
        </w:rPr>
      </w:pPr>
      <w:r w:rsidRPr="008C214F">
        <w:rPr>
          <w:rFonts w:ascii="Times New Roman" w:hAnsi="Times New Roman"/>
          <w:b/>
          <w:bCs/>
          <w:sz w:val="24"/>
          <w:szCs w:val="24"/>
        </w:rPr>
        <w:t xml:space="preserve">Организатор закупки </w:t>
      </w:r>
      <w:r w:rsidRPr="008C214F">
        <w:rPr>
          <w:rFonts w:ascii="Times New Roman" w:hAnsi="Times New Roman"/>
          <w:bCs/>
          <w:sz w:val="24"/>
          <w:szCs w:val="24"/>
        </w:rPr>
        <w:t>–</w:t>
      </w:r>
      <w:r w:rsidRPr="008C214F">
        <w:rPr>
          <w:rFonts w:ascii="Times New Roman" w:hAnsi="Times New Roman"/>
          <w:b/>
          <w:bCs/>
          <w:sz w:val="24"/>
          <w:szCs w:val="24"/>
        </w:rPr>
        <w:t xml:space="preserve"> </w:t>
      </w:r>
      <w:r w:rsidRPr="008C214F">
        <w:rPr>
          <w:rFonts w:ascii="Times New Roman" w:hAnsi="Times New Roman"/>
          <w:bCs/>
          <w:sz w:val="24"/>
          <w:szCs w:val="24"/>
        </w:rPr>
        <w:t xml:space="preserve">Общество, а также общества, входящие в интегрированную структуру АО «Корпорация «Тактическое ракетное вооружение», уполномоченная организация </w:t>
      </w:r>
      <w:r w:rsidRPr="008C214F">
        <w:rPr>
          <w:rFonts w:ascii="Times New Roman" w:hAnsi="Times New Roman"/>
          <w:bCs/>
          <w:sz w:val="24"/>
          <w:szCs w:val="24"/>
        </w:rPr>
        <w:lastRenderedPageBreak/>
        <w:t xml:space="preserve">либо  специализированная организация, </w:t>
      </w:r>
      <w:r w:rsidRPr="008C214F">
        <w:rPr>
          <w:rFonts w:ascii="Times New Roman" w:hAnsi="Times New Roman"/>
          <w:sz w:val="24"/>
          <w:szCs w:val="24"/>
        </w:rPr>
        <w:t>которые на основе договора с Обществом от его имени и за его счет организует и проводит закупки в соответствии с Положением.</w:t>
      </w:r>
    </w:p>
    <w:p w:rsidR="00A446AB" w:rsidRPr="008C214F" w:rsidRDefault="00A446AB" w:rsidP="00A446AB">
      <w:pPr>
        <w:widowControl/>
        <w:ind w:firstLine="544"/>
        <w:jc w:val="both"/>
        <w:rPr>
          <w:sz w:val="24"/>
          <w:szCs w:val="24"/>
        </w:rPr>
      </w:pPr>
      <w:r w:rsidRPr="008C214F">
        <w:rPr>
          <w:b/>
          <w:bCs/>
          <w:sz w:val="24"/>
          <w:szCs w:val="24"/>
        </w:rPr>
        <w:t>Открытые способы закупки</w:t>
      </w:r>
      <w:r w:rsidRPr="008C214F">
        <w:rPr>
          <w:sz w:val="24"/>
          <w:szCs w:val="24"/>
        </w:rPr>
        <w:t xml:space="preserve"> – процедуры, в которых может принять участие неогран</w:t>
      </w:r>
      <w:r w:rsidRPr="008C214F">
        <w:rPr>
          <w:sz w:val="24"/>
          <w:szCs w:val="24"/>
        </w:rPr>
        <w:t>и</w:t>
      </w:r>
      <w:r w:rsidRPr="008C214F">
        <w:rPr>
          <w:sz w:val="24"/>
          <w:szCs w:val="24"/>
        </w:rPr>
        <w:t>ченный круг лиц в соответствии с законодательством Российской Федерации.</w:t>
      </w:r>
    </w:p>
    <w:p w:rsidR="00A446AB" w:rsidRPr="008C214F" w:rsidRDefault="00A446AB" w:rsidP="00A446AB">
      <w:pPr>
        <w:shd w:val="clear" w:color="auto" w:fill="FFFFFF"/>
        <w:ind w:firstLine="544"/>
        <w:jc w:val="both"/>
        <w:rPr>
          <w:sz w:val="24"/>
          <w:szCs w:val="24"/>
        </w:rPr>
      </w:pPr>
      <w:r w:rsidRPr="008C214F">
        <w:rPr>
          <w:b/>
          <w:sz w:val="24"/>
          <w:szCs w:val="24"/>
        </w:rPr>
        <w:t>Подразделение-заказчик (инициатор закупки)</w:t>
      </w:r>
      <w:r w:rsidRPr="008C214F">
        <w:rPr>
          <w:sz w:val="24"/>
          <w:szCs w:val="24"/>
        </w:rPr>
        <w:t xml:space="preserve"> – подразделение Общества, в интересах которого осуществляется закупка.</w:t>
      </w:r>
    </w:p>
    <w:p w:rsidR="00A446AB" w:rsidRPr="008C214F" w:rsidRDefault="00A446AB" w:rsidP="00A446AB">
      <w:pPr>
        <w:shd w:val="clear" w:color="auto" w:fill="FFFFFF"/>
        <w:ind w:firstLine="544"/>
        <w:jc w:val="both"/>
        <w:rPr>
          <w:sz w:val="24"/>
          <w:szCs w:val="24"/>
        </w:rPr>
      </w:pPr>
      <w:r w:rsidRPr="008C214F">
        <w:rPr>
          <w:b/>
          <w:bCs/>
          <w:sz w:val="24"/>
          <w:szCs w:val="24"/>
        </w:rPr>
        <w:t xml:space="preserve">Поставщик </w:t>
      </w:r>
      <w:r w:rsidRPr="008C214F">
        <w:rPr>
          <w:sz w:val="24"/>
          <w:szCs w:val="24"/>
        </w:rPr>
        <w:t>– юридическое или физическое лицо, предлагающ</w:t>
      </w:r>
      <w:r w:rsidR="000B0764">
        <w:rPr>
          <w:sz w:val="24"/>
          <w:szCs w:val="24"/>
        </w:rPr>
        <w:t>е</w:t>
      </w:r>
      <w:r w:rsidRPr="008C214F">
        <w:rPr>
          <w:sz w:val="24"/>
          <w:szCs w:val="24"/>
        </w:rPr>
        <w:t>е или поставляющ</w:t>
      </w:r>
      <w:r w:rsidR="000B0764">
        <w:rPr>
          <w:sz w:val="24"/>
          <w:szCs w:val="24"/>
        </w:rPr>
        <w:t>е</w:t>
      </w:r>
      <w:r w:rsidRPr="008C214F">
        <w:rPr>
          <w:sz w:val="24"/>
          <w:szCs w:val="24"/>
        </w:rPr>
        <w:t>е тов</w:t>
      </w:r>
      <w:r w:rsidRPr="008C214F">
        <w:rPr>
          <w:sz w:val="24"/>
          <w:szCs w:val="24"/>
        </w:rPr>
        <w:t>а</w:t>
      </w:r>
      <w:r w:rsidRPr="008C214F">
        <w:rPr>
          <w:sz w:val="24"/>
          <w:szCs w:val="24"/>
        </w:rPr>
        <w:t>ры, выполняющее работы, оказывающее услуги.</w:t>
      </w:r>
    </w:p>
    <w:p w:rsidR="00A446AB" w:rsidRPr="008C214F" w:rsidRDefault="00A446AB" w:rsidP="00A446AB">
      <w:pPr>
        <w:shd w:val="clear" w:color="auto" w:fill="FFFFFF"/>
        <w:ind w:firstLine="544"/>
        <w:jc w:val="both"/>
        <w:rPr>
          <w:sz w:val="24"/>
          <w:szCs w:val="24"/>
        </w:rPr>
      </w:pPr>
      <w:r w:rsidRPr="008C214F">
        <w:rPr>
          <w:b/>
          <w:bCs/>
          <w:sz w:val="24"/>
          <w:szCs w:val="24"/>
        </w:rPr>
        <w:t xml:space="preserve">Преференции </w:t>
      </w:r>
      <w:r w:rsidRPr="008C214F">
        <w:rPr>
          <w:sz w:val="24"/>
          <w:szCs w:val="24"/>
        </w:rPr>
        <w:t>– преимущественные условия для категорий товаров (работ, услуг), п</w:t>
      </w:r>
      <w:r w:rsidRPr="008C214F">
        <w:rPr>
          <w:sz w:val="24"/>
          <w:szCs w:val="24"/>
        </w:rPr>
        <w:t>о</w:t>
      </w:r>
      <w:r w:rsidRPr="008C214F">
        <w:rPr>
          <w:sz w:val="24"/>
          <w:szCs w:val="24"/>
        </w:rPr>
        <w:t>ставщиков, установленных Правительством Российской Федерации.</w:t>
      </w:r>
    </w:p>
    <w:p w:rsidR="00A446AB" w:rsidRPr="008C214F" w:rsidRDefault="00A446AB" w:rsidP="00A446AB">
      <w:pPr>
        <w:shd w:val="clear" w:color="auto" w:fill="FFFFFF"/>
        <w:ind w:firstLine="544"/>
        <w:rPr>
          <w:sz w:val="24"/>
          <w:szCs w:val="24"/>
        </w:rPr>
      </w:pPr>
      <w:r w:rsidRPr="008C214F">
        <w:rPr>
          <w:b/>
          <w:bCs/>
          <w:sz w:val="24"/>
          <w:szCs w:val="24"/>
        </w:rPr>
        <w:t xml:space="preserve">Продукция </w:t>
      </w:r>
      <w:r w:rsidRPr="008C214F">
        <w:rPr>
          <w:sz w:val="24"/>
          <w:szCs w:val="24"/>
        </w:rPr>
        <w:t>– товары, работы или услуги.</w:t>
      </w:r>
    </w:p>
    <w:p w:rsidR="00A446AB" w:rsidRPr="008C214F" w:rsidRDefault="00A446AB" w:rsidP="00A446AB">
      <w:pPr>
        <w:pStyle w:val="Default"/>
        <w:ind w:firstLine="544"/>
        <w:jc w:val="both"/>
        <w:rPr>
          <w:color w:val="auto"/>
        </w:rPr>
      </w:pPr>
      <w:r w:rsidRPr="008C214F">
        <w:rPr>
          <w:b/>
          <w:color w:val="auto"/>
        </w:rPr>
        <w:t xml:space="preserve">Процедура </w:t>
      </w:r>
      <w:r w:rsidRPr="008C214F">
        <w:rPr>
          <w:color w:val="auto"/>
        </w:rPr>
        <w:noBreakHyphen/>
        <w:t xml:space="preserve"> установленный способ осуществления деятельности или процесса; </w:t>
      </w:r>
      <w:r w:rsidRPr="008C214F">
        <w:rPr>
          <w:bCs/>
          <w:color w:val="auto"/>
        </w:rPr>
        <w:t>п</w:t>
      </w:r>
      <w:r w:rsidRPr="008C214F">
        <w:rPr>
          <w:color w:val="auto"/>
        </w:rPr>
        <w:t>ослед</w:t>
      </w:r>
      <w:r w:rsidRPr="008C214F">
        <w:rPr>
          <w:color w:val="auto"/>
        </w:rPr>
        <w:t>о</w:t>
      </w:r>
      <w:r w:rsidRPr="008C214F">
        <w:rPr>
          <w:color w:val="auto"/>
        </w:rPr>
        <w:t>вательность действий.</w:t>
      </w:r>
    </w:p>
    <w:p w:rsidR="00A446AB" w:rsidRPr="008C214F" w:rsidRDefault="00A446AB" w:rsidP="00A446AB">
      <w:pPr>
        <w:shd w:val="clear" w:color="auto" w:fill="FFFFFF"/>
        <w:ind w:firstLine="544"/>
        <w:jc w:val="both"/>
        <w:rPr>
          <w:sz w:val="24"/>
          <w:szCs w:val="24"/>
        </w:rPr>
      </w:pPr>
      <w:r w:rsidRPr="008C214F">
        <w:rPr>
          <w:b/>
          <w:bCs/>
          <w:sz w:val="24"/>
          <w:szCs w:val="24"/>
        </w:rPr>
        <w:t xml:space="preserve">Работы – </w:t>
      </w:r>
      <w:r w:rsidRPr="008C214F">
        <w:rPr>
          <w:sz w:val="24"/>
          <w:szCs w:val="24"/>
        </w:rPr>
        <w:t>любая деятельность, результаты которой имеют материальное выражение и м</w:t>
      </w:r>
      <w:r w:rsidRPr="008C214F">
        <w:rPr>
          <w:sz w:val="24"/>
          <w:szCs w:val="24"/>
        </w:rPr>
        <w:t>о</w:t>
      </w:r>
      <w:r w:rsidRPr="008C214F">
        <w:rPr>
          <w:sz w:val="24"/>
          <w:szCs w:val="24"/>
        </w:rPr>
        <w:t xml:space="preserve">гут быть реализованы для удовлетворения потребностей Общества. </w:t>
      </w:r>
      <w:proofErr w:type="gramStart"/>
      <w:r w:rsidRPr="008C214F">
        <w:rPr>
          <w:sz w:val="24"/>
          <w:szCs w:val="24"/>
        </w:rPr>
        <w:t>К работам, в частности, о</w:t>
      </w:r>
      <w:r w:rsidRPr="008C214F">
        <w:rPr>
          <w:sz w:val="24"/>
          <w:szCs w:val="24"/>
        </w:rPr>
        <w:t>т</w:t>
      </w:r>
      <w:r w:rsidRPr="008C214F">
        <w:rPr>
          <w:sz w:val="24"/>
          <w:szCs w:val="24"/>
        </w:rPr>
        <w:t>носится деятельность, связанная со строительством, реконструкцией, сносом, ремонтом или о</w:t>
      </w:r>
      <w:r w:rsidRPr="008C214F">
        <w:rPr>
          <w:sz w:val="24"/>
          <w:szCs w:val="24"/>
        </w:rPr>
        <w:t>б</w:t>
      </w:r>
      <w:r w:rsidRPr="008C214F">
        <w:rPr>
          <w:sz w:val="24"/>
          <w:szCs w:val="24"/>
        </w:rPr>
        <w:t>новлением здания, сооружения или объ</w:t>
      </w:r>
      <w:r w:rsidRPr="008C214F">
        <w:rPr>
          <w:spacing w:val="-1"/>
          <w:sz w:val="24"/>
          <w:szCs w:val="24"/>
        </w:rPr>
        <w:t xml:space="preserve">екта, в том числе, подготовка строительной площадки, выемка грунта, возведение, </w:t>
      </w:r>
      <w:r w:rsidRPr="008C214F">
        <w:rPr>
          <w:sz w:val="24"/>
          <w:szCs w:val="24"/>
        </w:rPr>
        <w:t>сооружение, монтаж оборудования, отделочные работы, а также с</w:t>
      </w:r>
      <w:r w:rsidRPr="008C214F">
        <w:rPr>
          <w:sz w:val="24"/>
          <w:szCs w:val="24"/>
        </w:rPr>
        <w:t>о</w:t>
      </w:r>
      <w:r w:rsidRPr="008C214F">
        <w:rPr>
          <w:sz w:val="24"/>
          <w:szCs w:val="24"/>
        </w:rPr>
        <w:t xml:space="preserve">путствующие строительные работы, такие, как бурение, геодезические работы, спутниковая съемка, сейсмические исследования и аналогичные работы. </w:t>
      </w:r>
      <w:proofErr w:type="gramEnd"/>
    </w:p>
    <w:p w:rsidR="00A446AB" w:rsidRPr="008C214F" w:rsidRDefault="00A446AB" w:rsidP="00A446AB">
      <w:pPr>
        <w:shd w:val="clear" w:color="auto" w:fill="FFFFFF"/>
        <w:ind w:firstLine="544"/>
        <w:jc w:val="both"/>
        <w:rPr>
          <w:sz w:val="24"/>
          <w:szCs w:val="24"/>
        </w:rPr>
      </w:pPr>
      <w:r w:rsidRPr="008C214F">
        <w:rPr>
          <w:b/>
          <w:bCs/>
          <w:sz w:val="24"/>
          <w:szCs w:val="24"/>
        </w:rPr>
        <w:t xml:space="preserve">Реестр недобросовестных поставщиков </w:t>
      </w:r>
      <w:r w:rsidRPr="008C214F">
        <w:rPr>
          <w:sz w:val="24"/>
          <w:szCs w:val="24"/>
        </w:rPr>
        <w:t>– реестр, предусмотренный Федеральным зак</w:t>
      </w:r>
      <w:r w:rsidRPr="008C214F">
        <w:rPr>
          <w:sz w:val="24"/>
          <w:szCs w:val="24"/>
        </w:rPr>
        <w:t>о</w:t>
      </w:r>
      <w:r w:rsidRPr="008C214F">
        <w:rPr>
          <w:sz w:val="24"/>
          <w:szCs w:val="24"/>
        </w:rPr>
        <w:t>ном от 18.07.2011 г. №223-ФЗ «О закупках товаров, работ, услуг отдельными видами юридич</w:t>
      </w:r>
      <w:r w:rsidRPr="008C214F">
        <w:rPr>
          <w:sz w:val="24"/>
          <w:szCs w:val="24"/>
        </w:rPr>
        <w:t>е</w:t>
      </w:r>
      <w:r w:rsidRPr="008C214F">
        <w:rPr>
          <w:sz w:val="24"/>
          <w:szCs w:val="24"/>
        </w:rPr>
        <w:t>ских лиц» (далее - №223-ФЗ) и/или  Федеральным законом от 05.04.2013 г. №44-ФЗ «О ко</w:t>
      </w:r>
      <w:r w:rsidRPr="008C214F">
        <w:rPr>
          <w:sz w:val="24"/>
          <w:szCs w:val="24"/>
        </w:rPr>
        <w:t>н</w:t>
      </w:r>
      <w:r w:rsidRPr="008C214F">
        <w:rPr>
          <w:sz w:val="24"/>
          <w:szCs w:val="24"/>
        </w:rPr>
        <w:t>трактной системе в сфере закупок товаров, работ,  услуг  для обеспечения государственных и муниципальных нужд» (далее – №44-ФЗ).</w:t>
      </w:r>
    </w:p>
    <w:p w:rsidR="00A446AB" w:rsidRPr="008C214F" w:rsidRDefault="00A446AB" w:rsidP="00A446AB">
      <w:pPr>
        <w:shd w:val="clear" w:color="auto" w:fill="FFFFFF"/>
        <w:ind w:firstLine="544"/>
        <w:jc w:val="both"/>
        <w:rPr>
          <w:sz w:val="24"/>
          <w:szCs w:val="24"/>
        </w:rPr>
      </w:pPr>
      <w:r w:rsidRPr="008C214F">
        <w:rPr>
          <w:b/>
          <w:bCs/>
          <w:sz w:val="24"/>
          <w:szCs w:val="24"/>
        </w:rPr>
        <w:t xml:space="preserve">Специализированная организация </w:t>
      </w:r>
      <w:r w:rsidRPr="008C214F">
        <w:rPr>
          <w:sz w:val="24"/>
          <w:szCs w:val="24"/>
        </w:rPr>
        <w:t>– юридическое лицо, выполняющее отдельные фун</w:t>
      </w:r>
      <w:r w:rsidRPr="008C214F">
        <w:rPr>
          <w:sz w:val="24"/>
          <w:szCs w:val="24"/>
        </w:rPr>
        <w:t>к</w:t>
      </w:r>
      <w:r w:rsidRPr="008C214F">
        <w:rPr>
          <w:sz w:val="24"/>
          <w:szCs w:val="24"/>
        </w:rPr>
        <w:t>ции, связанные с закупочной деятельностью Общества в рамках полномочий, переданных ему по договору.</w:t>
      </w:r>
    </w:p>
    <w:p w:rsidR="00A446AB" w:rsidRPr="008C214F" w:rsidRDefault="00A446AB" w:rsidP="00A446AB">
      <w:pPr>
        <w:shd w:val="clear" w:color="auto" w:fill="FFFFFF"/>
        <w:ind w:firstLine="544"/>
        <w:jc w:val="both"/>
        <w:rPr>
          <w:sz w:val="24"/>
          <w:szCs w:val="24"/>
        </w:rPr>
      </w:pPr>
      <w:r w:rsidRPr="008C214F">
        <w:rPr>
          <w:b/>
          <w:bCs/>
          <w:sz w:val="24"/>
          <w:szCs w:val="24"/>
        </w:rPr>
        <w:t xml:space="preserve">Товары </w:t>
      </w:r>
      <w:r w:rsidRPr="008C214F">
        <w:rPr>
          <w:sz w:val="24"/>
          <w:szCs w:val="24"/>
        </w:rPr>
        <w:t>– любые предметы (материальные объекты). К товарам, в частности, относятся изделия, оборудование, носители энергии и т.д. В случае если по условиям закупочной проц</w:t>
      </w:r>
      <w:r w:rsidRPr="008C214F">
        <w:rPr>
          <w:sz w:val="24"/>
          <w:szCs w:val="24"/>
        </w:rPr>
        <w:t>е</w:t>
      </w:r>
      <w:r w:rsidRPr="008C214F">
        <w:rPr>
          <w:sz w:val="24"/>
          <w:szCs w:val="24"/>
        </w:rPr>
        <w:t>дуры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w:t>
      </w:r>
      <w:r w:rsidRPr="008C214F">
        <w:rPr>
          <w:sz w:val="24"/>
          <w:szCs w:val="24"/>
        </w:rPr>
        <w:t>и</w:t>
      </w:r>
      <w:r w:rsidRPr="008C214F">
        <w:rPr>
          <w:sz w:val="24"/>
          <w:szCs w:val="24"/>
        </w:rPr>
        <w:t>мость таких сопутствующих услуг не превышает стоимости самих товаров.</w:t>
      </w:r>
    </w:p>
    <w:p w:rsidR="00A446AB" w:rsidRPr="00B4049A" w:rsidRDefault="00A446AB" w:rsidP="00A446AB">
      <w:pPr>
        <w:shd w:val="clear" w:color="auto" w:fill="FFFFFF"/>
        <w:ind w:firstLine="544"/>
        <w:jc w:val="both"/>
        <w:rPr>
          <w:sz w:val="24"/>
          <w:szCs w:val="24"/>
        </w:rPr>
      </w:pPr>
      <w:r w:rsidRPr="008C214F">
        <w:rPr>
          <w:b/>
          <w:bCs/>
          <w:sz w:val="24"/>
          <w:szCs w:val="24"/>
        </w:rPr>
        <w:t xml:space="preserve">Уполномоченная организация </w:t>
      </w:r>
      <w:r w:rsidRPr="008C214F">
        <w:rPr>
          <w:sz w:val="24"/>
          <w:szCs w:val="24"/>
        </w:rPr>
        <w:t>– юридическое лицо, осуществляющее поставку товаров, выполнение работ и оказание услуг в интересах Корпорации и Обществ, входящих в интегр</w:t>
      </w:r>
      <w:r w:rsidRPr="008C214F">
        <w:rPr>
          <w:sz w:val="24"/>
          <w:szCs w:val="24"/>
        </w:rPr>
        <w:t>и</w:t>
      </w:r>
      <w:r w:rsidRPr="008C214F">
        <w:rPr>
          <w:sz w:val="24"/>
          <w:szCs w:val="24"/>
        </w:rPr>
        <w:t>рованную структуру АО «Корпорация «Тактическое ракетное вооружение», а также оказыва</w:t>
      </w:r>
      <w:r w:rsidRPr="008C214F">
        <w:rPr>
          <w:sz w:val="24"/>
          <w:szCs w:val="24"/>
        </w:rPr>
        <w:t>ю</w:t>
      </w:r>
      <w:r w:rsidRPr="008C214F">
        <w:rPr>
          <w:sz w:val="24"/>
          <w:szCs w:val="24"/>
        </w:rPr>
        <w:t xml:space="preserve">щее услуги по организации закупочных процедур в рамках полномочий, переданных ему по </w:t>
      </w:r>
      <w:r w:rsidRPr="00B4049A">
        <w:rPr>
          <w:sz w:val="24"/>
          <w:szCs w:val="24"/>
        </w:rPr>
        <w:t>д</w:t>
      </w:r>
      <w:r w:rsidRPr="00B4049A">
        <w:rPr>
          <w:sz w:val="24"/>
          <w:szCs w:val="24"/>
        </w:rPr>
        <w:t>о</w:t>
      </w:r>
      <w:r w:rsidRPr="00B4049A">
        <w:rPr>
          <w:sz w:val="24"/>
          <w:szCs w:val="24"/>
        </w:rPr>
        <w:t>говору.</w:t>
      </w:r>
    </w:p>
    <w:p w:rsidR="00A446AB" w:rsidRPr="00B4049A" w:rsidRDefault="00A446AB" w:rsidP="00A446AB">
      <w:pPr>
        <w:shd w:val="clear" w:color="auto" w:fill="FFFFFF"/>
        <w:ind w:firstLine="544"/>
        <w:jc w:val="both"/>
        <w:rPr>
          <w:sz w:val="24"/>
          <w:szCs w:val="24"/>
        </w:rPr>
      </w:pPr>
      <w:r w:rsidRPr="00B4049A">
        <w:rPr>
          <w:b/>
          <w:bCs/>
          <w:sz w:val="24"/>
          <w:szCs w:val="24"/>
        </w:rPr>
        <w:t xml:space="preserve">Услуги </w:t>
      </w:r>
      <w:r w:rsidRPr="00B4049A">
        <w:rPr>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w:t>
      </w:r>
      <w:r w:rsidRPr="00B4049A">
        <w:rPr>
          <w:sz w:val="24"/>
          <w:szCs w:val="24"/>
        </w:rPr>
        <w:t>е</w:t>
      </w:r>
      <w:r w:rsidRPr="00B4049A">
        <w:rPr>
          <w:sz w:val="24"/>
          <w:szCs w:val="24"/>
        </w:rPr>
        <w:t>ства в лизинг. В целях проведения процедур закупки к услугам относится любой предмет з</w:t>
      </w:r>
      <w:r w:rsidRPr="00B4049A">
        <w:rPr>
          <w:sz w:val="24"/>
          <w:szCs w:val="24"/>
        </w:rPr>
        <w:t>а</w:t>
      </w:r>
      <w:r w:rsidRPr="00B4049A">
        <w:rPr>
          <w:sz w:val="24"/>
          <w:szCs w:val="24"/>
        </w:rPr>
        <w:t>купки, помимо товаров и работ, в том числе лизинг.</w:t>
      </w:r>
    </w:p>
    <w:p w:rsidR="00514A6B" w:rsidRPr="005E6770" w:rsidRDefault="00A446AB" w:rsidP="005E6770">
      <w:pPr>
        <w:shd w:val="clear" w:color="auto" w:fill="FFFFFF"/>
        <w:spacing w:line="276" w:lineRule="auto"/>
        <w:ind w:firstLine="544"/>
        <w:jc w:val="both"/>
        <w:rPr>
          <w:sz w:val="24"/>
          <w:szCs w:val="24"/>
        </w:rPr>
      </w:pPr>
      <w:proofErr w:type="gramStart"/>
      <w:r w:rsidRPr="00B4049A">
        <w:rPr>
          <w:b/>
          <w:bCs/>
          <w:sz w:val="24"/>
          <w:szCs w:val="24"/>
        </w:rPr>
        <w:t xml:space="preserve">Участник закупки  </w:t>
      </w:r>
      <w:r w:rsidRPr="00B4049A">
        <w:rPr>
          <w:bCs/>
          <w:sz w:val="24"/>
          <w:szCs w:val="24"/>
        </w:rPr>
        <w:t>–</w:t>
      </w:r>
      <w:r w:rsidRPr="00B4049A">
        <w:rPr>
          <w:b/>
          <w:bCs/>
          <w:sz w:val="24"/>
          <w:szCs w:val="24"/>
        </w:rPr>
        <w:t xml:space="preserve"> </w:t>
      </w:r>
      <w:r w:rsidR="00B4049A" w:rsidRPr="00B4049A">
        <w:rPr>
          <w:sz w:val="24"/>
          <w:szCs w:val="24"/>
        </w:rPr>
        <w:t>любое юридическое лицо или несколько юридических лиц, выст</w:t>
      </w:r>
      <w:r w:rsidR="00B4049A" w:rsidRPr="00B4049A">
        <w:rPr>
          <w:sz w:val="24"/>
          <w:szCs w:val="24"/>
        </w:rPr>
        <w:t>у</w:t>
      </w:r>
      <w:r w:rsidR="00B4049A" w:rsidRPr="00B4049A">
        <w:rPr>
          <w:sz w:val="24"/>
          <w:szCs w:val="24"/>
        </w:rPr>
        <w:t>пающих на стороне одного Участника закупки, независимо от организационно-правовой фо</w:t>
      </w:r>
      <w:r w:rsidR="00B4049A" w:rsidRPr="00B4049A">
        <w:rPr>
          <w:sz w:val="24"/>
          <w:szCs w:val="24"/>
        </w:rPr>
        <w:t>р</w:t>
      </w:r>
      <w:r w:rsidR="00B4049A" w:rsidRPr="00B4049A">
        <w:rPr>
          <w:sz w:val="24"/>
          <w:szCs w:val="24"/>
        </w:rPr>
        <w:t>мы, формы собственности, места нахождения и места происхождения капитала, за исключен</w:t>
      </w:r>
      <w:r w:rsidR="00B4049A" w:rsidRPr="00B4049A">
        <w:rPr>
          <w:sz w:val="24"/>
          <w:szCs w:val="24"/>
        </w:rPr>
        <w:t>и</w:t>
      </w:r>
      <w:r w:rsidR="00B4049A" w:rsidRPr="00B4049A">
        <w:rPr>
          <w:sz w:val="24"/>
          <w:szCs w:val="24"/>
        </w:rPr>
        <w:t xml:space="preserve">ем юридического лица, являющегося иностранным агентом в соответствии с Федеральным </w:t>
      </w:r>
      <w:hyperlink r:id="rId9" w:history="1">
        <w:r w:rsidR="00B4049A" w:rsidRPr="00B4049A">
          <w:rPr>
            <w:rStyle w:val="a5"/>
            <w:color w:val="auto"/>
            <w:sz w:val="24"/>
            <w:szCs w:val="24"/>
            <w:u w:val="none"/>
          </w:rPr>
          <w:t>з</w:t>
        </w:r>
        <w:r w:rsidR="00B4049A" w:rsidRPr="00B4049A">
          <w:rPr>
            <w:rStyle w:val="a5"/>
            <w:color w:val="auto"/>
            <w:sz w:val="24"/>
            <w:szCs w:val="24"/>
            <w:u w:val="none"/>
          </w:rPr>
          <w:t>а</w:t>
        </w:r>
        <w:r w:rsidR="00B4049A" w:rsidRPr="00B4049A">
          <w:rPr>
            <w:rStyle w:val="a5"/>
            <w:color w:val="auto"/>
            <w:sz w:val="24"/>
            <w:szCs w:val="24"/>
            <w:u w:val="none"/>
          </w:rPr>
          <w:t>коном</w:t>
        </w:r>
      </w:hyperlink>
      <w:r w:rsidR="00B4049A" w:rsidRPr="00B4049A">
        <w:rPr>
          <w:sz w:val="24"/>
          <w:szCs w:val="24"/>
        </w:rPr>
        <w:t xml:space="preserve">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00B4049A" w:rsidRPr="00B4049A">
        <w:rPr>
          <w:sz w:val="24"/>
          <w:szCs w:val="24"/>
        </w:rPr>
        <w:t xml:space="preserve"> физических лиц, выст</w:t>
      </w:r>
      <w:r w:rsidR="00B4049A" w:rsidRPr="00B4049A">
        <w:rPr>
          <w:sz w:val="24"/>
          <w:szCs w:val="24"/>
        </w:rPr>
        <w:t>у</w:t>
      </w:r>
      <w:r w:rsidR="00B4049A" w:rsidRPr="00B4049A">
        <w:rPr>
          <w:sz w:val="24"/>
          <w:szCs w:val="24"/>
        </w:rPr>
        <w:t xml:space="preserve">пающих на стороне одного Участника закупки, в том числе индивидуальный предприниматель </w:t>
      </w:r>
      <w:r w:rsidR="00B4049A" w:rsidRPr="00B4049A">
        <w:rPr>
          <w:sz w:val="24"/>
          <w:szCs w:val="24"/>
        </w:rPr>
        <w:lastRenderedPageBreak/>
        <w:t xml:space="preserve">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B4049A" w:rsidRPr="00B4049A">
          <w:rPr>
            <w:rStyle w:val="a5"/>
            <w:color w:val="auto"/>
            <w:sz w:val="24"/>
            <w:szCs w:val="24"/>
            <w:u w:val="none"/>
          </w:rPr>
          <w:t>законом</w:t>
        </w:r>
      </w:hyperlink>
      <w:r w:rsidR="00B4049A" w:rsidRPr="00B4049A">
        <w:rPr>
          <w:sz w:val="24"/>
          <w:szCs w:val="24"/>
        </w:rPr>
        <w:t xml:space="preserve"> от 14 июля 2022 года № 255-ФЗ «О </w:t>
      </w:r>
      <w:proofErr w:type="gramStart"/>
      <w:r w:rsidR="00B4049A" w:rsidRPr="00B4049A">
        <w:rPr>
          <w:sz w:val="24"/>
          <w:szCs w:val="24"/>
        </w:rPr>
        <w:t>контроле за</w:t>
      </w:r>
      <w:proofErr w:type="gramEnd"/>
      <w:r w:rsidR="00B4049A" w:rsidRPr="00B4049A">
        <w:rPr>
          <w:sz w:val="24"/>
          <w:szCs w:val="24"/>
        </w:rPr>
        <w:t xml:space="preserve"> деятельностью лиц, находящихся под иностранным влиянием».</w:t>
      </w:r>
      <w:r w:rsidR="00627754" w:rsidRPr="00B4049A">
        <w:rPr>
          <w:sz w:val="24"/>
          <w:szCs w:val="24"/>
        </w:rPr>
        <w:t xml:space="preserve"> </w:t>
      </w:r>
    </w:p>
    <w:p w:rsidR="00514A6B" w:rsidRPr="00F236E8" w:rsidRDefault="00514A6B" w:rsidP="00514A6B">
      <w:pPr>
        <w:shd w:val="clear" w:color="auto" w:fill="FFFFFF"/>
        <w:spacing w:line="276" w:lineRule="auto"/>
        <w:jc w:val="both"/>
        <w:rPr>
          <w:sz w:val="24"/>
          <w:szCs w:val="24"/>
        </w:rPr>
      </w:pPr>
      <w:r w:rsidRPr="00AB5D01">
        <w:rPr>
          <w:sz w:val="24"/>
          <w:szCs w:val="24"/>
        </w:rPr>
        <w:t>(в редакции, утвержденной решением Совета ди</w:t>
      </w:r>
      <w:r>
        <w:rPr>
          <w:sz w:val="24"/>
          <w:szCs w:val="24"/>
        </w:rPr>
        <w:t>ректоров от 23.08.202</w:t>
      </w:r>
      <w:r w:rsidRPr="00514A6B">
        <w:rPr>
          <w:sz w:val="24"/>
          <w:szCs w:val="24"/>
        </w:rPr>
        <w:t>3</w:t>
      </w:r>
      <w:r w:rsidRPr="00AB5D01">
        <w:rPr>
          <w:sz w:val="24"/>
          <w:szCs w:val="24"/>
        </w:rPr>
        <w:t xml:space="preserve"> </w:t>
      </w:r>
      <w:r w:rsidR="00BB299B">
        <w:rPr>
          <w:sz w:val="24"/>
          <w:szCs w:val="24"/>
        </w:rPr>
        <w:t xml:space="preserve">г. </w:t>
      </w:r>
      <w:r w:rsidRPr="00AB5D01">
        <w:rPr>
          <w:sz w:val="24"/>
          <w:szCs w:val="24"/>
        </w:rPr>
        <w:t>№</w:t>
      </w:r>
      <w:r w:rsidRPr="0047382A">
        <w:rPr>
          <w:sz w:val="24"/>
          <w:szCs w:val="24"/>
        </w:rPr>
        <w:t xml:space="preserve"> 11</w:t>
      </w:r>
      <w:r w:rsidR="001A40CF" w:rsidRPr="001A40CF">
        <w:rPr>
          <w:sz w:val="24"/>
          <w:szCs w:val="24"/>
        </w:rPr>
        <w:t>7</w:t>
      </w:r>
      <w:r w:rsidRPr="00AB5D01">
        <w:rPr>
          <w:sz w:val="24"/>
          <w:szCs w:val="24"/>
        </w:rPr>
        <w:t>)</w:t>
      </w:r>
    </w:p>
    <w:p w:rsidR="00541B76" w:rsidRPr="00541B76" w:rsidRDefault="00541B76" w:rsidP="00541B76">
      <w:pPr>
        <w:shd w:val="clear" w:color="auto" w:fill="FFFFFF"/>
        <w:ind w:right="5" w:firstLine="710"/>
        <w:jc w:val="both"/>
        <w:rPr>
          <w:sz w:val="24"/>
          <w:szCs w:val="24"/>
        </w:rPr>
      </w:pPr>
      <w:r w:rsidRPr="00541B76">
        <w:rPr>
          <w:b/>
          <w:bCs/>
          <w:color w:val="000000"/>
          <w:sz w:val="24"/>
          <w:szCs w:val="24"/>
        </w:rPr>
        <w:t xml:space="preserve">Централизованные закупки – </w:t>
      </w:r>
      <w:r w:rsidRPr="00541B76">
        <w:rPr>
          <w:color w:val="000000"/>
          <w:sz w:val="24"/>
          <w:szCs w:val="24"/>
        </w:rPr>
        <w:t xml:space="preserve">закупки, осуществляемые </w:t>
      </w:r>
      <w:r>
        <w:rPr>
          <w:color w:val="000000"/>
          <w:sz w:val="24"/>
          <w:szCs w:val="24"/>
        </w:rPr>
        <w:t>у</w:t>
      </w:r>
      <w:r w:rsidRPr="00541B76">
        <w:rPr>
          <w:color w:val="000000"/>
          <w:sz w:val="24"/>
          <w:szCs w:val="24"/>
        </w:rPr>
        <w:t>полномоченной организац</w:t>
      </w:r>
      <w:r w:rsidRPr="00541B76">
        <w:rPr>
          <w:color w:val="000000"/>
          <w:sz w:val="24"/>
          <w:szCs w:val="24"/>
        </w:rPr>
        <w:t>и</w:t>
      </w:r>
      <w:r w:rsidRPr="00541B76">
        <w:rPr>
          <w:color w:val="000000"/>
          <w:sz w:val="24"/>
          <w:szCs w:val="24"/>
        </w:rPr>
        <w:t xml:space="preserve">ей, </w:t>
      </w:r>
      <w:r>
        <w:rPr>
          <w:color w:val="000000"/>
          <w:sz w:val="24"/>
          <w:szCs w:val="24"/>
        </w:rPr>
        <w:t>с</w:t>
      </w:r>
      <w:r w:rsidRPr="00541B76">
        <w:rPr>
          <w:color w:val="000000"/>
          <w:sz w:val="24"/>
          <w:szCs w:val="24"/>
        </w:rPr>
        <w:t>пециализированной организацией или иным юридическим лицом, наделенным таким пр</w:t>
      </w:r>
      <w:r w:rsidRPr="00541B76">
        <w:rPr>
          <w:color w:val="000000"/>
          <w:sz w:val="24"/>
          <w:szCs w:val="24"/>
        </w:rPr>
        <w:t>а</w:t>
      </w:r>
      <w:r w:rsidRPr="00541B76">
        <w:rPr>
          <w:color w:val="000000"/>
          <w:sz w:val="24"/>
          <w:szCs w:val="24"/>
        </w:rPr>
        <w:t>вом, с целью обеспечения Корпорации и дочерних обществ товарами, работами, услугами, в соответствии с настоящим Положением.</w:t>
      </w:r>
    </w:p>
    <w:p w:rsidR="00A446AB" w:rsidRPr="008C214F" w:rsidRDefault="00A446AB" w:rsidP="00A446AB">
      <w:pPr>
        <w:shd w:val="clear" w:color="auto" w:fill="FFFFFF"/>
        <w:ind w:firstLine="544"/>
        <w:jc w:val="both"/>
        <w:rPr>
          <w:sz w:val="24"/>
          <w:szCs w:val="24"/>
        </w:rPr>
      </w:pPr>
      <w:r w:rsidRPr="008C214F">
        <w:rPr>
          <w:b/>
          <w:bCs/>
          <w:sz w:val="24"/>
          <w:szCs w:val="24"/>
        </w:rPr>
        <w:t xml:space="preserve">Экспертная комиссия (эксперт) </w:t>
      </w:r>
      <w:r w:rsidRPr="008C214F">
        <w:rPr>
          <w:sz w:val="24"/>
          <w:szCs w:val="24"/>
        </w:rPr>
        <w:t xml:space="preserve">– </w:t>
      </w:r>
      <w:r w:rsidRPr="008C214F">
        <w:rPr>
          <w:bCs/>
          <w:sz w:val="24"/>
          <w:szCs w:val="24"/>
        </w:rPr>
        <w:t>б</w:t>
      </w:r>
      <w:r w:rsidRPr="008C214F">
        <w:rPr>
          <w:sz w:val="24"/>
          <w:szCs w:val="24"/>
        </w:rPr>
        <w:t>еспристрастное лицо, обладающее специальными п</w:t>
      </w:r>
      <w:r w:rsidRPr="008C214F">
        <w:rPr>
          <w:sz w:val="24"/>
          <w:szCs w:val="24"/>
        </w:rPr>
        <w:t>о</w:t>
      </w:r>
      <w:r w:rsidRPr="008C214F">
        <w:rPr>
          <w:sz w:val="24"/>
          <w:szCs w:val="24"/>
        </w:rPr>
        <w:t>знаниями, опытом, квалификацией, которое осуществляют деятельность по изучению и оценке предмета экспертизы, а также по подготовке экспертных заключений по поставленным Общ</w:t>
      </w:r>
      <w:r w:rsidRPr="008C214F">
        <w:rPr>
          <w:sz w:val="24"/>
          <w:szCs w:val="24"/>
        </w:rPr>
        <w:t>е</w:t>
      </w:r>
      <w:r w:rsidRPr="008C214F">
        <w:rPr>
          <w:sz w:val="24"/>
          <w:szCs w:val="24"/>
        </w:rPr>
        <w:t>ством вопросам в случаях, предусмотренных настоящим Положением. Может привлека</w:t>
      </w:r>
      <w:r w:rsidR="000B0764">
        <w:rPr>
          <w:sz w:val="24"/>
          <w:szCs w:val="24"/>
        </w:rPr>
        <w:t>ться</w:t>
      </w:r>
      <w:r w:rsidRPr="008C214F">
        <w:rPr>
          <w:sz w:val="24"/>
          <w:szCs w:val="24"/>
        </w:rPr>
        <w:t xml:space="preserve"> для участия в разработке документации о закупке или ее отдельных элементов, подготовки закл</w:t>
      </w:r>
      <w:r w:rsidRPr="008C214F">
        <w:rPr>
          <w:sz w:val="24"/>
          <w:szCs w:val="24"/>
        </w:rPr>
        <w:t>ю</w:t>
      </w:r>
      <w:r w:rsidRPr="008C214F">
        <w:rPr>
          <w:sz w:val="24"/>
          <w:szCs w:val="24"/>
        </w:rPr>
        <w:t xml:space="preserve">чения по вопросам соответствия </w:t>
      </w:r>
      <w:r w:rsidR="000346FB">
        <w:rPr>
          <w:sz w:val="24"/>
          <w:szCs w:val="24"/>
        </w:rPr>
        <w:t>У</w:t>
      </w:r>
      <w:r w:rsidRPr="008C214F">
        <w:rPr>
          <w:sz w:val="24"/>
          <w:szCs w:val="24"/>
        </w:rPr>
        <w:t>частников конкурентных закупок и предложенной ими пр</w:t>
      </w:r>
      <w:r w:rsidRPr="008C214F">
        <w:rPr>
          <w:sz w:val="24"/>
          <w:szCs w:val="24"/>
        </w:rPr>
        <w:t>о</w:t>
      </w:r>
      <w:r w:rsidRPr="008C214F">
        <w:rPr>
          <w:sz w:val="24"/>
          <w:szCs w:val="24"/>
        </w:rPr>
        <w:t>дукции требованиям документации о закупке, а также рекомендаций по оценке поставщиков в соответствии с порядком, установленным в документации о закупке.</w:t>
      </w:r>
    </w:p>
    <w:p w:rsidR="00A446AB" w:rsidRPr="008C214F" w:rsidRDefault="00A446AB" w:rsidP="00A446AB">
      <w:pPr>
        <w:shd w:val="clear" w:color="auto" w:fill="FFFFFF"/>
        <w:ind w:firstLine="544"/>
        <w:jc w:val="both"/>
        <w:rPr>
          <w:sz w:val="24"/>
          <w:szCs w:val="24"/>
        </w:rPr>
      </w:pPr>
      <w:r w:rsidRPr="008C214F">
        <w:rPr>
          <w:b/>
          <w:bCs/>
          <w:sz w:val="24"/>
          <w:szCs w:val="24"/>
        </w:rPr>
        <w:t xml:space="preserve">Электронный документ </w:t>
      </w:r>
      <w:r w:rsidRPr="008C214F">
        <w:rPr>
          <w:sz w:val="24"/>
          <w:szCs w:val="24"/>
        </w:rPr>
        <w:t>– информация в электронной форме, подписанная электронной подписью, оформленной в соответствии с действующим законодательством Российской Фед</w:t>
      </w:r>
      <w:r w:rsidRPr="008C214F">
        <w:rPr>
          <w:sz w:val="24"/>
          <w:szCs w:val="24"/>
        </w:rPr>
        <w:t>е</w:t>
      </w:r>
      <w:r w:rsidRPr="008C214F">
        <w:rPr>
          <w:sz w:val="24"/>
          <w:szCs w:val="24"/>
        </w:rPr>
        <w:t>рации.</w:t>
      </w: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p>
    <w:p w:rsidR="00A446AB" w:rsidRPr="008C214F" w:rsidRDefault="00A446AB" w:rsidP="00A446AB">
      <w:pPr>
        <w:widowControl/>
        <w:autoSpaceDE/>
        <w:adjustRightInd/>
        <w:spacing w:line="276" w:lineRule="auto"/>
        <w:jc w:val="both"/>
        <w:rPr>
          <w:b/>
          <w:sz w:val="24"/>
          <w:szCs w:val="24"/>
        </w:rPr>
      </w:pPr>
      <w:r w:rsidRPr="008C214F">
        <w:rPr>
          <w:b/>
          <w:sz w:val="24"/>
          <w:szCs w:val="24"/>
        </w:rPr>
        <w:br w:type="page"/>
      </w:r>
    </w:p>
    <w:p w:rsidR="00A446AB" w:rsidRPr="008C214F" w:rsidRDefault="00A446AB" w:rsidP="001741BF">
      <w:pPr>
        <w:pStyle w:val="1"/>
        <w:jc w:val="center"/>
      </w:pPr>
      <w:bookmarkStart w:id="9" w:name="_Toc530059581"/>
      <w:bookmarkStart w:id="10" w:name="_Toc530059664"/>
      <w:bookmarkStart w:id="11" w:name="_Toc530059709"/>
      <w:bookmarkStart w:id="12" w:name="_Toc530060504"/>
      <w:bookmarkStart w:id="13" w:name="_Toc530143763"/>
      <w:bookmarkStart w:id="14" w:name="_Toc530145223"/>
      <w:bookmarkStart w:id="15" w:name="_Toc112340703"/>
      <w:r w:rsidRPr="008C214F">
        <w:lastRenderedPageBreak/>
        <w:t>СОКРАЩЕНИЯ</w:t>
      </w:r>
      <w:bookmarkEnd w:id="9"/>
      <w:bookmarkEnd w:id="10"/>
      <w:bookmarkEnd w:id="11"/>
      <w:bookmarkEnd w:id="12"/>
      <w:bookmarkEnd w:id="13"/>
      <w:bookmarkEnd w:id="14"/>
      <w:bookmarkEnd w:id="15"/>
    </w:p>
    <w:p w:rsidR="00A446AB" w:rsidRPr="008C214F" w:rsidRDefault="00A446AB" w:rsidP="00A446AB">
      <w:pPr>
        <w:widowControl/>
        <w:autoSpaceDE/>
        <w:autoSpaceDN/>
        <w:adjustRightInd/>
        <w:spacing w:line="276" w:lineRule="auto"/>
        <w:ind w:firstLine="709"/>
        <w:jc w:val="center"/>
        <w:rPr>
          <w:b/>
          <w:sz w:val="24"/>
          <w:szCs w:val="24"/>
        </w:rPr>
      </w:pPr>
    </w:p>
    <w:tbl>
      <w:tblPr>
        <w:tblW w:w="9719" w:type="dxa"/>
        <w:tblLook w:val="00A0" w:firstRow="1" w:lastRow="0" w:firstColumn="1" w:lastColumn="0" w:noHBand="0" w:noVBand="0"/>
      </w:tblPr>
      <w:tblGrid>
        <w:gridCol w:w="9719"/>
      </w:tblGrid>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 xml:space="preserve">№223-ФЗ – </w:t>
            </w:r>
            <w:r w:rsidRPr="008C214F">
              <w:rPr>
                <w:spacing w:val="-4"/>
                <w:sz w:val="24"/>
                <w:szCs w:val="24"/>
              </w:rPr>
              <w:t>Федеральный закон от 18 июля 2011 года № 223-ФЗ «О закупках товаров, работ, услуг отдельными видами юридических лиц»</w:t>
            </w:r>
          </w:p>
          <w:p w:rsidR="00A446AB" w:rsidRPr="008C214F" w:rsidRDefault="00A446AB" w:rsidP="00A446AB">
            <w:pPr>
              <w:widowControl/>
              <w:autoSpaceDE/>
              <w:autoSpaceDN/>
              <w:adjustRightInd/>
              <w:ind w:left="231"/>
              <w:rPr>
                <w:sz w:val="24"/>
                <w:szCs w:val="24"/>
              </w:rPr>
            </w:pPr>
            <w:r w:rsidRPr="008C214F">
              <w:rPr>
                <w:sz w:val="24"/>
                <w:szCs w:val="24"/>
              </w:rPr>
              <w:t>№44-ФЗ -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rsidR="00A446AB" w:rsidRPr="008C214F" w:rsidRDefault="00A446AB" w:rsidP="00A446AB">
            <w:pPr>
              <w:widowControl/>
              <w:autoSpaceDE/>
              <w:autoSpaceDN/>
              <w:adjustRightInd/>
              <w:ind w:left="231"/>
              <w:rPr>
                <w:sz w:val="24"/>
                <w:szCs w:val="24"/>
              </w:rPr>
            </w:pPr>
            <w:r w:rsidRPr="008C214F">
              <w:rPr>
                <w:sz w:val="24"/>
                <w:szCs w:val="24"/>
              </w:rPr>
              <w:t>АО – акционерное общество</w:t>
            </w:r>
          </w:p>
          <w:p w:rsidR="00A446AB" w:rsidRPr="008C214F" w:rsidRDefault="00A446AB" w:rsidP="00A446AB">
            <w:pPr>
              <w:widowControl/>
              <w:autoSpaceDE/>
              <w:autoSpaceDN/>
              <w:adjustRightInd/>
              <w:ind w:left="231"/>
              <w:rPr>
                <w:sz w:val="24"/>
                <w:szCs w:val="24"/>
              </w:rPr>
            </w:pPr>
            <w:r w:rsidRPr="008C214F">
              <w:rPr>
                <w:sz w:val="24"/>
                <w:szCs w:val="24"/>
              </w:rPr>
              <w:t>АСТ ГОЗ – автоматизированная система торгов государственного оборонного заказа</w:t>
            </w:r>
          </w:p>
          <w:p w:rsidR="00A446AB" w:rsidRPr="008C214F" w:rsidRDefault="00A446AB" w:rsidP="00A446AB">
            <w:pPr>
              <w:widowControl/>
              <w:autoSpaceDE/>
              <w:autoSpaceDN/>
              <w:adjustRightInd/>
              <w:ind w:left="231"/>
              <w:rPr>
                <w:sz w:val="24"/>
                <w:szCs w:val="24"/>
              </w:rPr>
            </w:pPr>
            <w:r w:rsidRPr="008C214F">
              <w:rPr>
                <w:sz w:val="24"/>
                <w:szCs w:val="24"/>
              </w:rPr>
              <w:t>ВТС – военно-техническое сотрудничество</w:t>
            </w:r>
          </w:p>
          <w:p w:rsidR="00A446AB" w:rsidRPr="008C214F" w:rsidRDefault="00A446AB" w:rsidP="00A446AB">
            <w:pPr>
              <w:widowControl/>
              <w:autoSpaceDE/>
              <w:autoSpaceDN/>
              <w:adjustRightInd/>
              <w:ind w:left="231"/>
              <w:rPr>
                <w:sz w:val="24"/>
                <w:szCs w:val="24"/>
              </w:rPr>
            </w:pPr>
            <w:r w:rsidRPr="008C214F">
              <w:rPr>
                <w:sz w:val="24"/>
                <w:szCs w:val="24"/>
              </w:rPr>
              <w:t>ГК РФ – Гражданский кодекс Российской Федерации</w:t>
            </w:r>
          </w:p>
          <w:p w:rsidR="00A446AB" w:rsidRPr="008C214F" w:rsidRDefault="00A446AB" w:rsidP="00A446AB">
            <w:pPr>
              <w:widowControl/>
              <w:autoSpaceDE/>
              <w:autoSpaceDN/>
              <w:adjustRightInd/>
              <w:ind w:left="231"/>
              <w:rPr>
                <w:sz w:val="24"/>
                <w:szCs w:val="24"/>
              </w:rPr>
            </w:pPr>
            <w:r w:rsidRPr="008C214F">
              <w:rPr>
                <w:sz w:val="24"/>
                <w:szCs w:val="24"/>
              </w:rPr>
              <w:t>ГСМ – горюче-смазочные материалы</w:t>
            </w:r>
          </w:p>
          <w:p w:rsidR="00A446AB" w:rsidRPr="008C214F" w:rsidRDefault="00A446AB" w:rsidP="00A446AB">
            <w:pPr>
              <w:widowControl/>
              <w:autoSpaceDE/>
              <w:autoSpaceDN/>
              <w:adjustRightInd/>
              <w:ind w:left="231"/>
              <w:rPr>
                <w:sz w:val="24"/>
                <w:szCs w:val="24"/>
              </w:rPr>
            </w:pPr>
            <w:r w:rsidRPr="008C214F">
              <w:rPr>
                <w:sz w:val="24"/>
                <w:szCs w:val="24"/>
              </w:rPr>
              <w:t>ГОЗ – Государственный оборонный заказ</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ДЗО  – Дирекция по закупкам Общества</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ДЗК – Дирекция по закупкам Корпорации</w:t>
            </w:r>
          </w:p>
          <w:p w:rsidR="00A446AB" w:rsidRPr="008C214F" w:rsidRDefault="00A446AB" w:rsidP="00A446AB">
            <w:pPr>
              <w:widowControl/>
              <w:autoSpaceDE/>
              <w:autoSpaceDN/>
              <w:adjustRightInd/>
              <w:ind w:left="231"/>
              <w:rPr>
                <w:sz w:val="24"/>
                <w:szCs w:val="24"/>
              </w:rPr>
            </w:pPr>
            <w:proofErr w:type="gramStart"/>
            <w:r w:rsidRPr="008C214F">
              <w:rPr>
                <w:sz w:val="24"/>
                <w:szCs w:val="24"/>
              </w:rPr>
              <w:t>ДО</w:t>
            </w:r>
            <w:proofErr w:type="gramEnd"/>
            <w:r w:rsidRPr="008C214F">
              <w:rPr>
                <w:sz w:val="24"/>
                <w:szCs w:val="24"/>
              </w:rPr>
              <w:t xml:space="preserve"> – </w:t>
            </w:r>
            <w:proofErr w:type="gramStart"/>
            <w:r w:rsidRPr="008C214F">
              <w:rPr>
                <w:sz w:val="24"/>
                <w:szCs w:val="24"/>
              </w:rPr>
              <w:t>дочерние</w:t>
            </w:r>
            <w:proofErr w:type="gramEnd"/>
            <w:r w:rsidRPr="008C214F">
              <w:rPr>
                <w:sz w:val="24"/>
                <w:szCs w:val="24"/>
              </w:rPr>
              <w:t xml:space="preserve"> общества, входящие в интегрированную структуру АО «Корпорация        «Тактическое ракетное вооружение».</w:t>
            </w:r>
          </w:p>
        </w:tc>
      </w:tr>
      <w:tr w:rsidR="00A446AB" w:rsidRPr="008C214F" w:rsidTr="00CA6830">
        <w:trPr>
          <w:trHeight w:val="37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ЕИС – единая информационная система</w:t>
            </w:r>
          </w:p>
        </w:tc>
      </w:tr>
      <w:tr w:rsidR="00A446AB" w:rsidRPr="008C214F" w:rsidTr="00CA6830">
        <w:trPr>
          <w:trHeight w:val="37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ЕРА – единый реестр аккредитации поставщиков</w:t>
            </w:r>
          </w:p>
          <w:p w:rsidR="00A446AB" w:rsidRPr="008C214F" w:rsidRDefault="00A446AB" w:rsidP="00A446AB">
            <w:pPr>
              <w:widowControl/>
              <w:autoSpaceDE/>
              <w:autoSpaceDN/>
              <w:adjustRightInd/>
              <w:ind w:left="231"/>
              <w:rPr>
                <w:sz w:val="24"/>
                <w:szCs w:val="24"/>
              </w:rPr>
            </w:pPr>
            <w:r w:rsidRPr="008C214F">
              <w:rPr>
                <w:sz w:val="24"/>
                <w:szCs w:val="24"/>
              </w:rPr>
              <w:t>ЗКО – Закупочная комиссия Общества</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НДС – налог на добавленную стоимость</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НМЦ</w:t>
            </w:r>
            <w:r w:rsidR="00BC29D4">
              <w:rPr>
                <w:sz w:val="24"/>
                <w:szCs w:val="24"/>
              </w:rPr>
              <w:t>Д</w:t>
            </w:r>
            <w:r w:rsidRPr="008C214F">
              <w:rPr>
                <w:sz w:val="24"/>
                <w:szCs w:val="24"/>
              </w:rPr>
              <w:t xml:space="preserve"> – Начальная (максимальная) цена</w:t>
            </w:r>
            <w:r w:rsidR="00BC29D4">
              <w:rPr>
                <w:sz w:val="24"/>
                <w:szCs w:val="24"/>
              </w:rPr>
              <w:t xml:space="preserve"> договора</w:t>
            </w:r>
          </w:p>
          <w:p w:rsidR="00A446AB" w:rsidRDefault="00A446AB" w:rsidP="00A446AB">
            <w:pPr>
              <w:widowControl/>
              <w:autoSpaceDE/>
              <w:autoSpaceDN/>
              <w:adjustRightInd/>
              <w:ind w:left="231"/>
              <w:rPr>
                <w:sz w:val="24"/>
                <w:szCs w:val="24"/>
              </w:rPr>
            </w:pPr>
            <w:r w:rsidRPr="008C214F">
              <w:rPr>
                <w:sz w:val="24"/>
                <w:szCs w:val="24"/>
              </w:rPr>
              <w:t>НИОКР – научно-исследовательские и опытно-конструкторские работы</w:t>
            </w:r>
          </w:p>
          <w:p w:rsidR="00BF05BB" w:rsidRPr="008C214F" w:rsidRDefault="00BF05BB" w:rsidP="00A446AB">
            <w:pPr>
              <w:widowControl/>
              <w:autoSpaceDE/>
              <w:autoSpaceDN/>
              <w:adjustRightInd/>
              <w:ind w:left="231"/>
              <w:rPr>
                <w:sz w:val="24"/>
                <w:szCs w:val="24"/>
              </w:rPr>
            </w:pPr>
            <w:r>
              <w:rPr>
                <w:sz w:val="24"/>
                <w:szCs w:val="24"/>
              </w:rPr>
              <w:t>ПКИ – покупные комплектующие изделия</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djustRightInd/>
              <w:ind w:left="231"/>
              <w:rPr>
                <w:sz w:val="24"/>
                <w:szCs w:val="24"/>
              </w:rPr>
            </w:pPr>
            <w:r w:rsidRPr="008C214F">
              <w:rPr>
                <w:sz w:val="24"/>
                <w:szCs w:val="24"/>
              </w:rPr>
              <w:t>РНП – Реестр недобросовестных поставщиков</w:t>
            </w:r>
          </w:p>
          <w:p w:rsidR="00A446AB" w:rsidRPr="008C214F" w:rsidRDefault="00A446AB" w:rsidP="00A446AB">
            <w:pPr>
              <w:widowControl/>
              <w:autoSpaceDE/>
              <w:adjustRightInd/>
              <w:ind w:left="231"/>
              <w:rPr>
                <w:sz w:val="24"/>
                <w:szCs w:val="24"/>
              </w:rPr>
            </w:pPr>
            <w:r w:rsidRPr="008C214F">
              <w:rPr>
                <w:sz w:val="24"/>
                <w:szCs w:val="24"/>
              </w:rPr>
              <w:t>РФ – Российская Федерация</w:t>
            </w:r>
          </w:p>
          <w:p w:rsidR="00A446AB" w:rsidRPr="008C214F" w:rsidRDefault="00A446AB" w:rsidP="00A446AB">
            <w:pPr>
              <w:widowControl/>
              <w:autoSpaceDE/>
              <w:autoSpaceDN/>
              <w:adjustRightInd/>
              <w:ind w:left="231"/>
              <w:rPr>
                <w:sz w:val="24"/>
                <w:szCs w:val="24"/>
              </w:rPr>
            </w:pPr>
            <w:r w:rsidRPr="008C214F">
              <w:rPr>
                <w:sz w:val="24"/>
                <w:szCs w:val="24"/>
              </w:rPr>
              <w:t>СМСП – субъекты малого и среднего предпринимательства</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УО – Уполномоченная организация</w:t>
            </w:r>
          </w:p>
          <w:p w:rsidR="00A446AB" w:rsidRPr="008C214F" w:rsidRDefault="00A446AB" w:rsidP="00A446AB">
            <w:pPr>
              <w:widowControl/>
              <w:autoSpaceDE/>
              <w:autoSpaceDN/>
              <w:adjustRightInd/>
              <w:ind w:left="231"/>
              <w:rPr>
                <w:sz w:val="24"/>
                <w:szCs w:val="24"/>
              </w:rPr>
            </w:pPr>
            <w:r w:rsidRPr="008C214F">
              <w:rPr>
                <w:sz w:val="24"/>
                <w:szCs w:val="24"/>
              </w:rPr>
              <w:t>ФЗ – Федеральный закон</w:t>
            </w:r>
          </w:p>
          <w:p w:rsidR="00A446AB" w:rsidRPr="008C214F" w:rsidRDefault="00A446AB" w:rsidP="00A446AB">
            <w:pPr>
              <w:widowControl/>
              <w:autoSpaceDE/>
              <w:autoSpaceDN/>
              <w:adjustRightInd/>
              <w:ind w:left="231"/>
              <w:rPr>
                <w:sz w:val="24"/>
                <w:szCs w:val="24"/>
              </w:rPr>
            </w:pPr>
            <w:r w:rsidRPr="008C214F">
              <w:rPr>
                <w:sz w:val="24"/>
                <w:szCs w:val="24"/>
              </w:rPr>
              <w:t>ФЦП – Федеральная целевая программа</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ЭКБ – электронная компонентная база</w:t>
            </w:r>
          </w:p>
          <w:p w:rsidR="00A446AB" w:rsidRPr="008C214F" w:rsidRDefault="00A446AB" w:rsidP="00A446AB">
            <w:pPr>
              <w:widowControl/>
              <w:autoSpaceDE/>
              <w:autoSpaceDN/>
              <w:adjustRightInd/>
              <w:ind w:left="231"/>
              <w:rPr>
                <w:sz w:val="24"/>
                <w:szCs w:val="24"/>
              </w:rPr>
            </w:pPr>
            <w:r w:rsidRPr="008C214F">
              <w:rPr>
                <w:sz w:val="24"/>
                <w:szCs w:val="24"/>
              </w:rPr>
              <w:t>ЭП – электронная подпись</w:t>
            </w:r>
          </w:p>
        </w:tc>
      </w:tr>
      <w:tr w:rsidR="00A446AB" w:rsidRPr="008C214F" w:rsidTr="00CA6830">
        <w:trPr>
          <w:trHeight w:val="345"/>
        </w:trPr>
        <w:tc>
          <w:tcPr>
            <w:tcW w:w="9719" w:type="dxa"/>
            <w:tcBorders>
              <w:top w:val="nil"/>
              <w:left w:val="nil"/>
              <w:bottom w:val="nil"/>
              <w:right w:val="nil"/>
            </w:tcBorders>
            <w:noWrap/>
            <w:vAlign w:val="center"/>
          </w:tcPr>
          <w:p w:rsidR="00A446AB" w:rsidRPr="008C214F" w:rsidRDefault="00A446AB" w:rsidP="00A446AB">
            <w:pPr>
              <w:widowControl/>
              <w:autoSpaceDE/>
              <w:autoSpaceDN/>
              <w:adjustRightInd/>
              <w:ind w:left="231"/>
              <w:rPr>
                <w:sz w:val="24"/>
                <w:szCs w:val="24"/>
              </w:rPr>
            </w:pPr>
            <w:r w:rsidRPr="008C214F">
              <w:rPr>
                <w:sz w:val="24"/>
                <w:szCs w:val="24"/>
              </w:rPr>
              <w:t>ЕЭТП/ЭТП – единая электронная торговая площадка (Корпорации); электронная пл</w:t>
            </w:r>
            <w:r w:rsidRPr="008C214F">
              <w:rPr>
                <w:sz w:val="24"/>
                <w:szCs w:val="24"/>
              </w:rPr>
              <w:t>о</w:t>
            </w:r>
            <w:r w:rsidRPr="008C214F">
              <w:rPr>
                <w:sz w:val="24"/>
                <w:szCs w:val="24"/>
              </w:rPr>
              <w:t>щадка</w:t>
            </w:r>
          </w:p>
          <w:p w:rsidR="00A446AB" w:rsidRPr="008C214F" w:rsidRDefault="00A446AB" w:rsidP="00A446AB">
            <w:pPr>
              <w:widowControl/>
              <w:autoSpaceDE/>
              <w:autoSpaceDN/>
              <w:adjustRightInd/>
              <w:ind w:left="231"/>
              <w:rPr>
                <w:sz w:val="24"/>
                <w:szCs w:val="24"/>
              </w:rPr>
            </w:pPr>
          </w:p>
          <w:p w:rsidR="00A446AB" w:rsidRPr="008C214F" w:rsidRDefault="00A446AB" w:rsidP="00A446AB">
            <w:pPr>
              <w:widowControl/>
              <w:autoSpaceDE/>
              <w:autoSpaceDN/>
              <w:adjustRightInd/>
              <w:ind w:left="231"/>
              <w:rPr>
                <w:sz w:val="24"/>
                <w:szCs w:val="24"/>
              </w:rPr>
            </w:pPr>
          </w:p>
          <w:p w:rsidR="00A446AB" w:rsidRPr="008C214F" w:rsidRDefault="00A446AB" w:rsidP="00A446AB">
            <w:pPr>
              <w:widowControl/>
              <w:autoSpaceDE/>
              <w:autoSpaceDN/>
              <w:adjustRightInd/>
              <w:ind w:left="231"/>
              <w:rPr>
                <w:sz w:val="24"/>
                <w:szCs w:val="24"/>
              </w:rPr>
            </w:pPr>
          </w:p>
          <w:p w:rsidR="00A446AB" w:rsidRPr="008C214F" w:rsidRDefault="00A446AB" w:rsidP="00A446AB">
            <w:pPr>
              <w:widowControl/>
              <w:autoSpaceDE/>
              <w:autoSpaceDN/>
              <w:adjustRightInd/>
              <w:ind w:left="231"/>
              <w:rPr>
                <w:sz w:val="24"/>
                <w:szCs w:val="24"/>
              </w:rPr>
            </w:pPr>
          </w:p>
          <w:p w:rsidR="00A446AB" w:rsidRPr="008C214F" w:rsidRDefault="00A446AB" w:rsidP="00A446AB">
            <w:pPr>
              <w:widowControl/>
              <w:autoSpaceDE/>
              <w:autoSpaceDN/>
              <w:adjustRightInd/>
              <w:ind w:left="231"/>
              <w:rPr>
                <w:sz w:val="24"/>
                <w:szCs w:val="24"/>
              </w:rPr>
            </w:pPr>
          </w:p>
          <w:p w:rsidR="00A446AB" w:rsidRPr="008C214F" w:rsidRDefault="00A446AB" w:rsidP="00A446AB">
            <w:pPr>
              <w:widowControl/>
              <w:autoSpaceDE/>
              <w:autoSpaceDN/>
              <w:adjustRightInd/>
              <w:ind w:left="231"/>
              <w:rPr>
                <w:sz w:val="24"/>
                <w:szCs w:val="24"/>
              </w:rPr>
            </w:pPr>
          </w:p>
          <w:p w:rsidR="00A446AB" w:rsidRPr="008C214F" w:rsidRDefault="00A446AB" w:rsidP="00A446AB">
            <w:pPr>
              <w:widowControl/>
              <w:autoSpaceDE/>
              <w:autoSpaceDN/>
              <w:adjustRightInd/>
              <w:ind w:left="231"/>
              <w:rPr>
                <w:sz w:val="24"/>
                <w:szCs w:val="24"/>
              </w:rPr>
            </w:pPr>
          </w:p>
          <w:p w:rsidR="00A446AB" w:rsidRPr="008C214F" w:rsidRDefault="00A446AB" w:rsidP="00A446AB">
            <w:pPr>
              <w:widowControl/>
              <w:autoSpaceDE/>
              <w:autoSpaceDN/>
              <w:adjustRightInd/>
              <w:rPr>
                <w:sz w:val="24"/>
                <w:szCs w:val="24"/>
              </w:rPr>
            </w:pPr>
          </w:p>
        </w:tc>
      </w:tr>
    </w:tbl>
    <w:p w:rsidR="00A446AB" w:rsidRPr="008C214F" w:rsidRDefault="00A446AB" w:rsidP="00A446AB">
      <w:pPr>
        <w:widowControl/>
        <w:autoSpaceDE/>
        <w:adjustRightInd/>
        <w:spacing w:line="276" w:lineRule="auto"/>
        <w:ind w:firstLine="709"/>
        <w:jc w:val="center"/>
        <w:rPr>
          <w:b/>
          <w:sz w:val="24"/>
          <w:szCs w:val="24"/>
        </w:rPr>
      </w:pP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rPr>
          <w:b/>
          <w:sz w:val="24"/>
          <w:szCs w:val="24"/>
        </w:rPr>
      </w:pPr>
    </w:p>
    <w:p w:rsidR="00A446AB" w:rsidRPr="008C214F" w:rsidRDefault="00A446AB" w:rsidP="00A446AB">
      <w:pPr>
        <w:widowControl/>
        <w:autoSpaceDE/>
        <w:adjustRightInd/>
        <w:spacing w:line="276" w:lineRule="auto"/>
        <w:rPr>
          <w:b/>
          <w:sz w:val="24"/>
          <w:szCs w:val="24"/>
        </w:rPr>
      </w:pPr>
    </w:p>
    <w:p w:rsidR="00A446AB" w:rsidRDefault="002114C5" w:rsidP="00CA6830">
      <w:pPr>
        <w:pStyle w:val="1"/>
        <w:jc w:val="both"/>
      </w:pPr>
      <w:bookmarkStart w:id="16" w:name="_Toc530143764"/>
      <w:bookmarkStart w:id="17" w:name="_Toc530145224"/>
      <w:bookmarkStart w:id="18" w:name="_Toc112340704"/>
      <w:r>
        <w:lastRenderedPageBreak/>
        <w:t xml:space="preserve">ГЛАВА 1 </w:t>
      </w:r>
      <w:r w:rsidR="00A446AB" w:rsidRPr="008C214F">
        <w:t>ОБЩИЕ ПОЛОЖЕНИЯ</w:t>
      </w:r>
      <w:bookmarkEnd w:id="16"/>
      <w:bookmarkEnd w:id="17"/>
      <w:bookmarkEnd w:id="18"/>
    </w:p>
    <w:p w:rsidR="00453C71" w:rsidRPr="00453C71" w:rsidRDefault="00453C71" w:rsidP="00CA6830">
      <w:pPr>
        <w:jc w:val="both"/>
      </w:pPr>
    </w:p>
    <w:p w:rsidR="00A446AB" w:rsidRDefault="00A446AB" w:rsidP="00CA6830">
      <w:pPr>
        <w:pStyle w:val="20"/>
        <w:jc w:val="both"/>
      </w:pPr>
      <w:bookmarkStart w:id="19" w:name="_Toc530143765"/>
      <w:bookmarkStart w:id="20" w:name="_Toc530145225"/>
      <w:bookmarkStart w:id="21" w:name="_Toc112340705"/>
      <w:r w:rsidRPr="00154CD1">
        <w:t>Статья 1. Предмет, цели и принципы регулирования Положения</w:t>
      </w:r>
      <w:bookmarkEnd w:id="19"/>
      <w:bookmarkEnd w:id="20"/>
      <w:bookmarkEnd w:id="21"/>
    </w:p>
    <w:p w:rsidR="00A446AB" w:rsidRPr="008C214F" w:rsidRDefault="00A446AB" w:rsidP="00CA6830">
      <w:pPr>
        <w:pStyle w:val="16"/>
        <w:numPr>
          <w:ilvl w:val="0"/>
          <w:numId w:val="4"/>
        </w:numPr>
        <w:shd w:val="clear" w:color="auto" w:fill="FFFFFF"/>
        <w:tabs>
          <w:tab w:val="clear" w:pos="720"/>
          <w:tab w:val="num" w:pos="0"/>
          <w:tab w:val="left" w:pos="900"/>
        </w:tabs>
        <w:spacing w:line="276" w:lineRule="auto"/>
        <w:ind w:left="0" w:firstLine="540"/>
        <w:jc w:val="both"/>
        <w:rPr>
          <w:sz w:val="24"/>
          <w:szCs w:val="24"/>
        </w:rPr>
      </w:pPr>
      <w:proofErr w:type="gramStart"/>
      <w:r w:rsidRPr="008C214F">
        <w:rPr>
          <w:sz w:val="24"/>
          <w:szCs w:val="24"/>
        </w:rPr>
        <w:t xml:space="preserve">Настоящее Положение </w:t>
      </w:r>
      <w:r w:rsidR="00212978">
        <w:rPr>
          <w:sz w:val="24"/>
          <w:szCs w:val="24"/>
        </w:rPr>
        <w:t>о закупке товаров, работ, услуг (далее Положение о закупке л</w:t>
      </w:r>
      <w:r w:rsidR="00212978">
        <w:rPr>
          <w:sz w:val="24"/>
          <w:szCs w:val="24"/>
        </w:rPr>
        <w:t>и</w:t>
      </w:r>
      <w:r w:rsidR="00212978">
        <w:rPr>
          <w:sz w:val="24"/>
          <w:szCs w:val="24"/>
        </w:rPr>
        <w:t xml:space="preserve">бо Положение) </w:t>
      </w:r>
      <w:r w:rsidRPr="008C214F">
        <w:rPr>
          <w:sz w:val="24"/>
          <w:szCs w:val="24"/>
        </w:rPr>
        <w:t>разработано для достижения единства принципов, осуществления закупочной деятельности интегрированной структуры АО «Корпорация «Тактическое ракетное вооруж</w:t>
      </w:r>
      <w:r w:rsidRPr="008C214F">
        <w:rPr>
          <w:sz w:val="24"/>
          <w:szCs w:val="24"/>
        </w:rPr>
        <w:t>е</w:t>
      </w:r>
      <w:r w:rsidRPr="008C214F">
        <w:rPr>
          <w:sz w:val="24"/>
          <w:szCs w:val="24"/>
        </w:rPr>
        <w:t>ние» и ДО в соответствии с нормами Федерального закона от 18.07.2011 г. №223-ФЗ «О заку</w:t>
      </w:r>
      <w:r w:rsidRPr="008C214F">
        <w:rPr>
          <w:sz w:val="24"/>
          <w:szCs w:val="24"/>
        </w:rPr>
        <w:t>п</w:t>
      </w:r>
      <w:r w:rsidRPr="008C214F">
        <w:rPr>
          <w:sz w:val="24"/>
          <w:szCs w:val="24"/>
        </w:rPr>
        <w:t>ках товаров, работ, услуг отдельными видами юридических лиц» (далее - №223-ФЗ)».</w:t>
      </w:r>
      <w:proofErr w:type="gramEnd"/>
    </w:p>
    <w:p w:rsidR="00A446AB" w:rsidRPr="008C214F" w:rsidRDefault="00A446AB" w:rsidP="00CA6830">
      <w:pPr>
        <w:pStyle w:val="16"/>
        <w:numPr>
          <w:ilvl w:val="0"/>
          <w:numId w:val="4"/>
        </w:numPr>
        <w:shd w:val="clear" w:color="auto" w:fill="FFFFFF"/>
        <w:tabs>
          <w:tab w:val="clear" w:pos="720"/>
          <w:tab w:val="num" w:pos="900"/>
        </w:tabs>
        <w:spacing w:line="276" w:lineRule="auto"/>
        <w:ind w:left="0" w:firstLine="540"/>
        <w:jc w:val="both"/>
        <w:rPr>
          <w:sz w:val="24"/>
          <w:szCs w:val="24"/>
        </w:rPr>
      </w:pPr>
      <w:r w:rsidRPr="008C214F">
        <w:rPr>
          <w:sz w:val="24"/>
          <w:szCs w:val="24"/>
        </w:rPr>
        <w:t>Основные цели Положения:</w:t>
      </w:r>
    </w:p>
    <w:p w:rsidR="00A446AB" w:rsidRPr="008C214F" w:rsidRDefault="00AE4C47"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2.1. О</w:t>
      </w:r>
      <w:r w:rsidR="00A446AB" w:rsidRPr="008C214F">
        <w:rPr>
          <w:sz w:val="24"/>
          <w:szCs w:val="24"/>
        </w:rPr>
        <w:t>существление закупок в строгом соответствии с №223-ФЗ и нормативно-правовыми актами, принятыми в соответствии с № 223-ФЗ;</w:t>
      </w:r>
    </w:p>
    <w:p w:rsidR="00A446AB" w:rsidRPr="008C214F" w:rsidRDefault="00AE4C47"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2.2. Р</w:t>
      </w:r>
      <w:r w:rsidR="00A446AB" w:rsidRPr="008C214F">
        <w:rPr>
          <w:sz w:val="24"/>
          <w:szCs w:val="24"/>
        </w:rPr>
        <w:t>азвитие единого закупочного пространства интегрированной структуры Корпорации;</w:t>
      </w:r>
    </w:p>
    <w:p w:rsidR="00A446AB" w:rsidRPr="008C214F" w:rsidRDefault="00AE4C47"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2.3. С</w:t>
      </w:r>
      <w:r w:rsidR="00A446AB" w:rsidRPr="008C214F">
        <w:rPr>
          <w:sz w:val="24"/>
          <w:szCs w:val="24"/>
        </w:rPr>
        <w:t>оздание условий для своевременного и полного удовлетворения потребностей Общ</w:t>
      </w:r>
      <w:r w:rsidR="00A446AB" w:rsidRPr="008C214F">
        <w:rPr>
          <w:sz w:val="24"/>
          <w:szCs w:val="24"/>
        </w:rPr>
        <w:t>е</w:t>
      </w:r>
      <w:r w:rsidR="00A446AB" w:rsidRPr="008C214F">
        <w:rPr>
          <w:sz w:val="24"/>
          <w:szCs w:val="24"/>
        </w:rPr>
        <w:t>ства;</w:t>
      </w:r>
    </w:p>
    <w:p w:rsidR="00A446AB" w:rsidRPr="008C214F" w:rsidRDefault="00AE4C47" w:rsidP="00CA6830">
      <w:pPr>
        <w:shd w:val="clear" w:color="auto" w:fill="FFFFFF"/>
        <w:tabs>
          <w:tab w:val="left" w:pos="900"/>
          <w:tab w:val="left" w:pos="993"/>
          <w:tab w:val="num" w:pos="1276"/>
        </w:tabs>
        <w:spacing w:line="276" w:lineRule="auto"/>
        <w:ind w:firstLine="540"/>
        <w:jc w:val="both"/>
        <w:rPr>
          <w:sz w:val="24"/>
          <w:szCs w:val="24"/>
        </w:rPr>
      </w:pPr>
      <w:r>
        <w:rPr>
          <w:sz w:val="24"/>
          <w:szCs w:val="24"/>
        </w:rPr>
        <w:t xml:space="preserve">2.4. </w:t>
      </w:r>
      <w:r w:rsidR="003E44E3">
        <w:rPr>
          <w:sz w:val="24"/>
          <w:szCs w:val="24"/>
        </w:rPr>
        <w:t>О</w:t>
      </w:r>
      <w:r w:rsidR="00A446AB" w:rsidRPr="008C214F">
        <w:rPr>
          <w:sz w:val="24"/>
          <w:szCs w:val="24"/>
        </w:rPr>
        <w:t>беспечение целевого и экономически эффективного использования денежных средств;</w:t>
      </w:r>
    </w:p>
    <w:p w:rsidR="00572323" w:rsidRDefault="003E44E3" w:rsidP="00CA6830">
      <w:pPr>
        <w:shd w:val="clear" w:color="auto" w:fill="FFFFFF"/>
        <w:tabs>
          <w:tab w:val="left" w:pos="900"/>
          <w:tab w:val="left" w:pos="993"/>
          <w:tab w:val="num" w:pos="1276"/>
        </w:tabs>
        <w:spacing w:line="276" w:lineRule="auto"/>
        <w:ind w:firstLine="540"/>
        <w:jc w:val="both"/>
        <w:rPr>
          <w:b/>
          <w:sz w:val="28"/>
          <w:szCs w:val="28"/>
        </w:rPr>
      </w:pPr>
      <w:r>
        <w:rPr>
          <w:sz w:val="24"/>
          <w:szCs w:val="24"/>
        </w:rPr>
        <w:t xml:space="preserve">2.5. </w:t>
      </w:r>
      <w:r w:rsidR="00572323" w:rsidRPr="00F02ECC">
        <w:rPr>
          <w:sz w:val="24"/>
          <w:szCs w:val="24"/>
        </w:rPr>
        <w:t>Обеспечение бесперебойного и своевременного снабжения производственных заказов в рамках ГОЗ качественной продукцией на выгодных условиях</w:t>
      </w:r>
      <w:r w:rsidR="00A446AB" w:rsidRPr="008C214F">
        <w:rPr>
          <w:sz w:val="24"/>
          <w:szCs w:val="24"/>
        </w:rPr>
        <w:t>;</w:t>
      </w:r>
      <w:r w:rsidR="00572323">
        <w:rPr>
          <w:b/>
          <w:sz w:val="28"/>
          <w:szCs w:val="28"/>
        </w:rPr>
        <w:t xml:space="preserve">    </w:t>
      </w:r>
    </w:p>
    <w:p w:rsidR="00A446AB" w:rsidRPr="008C214F" w:rsidRDefault="00572323" w:rsidP="00CA6830">
      <w:pPr>
        <w:shd w:val="clear" w:color="auto" w:fill="FFFFFF"/>
        <w:tabs>
          <w:tab w:val="left" w:pos="900"/>
          <w:tab w:val="left" w:pos="993"/>
          <w:tab w:val="num" w:pos="1276"/>
        </w:tabs>
        <w:spacing w:line="276" w:lineRule="auto"/>
        <w:ind w:firstLine="540"/>
        <w:jc w:val="both"/>
        <w:rPr>
          <w:sz w:val="24"/>
          <w:szCs w:val="24"/>
        </w:rPr>
      </w:pPr>
      <w:r w:rsidRPr="000B65CC">
        <w:rPr>
          <w:rFonts w:eastAsia="Times New Roman"/>
          <w:sz w:val="24"/>
          <w:szCs w:val="24"/>
        </w:rPr>
        <w:t xml:space="preserve">(в ред. Решения Совета директоров </w:t>
      </w:r>
      <w:r w:rsidR="00002C7D">
        <w:rPr>
          <w:sz w:val="24"/>
          <w:szCs w:val="24"/>
        </w:rPr>
        <w:t xml:space="preserve">от </w:t>
      </w:r>
      <w:r w:rsidR="00002C7D" w:rsidRPr="00002C7D">
        <w:rPr>
          <w:sz w:val="24"/>
          <w:szCs w:val="24"/>
        </w:rPr>
        <w:t>26.03.2020</w:t>
      </w:r>
      <w:r w:rsidR="00BF1DAC">
        <w:rPr>
          <w:sz w:val="24"/>
          <w:szCs w:val="24"/>
        </w:rPr>
        <w:t xml:space="preserve"> </w:t>
      </w:r>
      <w:r w:rsidR="00002C7D" w:rsidRPr="00002C7D">
        <w:rPr>
          <w:sz w:val="24"/>
          <w:szCs w:val="24"/>
        </w:rPr>
        <w:t>г. № 97</w:t>
      </w:r>
      <w:r>
        <w:rPr>
          <w:sz w:val="24"/>
          <w:szCs w:val="24"/>
        </w:rPr>
        <w:t>)</w:t>
      </w:r>
    </w:p>
    <w:p w:rsidR="00A446AB" w:rsidRPr="008C214F" w:rsidRDefault="003E44E3"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2.6. М</w:t>
      </w:r>
      <w:r w:rsidR="00A446AB" w:rsidRPr="008C214F">
        <w:rPr>
          <w:sz w:val="24"/>
          <w:szCs w:val="24"/>
        </w:rPr>
        <w:t>инимизация рисков и расходов, связанных с осуществлением закупочной деятельн</w:t>
      </w:r>
      <w:r w:rsidR="00A446AB" w:rsidRPr="008C214F">
        <w:rPr>
          <w:sz w:val="24"/>
          <w:szCs w:val="24"/>
        </w:rPr>
        <w:t>о</w:t>
      </w:r>
      <w:r w:rsidR="00A446AB" w:rsidRPr="008C214F">
        <w:rPr>
          <w:sz w:val="24"/>
          <w:szCs w:val="24"/>
        </w:rPr>
        <w:t>сти Корпорации и ДО;</w:t>
      </w:r>
    </w:p>
    <w:p w:rsidR="00A446AB" w:rsidRPr="008C214F" w:rsidRDefault="003E44E3"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2.7. П</w:t>
      </w:r>
      <w:r w:rsidR="00A446AB" w:rsidRPr="008C214F">
        <w:rPr>
          <w:sz w:val="24"/>
          <w:szCs w:val="24"/>
        </w:rPr>
        <w:t>родвижение единых внутрикорпоративных стандартов закупочной деятельности, требований к поставщикам и закупаемой продукции;</w:t>
      </w:r>
    </w:p>
    <w:p w:rsidR="00A446AB" w:rsidRPr="008C214F" w:rsidRDefault="003E44E3"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2.8. О</w:t>
      </w:r>
      <w:r w:rsidR="00A446AB" w:rsidRPr="008C214F">
        <w:rPr>
          <w:sz w:val="24"/>
          <w:szCs w:val="24"/>
        </w:rPr>
        <w:t>птимизация логистических потоков;</w:t>
      </w:r>
    </w:p>
    <w:p w:rsidR="00A446AB" w:rsidRPr="008C214F" w:rsidRDefault="003E44E3"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2.9. Р</w:t>
      </w:r>
      <w:r w:rsidR="00A446AB" w:rsidRPr="008C214F">
        <w:rPr>
          <w:sz w:val="24"/>
          <w:szCs w:val="24"/>
        </w:rPr>
        <w:t>асширение возможностей участия юридических и физических лиц в закупке проду</w:t>
      </w:r>
      <w:r w:rsidR="00A446AB" w:rsidRPr="008C214F">
        <w:rPr>
          <w:sz w:val="24"/>
          <w:szCs w:val="24"/>
        </w:rPr>
        <w:t>к</w:t>
      </w:r>
      <w:r w:rsidR="00A446AB" w:rsidRPr="008C214F">
        <w:rPr>
          <w:sz w:val="24"/>
          <w:szCs w:val="24"/>
        </w:rPr>
        <w:t>ции и стимулирование такого участия;</w:t>
      </w:r>
    </w:p>
    <w:p w:rsidR="00A446AB" w:rsidRPr="008C214F" w:rsidRDefault="003E44E3" w:rsidP="00CA6830">
      <w:pPr>
        <w:shd w:val="clear" w:color="auto" w:fill="FFFFFF"/>
        <w:tabs>
          <w:tab w:val="left" w:pos="900"/>
          <w:tab w:val="left" w:pos="993"/>
          <w:tab w:val="num" w:pos="1276"/>
        </w:tabs>
        <w:spacing w:line="276" w:lineRule="auto"/>
        <w:ind w:firstLine="540"/>
        <w:jc w:val="both"/>
        <w:rPr>
          <w:sz w:val="24"/>
          <w:szCs w:val="24"/>
        </w:rPr>
      </w:pPr>
      <w:r>
        <w:rPr>
          <w:sz w:val="24"/>
          <w:szCs w:val="24"/>
        </w:rPr>
        <w:t>2.10. Р</w:t>
      </w:r>
      <w:r w:rsidR="00A446AB" w:rsidRPr="008C214F">
        <w:rPr>
          <w:sz w:val="24"/>
          <w:szCs w:val="24"/>
        </w:rPr>
        <w:t>азвитие добросовестной конкуренции;</w:t>
      </w:r>
    </w:p>
    <w:p w:rsidR="00A446AB" w:rsidRPr="008C214F" w:rsidRDefault="003E44E3" w:rsidP="00CA6830">
      <w:pPr>
        <w:shd w:val="clear" w:color="auto" w:fill="FFFFFF"/>
        <w:tabs>
          <w:tab w:val="left" w:pos="540"/>
        </w:tabs>
        <w:spacing w:line="276" w:lineRule="auto"/>
        <w:ind w:firstLine="540"/>
        <w:jc w:val="both"/>
        <w:rPr>
          <w:sz w:val="24"/>
          <w:szCs w:val="24"/>
        </w:rPr>
      </w:pPr>
      <w:r>
        <w:rPr>
          <w:sz w:val="24"/>
          <w:szCs w:val="24"/>
        </w:rPr>
        <w:t>2.11. О</w:t>
      </w:r>
      <w:r w:rsidR="00A446AB" w:rsidRPr="008C214F">
        <w:rPr>
          <w:sz w:val="24"/>
          <w:szCs w:val="24"/>
        </w:rPr>
        <w:t>беспечение гласности и прозрачности при осуществлении закупочной деятельн</w:t>
      </w:r>
      <w:r w:rsidR="00A446AB" w:rsidRPr="008C214F">
        <w:rPr>
          <w:sz w:val="24"/>
          <w:szCs w:val="24"/>
        </w:rPr>
        <w:t>о</w:t>
      </w:r>
      <w:r w:rsidR="00A446AB" w:rsidRPr="008C214F">
        <w:rPr>
          <w:sz w:val="24"/>
          <w:szCs w:val="24"/>
        </w:rPr>
        <w:t>сти;</w:t>
      </w:r>
    </w:p>
    <w:p w:rsidR="00A446AB" w:rsidRPr="008C214F" w:rsidRDefault="003E44E3" w:rsidP="00CA6830">
      <w:pPr>
        <w:shd w:val="clear" w:color="auto" w:fill="FFFFFF"/>
        <w:tabs>
          <w:tab w:val="left" w:pos="900"/>
          <w:tab w:val="left" w:pos="993"/>
        </w:tabs>
        <w:spacing w:line="276" w:lineRule="auto"/>
        <w:ind w:firstLine="540"/>
        <w:jc w:val="both"/>
        <w:rPr>
          <w:sz w:val="24"/>
          <w:szCs w:val="24"/>
        </w:rPr>
      </w:pPr>
      <w:r>
        <w:rPr>
          <w:sz w:val="24"/>
          <w:szCs w:val="24"/>
        </w:rPr>
        <w:t>2.12. П</w:t>
      </w:r>
      <w:r w:rsidR="00A446AB" w:rsidRPr="008C214F">
        <w:rPr>
          <w:sz w:val="24"/>
          <w:szCs w:val="24"/>
        </w:rPr>
        <w:t>редотвращени</w:t>
      </w:r>
      <w:r w:rsidR="000B0764">
        <w:rPr>
          <w:sz w:val="24"/>
          <w:szCs w:val="24"/>
        </w:rPr>
        <w:t>е</w:t>
      </w:r>
      <w:r w:rsidR="00A446AB" w:rsidRPr="008C214F">
        <w:rPr>
          <w:sz w:val="24"/>
          <w:szCs w:val="24"/>
        </w:rPr>
        <w:t xml:space="preserve"> коррупции и других злоупотреблений в сфере закупок.</w:t>
      </w:r>
    </w:p>
    <w:p w:rsidR="00A446AB" w:rsidRPr="008C214F" w:rsidRDefault="00A446AB" w:rsidP="00CA6830">
      <w:pPr>
        <w:numPr>
          <w:ilvl w:val="0"/>
          <w:numId w:val="4"/>
        </w:numPr>
        <w:tabs>
          <w:tab w:val="clear" w:pos="720"/>
          <w:tab w:val="left" w:pos="0"/>
          <w:tab w:val="num" w:pos="900"/>
        </w:tabs>
        <w:spacing w:line="276" w:lineRule="auto"/>
        <w:ind w:left="0" w:firstLine="540"/>
        <w:jc w:val="both"/>
        <w:rPr>
          <w:sz w:val="24"/>
          <w:szCs w:val="24"/>
        </w:rPr>
      </w:pPr>
      <w:r w:rsidRPr="008C214F">
        <w:rPr>
          <w:sz w:val="24"/>
          <w:szCs w:val="24"/>
        </w:rPr>
        <w:t>При осуществлении закупочной деятельности обязательны к руководству следующие принципы:</w:t>
      </w:r>
    </w:p>
    <w:p w:rsidR="00A446AB" w:rsidRPr="008C214F" w:rsidRDefault="00D24E2E" w:rsidP="00CA6830">
      <w:pPr>
        <w:tabs>
          <w:tab w:val="left" w:pos="900"/>
        </w:tabs>
        <w:spacing w:line="276" w:lineRule="auto"/>
        <w:ind w:firstLine="540"/>
        <w:jc w:val="both"/>
        <w:rPr>
          <w:sz w:val="24"/>
          <w:szCs w:val="24"/>
        </w:rPr>
      </w:pPr>
      <w:r>
        <w:rPr>
          <w:sz w:val="24"/>
          <w:szCs w:val="24"/>
        </w:rPr>
        <w:t xml:space="preserve">3.1. </w:t>
      </w:r>
      <w:r w:rsidR="00B558E0">
        <w:rPr>
          <w:sz w:val="24"/>
          <w:szCs w:val="24"/>
        </w:rPr>
        <w:t>И</w:t>
      </w:r>
      <w:r w:rsidR="00A446AB" w:rsidRPr="008C214F">
        <w:rPr>
          <w:sz w:val="24"/>
          <w:szCs w:val="24"/>
        </w:rPr>
        <w:t>нформационная открытость закупки;</w:t>
      </w:r>
    </w:p>
    <w:p w:rsidR="00A446AB" w:rsidRPr="008C214F" w:rsidRDefault="00B558E0" w:rsidP="00CA6830">
      <w:pPr>
        <w:tabs>
          <w:tab w:val="left" w:pos="900"/>
        </w:tabs>
        <w:spacing w:line="276" w:lineRule="auto"/>
        <w:ind w:firstLine="540"/>
        <w:jc w:val="both"/>
        <w:rPr>
          <w:sz w:val="24"/>
          <w:szCs w:val="24"/>
        </w:rPr>
      </w:pPr>
      <w:r>
        <w:rPr>
          <w:sz w:val="24"/>
          <w:szCs w:val="24"/>
        </w:rPr>
        <w:t>3.2. Р</w:t>
      </w:r>
      <w:r w:rsidR="00A446AB" w:rsidRPr="008C214F">
        <w:rPr>
          <w:sz w:val="24"/>
          <w:szCs w:val="24"/>
        </w:rPr>
        <w:t>авноправие, справедливость, отсутствие дискриминации и необоснованных огран</w:t>
      </w:r>
      <w:r w:rsidR="00A446AB" w:rsidRPr="008C214F">
        <w:rPr>
          <w:sz w:val="24"/>
          <w:szCs w:val="24"/>
        </w:rPr>
        <w:t>и</w:t>
      </w:r>
      <w:r w:rsidR="00A446AB" w:rsidRPr="008C214F">
        <w:rPr>
          <w:sz w:val="24"/>
          <w:szCs w:val="24"/>
        </w:rPr>
        <w:t xml:space="preserve">чений конкуренции по отношению к </w:t>
      </w:r>
      <w:r w:rsidR="000346FB">
        <w:rPr>
          <w:sz w:val="24"/>
          <w:szCs w:val="24"/>
        </w:rPr>
        <w:t>У</w:t>
      </w:r>
      <w:r w:rsidR="00A446AB" w:rsidRPr="008C214F">
        <w:rPr>
          <w:sz w:val="24"/>
          <w:szCs w:val="24"/>
        </w:rPr>
        <w:t>частникам закупок;</w:t>
      </w:r>
    </w:p>
    <w:p w:rsidR="00A446AB" w:rsidRPr="008C214F" w:rsidRDefault="00B558E0" w:rsidP="00CA6830">
      <w:pPr>
        <w:tabs>
          <w:tab w:val="left" w:pos="900"/>
        </w:tabs>
        <w:spacing w:line="276" w:lineRule="auto"/>
        <w:ind w:firstLine="540"/>
        <w:jc w:val="both"/>
        <w:rPr>
          <w:sz w:val="24"/>
          <w:szCs w:val="24"/>
        </w:rPr>
      </w:pPr>
      <w:r>
        <w:rPr>
          <w:sz w:val="24"/>
          <w:szCs w:val="24"/>
        </w:rPr>
        <w:t>3.3. Ц</w:t>
      </w:r>
      <w:r w:rsidR="00A446AB" w:rsidRPr="008C214F">
        <w:rPr>
          <w:sz w:val="24"/>
          <w:szCs w:val="24"/>
        </w:rPr>
        <w:t>елевое и экономически эффективное расходование денежных средств на приобрет</w:t>
      </w:r>
      <w:r w:rsidR="00A446AB" w:rsidRPr="008C214F">
        <w:rPr>
          <w:sz w:val="24"/>
          <w:szCs w:val="24"/>
        </w:rPr>
        <w:t>е</w:t>
      </w:r>
      <w:r w:rsidR="00A446AB" w:rsidRPr="008C214F">
        <w:rPr>
          <w:sz w:val="24"/>
          <w:szCs w:val="24"/>
        </w:rPr>
        <w:t>ние продукции (с учетом при необходимости стоимости жизненного цикла закупаемой проду</w:t>
      </w:r>
      <w:r w:rsidR="00A446AB" w:rsidRPr="008C214F">
        <w:rPr>
          <w:sz w:val="24"/>
          <w:szCs w:val="24"/>
        </w:rPr>
        <w:t>к</w:t>
      </w:r>
      <w:r w:rsidR="00A446AB" w:rsidRPr="008C214F">
        <w:rPr>
          <w:sz w:val="24"/>
          <w:szCs w:val="24"/>
        </w:rPr>
        <w:t xml:space="preserve">ции) и реализация мер, направленных на сокращение издержек </w:t>
      </w:r>
      <w:r w:rsidR="009E5B6F">
        <w:rPr>
          <w:sz w:val="24"/>
          <w:szCs w:val="24"/>
        </w:rPr>
        <w:t>Общества</w:t>
      </w:r>
      <w:r w:rsidR="00A446AB" w:rsidRPr="008C214F">
        <w:rPr>
          <w:sz w:val="24"/>
          <w:szCs w:val="24"/>
        </w:rPr>
        <w:t>;</w:t>
      </w:r>
    </w:p>
    <w:p w:rsidR="00A446AB" w:rsidRPr="008C214F" w:rsidRDefault="00B558E0" w:rsidP="00CA6830">
      <w:pPr>
        <w:tabs>
          <w:tab w:val="left" w:pos="900"/>
        </w:tabs>
        <w:spacing w:line="276" w:lineRule="auto"/>
        <w:ind w:firstLine="540"/>
        <w:jc w:val="both"/>
        <w:rPr>
          <w:sz w:val="24"/>
          <w:szCs w:val="24"/>
        </w:rPr>
      </w:pPr>
      <w:r>
        <w:rPr>
          <w:sz w:val="24"/>
          <w:szCs w:val="24"/>
        </w:rPr>
        <w:t>3.4. О</w:t>
      </w:r>
      <w:r w:rsidR="00A446AB" w:rsidRPr="008C214F">
        <w:rPr>
          <w:sz w:val="24"/>
          <w:szCs w:val="24"/>
        </w:rPr>
        <w:t>тсутствие ограничения допуска к участию в закупке путем установления неизмер</w:t>
      </w:r>
      <w:r w:rsidR="00A446AB" w:rsidRPr="008C214F">
        <w:rPr>
          <w:sz w:val="24"/>
          <w:szCs w:val="24"/>
        </w:rPr>
        <w:t>и</w:t>
      </w:r>
      <w:r w:rsidR="00A446AB" w:rsidRPr="008C214F">
        <w:rPr>
          <w:sz w:val="24"/>
          <w:szCs w:val="24"/>
        </w:rPr>
        <w:t xml:space="preserve">мых требований к </w:t>
      </w:r>
      <w:r w:rsidR="000346FB">
        <w:rPr>
          <w:sz w:val="24"/>
          <w:szCs w:val="24"/>
        </w:rPr>
        <w:t>У</w:t>
      </w:r>
      <w:r w:rsidR="00A446AB" w:rsidRPr="008C214F">
        <w:rPr>
          <w:sz w:val="24"/>
          <w:szCs w:val="24"/>
        </w:rPr>
        <w:t>частникам закупки.</w:t>
      </w:r>
    </w:p>
    <w:p w:rsidR="008F32B7" w:rsidRDefault="008F32B7" w:rsidP="00CA6830">
      <w:pPr>
        <w:pStyle w:val="20"/>
        <w:jc w:val="both"/>
      </w:pPr>
      <w:bookmarkStart w:id="22" w:name="_Toc530143766"/>
      <w:bookmarkStart w:id="23" w:name="_Toc530145226"/>
    </w:p>
    <w:p w:rsidR="00A446AB" w:rsidRDefault="00A446AB" w:rsidP="00CA6830">
      <w:pPr>
        <w:pStyle w:val="20"/>
        <w:jc w:val="both"/>
      </w:pPr>
      <w:bookmarkStart w:id="24" w:name="_Toc112340706"/>
      <w:r w:rsidRPr="00154CD1">
        <w:t>Статья 2. Область применения настоящего Положения</w:t>
      </w:r>
      <w:bookmarkEnd w:id="22"/>
      <w:bookmarkEnd w:id="23"/>
      <w:bookmarkEnd w:id="24"/>
      <w:r w:rsidRPr="00154CD1">
        <w:t xml:space="preserve"> </w:t>
      </w:r>
    </w:p>
    <w:p w:rsidR="00F8688B" w:rsidRPr="00F8688B" w:rsidRDefault="00F8688B" w:rsidP="00CA6830">
      <w:pPr>
        <w:pStyle w:val="-3"/>
      </w:pPr>
    </w:p>
    <w:p w:rsidR="008F32B7" w:rsidRPr="008C214F" w:rsidRDefault="00A446AB" w:rsidP="00CA6830">
      <w:pPr>
        <w:pStyle w:val="-3"/>
        <w:shd w:val="clear" w:color="auto" w:fill="FFFFFF"/>
        <w:tabs>
          <w:tab w:val="num" w:pos="0"/>
          <w:tab w:val="left" w:pos="900"/>
        </w:tabs>
        <w:spacing w:line="276" w:lineRule="auto"/>
        <w:ind w:firstLine="540"/>
        <w:rPr>
          <w:sz w:val="24"/>
        </w:rPr>
      </w:pPr>
      <w:r w:rsidRPr="00736F63">
        <w:rPr>
          <w:b/>
          <w:sz w:val="24"/>
        </w:rPr>
        <w:t>1.</w:t>
      </w:r>
      <w:r w:rsidRPr="008C214F">
        <w:rPr>
          <w:sz w:val="24"/>
        </w:rPr>
        <w:t xml:space="preserve"> Настоящее Положение обязательно для применения при проведении закупок на поста</w:t>
      </w:r>
      <w:r w:rsidRPr="008C214F">
        <w:rPr>
          <w:sz w:val="24"/>
        </w:rPr>
        <w:t>в</w:t>
      </w:r>
      <w:r w:rsidRPr="008C214F">
        <w:rPr>
          <w:sz w:val="24"/>
        </w:rPr>
        <w:t>ку товар</w:t>
      </w:r>
      <w:r w:rsidR="000B0764">
        <w:rPr>
          <w:sz w:val="24"/>
        </w:rPr>
        <w:t>ов, выполнение</w:t>
      </w:r>
      <w:r w:rsidRPr="008C214F">
        <w:rPr>
          <w:sz w:val="24"/>
        </w:rPr>
        <w:t xml:space="preserve"> работ, оказани</w:t>
      </w:r>
      <w:r w:rsidR="000B0764">
        <w:rPr>
          <w:sz w:val="24"/>
        </w:rPr>
        <w:t>е</w:t>
      </w:r>
      <w:r w:rsidRPr="008C214F">
        <w:rPr>
          <w:sz w:val="24"/>
        </w:rPr>
        <w:t xml:space="preserve"> услуг для нужд Общества, осуществляемых в соотве</w:t>
      </w:r>
      <w:r w:rsidRPr="008C214F">
        <w:rPr>
          <w:sz w:val="24"/>
        </w:rPr>
        <w:t>т</w:t>
      </w:r>
      <w:r w:rsidRPr="008C214F">
        <w:rPr>
          <w:sz w:val="24"/>
        </w:rPr>
        <w:t>ствии с № 223-ФЗ.</w:t>
      </w:r>
    </w:p>
    <w:p w:rsidR="00A446AB" w:rsidRDefault="00A446AB" w:rsidP="00CA6830">
      <w:pPr>
        <w:pStyle w:val="16"/>
        <w:shd w:val="clear" w:color="auto" w:fill="FFFFFF"/>
        <w:tabs>
          <w:tab w:val="num" w:pos="0"/>
          <w:tab w:val="left" w:pos="900"/>
          <w:tab w:val="left" w:pos="993"/>
        </w:tabs>
        <w:spacing w:line="276" w:lineRule="auto"/>
        <w:ind w:left="0" w:firstLine="540"/>
        <w:jc w:val="both"/>
        <w:rPr>
          <w:sz w:val="24"/>
          <w:szCs w:val="24"/>
        </w:rPr>
      </w:pPr>
      <w:r w:rsidRPr="00736F63">
        <w:rPr>
          <w:b/>
          <w:sz w:val="24"/>
          <w:szCs w:val="24"/>
        </w:rPr>
        <w:lastRenderedPageBreak/>
        <w:t>2.</w:t>
      </w:r>
      <w:r w:rsidRPr="008C214F">
        <w:rPr>
          <w:sz w:val="24"/>
          <w:szCs w:val="24"/>
        </w:rPr>
        <w:t xml:space="preserve"> Настоящие Положение не распространяется на отношения, определенные частью 4 ст</w:t>
      </w:r>
      <w:r w:rsidRPr="008C214F">
        <w:rPr>
          <w:sz w:val="24"/>
          <w:szCs w:val="24"/>
        </w:rPr>
        <w:t>а</w:t>
      </w:r>
      <w:r w:rsidRPr="008C214F">
        <w:rPr>
          <w:sz w:val="24"/>
          <w:szCs w:val="24"/>
        </w:rPr>
        <w:t>тьи 1 № 223-ФЗ.</w:t>
      </w:r>
    </w:p>
    <w:p w:rsidR="00F8688B" w:rsidRPr="008C214F" w:rsidRDefault="00F8688B" w:rsidP="00CA6830">
      <w:pPr>
        <w:pStyle w:val="16"/>
        <w:shd w:val="clear" w:color="auto" w:fill="FFFFFF"/>
        <w:tabs>
          <w:tab w:val="num" w:pos="0"/>
          <w:tab w:val="left" w:pos="900"/>
          <w:tab w:val="left" w:pos="993"/>
        </w:tabs>
        <w:spacing w:line="276" w:lineRule="auto"/>
        <w:ind w:left="0" w:firstLine="540"/>
        <w:jc w:val="both"/>
        <w:rPr>
          <w:sz w:val="24"/>
          <w:szCs w:val="24"/>
        </w:rPr>
      </w:pPr>
    </w:p>
    <w:p w:rsidR="00A446AB" w:rsidRDefault="00A446AB" w:rsidP="00CA6830">
      <w:pPr>
        <w:pStyle w:val="20"/>
        <w:jc w:val="both"/>
      </w:pPr>
      <w:bookmarkStart w:id="25" w:name="_Toc530143767"/>
      <w:bookmarkStart w:id="26" w:name="_Toc530145227"/>
      <w:bookmarkStart w:id="27" w:name="_Toc112340707"/>
      <w:r w:rsidRPr="00154CD1">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bookmarkEnd w:id="25"/>
      <w:bookmarkEnd w:id="26"/>
      <w:bookmarkEnd w:id="27"/>
    </w:p>
    <w:p w:rsidR="00F8688B" w:rsidRPr="00F8688B" w:rsidRDefault="00F8688B" w:rsidP="00CA6830">
      <w:pPr>
        <w:pStyle w:val="-3"/>
      </w:pPr>
    </w:p>
    <w:p w:rsidR="00A446AB" w:rsidRPr="008C214F" w:rsidRDefault="00A446AB" w:rsidP="00CA6830">
      <w:pPr>
        <w:pStyle w:val="17"/>
        <w:numPr>
          <w:ilvl w:val="0"/>
          <w:numId w:val="5"/>
        </w:numPr>
        <w:tabs>
          <w:tab w:val="clear" w:pos="2500"/>
          <w:tab w:val="num" w:pos="0"/>
          <w:tab w:val="left" w:pos="900"/>
        </w:tabs>
        <w:spacing w:line="276" w:lineRule="auto"/>
        <w:ind w:left="0" w:firstLine="540"/>
        <w:jc w:val="both"/>
        <w:rPr>
          <w:sz w:val="24"/>
          <w:szCs w:val="24"/>
        </w:rPr>
      </w:pPr>
      <w:r w:rsidRPr="008C214F">
        <w:rPr>
          <w:sz w:val="24"/>
          <w:szCs w:val="24"/>
        </w:rPr>
        <w:t>Нормы №223-ФЗ и изданн</w:t>
      </w:r>
      <w:r w:rsidR="00432816">
        <w:rPr>
          <w:sz w:val="24"/>
          <w:szCs w:val="24"/>
        </w:rPr>
        <w:t>ые</w:t>
      </w:r>
      <w:r w:rsidRPr="008C214F">
        <w:rPr>
          <w:sz w:val="24"/>
          <w:szCs w:val="24"/>
        </w:rPr>
        <w:t xml:space="preserve"> в его исполнение нормативн</w:t>
      </w:r>
      <w:r w:rsidR="009E5B6F">
        <w:rPr>
          <w:sz w:val="24"/>
          <w:szCs w:val="24"/>
        </w:rPr>
        <w:t>о-правовы</w:t>
      </w:r>
      <w:r w:rsidR="00432816">
        <w:rPr>
          <w:sz w:val="24"/>
          <w:szCs w:val="24"/>
        </w:rPr>
        <w:t>е</w:t>
      </w:r>
      <w:r w:rsidRPr="008C214F">
        <w:rPr>
          <w:sz w:val="24"/>
          <w:szCs w:val="24"/>
        </w:rPr>
        <w:t xml:space="preserve"> акт</w:t>
      </w:r>
      <w:r w:rsidR="00432816">
        <w:rPr>
          <w:sz w:val="24"/>
          <w:szCs w:val="24"/>
        </w:rPr>
        <w:t>ы</w:t>
      </w:r>
      <w:r w:rsidRPr="008C214F">
        <w:rPr>
          <w:sz w:val="24"/>
          <w:szCs w:val="24"/>
        </w:rPr>
        <w:t xml:space="preserve"> имеют пр</w:t>
      </w:r>
      <w:r w:rsidRPr="008C214F">
        <w:rPr>
          <w:sz w:val="24"/>
          <w:szCs w:val="24"/>
        </w:rPr>
        <w:t>и</w:t>
      </w:r>
      <w:r w:rsidRPr="008C214F">
        <w:rPr>
          <w:sz w:val="24"/>
          <w:szCs w:val="24"/>
        </w:rPr>
        <w:t>оритет над нормами настоящего Положения.</w:t>
      </w:r>
    </w:p>
    <w:p w:rsidR="00A446AB" w:rsidRPr="008C214F" w:rsidRDefault="00A446AB" w:rsidP="00CA6830">
      <w:pPr>
        <w:pStyle w:val="17"/>
        <w:numPr>
          <w:ilvl w:val="0"/>
          <w:numId w:val="5"/>
        </w:numPr>
        <w:tabs>
          <w:tab w:val="clear" w:pos="2500"/>
          <w:tab w:val="num" w:pos="0"/>
          <w:tab w:val="left" w:pos="900"/>
        </w:tabs>
        <w:spacing w:line="276" w:lineRule="auto"/>
        <w:ind w:left="0" w:firstLine="540"/>
        <w:jc w:val="both"/>
        <w:rPr>
          <w:sz w:val="24"/>
          <w:szCs w:val="24"/>
        </w:rPr>
      </w:pPr>
      <w:r w:rsidRPr="008C214F">
        <w:rPr>
          <w:sz w:val="24"/>
          <w:szCs w:val="24"/>
        </w:rPr>
        <w:t>Подготовка проекта очередной редакции Положения осуществляется ДЗК с учетом и</w:t>
      </w:r>
      <w:r w:rsidRPr="008C214F">
        <w:rPr>
          <w:sz w:val="24"/>
          <w:szCs w:val="24"/>
        </w:rPr>
        <w:t>з</w:t>
      </w:r>
      <w:r w:rsidRPr="008C214F">
        <w:rPr>
          <w:sz w:val="24"/>
          <w:szCs w:val="24"/>
        </w:rPr>
        <w:t xml:space="preserve">менений действующего законодательства РФ, задач корпоративного развития и интеграции предложений, поступивших </w:t>
      </w:r>
      <w:proofErr w:type="gramStart"/>
      <w:r w:rsidRPr="008C214F">
        <w:rPr>
          <w:sz w:val="24"/>
          <w:szCs w:val="24"/>
        </w:rPr>
        <w:t>от</w:t>
      </w:r>
      <w:proofErr w:type="gramEnd"/>
      <w:r w:rsidRPr="008C214F">
        <w:rPr>
          <w:sz w:val="24"/>
          <w:szCs w:val="24"/>
        </w:rPr>
        <w:t xml:space="preserve"> ДО.</w:t>
      </w:r>
    </w:p>
    <w:p w:rsidR="00F451D2" w:rsidRDefault="00082085" w:rsidP="00CA6830">
      <w:pPr>
        <w:pStyle w:val="17"/>
        <w:numPr>
          <w:ilvl w:val="0"/>
          <w:numId w:val="5"/>
        </w:numPr>
        <w:tabs>
          <w:tab w:val="clear" w:pos="2500"/>
          <w:tab w:val="num" w:pos="0"/>
          <w:tab w:val="left" w:pos="900"/>
        </w:tabs>
        <w:spacing w:line="276" w:lineRule="auto"/>
        <w:ind w:left="0" w:firstLine="540"/>
        <w:jc w:val="both"/>
        <w:rPr>
          <w:sz w:val="24"/>
          <w:szCs w:val="24"/>
        </w:rPr>
      </w:pPr>
      <w:r w:rsidRPr="00082085">
        <w:rPr>
          <w:sz w:val="24"/>
          <w:szCs w:val="24"/>
        </w:rPr>
        <w:t>Положение и внесение изменений, дополнений  в него утверждаются решением Совета директоров Общества, и вступаю в силу  с даты их утверждения, если иной срок вступления не установлен  решением Совета директоров Общества.</w:t>
      </w:r>
      <w:r>
        <w:rPr>
          <w:sz w:val="24"/>
          <w:szCs w:val="24"/>
        </w:rPr>
        <w:t xml:space="preserve"> </w:t>
      </w:r>
    </w:p>
    <w:p w:rsidR="00082085" w:rsidRPr="00226669" w:rsidRDefault="00082085" w:rsidP="00CA6830">
      <w:pPr>
        <w:pStyle w:val="17"/>
        <w:tabs>
          <w:tab w:val="left" w:pos="900"/>
        </w:tabs>
        <w:spacing w:line="276" w:lineRule="auto"/>
        <w:jc w:val="both"/>
        <w:rPr>
          <w:sz w:val="24"/>
          <w:szCs w:val="24"/>
        </w:rPr>
      </w:pPr>
      <w:r w:rsidRPr="00082085">
        <w:rPr>
          <w:sz w:val="24"/>
          <w:szCs w:val="24"/>
        </w:rPr>
        <w:t>(в ред. Решения Совета  ди</w:t>
      </w:r>
      <w:r w:rsidR="00226669">
        <w:rPr>
          <w:sz w:val="24"/>
          <w:szCs w:val="24"/>
        </w:rPr>
        <w:t>ректоров от  02.08.2019</w:t>
      </w:r>
      <w:r w:rsidR="00016778">
        <w:rPr>
          <w:sz w:val="24"/>
          <w:szCs w:val="24"/>
        </w:rPr>
        <w:t xml:space="preserve"> </w:t>
      </w:r>
      <w:r w:rsidR="00226669">
        <w:rPr>
          <w:sz w:val="24"/>
          <w:szCs w:val="24"/>
        </w:rPr>
        <w:t>г. № 93)</w:t>
      </w:r>
    </w:p>
    <w:p w:rsidR="00A446AB" w:rsidRPr="00082085" w:rsidRDefault="00082085" w:rsidP="00CA6830">
      <w:pPr>
        <w:pStyle w:val="17"/>
        <w:numPr>
          <w:ilvl w:val="0"/>
          <w:numId w:val="5"/>
        </w:numPr>
        <w:tabs>
          <w:tab w:val="clear" w:pos="2500"/>
          <w:tab w:val="num" w:pos="0"/>
          <w:tab w:val="left" w:pos="900"/>
        </w:tabs>
        <w:spacing w:line="276" w:lineRule="auto"/>
        <w:ind w:left="0" w:firstLine="540"/>
        <w:jc w:val="both"/>
        <w:rPr>
          <w:sz w:val="24"/>
          <w:szCs w:val="24"/>
        </w:rPr>
      </w:pPr>
      <w:r w:rsidRPr="00082085">
        <w:rPr>
          <w:rFonts w:eastAsia="Calibri"/>
          <w:sz w:val="24"/>
          <w:szCs w:val="24"/>
          <w:lang w:eastAsia="en-US"/>
        </w:rPr>
        <w:t>Определение поставщика по закупке, извещение об осуществлении которой было ра</w:t>
      </w:r>
      <w:r w:rsidRPr="00082085">
        <w:rPr>
          <w:rFonts w:eastAsia="Calibri"/>
          <w:sz w:val="24"/>
          <w:szCs w:val="24"/>
          <w:lang w:eastAsia="en-US"/>
        </w:rPr>
        <w:t>з</w:t>
      </w:r>
      <w:r w:rsidRPr="00082085">
        <w:rPr>
          <w:rFonts w:eastAsia="Calibri"/>
          <w:sz w:val="24"/>
          <w:szCs w:val="24"/>
          <w:lang w:eastAsia="en-US"/>
        </w:rPr>
        <w:t>мещено в ЕИС до даты вступления в силу изменений, дополнений настоящего Положения, з</w:t>
      </w:r>
      <w:r w:rsidRPr="00082085">
        <w:rPr>
          <w:rFonts w:eastAsia="Calibri"/>
          <w:sz w:val="24"/>
          <w:szCs w:val="24"/>
          <w:lang w:eastAsia="en-US"/>
        </w:rPr>
        <w:t>а</w:t>
      </w:r>
      <w:r w:rsidRPr="00082085">
        <w:rPr>
          <w:rFonts w:eastAsia="Calibri"/>
          <w:sz w:val="24"/>
          <w:szCs w:val="24"/>
          <w:lang w:eastAsia="en-US"/>
        </w:rPr>
        <w:t>вершается по правилам,  установленным для определения  поставщика которые действовали на дату размещения такого извещения.</w:t>
      </w:r>
    </w:p>
    <w:p w:rsidR="00082085" w:rsidRPr="00226669" w:rsidRDefault="00082085" w:rsidP="00CA6830">
      <w:pPr>
        <w:pStyle w:val="17"/>
        <w:tabs>
          <w:tab w:val="left" w:pos="900"/>
        </w:tabs>
        <w:spacing w:line="276" w:lineRule="auto"/>
        <w:jc w:val="both"/>
        <w:rPr>
          <w:sz w:val="24"/>
          <w:szCs w:val="24"/>
        </w:rPr>
      </w:pPr>
      <w:r w:rsidRPr="00082085">
        <w:rPr>
          <w:sz w:val="24"/>
          <w:szCs w:val="24"/>
        </w:rPr>
        <w:t>(в ред. Решения Совета  ди</w:t>
      </w:r>
      <w:r w:rsidR="00226669">
        <w:rPr>
          <w:sz w:val="24"/>
          <w:szCs w:val="24"/>
        </w:rPr>
        <w:t>ректоров от  02.08.2019</w:t>
      </w:r>
      <w:r w:rsidR="00016778">
        <w:rPr>
          <w:sz w:val="24"/>
          <w:szCs w:val="24"/>
        </w:rPr>
        <w:t xml:space="preserve"> </w:t>
      </w:r>
      <w:r w:rsidR="00226669">
        <w:rPr>
          <w:sz w:val="24"/>
          <w:szCs w:val="24"/>
        </w:rPr>
        <w:t>г. № 93)</w:t>
      </w:r>
    </w:p>
    <w:p w:rsidR="00A446AB" w:rsidRPr="008C214F" w:rsidRDefault="00A446AB" w:rsidP="00CA6830">
      <w:pPr>
        <w:pStyle w:val="17"/>
        <w:numPr>
          <w:ilvl w:val="0"/>
          <w:numId w:val="5"/>
        </w:numPr>
        <w:tabs>
          <w:tab w:val="clear" w:pos="2500"/>
          <w:tab w:val="num" w:pos="0"/>
          <w:tab w:val="left" w:pos="900"/>
        </w:tabs>
        <w:spacing w:line="276" w:lineRule="auto"/>
        <w:ind w:left="0" w:firstLine="540"/>
        <w:jc w:val="both"/>
        <w:rPr>
          <w:sz w:val="24"/>
          <w:szCs w:val="24"/>
        </w:rPr>
      </w:pPr>
      <w:r w:rsidRPr="008C214F">
        <w:rPr>
          <w:sz w:val="24"/>
          <w:szCs w:val="24"/>
        </w:rPr>
        <w:t xml:space="preserve">Настоящее Положение и вносимые в него изменения подлежат размещению </w:t>
      </w:r>
      <w:r w:rsidR="00014EC1">
        <w:rPr>
          <w:sz w:val="24"/>
          <w:szCs w:val="24"/>
        </w:rPr>
        <w:t>в</w:t>
      </w:r>
      <w:r w:rsidRPr="008C214F">
        <w:rPr>
          <w:sz w:val="24"/>
          <w:szCs w:val="24"/>
        </w:rPr>
        <w:t xml:space="preserve"> ЕИС не позднее пятнадцати дней со дня их принятия (утверждения).</w:t>
      </w:r>
    </w:p>
    <w:p w:rsidR="00A446AB" w:rsidRPr="008C214F" w:rsidRDefault="00A446AB" w:rsidP="00CA6830">
      <w:pPr>
        <w:pStyle w:val="17"/>
        <w:numPr>
          <w:ilvl w:val="0"/>
          <w:numId w:val="5"/>
        </w:numPr>
        <w:tabs>
          <w:tab w:val="clear" w:pos="2500"/>
          <w:tab w:val="num" w:pos="0"/>
          <w:tab w:val="left" w:pos="900"/>
        </w:tabs>
        <w:spacing w:line="276" w:lineRule="auto"/>
        <w:ind w:left="0" w:firstLine="540"/>
        <w:jc w:val="both"/>
        <w:rPr>
          <w:sz w:val="24"/>
          <w:szCs w:val="24"/>
        </w:rPr>
      </w:pPr>
      <w:r w:rsidRPr="008C214F">
        <w:rPr>
          <w:sz w:val="24"/>
          <w:szCs w:val="24"/>
        </w:rPr>
        <w:t>В дополнение к настоящему Положению, Общество вправе разрабатывать организац</w:t>
      </w:r>
      <w:r w:rsidRPr="008C214F">
        <w:rPr>
          <w:sz w:val="24"/>
          <w:szCs w:val="24"/>
        </w:rPr>
        <w:t>и</w:t>
      </w:r>
      <w:r w:rsidRPr="008C214F">
        <w:rPr>
          <w:sz w:val="24"/>
          <w:szCs w:val="24"/>
        </w:rPr>
        <w:t>онно-распорядительные документы, стандарты, регламенты, перечни, связанные с организац</w:t>
      </w:r>
      <w:r w:rsidRPr="008C214F">
        <w:rPr>
          <w:sz w:val="24"/>
          <w:szCs w:val="24"/>
        </w:rPr>
        <w:t>и</w:t>
      </w:r>
      <w:r w:rsidRPr="008C214F">
        <w:rPr>
          <w:sz w:val="24"/>
          <w:szCs w:val="24"/>
        </w:rPr>
        <w:t>ей закупок. При этом разработанные организационно-распорядительные документы, стандарты, регламенты, перечни не должны противоречить нормам настоящего Положения.</w:t>
      </w:r>
    </w:p>
    <w:p w:rsidR="00A446AB" w:rsidRPr="008C214F" w:rsidRDefault="00A446AB" w:rsidP="00CA6830">
      <w:pPr>
        <w:pStyle w:val="17"/>
        <w:numPr>
          <w:ilvl w:val="0"/>
          <w:numId w:val="5"/>
        </w:numPr>
        <w:tabs>
          <w:tab w:val="clear" w:pos="2500"/>
          <w:tab w:val="num" w:pos="0"/>
          <w:tab w:val="left" w:pos="900"/>
        </w:tabs>
        <w:spacing w:line="276" w:lineRule="auto"/>
        <w:ind w:left="0" w:firstLine="540"/>
        <w:jc w:val="both"/>
        <w:rPr>
          <w:sz w:val="24"/>
          <w:szCs w:val="24"/>
        </w:rPr>
      </w:pPr>
      <w:r w:rsidRPr="008C214F">
        <w:rPr>
          <w:sz w:val="24"/>
          <w:szCs w:val="24"/>
        </w:rPr>
        <w:t>Проекты документов, указанные в части 6 настоящей статьи, за исключением орган</w:t>
      </w:r>
      <w:r w:rsidRPr="008C214F">
        <w:rPr>
          <w:sz w:val="24"/>
          <w:szCs w:val="24"/>
        </w:rPr>
        <w:t>и</w:t>
      </w:r>
      <w:r w:rsidRPr="008C214F">
        <w:rPr>
          <w:sz w:val="24"/>
          <w:szCs w:val="24"/>
        </w:rPr>
        <w:t>зационно-распорядительных документов, содержащих исключительно персональный состав ДЗО и ЗКО, подлежат обязательному согласованию ДЗК.</w:t>
      </w:r>
    </w:p>
    <w:p w:rsidR="00A446AB" w:rsidRPr="008C214F" w:rsidRDefault="00A446AB" w:rsidP="00CA6830">
      <w:pPr>
        <w:pStyle w:val="17"/>
        <w:numPr>
          <w:ilvl w:val="0"/>
          <w:numId w:val="5"/>
        </w:numPr>
        <w:tabs>
          <w:tab w:val="clear" w:pos="2500"/>
          <w:tab w:val="num" w:pos="0"/>
          <w:tab w:val="left" w:pos="900"/>
        </w:tabs>
        <w:spacing w:line="276" w:lineRule="auto"/>
        <w:ind w:left="0" w:firstLine="540"/>
        <w:jc w:val="both"/>
        <w:rPr>
          <w:sz w:val="24"/>
          <w:szCs w:val="24"/>
        </w:rPr>
      </w:pPr>
      <w:r w:rsidRPr="008C214F">
        <w:rPr>
          <w:sz w:val="24"/>
          <w:szCs w:val="24"/>
        </w:rPr>
        <w:t>Корпорация имеет право издавать нормативные документы, шаблоны типовой док</w:t>
      </w:r>
      <w:r w:rsidRPr="008C214F">
        <w:rPr>
          <w:sz w:val="24"/>
          <w:szCs w:val="24"/>
        </w:rPr>
        <w:t>у</w:t>
      </w:r>
      <w:r w:rsidRPr="008C214F">
        <w:rPr>
          <w:sz w:val="24"/>
          <w:szCs w:val="24"/>
        </w:rPr>
        <w:t>ментации, стандарты, кодексы, касающиеся корпоративного взаимодействия и подходов к ос</w:t>
      </w:r>
      <w:r w:rsidRPr="008C214F">
        <w:rPr>
          <w:sz w:val="24"/>
          <w:szCs w:val="24"/>
        </w:rPr>
        <w:t>у</w:t>
      </w:r>
      <w:r w:rsidRPr="008C214F">
        <w:rPr>
          <w:sz w:val="24"/>
          <w:szCs w:val="24"/>
        </w:rPr>
        <w:t>ществлению закупочной деятельности. При этом такие документы не должны противоречить Положению, а в случае возникновения таких противоречий нормы Положения исполняются Обществом в приоритетном порядке.</w:t>
      </w:r>
    </w:p>
    <w:p w:rsidR="00A446AB" w:rsidRPr="008C214F" w:rsidRDefault="00A446AB" w:rsidP="00CA6830">
      <w:pPr>
        <w:pStyle w:val="16"/>
        <w:shd w:val="clear" w:color="auto" w:fill="FFFFFF"/>
        <w:tabs>
          <w:tab w:val="left" w:pos="993"/>
          <w:tab w:val="left" w:pos="1134"/>
        </w:tabs>
        <w:spacing w:line="276" w:lineRule="auto"/>
        <w:ind w:left="0"/>
        <w:jc w:val="both"/>
        <w:rPr>
          <w:sz w:val="24"/>
          <w:szCs w:val="24"/>
        </w:rPr>
      </w:pPr>
    </w:p>
    <w:p w:rsidR="00A446AB" w:rsidRPr="002114C5" w:rsidRDefault="002114C5" w:rsidP="00CA6830">
      <w:pPr>
        <w:pStyle w:val="1"/>
        <w:jc w:val="both"/>
      </w:pPr>
      <w:bookmarkStart w:id="28" w:name="_Toc530143768"/>
      <w:bookmarkStart w:id="29" w:name="_Toc530145228"/>
      <w:bookmarkStart w:id="30" w:name="_Toc112340708"/>
      <w:r w:rsidRPr="002114C5">
        <w:t xml:space="preserve">ГЛАВА 2. </w:t>
      </w:r>
      <w:r w:rsidR="00A446AB" w:rsidRPr="002114C5">
        <w:t>ОРГАНИЗАЦИЯ ЗАКУПОЧНОЙ ДЕЯТЕЛЬНОСТИ</w:t>
      </w:r>
      <w:bookmarkEnd w:id="28"/>
      <w:bookmarkEnd w:id="29"/>
      <w:bookmarkEnd w:id="30"/>
    </w:p>
    <w:p w:rsidR="00A446AB" w:rsidRPr="008C214F" w:rsidRDefault="00A446AB" w:rsidP="00CA6830">
      <w:pPr>
        <w:pStyle w:val="a"/>
        <w:numPr>
          <w:ilvl w:val="0"/>
          <w:numId w:val="0"/>
        </w:numPr>
        <w:tabs>
          <w:tab w:val="left" w:pos="708"/>
        </w:tabs>
        <w:spacing w:line="276" w:lineRule="auto"/>
        <w:ind w:left="709"/>
        <w:rPr>
          <w:color w:val="auto"/>
          <w:sz w:val="24"/>
          <w:szCs w:val="24"/>
        </w:rPr>
      </w:pPr>
    </w:p>
    <w:p w:rsidR="00A446AB" w:rsidRDefault="00A446AB" w:rsidP="00CA6830">
      <w:pPr>
        <w:pStyle w:val="20"/>
        <w:jc w:val="both"/>
      </w:pPr>
      <w:bookmarkStart w:id="31" w:name="_Toc530143769"/>
      <w:bookmarkStart w:id="32" w:name="_Toc530145229"/>
      <w:bookmarkStart w:id="33" w:name="_Toc112340709"/>
      <w:r w:rsidRPr="00154CD1">
        <w:t>Статья 4. Корпоративная координация и контроль закупок</w:t>
      </w:r>
      <w:bookmarkEnd w:id="31"/>
      <w:bookmarkEnd w:id="32"/>
      <w:bookmarkEnd w:id="33"/>
    </w:p>
    <w:p w:rsidR="000F7011" w:rsidRPr="000F7011" w:rsidRDefault="000F7011" w:rsidP="000F7011">
      <w:pPr>
        <w:pStyle w:val="-3"/>
      </w:pPr>
    </w:p>
    <w:p w:rsidR="00A446AB" w:rsidRPr="008C214F" w:rsidRDefault="00A446AB" w:rsidP="00CA6830">
      <w:pPr>
        <w:pStyle w:val="16"/>
        <w:numPr>
          <w:ilvl w:val="0"/>
          <w:numId w:val="3"/>
        </w:numPr>
        <w:shd w:val="clear" w:color="auto" w:fill="FFFFFF"/>
        <w:tabs>
          <w:tab w:val="left" w:pos="994"/>
          <w:tab w:val="num" w:pos="1134"/>
          <w:tab w:val="left" w:pos="1276"/>
        </w:tabs>
        <w:spacing w:line="276" w:lineRule="auto"/>
        <w:ind w:left="0" w:firstLine="540"/>
        <w:jc w:val="both"/>
        <w:rPr>
          <w:bCs/>
          <w:sz w:val="24"/>
          <w:szCs w:val="24"/>
        </w:rPr>
      </w:pPr>
      <w:r w:rsidRPr="008C214F">
        <w:rPr>
          <w:sz w:val="24"/>
          <w:szCs w:val="24"/>
        </w:rPr>
        <w:t xml:space="preserve">Корпоративную координацию закупок интегрированной структуры осуществляет </w:t>
      </w:r>
      <w:r w:rsidRPr="008C214F">
        <w:rPr>
          <w:bCs/>
          <w:sz w:val="24"/>
          <w:szCs w:val="24"/>
        </w:rPr>
        <w:t>Д</w:t>
      </w:r>
      <w:r w:rsidRPr="008C214F">
        <w:rPr>
          <w:bCs/>
          <w:sz w:val="24"/>
          <w:szCs w:val="24"/>
        </w:rPr>
        <w:t>и</w:t>
      </w:r>
      <w:r w:rsidRPr="008C214F">
        <w:rPr>
          <w:bCs/>
          <w:sz w:val="24"/>
          <w:szCs w:val="24"/>
        </w:rPr>
        <w:t xml:space="preserve">рекция по закупкам Корпорации (ДЗК), которая </w:t>
      </w:r>
      <w:r w:rsidRPr="008C214F">
        <w:rPr>
          <w:sz w:val="24"/>
          <w:szCs w:val="24"/>
        </w:rPr>
        <w:t xml:space="preserve">формируется на основании приказа </w:t>
      </w:r>
      <w:r w:rsidR="009E5B6F">
        <w:rPr>
          <w:sz w:val="24"/>
          <w:szCs w:val="24"/>
        </w:rPr>
        <w:t>г</w:t>
      </w:r>
      <w:r w:rsidRPr="008C214F">
        <w:rPr>
          <w:sz w:val="24"/>
          <w:szCs w:val="24"/>
        </w:rPr>
        <w:t>енерал</w:t>
      </w:r>
      <w:r w:rsidRPr="008C214F">
        <w:rPr>
          <w:sz w:val="24"/>
          <w:szCs w:val="24"/>
        </w:rPr>
        <w:t>ь</w:t>
      </w:r>
      <w:r w:rsidRPr="008C214F">
        <w:rPr>
          <w:sz w:val="24"/>
          <w:szCs w:val="24"/>
        </w:rPr>
        <w:t xml:space="preserve">ного директора Корпорации. </w:t>
      </w:r>
    </w:p>
    <w:p w:rsidR="00A446AB" w:rsidRPr="008C214F" w:rsidRDefault="00A446AB" w:rsidP="00CA6830">
      <w:pPr>
        <w:pStyle w:val="16"/>
        <w:numPr>
          <w:ilvl w:val="0"/>
          <w:numId w:val="3"/>
        </w:numPr>
        <w:shd w:val="clear" w:color="auto" w:fill="FFFFFF"/>
        <w:tabs>
          <w:tab w:val="left" w:pos="994"/>
          <w:tab w:val="num" w:pos="1134"/>
          <w:tab w:val="left" w:pos="1276"/>
        </w:tabs>
        <w:spacing w:line="276" w:lineRule="auto"/>
        <w:ind w:left="0" w:firstLine="540"/>
        <w:jc w:val="both"/>
        <w:rPr>
          <w:bCs/>
          <w:sz w:val="24"/>
          <w:szCs w:val="24"/>
        </w:rPr>
      </w:pPr>
      <w:r w:rsidRPr="008C214F">
        <w:rPr>
          <w:sz w:val="24"/>
          <w:szCs w:val="24"/>
        </w:rPr>
        <w:t>ДЗК выполняет следующие основные функции:</w:t>
      </w:r>
    </w:p>
    <w:p w:rsidR="00A446AB" w:rsidRPr="008C214F" w:rsidRDefault="00AA3A9E" w:rsidP="00CA6830">
      <w:pPr>
        <w:shd w:val="clear" w:color="auto" w:fill="FFFFFF"/>
        <w:tabs>
          <w:tab w:val="left" w:pos="900"/>
          <w:tab w:val="left" w:pos="994"/>
        </w:tabs>
        <w:spacing w:line="276" w:lineRule="auto"/>
        <w:ind w:firstLine="540"/>
        <w:jc w:val="both"/>
        <w:rPr>
          <w:sz w:val="24"/>
          <w:szCs w:val="24"/>
        </w:rPr>
      </w:pPr>
      <w:r>
        <w:rPr>
          <w:sz w:val="24"/>
          <w:szCs w:val="24"/>
        </w:rPr>
        <w:t>2.1. П</w:t>
      </w:r>
      <w:r w:rsidR="00A446AB" w:rsidRPr="008C214F">
        <w:rPr>
          <w:sz w:val="24"/>
          <w:szCs w:val="24"/>
        </w:rPr>
        <w:t xml:space="preserve">роводит работу по корпоративной интеграции коммерческих служб и профильных </w:t>
      </w:r>
      <w:r w:rsidR="00A446AB" w:rsidRPr="008C214F">
        <w:rPr>
          <w:sz w:val="24"/>
          <w:szCs w:val="24"/>
        </w:rPr>
        <w:lastRenderedPageBreak/>
        <w:t>структурных подразделений ДО;</w:t>
      </w:r>
    </w:p>
    <w:p w:rsidR="00A446AB" w:rsidRPr="008C214F" w:rsidRDefault="00AA3A9E" w:rsidP="00CA6830">
      <w:pPr>
        <w:shd w:val="clear" w:color="auto" w:fill="FFFFFF"/>
        <w:tabs>
          <w:tab w:val="left" w:pos="900"/>
          <w:tab w:val="left" w:pos="994"/>
        </w:tabs>
        <w:spacing w:line="276" w:lineRule="auto"/>
        <w:ind w:firstLine="540"/>
        <w:jc w:val="both"/>
        <w:rPr>
          <w:sz w:val="24"/>
          <w:szCs w:val="24"/>
        </w:rPr>
      </w:pPr>
      <w:r>
        <w:rPr>
          <w:sz w:val="24"/>
          <w:szCs w:val="24"/>
        </w:rPr>
        <w:t>2.2. Ф</w:t>
      </w:r>
      <w:r w:rsidR="00A446AB" w:rsidRPr="008C214F">
        <w:rPr>
          <w:sz w:val="24"/>
          <w:szCs w:val="24"/>
        </w:rPr>
        <w:t>ормирует нормативную базу, регулирующую закупочную деятельность Корпорации и ДО;</w:t>
      </w:r>
    </w:p>
    <w:p w:rsidR="00A446AB" w:rsidRPr="008C214F" w:rsidRDefault="00AA3A9E" w:rsidP="00CA6830">
      <w:pPr>
        <w:shd w:val="clear" w:color="auto" w:fill="FFFFFF"/>
        <w:tabs>
          <w:tab w:val="left" w:pos="180"/>
          <w:tab w:val="left" w:pos="994"/>
        </w:tabs>
        <w:spacing w:line="276" w:lineRule="auto"/>
        <w:ind w:firstLine="540"/>
        <w:jc w:val="both"/>
        <w:rPr>
          <w:sz w:val="24"/>
          <w:szCs w:val="24"/>
        </w:rPr>
      </w:pPr>
      <w:r>
        <w:rPr>
          <w:sz w:val="24"/>
          <w:szCs w:val="24"/>
        </w:rPr>
        <w:t>2.3. Ф</w:t>
      </w:r>
      <w:r w:rsidR="00A446AB" w:rsidRPr="008C214F">
        <w:rPr>
          <w:sz w:val="24"/>
          <w:szCs w:val="24"/>
        </w:rPr>
        <w:t>ормирует корпоративные стандарты осуществления закупочной деятельности Ко</w:t>
      </w:r>
      <w:r w:rsidR="00A446AB" w:rsidRPr="008C214F">
        <w:rPr>
          <w:sz w:val="24"/>
          <w:szCs w:val="24"/>
        </w:rPr>
        <w:t>р</w:t>
      </w:r>
      <w:r w:rsidR="00A446AB" w:rsidRPr="008C214F">
        <w:rPr>
          <w:sz w:val="24"/>
          <w:szCs w:val="24"/>
        </w:rPr>
        <w:t>порации и ДО;</w:t>
      </w:r>
    </w:p>
    <w:p w:rsidR="00A446AB" w:rsidRPr="008C214F" w:rsidRDefault="00AA3A9E" w:rsidP="00CA6830">
      <w:pPr>
        <w:shd w:val="clear" w:color="auto" w:fill="FFFFFF"/>
        <w:tabs>
          <w:tab w:val="left" w:pos="994"/>
          <w:tab w:val="num" w:pos="1276"/>
        </w:tabs>
        <w:spacing w:line="276" w:lineRule="auto"/>
        <w:ind w:firstLine="540"/>
        <w:jc w:val="both"/>
        <w:rPr>
          <w:sz w:val="24"/>
          <w:szCs w:val="24"/>
        </w:rPr>
      </w:pPr>
      <w:r>
        <w:rPr>
          <w:sz w:val="24"/>
          <w:szCs w:val="24"/>
        </w:rPr>
        <w:t>2.4. П</w:t>
      </w:r>
      <w:r w:rsidR="00A446AB" w:rsidRPr="008C214F">
        <w:rPr>
          <w:sz w:val="24"/>
          <w:szCs w:val="24"/>
        </w:rPr>
        <w:t>роводит мониторинг закупочной деятельности ДО;</w:t>
      </w:r>
    </w:p>
    <w:p w:rsidR="00A446AB" w:rsidRPr="008C214F" w:rsidRDefault="00AA3A9E" w:rsidP="00CA6830">
      <w:pPr>
        <w:shd w:val="clear" w:color="auto" w:fill="FFFFFF"/>
        <w:tabs>
          <w:tab w:val="left" w:pos="994"/>
          <w:tab w:val="num" w:pos="1276"/>
        </w:tabs>
        <w:spacing w:line="276" w:lineRule="auto"/>
        <w:ind w:firstLine="540"/>
        <w:jc w:val="both"/>
        <w:rPr>
          <w:sz w:val="24"/>
          <w:szCs w:val="24"/>
        </w:rPr>
      </w:pPr>
      <w:r>
        <w:rPr>
          <w:sz w:val="24"/>
          <w:szCs w:val="24"/>
        </w:rPr>
        <w:t>2.5. О</w:t>
      </w:r>
      <w:r w:rsidR="00A446AB" w:rsidRPr="008C214F">
        <w:rPr>
          <w:sz w:val="24"/>
          <w:szCs w:val="24"/>
        </w:rPr>
        <w:t>существляет взаимодействие с Советами директоров и единоличными исполнител</w:t>
      </w:r>
      <w:r w:rsidR="00A446AB" w:rsidRPr="008C214F">
        <w:rPr>
          <w:sz w:val="24"/>
          <w:szCs w:val="24"/>
        </w:rPr>
        <w:t>ь</w:t>
      </w:r>
      <w:r w:rsidR="00A446AB" w:rsidRPr="008C214F">
        <w:rPr>
          <w:sz w:val="24"/>
          <w:szCs w:val="24"/>
        </w:rPr>
        <w:t xml:space="preserve">ными органами </w:t>
      </w:r>
      <w:proofErr w:type="gramStart"/>
      <w:r w:rsidR="00A446AB" w:rsidRPr="008C214F">
        <w:rPr>
          <w:sz w:val="24"/>
          <w:szCs w:val="24"/>
        </w:rPr>
        <w:t>ДО</w:t>
      </w:r>
      <w:proofErr w:type="gramEnd"/>
      <w:r w:rsidR="00A446AB" w:rsidRPr="008C214F">
        <w:rPr>
          <w:sz w:val="24"/>
          <w:szCs w:val="24"/>
        </w:rPr>
        <w:t xml:space="preserve"> </w:t>
      </w:r>
      <w:proofErr w:type="gramStart"/>
      <w:r w:rsidR="00A446AB" w:rsidRPr="008C214F">
        <w:rPr>
          <w:sz w:val="24"/>
          <w:szCs w:val="24"/>
        </w:rPr>
        <w:t>в</w:t>
      </w:r>
      <w:proofErr w:type="gramEnd"/>
      <w:r w:rsidR="00A446AB" w:rsidRPr="008C214F">
        <w:rPr>
          <w:sz w:val="24"/>
          <w:szCs w:val="24"/>
        </w:rPr>
        <w:t xml:space="preserve"> сфере анализа результатов закупочной деятельности, её контроля и опт</w:t>
      </w:r>
      <w:r w:rsidR="00A446AB" w:rsidRPr="008C214F">
        <w:rPr>
          <w:sz w:val="24"/>
          <w:szCs w:val="24"/>
        </w:rPr>
        <w:t>и</w:t>
      </w:r>
      <w:r w:rsidR="00A446AB" w:rsidRPr="008C214F">
        <w:rPr>
          <w:sz w:val="24"/>
          <w:szCs w:val="24"/>
        </w:rPr>
        <w:t>мизации, внедрения единых корпоративных стандартов;</w:t>
      </w:r>
    </w:p>
    <w:p w:rsidR="00A446AB" w:rsidRPr="008C214F" w:rsidRDefault="00AA3A9E" w:rsidP="00CA6830">
      <w:pPr>
        <w:shd w:val="clear" w:color="auto" w:fill="FFFFFF"/>
        <w:tabs>
          <w:tab w:val="left" w:pos="994"/>
          <w:tab w:val="num" w:pos="1276"/>
        </w:tabs>
        <w:spacing w:line="276" w:lineRule="auto"/>
        <w:ind w:firstLine="540"/>
        <w:jc w:val="both"/>
        <w:rPr>
          <w:sz w:val="24"/>
          <w:szCs w:val="24"/>
        </w:rPr>
      </w:pPr>
      <w:r>
        <w:rPr>
          <w:sz w:val="24"/>
          <w:szCs w:val="24"/>
        </w:rPr>
        <w:t>2.6. Г</w:t>
      </w:r>
      <w:r w:rsidR="00A446AB" w:rsidRPr="008C214F">
        <w:rPr>
          <w:sz w:val="24"/>
          <w:szCs w:val="24"/>
        </w:rPr>
        <w:t>отовит предложение (заключение) для определения ЕЭТП, обеспечивает ее утве</w:t>
      </w:r>
      <w:r w:rsidR="00A446AB" w:rsidRPr="008C214F">
        <w:rPr>
          <w:sz w:val="24"/>
          <w:szCs w:val="24"/>
        </w:rPr>
        <w:t>р</w:t>
      </w:r>
      <w:r w:rsidR="00A446AB" w:rsidRPr="008C214F">
        <w:rPr>
          <w:sz w:val="24"/>
          <w:szCs w:val="24"/>
        </w:rPr>
        <w:t>ждение у генерального директора Корпорации;</w:t>
      </w:r>
    </w:p>
    <w:p w:rsidR="00A446AB" w:rsidRPr="008C214F" w:rsidRDefault="00AA3A9E" w:rsidP="00CA6830">
      <w:pPr>
        <w:shd w:val="clear" w:color="auto" w:fill="FFFFFF"/>
        <w:tabs>
          <w:tab w:val="left" w:pos="994"/>
          <w:tab w:val="num" w:pos="1276"/>
        </w:tabs>
        <w:spacing w:line="276" w:lineRule="auto"/>
        <w:ind w:firstLine="540"/>
        <w:jc w:val="both"/>
        <w:rPr>
          <w:sz w:val="24"/>
          <w:szCs w:val="24"/>
        </w:rPr>
      </w:pPr>
      <w:r>
        <w:rPr>
          <w:sz w:val="24"/>
          <w:szCs w:val="24"/>
        </w:rPr>
        <w:t xml:space="preserve">2.7. </w:t>
      </w:r>
      <w:proofErr w:type="gramStart"/>
      <w:r>
        <w:rPr>
          <w:sz w:val="24"/>
          <w:szCs w:val="24"/>
        </w:rPr>
        <w:t>П</w:t>
      </w:r>
      <w:r w:rsidR="00A446AB" w:rsidRPr="008C214F">
        <w:rPr>
          <w:sz w:val="24"/>
          <w:szCs w:val="24"/>
        </w:rPr>
        <w:t>роводит согласование проектов организационно-распорядительных документов, стандартов, регламентов, перечней, связанны</w:t>
      </w:r>
      <w:r w:rsidR="00432816">
        <w:rPr>
          <w:sz w:val="24"/>
          <w:szCs w:val="24"/>
        </w:rPr>
        <w:t>х</w:t>
      </w:r>
      <w:r w:rsidR="00A446AB" w:rsidRPr="008C214F">
        <w:rPr>
          <w:sz w:val="24"/>
          <w:szCs w:val="24"/>
        </w:rPr>
        <w:t xml:space="preserve"> с организацией закупок ДО, а также направляет замечания по </w:t>
      </w:r>
      <w:r w:rsidR="00F53314" w:rsidRPr="008C214F">
        <w:rPr>
          <w:sz w:val="24"/>
          <w:szCs w:val="24"/>
        </w:rPr>
        <w:t>документам,</w:t>
      </w:r>
      <w:r w:rsidR="00A446AB" w:rsidRPr="008C214F">
        <w:rPr>
          <w:sz w:val="24"/>
          <w:szCs w:val="24"/>
        </w:rPr>
        <w:t xml:space="preserve"> разработанным ДО и нарушающим Положение о закуп</w:t>
      </w:r>
      <w:r w:rsidR="00212978">
        <w:rPr>
          <w:sz w:val="24"/>
          <w:szCs w:val="24"/>
        </w:rPr>
        <w:t>ке</w:t>
      </w:r>
      <w:r w:rsidR="00A446AB" w:rsidRPr="008C214F">
        <w:rPr>
          <w:sz w:val="24"/>
          <w:szCs w:val="24"/>
        </w:rPr>
        <w:t xml:space="preserve"> или зак</w:t>
      </w:r>
      <w:r w:rsidR="00A446AB" w:rsidRPr="008C214F">
        <w:rPr>
          <w:sz w:val="24"/>
          <w:szCs w:val="24"/>
        </w:rPr>
        <w:t>о</w:t>
      </w:r>
      <w:r w:rsidR="00A446AB" w:rsidRPr="008C214F">
        <w:rPr>
          <w:sz w:val="24"/>
          <w:szCs w:val="24"/>
        </w:rPr>
        <w:t>нодательство Российской Федерации;</w:t>
      </w:r>
      <w:proofErr w:type="gramEnd"/>
    </w:p>
    <w:p w:rsidR="00A446AB" w:rsidRPr="008C214F" w:rsidRDefault="00AA3A9E" w:rsidP="00CA6830">
      <w:pPr>
        <w:shd w:val="clear" w:color="auto" w:fill="FFFFFF"/>
        <w:tabs>
          <w:tab w:val="left" w:pos="994"/>
          <w:tab w:val="num" w:pos="1276"/>
        </w:tabs>
        <w:spacing w:line="276" w:lineRule="auto"/>
        <w:ind w:firstLine="540"/>
        <w:jc w:val="both"/>
        <w:rPr>
          <w:sz w:val="24"/>
          <w:szCs w:val="24"/>
        </w:rPr>
      </w:pPr>
      <w:r>
        <w:rPr>
          <w:sz w:val="24"/>
          <w:szCs w:val="24"/>
        </w:rPr>
        <w:t>2.8. О</w:t>
      </w:r>
      <w:r w:rsidR="00A446AB" w:rsidRPr="008C214F">
        <w:rPr>
          <w:sz w:val="24"/>
          <w:szCs w:val="24"/>
        </w:rPr>
        <w:t>существляет рассмотрение жалоб поставщиков на действия (бездействи</w:t>
      </w:r>
      <w:r w:rsidR="00242037">
        <w:rPr>
          <w:sz w:val="24"/>
          <w:szCs w:val="24"/>
        </w:rPr>
        <w:t>я</w:t>
      </w:r>
      <w:r w:rsidR="00A446AB" w:rsidRPr="008C214F">
        <w:rPr>
          <w:sz w:val="24"/>
          <w:szCs w:val="24"/>
        </w:rPr>
        <w:t xml:space="preserve">) ДО, </w:t>
      </w:r>
      <w:r w:rsidR="00564E25">
        <w:rPr>
          <w:sz w:val="24"/>
          <w:szCs w:val="24"/>
        </w:rPr>
        <w:t>ЗКО</w:t>
      </w:r>
      <w:r w:rsidR="00A446AB" w:rsidRPr="008C214F">
        <w:rPr>
          <w:sz w:val="24"/>
          <w:szCs w:val="24"/>
        </w:rPr>
        <w:t>;</w:t>
      </w:r>
    </w:p>
    <w:p w:rsidR="00A446AB" w:rsidRPr="008C214F" w:rsidRDefault="00564E25" w:rsidP="00CA6830">
      <w:pPr>
        <w:shd w:val="clear" w:color="auto" w:fill="FFFFFF"/>
        <w:tabs>
          <w:tab w:val="left" w:pos="994"/>
          <w:tab w:val="num" w:pos="1276"/>
        </w:tabs>
        <w:spacing w:line="276" w:lineRule="auto"/>
        <w:ind w:firstLine="540"/>
        <w:jc w:val="both"/>
        <w:rPr>
          <w:sz w:val="24"/>
          <w:szCs w:val="24"/>
        </w:rPr>
      </w:pPr>
      <w:r>
        <w:rPr>
          <w:sz w:val="24"/>
          <w:szCs w:val="24"/>
        </w:rPr>
        <w:t>2.9. О</w:t>
      </w:r>
      <w:r w:rsidR="00A446AB" w:rsidRPr="008C214F">
        <w:rPr>
          <w:sz w:val="24"/>
          <w:szCs w:val="24"/>
        </w:rPr>
        <w:t>существляет корпоративный контроль закупок ДО;</w:t>
      </w:r>
    </w:p>
    <w:p w:rsidR="00A446AB" w:rsidRPr="008C214F" w:rsidRDefault="00564E25" w:rsidP="00CA6830">
      <w:pPr>
        <w:shd w:val="clear" w:color="auto" w:fill="FFFFFF"/>
        <w:tabs>
          <w:tab w:val="left" w:pos="994"/>
          <w:tab w:val="num" w:pos="1276"/>
        </w:tabs>
        <w:spacing w:line="276" w:lineRule="auto"/>
        <w:ind w:firstLine="540"/>
        <w:jc w:val="both"/>
        <w:rPr>
          <w:sz w:val="24"/>
          <w:szCs w:val="24"/>
        </w:rPr>
      </w:pPr>
      <w:r>
        <w:rPr>
          <w:sz w:val="24"/>
          <w:szCs w:val="24"/>
        </w:rPr>
        <w:t>2.10. О</w:t>
      </w:r>
      <w:r w:rsidR="00A446AB" w:rsidRPr="008C214F">
        <w:rPr>
          <w:sz w:val="24"/>
          <w:szCs w:val="24"/>
        </w:rPr>
        <w:t>существляет</w:t>
      </w:r>
      <w:r w:rsidR="004B006A">
        <w:rPr>
          <w:sz w:val="24"/>
          <w:szCs w:val="24"/>
        </w:rPr>
        <w:t xml:space="preserve"> разработку форм отчетной информации </w:t>
      </w:r>
      <w:proofErr w:type="gramStart"/>
      <w:r w:rsidR="00A446AB" w:rsidRPr="008C214F">
        <w:rPr>
          <w:sz w:val="24"/>
          <w:szCs w:val="24"/>
        </w:rPr>
        <w:t>ДО</w:t>
      </w:r>
      <w:proofErr w:type="gramEnd"/>
      <w:r w:rsidR="00A446AB" w:rsidRPr="008C214F">
        <w:rPr>
          <w:sz w:val="24"/>
          <w:szCs w:val="24"/>
        </w:rPr>
        <w:t xml:space="preserve"> </w:t>
      </w:r>
      <w:proofErr w:type="gramStart"/>
      <w:r w:rsidR="00A446AB" w:rsidRPr="008C214F">
        <w:rPr>
          <w:sz w:val="24"/>
          <w:szCs w:val="24"/>
        </w:rPr>
        <w:t>по</w:t>
      </w:r>
      <w:proofErr w:type="gramEnd"/>
      <w:r w:rsidR="00A446AB" w:rsidRPr="008C214F">
        <w:rPr>
          <w:sz w:val="24"/>
          <w:szCs w:val="24"/>
        </w:rPr>
        <w:t xml:space="preserve"> закупочной деятельн</w:t>
      </w:r>
      <w:r w:rsidR="00A446AB" w:rsidRPr="008C214F">
        <w:rPr>
          <w:sz w:val="24"/>
          <w:szCs w:val="24"/>
        </w:rPr>
        <w:t>о</w:t>
      </w:r>
      <w:r w:rsidR="00A446AB" w:rsidRPr="008C214F">
        <w:rPr>
          <w:sz w:val="24"/>
          <w:szCs w:val="24"/>
        </w:rPr>
        <w:t>сти</w:t>
      </w:r>
      <w:r w:rsidR="004B006A">
        <w:rPr>
          <w:sz w:val="24"/>
          <w:szCs w:val="24"/>
        </w:rPr>
        <w:t>, её сбор</w:t>
      </w:r>
      <w:r w:rsidR="00A446AB" w:rsidRPr="008C214F">
        <w:rPr>
          <w:sz w:val="24"/>
          <w:szCs w:val="24"/>
        </w:rPr>
        <w:t xml:space="preserve"> и формир</w:t>
      </w:r>
      <w:r w:rsidR="009E5B6F">
        <w:rPr>
          <w:sz w:val="24"/>
          <w:szCs w:val="24"/>
        </w:rPr>
        <w:t xml:space="preserve">ование </w:t>
      </w:r>
      <w:r w:rsidR="00A446AB" w:rsidRPr="008C214F">
        <w:rPr>
          <w:sz w:val="24"/>
          <w:szCs w:val="24"/>
        </w:rPr>
        <w:t>сводн</w:t>
      </w:r>
      <w:r w:rsidR="009E5B6F">
        <w:rPr>
          <w:sz w:val="24"/>
          <w:szCs w:val="24"/>
        </w:rPr>
        <w:t>ой</w:t>
      </w:r>
      <w:r w:rsidR="00A446AB" w:rsidRPr="008C214F">
        <w:rPr>
          <w:sz w:val="24"/>
          <w:szCs w:val="24"/>
        </w:rPr>
        <w:t xml:space="preserve"> отчет</w:t>
      </w:r>
      <w:r w:rsidR="009E5B6F">
        <w:rPr>
          <w:sz w:val="24"/>
          <w:szCs w:val="24"/>
        </w:rPr>
        <w:t>ности</w:t>
      </w:r>
      <w:r w:rsidR="00A446AB" w:rsidRPr="008C214F">
        <w:rPr>
          <w:sz w:val="24"/>
          <w:szCs w:val="24"/>
        </w:rPr>
        <w:t xml:space="preserve"> Корпорации по закупкам;</w:t>
      </w:r>
    </w:p>
    <w:p w:rsidR="00A446AB" w:rsidRPr="008C214F" w:rsidRDefault="00564E25" w:rsidP="00CA6830">
      <w:pPr>
        <w:shd w:val="clear" w:color="auto" w:fill="FFFFFF"/>
        <w:tabs>
          <w:tab w:val="left" w:pos="994"/>
          <w:tab w:val="num" w:pos="1276"/>
        </w:tabs>
        <w:spacing w:line="276" w:lineRule="auto"/>
        <w:ind w:firstLine="540"/>
        <w:jc w:val="both"/>
        <w:rPr>
          <w:sz w:val="24"/>
          <w:szCs w:val="24"/>
        </w:rPr>
      </w:pPr>
      <w:r>
        <w:rPr>
          <w:sz w:val="24"/>
          <w:szCs w:val="24"/>
        </w:rPr>
        <w:t>2.11. И</w:t>
      </w:r>
      <w:r w:rsidR="00A446AB" w:rsidRPr="008C214F">
        <w:rPr>
          <w:sz w:val="24"/>
          <w:szCs w:val="24"/>
        </w:rPr>
        <w:t>ные функции, предусмотренные настоящим Положением или приказами генерал</w:t>
      </w:r>
      <w:r w:rsidR="00A446AB" w:rsidRPr="008C214F">
        <w:rPr>
          <w:sz w:val="24"/>
          <w:szCs w:val="24"/>
        </w:rPr>
        <w:t>ь</w:t>
      </w:r>
      <w:r w:rsidR="00A446AB" w:rsidRPr="008C214F">
        <w:rPr>
          <w:sz w:val="24"/>
          <w:szCs w:val="24"/>
        </w:rPr>
        <w:t xml:space="preserve">ного директора Корпорации. </w:t>
      </w:r>
    </w:p>
    <w:p w:rsidR="00A446AB" w:rsidRPr="008C214F" w:rsidRDefault="00A446AB" w:rsidP="00CA6830">
      <w:pPr>
        <w:pStyle w:val="16"/>
        <w:numPr>
          <w:ilvl w:val="0"/>
          <w:numId w:val="3"/>
        </w:numPr>
        <w:shd w:val="clear" w:color="auto" w:fill="FFFFFF"/>
        <w:tabs>
          <w:tab w:val="left" w:pos="994"/>
          <w:tab w:val="num" w:pos="1134"/>
          <w:tab w:val="left" w:pos="1276"/>
        </w:tabs>
        <w:spacing w:line="276" w:lineRule="auto"/>
        <w:ind w:left="0" w:firstLine="540"/>
        <w:jc w:val="both"/>
        <w:rPr>
          <w:sz w:val="24"/>
          <w:szCs w:val="24"/>
        </w:rPr>
      </w:pPr>
      <w:r w:rsidRPr="008C214F">
        <w:rPr>
          <w:sz w:val="24"/>
          <w:szCs w:val="24"/>
        </w:rPr>
        <w:t xml:space="preserve">Порядок проведения ДЗК корпоративного контроля закупок </w:t>
      </w:r>
      <w:proofErr w:type="gramStart"/>
      <w:r w:rsidRPr="008C214F">
        <w:rPr>
          <w:sz w:val="24"/>
          <w:szCs w:val="24"/>
        </w:rPr>
        <w:t>ДО</w:t>
      </w:r>
      <w:proofErr w:type="gramEnd"/>
      <w:r w:rsidRPr="008C214F">
        <w:rPr>
          <w:sz w:val="24"/>
          <w:szCs w:val="24"/>
        </w:rPr>
        <w:t xml:space="preserve">. </w:t>
      </w:r>
    </w:p>
    <w:p w:rsidR="00A446AB" w:rsidRPr="008C214F" w:rsidRDefault="00A446AB" w:rsidP="00CA6830">
      <w:pPr>
        <w:pStyle w:val="16"/>
        <w:numPr>
          <w:ilvl w:val="1"/>
          <w:numId w:val="3"/>
        </w:numPr>
        <w:shd w:val="clear" w:color="auto" w:fill="FFFFFF"/>
        <w:tabs>
          <w:tab w:val="clear" w:pos="792"/>
          <w:tab w:val="num" w:pos="0"/>
          <w:tab w:val="left" w:pos="900"/>
          <w:tab w:val="num" w:pos="1134"/>
          <w:tab w:val="left" w:pos="1276"/>
        </w:tabs>
        <w:spacing w:line="276" w:lineRule="auto"/>
        <w:ind w:left="0" w:firstLine="540"/>
        <w:jc w:val="both"/>
        <w:rPr>
          <w:sz w:val="24"/>
          <w:szCs w:val="24"/>
        </w:rPr>
      </w:pPr>
      <w:r w:rsidRPr="008C214F">
        <w:rPr>
          <w:sz w:val="24"/>
          <w:szCs w:val="24"/>
        </w:rPr>
        <w:t xml:space="preserve"> Корпоративному контролю подлежат:</w:t>
      </w:r>
    </w:p>
    <w:p w:rsidR="00A446AB" w:rsidRPr="008C214F" w:rsidRDefault="00564E25" w:rsidP="00CA6830">
      <w:pPr>
        <w:shd w:val="clear" w:color="auto" w:fill="FFFFFF"/>
        <w:tabs>
          <w:tab w:val="left" w:pos="900"/>
        </w:tabs>
        <w:spacing w:line="276" w:lineRule="auto"/>
        <w:ind w:firstLine="540"/>
        <w:jc w:val="both"/>
        <w:rPr>
          <w:sz w:val="24"/>
          <w:szCs w:val="24"/>
        </w:rPr>
      </w:pPr>
      <w:r>
        <w:rPr>
          <w:sz w:val="24"/>
          <w:szCs w:val="24"/>
        </w:rPr>
        <w:t>3.1.1. К</w:t>
      </w:r>
      <w:r w:rsidR="00A446AB" w:rsidRPr="008C214F">
        <w:rPr>
          <w:sz w:val="24"/>
          <w:szCs w:val="24"/>
        </w:rPr>
        <w:t>рупные закупки, н</w:t>
      </w:r>
      <w:r w:rsidR="00F53314">
        <w:rPr>
          <w:sz w:val="24"/>
          <w:szCs w:val="24"/>
        </w:rPr>
        <w:t>е</w:t>
      </w:r>
      <w:r w:rsidR="00A446AB" w:rsidRPr="008C214F">
        <w:rPr>
          <w:sz w:val="24"/>
          <w:szCs w:val="24"/>
        </w:rPr>
        <w:t>зависимо от способа их осуществления;</w:t>
      </w:r>
    </w:p>
    <w:p w:rsidR="00D343A1" w:rsidRDefault="00564E25" w:rsidP="00CA6830">
      <w:pPr>
        <w:shd w:val="clear" w:color="auto" w:fill="FFFFFF"/>
        <w:tabs>
          <w:tab w:val="left" w:pos="900"/>
        </w:tabs>
        <w:spacing w:line="276" w:lineRule="auto"/>
        <w:ind w:firstLine="540"/>
        <w:jc w:val="both"/>
        <w:rPr>
          <w:sz w:val="24"/>
          <w:szCs w:val="24"/>
        </w:rPr>
      </w:pPr>
      <w:r>
        <w:rPr>
          <w:sz w:val="24"/>
          <w:szCs w:val="24"/>
        </w:rPr>
        <w:t>3.1.2. З</w:t>
      </w:r>
      <w:r w:rsidR="00A446AB" w:rsidRPr="008C214F">
        <w:rPr>
          <w:sz w:val="24"/>
          <w:szCs w:val="24"/>
        </w:rPr>
        <w:t>акупки</w:t>
      </w:r>
      <w:r w:rsidR="00F53314">
        <w:rPr>
          <w:sz w:val="24"/>
          <w:szCs w:val="24"/>
        </w:rPr>
        <w:t>,</w:t>
      </w:r>
      <w:r w:rsidR="00A446AB" w:rsidRPr="008C214F">
        <w:rPr>
          <w:sz w:val="24"/>
          <w:szCs w:val="24"/>
        </w:rPr>
        <w:t xml:space="preserve"> независимо от их стоимости, осуществляемые у единственного поставщика в </w:t>
      </w:r>
      <w:r w:rsidR="00A446AB" w:rsidRPr="002C585F">
        <w:rPr>
          <w:sz w:val="24"/>
          <w:szCs w:val="24"/>
        </w:rPr>
        <w:t>соответстви</w:t>
      </w:r>
      <w:r w:rsidR="000573C1" w:rsidRPr="002C585F">
        <w:rPr>
          <w:sz w:val="24"/>
          <w:szCs w:val="24"/>
        </w:rPr>
        <w:t xml:space="preserve">и с </w:t>
      </w:r>
      <w:r w:rsidR="002C585F" w:rsidRPr="002C585F">
        <w:rPr>
          <w:sz w:val="24"/>
          <w:szCs w:val="24"/>
        </w:rPr>
        <w:t>пунктом 1</w:t>
      </w:r>
      <w:r w:rsidR="000573C1" w:rsidRPr="002C585F">
        <w:rPr>
          <w:sz w:val="24"/>
          <w:szCs w:val="24"/>
        </w:rPr>
        <w:t xml:space="preserve"> </w:t>
      </w:r>
      <w:r w:rsidR="00432816" w:rsidRPr="002C585F">
        <w:rPr>
          <w:sz w:val="24"/>
          <w:szCs w:val="24"/>
        </w:rPr>
        <w:t xml:space="preserve">и </w:t>
      </w:r>
      <w:r w:rsidR="002C585F" w:rsidRPr="002C585F">
        <w:rPr>
          <w:sz w:val="24"/>
          <w:szCs w:val="24"/>
        </w:rPr>
        <w:t>пунктом 4 части 2 статьи 36</w:t>
      </w:r>
      <w:r w:rsidR="002C585F" w:rsidRPr="002C585F">
        <w:rPr>
          <w:noProof/>
          <w:sz w:val="24"/>
          <w:szCs w:val="24"/>
        </w:rPr>
        <w:t xml:space="preserve"> </w:t>
      </w:r>
      <w:r w:rsidR="00A446AB" w:rsidRPr="002C585F">
        <w:rPr>
          <w:sz w:val="24"/>
          <w:szCs w:val="24"/>
        </w:rPr>
        <w:t>наст</w:t>
      </w:r>
      <w:r w:rsidR="00A446AB" w:rsidRPr="008C214F">
        <w:rPr>
          <w:sz w:val="24"/>
          <w:szCs w:val="24"/>
        </w:rPr>
        <w:t>оящего Положения</w:t>
      </w:r>
      <w:r w:rsidR="00D343A1">
        <w:rPr>
          <w:sz w:val="24"/>
          <w:szCs w:val="24"/>
        </w:rPr>
        <w:t>;</w:t>
      </w:r>
    </w:p>
    <w:p w:rsidR="00A446AB" w:rsidRPr="00E465DF" w:rsidRDefault="00812787" w:rsidP="00CA6830">
      <w:pPr>
        <w:shd w:val="clear" w:color="auto" w:fill="FFFFFF"/>
        <w:tabs>
          <w:tab w:val="left" w:pos="900"/>
        </w:tabs>
        <w:spacing w:line="276" w:lineRule="auto"/>
        <w:ind w:firstLine="540"/>
        <w:jc w:val="both"/>
        <w:rPr>
          <w:sz w:val="24"/>
          <w:szCs w:val="24"/>
        </w:rPr>
      </w:pPr>
      <w:r w:rsidRPr="00E465DF">
        <w:rPr>
          <w:sz w:val="24"/>
          <w:szCs w:val="24"/>
        </w:rPr>
        <w:t>3.1.3. З</w:t>
      </w:r>
      <w:r w:rsidR="00D343A1" w:rsidRPr="00E465DF">
        <w:rPr>
          <w:sz w:val="24"/>
          <w:szCs w:val="24"/>
        </w:rPr>
        <w:t>акупки продукции (независимо от стоимости и способа закупки), в отношении к</w:t>
      </w:r>
      <w:r w:rsidR="00D343A1" w:rsidRPr="00E465DF">
        <w:rPr>
          <w:sz w:val="24"/>
          <w:szCs w:val="24"/>
        </w:rPr>
        <w:t>о</w:t>
      </w:r>
      <w:r w:rsidR="00D343A1" w:rsidRPr="00E465DF">
        <w:rPr>
          <w:sz w:val="24"/>
          <w:szCs w:val="24"/>
        </w:rPr>
        <w:t xml:space="preserve">торых статьей 3.1-1 №223-ФЗ установлены особенности </w:t>
      </w:r>
      <w:r w:rsidR="00F53314" w:rsidRPr="00E465DF">
        <w:rPr>
          <w:sz w:val="24"/>
          <w:szCs w:val="24"/>
        </w:rPr>
        <w:t>их</w:t>
      </w:r>
      <w:r w:rsidR="00D343A1" w:rsidRPr="00E465DF">
        <w:rPr>
          <w:sz w:val="24"/>
          <w:szCs w:val="24"/>
        </w:rPr>
        <w:t xml:space="preserve"> осуществления</w:t>
      </w:r>
      <w:r w:rsidR="00A446AB" w:rsidRPr="00E465DF">
        <w:rPr>
          <w:sz w:val="24"/>
          <w:szCs w:val="24"/>
        </w:rPr>
        <w:t>.</w:t>
      </w:r>
    </w:p>
    <w:p w:rsidR="00A446AB" w:rsidRPr="008C214F" w:rsidRDefault="00812787" w:rsidP="00CA6830">
      <w:pPr>
        <w:pStyle w:val="16"/>
        <w:numPr>
          <w:ilvl w:val="1"/>
          <w:numId w:val="3"/>
        </w:numPr>
        <w:shd w:val="clear" w:color="auto" w:fill="FFFFFF"/>
        <w:tabs>
          <w:tab w:val="clear" w:pos="792"/>
          <w:tab w:val="num" w:pos="0"/>
          <w:tab w:val="left" w:pos="900"/>
          <w:tab w:val="left" w:pos="1080"/>
          <w:tab w:val="left" w:pos="1276"/>
        </w:tabs>
        <w:spacing w:line="276" w:lineRule="auto"/>
        <w:ind w:left="0" w:firstLine="540"/>
        <w:jc w:val="both"/>
        <w:rPr>
          <w:sz w:val="24"/>
          <w:szCs w:val="24"/>
        </w:rPr>
      </w:pPr>
      <w:r>
        <w:rPr>
          <w:sz w:val="24"/>
          <w:szCs w:val="24"/>
        </w:rPr>
        <w:t xml:space="preserve"> </w:t>
      </w:r>
      <w:r w:rsidR="00A446AB" w:rsidRPr="008C214F">
        <w:rPr>
          <w:sz w:val="24"/>
          <w:szCs w:val="24"/>
        </w:rPr>
        <w:t xml:space="preserve">К категории крупных закупок относятся закупки стоимостью более                                       5 000 000 рублей (с НДС). </w:t>
      </w:r>
    </w:p>
    <w:p w:rsidR="00A446AB" w:rsidRPr="008C214F" w:rsidRDefault="00812787" w:rsidP="00CA6830">
      <w:pPr>
        <w:pStyle w:val="16"/>
        <w:numPr>
          <w:ilvl w:val="1"/>
          <w:numId w:val="3"/>
        </w:numPr>
        <w:shd w:val="clear" w:color="auto" w:fill="FFFFFF"/>
        <w:tabs>
          <w:tab w:val="clear" w:pos="792"/>
          <w:tab w:val="num" w:pos="0"/>
          <w:tab w:val="left" w:pos="900"/>
          <w:tab w:val="left" w:pos="1276"/>
        </w:tabs>
        <w:spacing w:line="276" w:lineRule="auto"/>
        <w:ind w:left="0" w:firstLine="540"/>
        <w:jc w:val="both"/>
        <w:rPr>
          <w:sz w:val="24"/>
          <w:szCs w:val="24"/>
        </w:rPr>
      </w:pPr>
      <w:r>
        <w:rPr>
          <w:sz w:val="24"/>
          <w:szCs w:val="24"/>
        </w:rPr>
        <w:t xml:space="preserve"> </w:t>
      </w:r>
      <w:r w:rsidR="00A446AB" w:rsidRPr="008C214F">
        <w:rPr>
          <w:sz w:val="24"/>
          <w:szCs w:val="24"/>
        </w:rPr>
        <w:t>При проведении закупок</w:t>
      </w:r>
      <w:r w:rsidR="004B006A">
        <w:rPr>
          <w:sz w:val="24"/>
          <w:szCs w:val="24"/>
        </w:rPr>
        <w:t>, подпадающих под корпоративный контроль</w:t>
      </w:r>
      <w:r w:rsidR="000B0764">
        <w:rPr>
          <w:sz w:val="24"/>
          <w:szCs w:val="24"/>
        </w:rPr>
        <w:t>,</w:t>
      </w:r>
      <w:r w:rsidR="00A446AB" w:rsidRPr="008C214F">
        <w:rPr>
          <w:sz w:val="24"/>
          <w:szCs w:val="24"/>
        </w:rPr>
        <w:t xml:space="preserve"> информация о которых подлежит публикации в ЕИС в соответствии с настоящим Положением</w:t>
      </w:r>
      <w:r w:rsidR="000B0764">
        <w:rPr>
          <w:sz w:val="24"/>
          <w:szCs w:val="24"/>
        </w:rPr>
        <w:t>,</w:t>
      </w:r>
      <w:r w:rsidR="00A446AB" w:rsidRPr="008C214F">
        <w:rPr>
          <w:sz w:val="24"/>
          <w:szCs w:val="24"/>
        </w:rPr>
        <w:t xml:space="preserve"> </w:t>
      </w:r>
      <w:proofErr w:type="gramStart"/>
      <w:r w:rsidR="00A446AB" w:rsidRPr="008C214F">
        <w:rPr>
          <w:sz w:val="24"/>
          <w:szCs w:val="24"/>
        </w:rPr>
        <w:t>ДО</w:t>
      </w:r>
      <w:proofErr w:type="gramEnd"/>
      <w:r w:rsidR="00A446AB" w:rsidRPr="008C214F">
        <w:rPr>
          <w:sz w:val="24"/>
          <w:szCs w:val="24"/>
        </w:rPr>
        <w:t xml:space="preserve"> одновр</w:t>
      </w:r>
      <w:r w:rsidR="00A446AB" w:rsidRPr="008C214F">
        <w:rPr>
          <w:sz w:val="24"/>
          <w:szCs w:val="24"/>
        </w:rPr>
        <w:t>е</w:t>
      </w:r>
      <w:r w:rsidR="00A446AB" w:rsidRPr="008C214F">
        <w:rPr>
          <w:sz w:val="24"/>
          <w:szCs w:val="24"/>
        </w:rPr>
        <w:t xml:space="preserve">менно </w:t>
      </w:r>
      <w:proofErr w:type="gramStart"/>
      <w:r w:rsidR="00A446AB" w:rsidRPr="008C214F">
        <w:rPr>
          <w:sz w:val="24"/>
          <w:szCs w:val="24"/>
        </w:rPr>
        <w:t>с</w:t>
      </w:r>
      <w:proofErr w:type="gramEnd"/>
      <w:r w:rsidR="00A446AB" w:rsidRPr="008C214F">
        <w:rPr>
          <w:sz w:val="24"/>
          <w:szCs w:val="24"/>
        </w:rPr>
        <w:t xml:space="preserve"> публикацией информации о закупке в ЕИС направляют на электронную почту ДЗК следующие документы: </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3.3.1. И</w:t>
      </w:r>
      <w:r w:rsidRPr="008C214F">
        <w:rPr>
          <w:sz w:val="24"/>
          <w:szCs w:val="24"/>
        </w:rPr>
        <w:t xml:space="preserve">звещение </w:t>
      </w:r>
      <w:r w:rsidR="005B2D51">
        <w:rPr>
          <w:sz w:val="24"/>
          <w:szCs w:val="24"/>
        </w:rPr>
        <w:t>о</w:t>
      </w:r>
      <w:r w:rsidRPr="008C214F">
        <w:rPr>
          <w:sz w:val="24"/>
          <w:szCs w:val="24"/>
        </w:rPr>
        <w:t xml:space="preserve"> закупк</w:t>
      </w:r>
      <w:r w:rsidR="005B2D51">
        <w:rPr>
          <w:sz w:val="24"/>
          <w:szCs w:val="24"/>
        </w:rPr>
        <w:t>е</w:t>
      </w:r>
      <w:r w:rsidRPr="008C214F">
        <w:rPr>
          <w:sz w:val="24"/>
          <w:szCs w:val="24"/>
        </w:rPr>
        <w:t xml:space="preserve">; </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3.3.2. Д</w:t>
      </w:r>
      <w:r w:rsidRPr="008C214F">
        <w:rPr>
          <w:sz w:val="24"/>
          <w:szCs w:val="24"/>
        </w:rPr>
        <w:t>окументацию о закупке (при наличии);</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3.3.3. П</w:t>
      </w:r>
      <w:r w:rsidRPr="008C214F">
        <w:rPr>
          <w:sz w:val="24"/>
          <w:szCs w:val="24"/>
        </w:rPr>
        <w:t>роект договора;</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3.3.4. И</w:t>
      </w:r>
      <w:r w:rsidRPr="008C214F">
        <w:rPr>
          <w:sz w:val="24"/>
          <w:szCs w:val="24"/>
        </w:rPr>
        <w:t>зменения, внесенные в извещение</w:t>
      </w:r>
      <w:r w:rsidR="005B2D51">
        <w:rPr>
          <w:sz w:val="24"/>
          <w:szCs w:val="24"/>
        </w:rPr>
        <w:t xml:space="preserve"> о закупке </w:t>
      </w:r>
      <w:r w:rsidRPr="008C214F">
        <w:rPr>
          <w:sz w:val="24"/>
          <w:szCs w:val="24"/>
        </w:rPr>
        <w:t xml:space="preserve">и </w:t>
      </w:r>
      <w:proofErr w:type="gramStart"/>
      <w:r w:rsidRPr="008C214F">
        <w:rPr>
          <w:sz w:val="24"/>
          <w:szCs w:val="24"/>
        </w:rPr>
        <w:t>документацию</w:t>
      </w:r>
      <w:proofErr w:type="gramEnd"/>
      <w:r w:rsidR="005B2D51">
        <w:rPr>
          <w:sz w:val="24"/>
          <w:szCs w:val="24"/>
        </w:rPr>
        <w:t xml:space="preserve"> о закупке</w:t>
      </w:r>
      <w:r w:rsidRPr="008C214F">
        <w:rPr>
          <w:sz w:val="24"/>
          <w:szCs w:val="24"/>
        </w:rPr>
        <w:t xml:space="preserve"> (при нал</w:t>
      </w:r>
      <w:r w:rsidRPr="008C214F">
        <w:rPr>
          <w:sz w:val="24"/>
          <w:szCs w:val="24"/>
        </w:rPr>
        <w:t>и</w:t>
      </w:r>
      <w:r w:rsidRPr="008C214F">
        <w:rPr>
          <w:sz w:val="24"/>
          <w:szCs w:val="24"/>
        </w:rPr>
        <w:t>чии);</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3.3.5. Р</w:t>
      </w:r>
      <w:r w:rsidRPr="008C214F">
        <w:rPr>
          <w:sz w:val="24"/>
          <w:szCs w:val="24"/>
        </w:rPr>
        <w:t xml:space="preserve">азъяснения по документации (при наличии); </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3.3.6. П</w:t>
      </w:r>
      <w:r w:rsidRPr="008C214F">
        <w:rPr>
          <w:sz w:val="24"/>
          <w:szCs w:val="24"/>
        </w:rPr>
        <w:t>риказ (распоряжение) генерального директора (при наличии);</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3.3.7. А</w:t>
      </w:r>
      <w:r w:rsidRPr="008C214F">
        <w:rPr>
          <w:sz w:val="24"/>
          <w:szCs w:val="24"/>
        </w:rPr>
        <w:t xml:space="preserve">варийный акт (при наличии); </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3.3.8. П</w:t>
      </w:r>
      <w:r w:rsidRPr="008C214F">
        <w:rPr>
          <w:sz w:val="24"/>
          <w:szCs w:val="24"/>
        </w:rPr>
        <w:t xml:space="preserve">ротоколы, составленные в ходе осуществления закупки; </w:t>
      </w:r>
    </w:p>
    <w:p w:rsidR="00A446AB" w:rsidRPr="008C214F" w:rsidRDefault="009A7F18" w:rsidP="00CA6830">
      <w:pPr>
        <w:pStyle w:val="16"/>
        <w:shd w:val="clear" w:color="auto" w:fill="FFFFFF"/>
        <w:tabs>
          <w:tab w:val="left" w:pos="540"/>
        </w:tabs>
        <w:spacing w:line="276" w:lineRule="auto"/>
        <w:ind w:left="0" w:firstLine="540"/>
        <w:jc w:val="both"/>
        <w:rPr>
          <w:sz w:val="24"/>
          <w:szCs w:val="24"/>
        </w:rPr>
      </w:pPr>
      <w:r>
        <w:rPr>
          <w:sz w:val="24"/>
          <w:szCs w:val="24"/>
        </w:rPr>
        <w:t xml:space="preserve"> 3.3.9. Д</w:t>
      </w:r>
      <w:r w:rsidR="00A446AB" w:rsidRPr="008C214F">
        <w:rPr>
          <w:sz w:val="24"/>
          <w:szCs w:val="24"/>
        </w:rPr>
        <w:t>оговор, заключенный по итогам определения поставщика;</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 </w:t>
      </w:r>
      <w:r w:rsidR="009A7F18">
        <w:rPr>
          <w:sz w:val="24"/>
          <w:szCs w:val="24"/>
        </w:rPr>
        <w:t>3.3.10. Д</w:t>
      </w:r>
      <w:r w:rsidRPr="008C214F">
        <w:rPr>
          <w:sz w:val="24"/>
          <w:szCs w:val="24"/>
        </w:rPr>
        <w:t>ополнительные соглашения, соглашения о расторжении договора (при наличии);</w:t>
      </w:r>
    </w:p>
    <w:p w:rsidR="00A446AB" w:rsidRPr="008C214F" w:rsidRDefault="00A446AB" w:rsidP="00CA6830">
      <w:pPr>
        <w:pStyle w:val="16"/>
        <w:shd w:val="clear" w:color="auto" w:fill="FFFFFF"/>
        <w:tabs>
          <w:tab w:val="left" w:pos="540"/>
        </w:tabs>
        <w:spacing w:line="276" w:lineRule="auto"/>
        <w:ind w:left="0" w:firstLine="540"/>
        <w:jc w:val="both"/>
        <w:rPr>
          <w:sz w:val="24"/>
          <w:szCs w:val="24"/>
        </w:rPr>
      </w:pPr>
      <w:r w:rsidRPr="008C214F">
        <w:rPr>
          <w:sz w:val="24"/>
          <w:szCs w:val="24"/>
        </w:rPr>
        <w:t xml:space="preserve">иные документы, подлежащие публикации при осуществлении закупки. </w:t>
      </w:r>
    </w:p>
    <w:p w:rsidR="00A446AB" w:rsidRPr="008C214F" w:rsidRDefault="00A446AB" w:rsidP="00CA6830">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bookmarkStart w:id="34" w:name="Par36"/>
      <w:r w:rsidRPr="008C214F">
        <w:rPr>
          <w:sz w:val="24"/>
          <w:szCs w:val="24"/>
        </w:rPr>
        <w:lastRenderedPageBreak/>
        <w:t xml:space="preserve">В случае </w:t>
      </w:r>
      <w:bookmarkEnd w:id="34"/>
      <w:r w:rsidRPr="008C214F">
        <w:rPr>
          <w:sz w:val="24"/>
          <w:szCs w:val="24"/>
        </w:rPr>
        <w:t>если закупка подпадает под осуществлени</w:t>
      </w:r>
      <w:r w:rsidR="00895D7E">
        <w:rPr>
          <w:sz w:val="24"/>
          <w:szCs w:val="24"/>
        </w:rPr>
        <w:t>е</w:t>
      </w:r>
      <w:r w:rsidRPr="008C214F">
        <w:rPr>
          <w:sz w:val="24"/>
          <w:szCs w:val="24"/>
        </w:rPr>
        <w:t xml:space="preserve"> корпоративного контроля, но в соответствии с действующим законодательством или настоящим Положением осуществляется закрытым способом и/или информация о ней не подлежит публикации в ЕИС </w:t>
      </w:r>
      <w:proofErr w:type="gramStart"/>
      <w:r w:rsidRPr="008C214F">
        <w:rPr>
          <w:sz w:val="24"/>
          <w:szCs w:val="24"/>
        </w:rPr>
        <w:t>ДО</w:t>
      </w:r>
      <w:proofErr w:type="gramEnd"/>
      <w:r w:rsidRPr="008C214F">
        <w:rPr>
          <w:sz w:val="24"/>
          <w:szCs w:val="24"/>
        </w:rPr>
        <w:t xml:space="preserve"> направляет в ДЗК следующие документы: </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bookmarkStart w:id="35" w:name="Par2"/>
      <w:r>
        <w:rPr>
          <w:sz w:val="24"/>
          <w:szCs w:val="24"/>
        </w:rPr>
        <w:t>3.4.1.</w:t>
      </w:r>
      <w:bookmarkEnd w:id="35"/>
      <w:r>
        <w:rPr>
          <w:sz w:val="24"/>
          <w:szCs w:val="24"/>
        </w:rPr>
        <w:t xml:space="preserve"> И</w:t>
      </w:r>
      <w:r w:rsidR="00A446AB" w:rsidRPr="008C214F">
        <w:rPr>
          <w:sz w:val="24"/>
          <w:szCs w:val="24"/>
        </w:rPr>
        <w:t xml:space="preserve">звещение </w:t>
      </w:r>
      <w:r w:rsidR="005B2D51">
        <w:rPr>
          <w:sz w:val="24"/>
          <w:szCs w:val="24"/>
        </w:rPr>
        <w:t xml:space="preserve">о </w:t>
      </w:r>
      <w:r w:rsidR="00A446AB" w:rsidRPr="008C214F">
        <w:rPr>
          <w:sz w:val="24"/>
          <w:szCs w:val="24"/>
        </w:rPr>
        <w:t>закупк</w:t>
      </w:r>
      <w:r w:rsidR="005B2D51">
        <w:rPr>
          <w:sz w:val="24"/>
          <w:szCs w:val="24"/>
        </w:rPr>
        <w:t>е</w:t>
      </w:r>
      <w:r w:rsidR="00A446AB" w:rsidRPr="008C214F">
        <w:rPr>
          <w:sz w:val="24"/>
          <w:szCs w:val="24"/>
        </w:rPr>
        <w:t xml:space="preserve"> (при наличии); </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3.4.2. Д</w:t>
      </w:r>
      <w:r w:rsidR="00A446AB" w:rsidRPr="008C214F">
        <w:rPr>
          <w:sz w:val="24"/>
          <w:szCs w:val="24"/>
        </w:rPr>
        <w:t>окументацию о закупке (при наличии);</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bookmarkStart w:id="36" w:name="Par5"/>
      <w:r>
        <w:rPr>
          <w:sz w:val="24"/>
          <w:szCs w:val="24"/>
        </w:rPr>
        <w:t xml:space="preserve">3.4.3. </w:t>
      </w:r>
      <w:bookmarkEnd w:id="36"/>
      <w:r>
        <w:rPr>
          <w:sz w:val="24"/>
          <w:szCs w:val="24"/>
        </w:rPr>
        <w:t>П</w:t>
      </w:r>
      <w:r w:rsidR="00A446AB" w:rsidRPr="008C214F">
        <w:rPr>
          <w:sz w:val="24"/>
          <w:szCs w:val="24"/>
        </w:rPr>
        <w:t>роект договора (при наличии);</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3.4.4. И</w:t>
      </w:r>
      <w:r w:rsidR="00A446AB" w:rsidRPr="008C214F">
        <w:rPr>
          <w:sz w:val="24"/>
          <w:szCs w:val="24"/>
        </w:rPr>
        <w:t>зменения, внесенные в извещение</w:t>
      </w:r>
      <w:r w:rsidR="005B2D51">
        <w:rPr>
          <w:sz w:val="24"/>
          <w:szCs w:val="24"/>
        </w:rPr>
        <w:t xml:space="preserve"> о закупке</w:t>
      </w:r>
      <w:r w:rsidR="00A446AB" w:rsidRPr="008C214F">
        <w:rPr>
          <w:sz w:val="24"/>
          <w:szCs w:val="24"/>
        </w:rPr>
        <w:t xml:space="preserve"> и </w:t>
      </w:r>
      <w:proofErr w:type="gramStart"/>
      <w:r w:rsidR="00A446AB" w:rsidRPr="008C214F">
        <w:rPr>
          <w:sz w:val="24"/>
          <w:szCs w:val="24"/>
        </w:rPr>
        <w:t>документацию</w:t>
      </w:r>
      <w:proofErr w:type="gramEnd"/>
      <w:r w:rsidR="00A446AB" w:rsidRPr="008C214F">
        <w:rPr>
          <w:sz w:val="24"/>
          <w:szCs w:val="24"/>
        </w:rPr>
        <w:t xml:space="preserve"> </w:t>
      </w:r>
      <w:r w:rsidR="005B2D51">
        <w:rPr>
          <w:sz w:val="24"/>
          <w:szCs w:val="24"/>
        </w:rPr>
        <w:t xml:space="preserve">о закупке </w:t>
      </w:r>
      <w:r w:rsidR="00A446AB" w:rsidRPr="008C214F">
        <w:rPr>
          <w:sz w:val="24"/>
          <w:szCs w:val="24"/>
        </w:rPr>
        <w:t>(при нал</w:t>
      </w:r>
      <w:r w:rsidR="00A446AB" w:rsidRPr="008C214F">
        <w:rPr>
          <w:sz w:val="24"/>
          <w:szCs w:val="24"/>
        </w:rPr>
        <w:t>и</w:t>
      </w:r>
      <w:r w:rsidR="00A446AB" w:rsidRPr="008C214F">
        <w:rPr>
          <w:sz w:val="24"/>
          <w:szCs w:val="24"/>
        </w:rPr>
        <w:t>чии);</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3.4.5. Р</w:t>
      </w:r>
      <w:r w:rsidR="00A446AB" w:rsidRPr="008C214F">
        <w:rPr>
          <w:sz w:val="24"/>
          <w:szCs w:val="24"/>
        </w:rPr>
        <w:t xml:space="preserve">азъяснения по документации (при наличии); </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3.4.6. П</w:t>
      </w:r>
      <w:r w:rsidR="00A446AB" w:rsidRPr="008C214F">
        <w:rPr>
          <w:sz w:val="24"/>
          <w:szCs w:val="24"/>
        </w:rPr>
        <w:t>риказ (распоряжение) генерального директора (при наличии);</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3.4.7. А</w:t>
      </w:r>
      <w:r w:rsidR="00A446AB" w:rsidRPr="008C214F">
        <w:rPr>
          <w:sz w:val="24"/>
          <w:szCs w:val="24"/>
        </w:rPr>
        <w:t xml:space="preserve">варийный акт (при наличии); </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3.4.8. П</w:t>
      </w:r>
      <w:r w:rsidR="00A446AB" w:rsidRPr="008C214F">
        <w:rPr>
          <w:sz w:val="24"/>
          <w:szCs w:val="24"/>
        </w:rPr>
        <w:t xml:space="preserve">ротоколы, составленные в ходе осуществления закупки (при наличии); </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3.4.9. Д</w:t>
      </w:r>
      <w:r w:rsidR="00A446AB" w:rsidRPr="008C214F">
        <w:rPr>
          <w:sz w:val="24"/>
          <w:szCs w:val="24"/>
        </w:rPr>
        <w:t>оговор, заключенный по итогам определения поставщика;</w:t>
      </w:r>
    </w:p>
    <w:p w:rsidR="00A446AB" w:rsidRPr="008C214F" w:rsidRDefault="003A7F5E" w:rsidP="00CA6830">
      <w:pPr>
        <w:pStyle w:val="16"/>
        <w:shd w:val="clear" w:color="auto" w:fill="FFFFFF"/>
        <w:tabs>
          <w:tab w:val="left" w:pos="900"/>
        </w:tabs>
        <w:spacing w:line="276" w:lineRule="auto"/>
        <w:ind w:left="0" w:firstLine="540"/>
        <w:jc w:val="both"/>
        <w:rPr>
          <w:sz w:val="24"/>
          <w:szCs w:val="24"/>
        </w:rPr>
      </w:pPr>
      <w:r>
        <w:rPr>
          <w:sz w:val="24"/>
          <w:szCs w:val="24"/>
        </w:rPr>
        <w:t>3.4.10. Д</w:t>
      </w:r>
      <w:r w:rsidR="00A446AB" w:rsidRPr="008C214F">
        <w:rPr>
          <w:sz w:val="24"/>
          <w:szCs w:val="24"/>
        </w:rPr>
        <w:t>ополнительные соглашения, соглашения о расторжении договора (при наличии).</w:t>
      </w:r>
    </w:p>
    <w:p w:rsidR="00A446AB" w:rsidRPr="008C214F" w:rsidRDefault="00A446AB" w:rsidP="00CA6830">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r w:rsidRPr="008C214F">
        <w:rPr>
          <w:sz w:val="24"/>
          <w:szCs w:val="24"/>
        </w:rPr>
        <w:t xml:space="preserve">В случае если закупка проводится закрытым способом документы, предусмотренные </w:t>
      </w:r>
      <w:proofErr w:type="spellStart"/>
      <w:r w:rsidR="00BB150E">
        <w:rPr>
          <w:sz w:val="24"/>
          <w:szCs w:val="24"/>
        </w:rPr>
        <w:t>п</w:t>
      </w:r>
      <w:r w:rsidR="00FF6A36">
        <w:rPr>
          <w:sz w:val="24"/>
          <w:szCs w:val="24"/>
        </w:rPr>
        <w:t>.</w:t>
      </w:r>
      <w:r w:rsidR="00BB150E">
        <w:rPr>
          <w:sz w:val="24"/>
          <w:szCs w:val="24"/>
        </w:rPr>
        <w:t>п</w:t>
      </w:r>
      <w:proofErr w:type="spellEnd"/>
      <w:r w:rsidR="00FF6A36">
        <w:rPr>
          <w:sz w:val="24"/>
          <w:szCs w:val="24"/>
        </w:rPr>
        <w:t xml:space="preserve">. </w:t>
      </w:r>
      <w:r w:rsidR="00BB150E">
        <w:rPr>
          <w:sz w:val="24"/>
          <w:szCs w:val="24"/>
        </w:rPr>
        <w:t>3.4.1.</w:t>
      </w:r>
      <w:r w:rsidR="00FF6A36">
        <w:rPr>
          <w:sz w:val="24"/>
          <w:szCs w:val="24"/>
        </w:rPr>
        <w:t>-</w:t>
      </w:r>
      <w:r w:rsidR="00BB150E">
        <w:rPr>
          <w:sz w:val="24"/>
          <w:szCs w:val="24"/>
        </w:rPr>
        <w:t xml:space="preserve">3.4.3. </w:t>
      </w:r>
      <w:r w:rsidR="002C585F">
        <w:rPr>
          <w:sz w:val="24"/>
          <w:szCs w:val="24"/>
        </w:rPr>
        <w:t>п</w:t>
      </w:r>
      <w:r w:rsidR="00E629B4">
        <w:rPr>
          <w:sz w:val="24"/>
          <w:szCs w:val="24"/>
        </w:rPr>
        <w:t xml:space="preserve">унктом </w:t>
      </w:r>
      <w:r w:rsidR="002C585F">
        <w:rPr>
          <w:sz w:val="24"/>
          <w:szCs w:val="24"/>
        </w:rPr>
        <w:t>3.4. части 3</w:t>
      </w:r>
      <w:r w:rsidR="00FF6A36">
        <w:rPr>
          <w:sz w:val="24"/>
          <w:szCs w:val="24"/>
        </w:rPr>
        <w:t xml:space="preserve"> </w:t>
      </w:r>
      <w:r w:rsidRPr="008C214F">
        <w:rPr>
          <w:sz w:val="24"/>
          <w:szCs w:val="24"/>
        </w:rPr>
        <w:t xml:space="preserve">настоящей статьи направляются в ДЗК одновременно с направлением приглашения поставщикам принять участие в закупке. </w:t>
      </w:r>
      <w:r w:rsidR="00FF6A36">
        <w:rPr>
          <w:sz w:val="24"/>
          <w:szCs w:val="24"/>
        </w:rPr>
        <w:t>Иные документы</w:t>
      </w:r>
      <w:r w:rsidR="00F04D0B">
        <w:rPr>
          <w:sz w:val="24"/>
          <w:szCs w:val="24"/>
        </w:rPr>
        <w:t>,</w:t>
      </w:r>
      <w:r w:rsidR="00FF6A36">
        <w:rPr>
          <w:sz w:val="24"/>
          <w:szCs w:val="24"/>
        </w:rPr>
        <w:t xml:space="preserve"> указа</w:t>
      </w:r>
      <w:r w:rsidR="00FF6A36">
        <w:rPr>
          <w:sz w:val="24"/>
          <w:szCs w:val="24"/>
        </w:rPr>
        <w:t>н</w:t>
      </w:r>
      <w:r w:rsidR="00FF6A36">
        <w:rPr>
          <w:sz w:val="24"/>
          <w:szCs w:val="24"/>
        </w:rPr>
        <w:t xml:space="preserve">ные в </w:t>
      </w:r>
      <w:r w:rsidR="002C585F">
        <w:rPr>
          <w:sz w:val="24"/>
          <w:szCs w:val="24"/>
        </w:rPr>
        <w:t>п</w:t>
      </w:r>
      <w:r w:rsidR="00E629B4">
        <w:rPr>
          <w:sz w:val="24"/>
          <w:szCs w:val="24"/>
        </w:rPr>
        <w:t xml:space="preserve">ункте </w:t>
      </w:r>
      <w:r w:rsidR="002C585F">
        <w:rPr>
          <w:sz w:val="24"/>
          <w:szCs w:val="24"/>
        </w:rPr>
        <w:t xml:space="preserve">3.4. части 3 </w:t>
      </w:r>
      <w:r w:rsidR="00FF6A36">
        <w:rPr>
          <w:sz w:val="24"/>
          <w:szCs w:val="24"/>
        </w:rPr>
        <w:t xml:space="preserve">настоящей статьи </w:t>
      </w:r>
      <w:r w:rsidR="00CB787A">
        <w:rPr>
          <w:sz w:val="24"/>
          <w:szCs w:val="24"/>
        </w:rPr>
        <w:t xml:space="preserve">- </w:t>
      </w:r>
      <w:r w:rsidR="00FF6A36">
        <w:rPr>
          <w:sz w:val="24"/>
          <w:szCs w:val="24"/>
        </w:rPr>
        <w:t xml:space="preserve">не позднее 3 (трех) рабочих дней с момента их подписания. </w:t>
      </w:r>
      <w:r w:rsidRPr="008C214F">
        <w:rPr>
          <w:sz w:val="24"/>
          <w:szCs w:val="24"/>
        </w:rPr>
        <w:t>Документы по закупке</w:t>
      </w:r>
      <w:r w:rsidR="00BB150E">
        <w:rPr>
          <w:sz w:val="24"/>
          <w:szCs w:val="24"/>
        </w:rPr>
        <w:t>,</w:t>
      </w:r>
      <w:r w:rsidRPr="008C214F">
        <w:rPr>
          <w:sz w:val="24"/>
          <w:szCs w:val="24"/>
        </w:rPr>
        <w:t xml:space="preserve"> проводимой закрытым способом</w:t>
      </w:r>
      <w:r w:rsidR="00BB150E">
        <w:rPr>
          <w:sz w:val="24"/>
          <w:szCs w:val="24"/>
        </w:rPr>
        <w:t>,</w:t>
      </w:r>
      <w:r w:rsidRPr="008C214F">
        <w:rPr>
          <w:sz w:val="24"/>
          <w:szCs w:val="24"/>
        </w:rPr>
        <w:t xml:space="preserve"> направляются в соотве</w:t>
      </w:r>
      <w:r w:rsidRPr="008C214F">
        <w:rPr>
          <w:sz w:val="24"/>
          <w:szCs w:val="24"/>
        </w:rPr>
        <w:t>т</w:t>
      </w:r>
      <w:r w:rsidRPr="008C214F">
        <w:rPr>
          <w:sz w:val="24"/>
          <w:szCs w:val="24"/>
        </w:rPr>
        <w:t xml:space="preserve">ствии с действующими нормами и регламентами о передаче закрытой информации. </w:t>
      </w:r>
    </w:p>
    <w:p w:rsidR="00A446AB" w:rsidRPr="008C214F" w:rsidRDefault="00A446AB" w:rsidP="00CA6830">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r w:rsidRPr="008C214F">
        <w:rPr>
          <w:sz w:val="24"/>
          <w:szCs w:val="24"/>
        </w:rPr>
        <w:t xml:space="preserve"> В случае если закупка не является закрытой, но информация о ней не подлежит пу</w:t>
      </w:r>
      <w:r w:rsidRPr="008C214F">
        <w:rPr>
          <w:sz w:val="24"/>
          <w:szCs w:val="24"/>
        </w:rPr>
        <w:t>б</w:t>
      </w:r>
      <w:r w:rsidRPr="008C214F">
        <w:rPr>
          <w:sz w:val="24"/>
          <w:szCs w:val="24"/>
        </w:rPr>
        <w:t>ликации в ЕИС</w:t>
      </w:r>
      <w:r w:rsidR="000B0764">
        <w:rPr>
          <w:sz w:val="24"/>
          <w:szCs w:val="24"/>
        </w:rPr>
        <w:t xml:space="preserve">, </w:t>
      </w:r>
      <w:r w:rsidRPr="008C214F">
        <w:rPr>
          <w:sz w:val="24"/>
          <w:szCs w:val="24"/>
        </w:rPr>
        <w:t xml:space="preserve"> документы, предусмотренные </w:t>
      </w:r>
      <w:r w:rsidR="00E629B4">
        <w:rPr>
          <w:sz w:val="24"/>
          <w:szCs w:val="24"/>
        </w:rPr>
        <w:t xml:space="preserve">пунктом 3.4. части 3 </w:t>
      </w:r>
      <w:r w:rsidRPr="008C214F">
        <w:rPr>
          <w:sz w:val="24"/>
          <w:szCs w:val="24"/>
        </w:rPr>
        <w:t>настоящей статьи</w:t>
      </w:r>
      <w:r w:rsidR="00BB150E">
        <w:rPr>
          <w:sz w:val="24"/>
          <w:szCs w:val="24"/>
        </w:rPr>
        <w:t>,</w:t>
      </w:r>
      <w:r w:rsidRPr="008C214F">
        <w:rPr>
          <w:sz w:val="24"/>
          <w:szCs w:val="24"/>
        </w:rPr>
        <w:t xml:space="preserve"> напра</w:t>
      </w:r>
      <w:r w:rsidRPr="008C214F">
        <w:rPr>
          <w:sz w:val="24"/>
          <w:szCs w:val="24"/>
        </w:rPr>
        <w:t>в</w:t>
      </w:r>
      <w:r w:rsidRPr="008C214F">
        <w:rPr>
          <w:sz w:val="24"/>
          <w:szCs w:val="24"/>
        </w:rPr>
        <w:t xml:space="preserve">ляются </w:t>
      </w:r>
      <w:proofErr w:type="gramStart"/>
      <w:r w:rsidRPr="008C214F">
        <w:rPr>
          <w:sz w:val="24"/>
          <w:szCs w:val="24"/>
        </w:rPr>
        <w:t>ДО</w:t>
      </w:r>
      <w:proofErr w:type="gramEnd"/>
      <w:r w:rsidRPr="008C214F">
        <w:rPr>
          <w:sz w:val="24"/>
          <w:szCs w:val="24"/>
        </w:rPr>
        <w:t xml:space="preserve"> </w:t>
      </w:r>
      <w:proofErr w:type="gramStart"/>
      <w:r w:rsidRPr="008C214F">
        <w:rPr>
          <w:sz w:val="24"/>
          <w:szCs w:val="24"/>
        </w:rPr>
        <w:t>в</w:t>
      </w:r>
      <w:proofErr w:type="gramEnd"/>
      <w:r w:rsidRPr="008C214F">
        <w:rPr>
          <w:sz w:val="24"/>
          <w:szCs w:val="24"/>
        </w:rPr>
        <w:t xml:space="preserve"> адрес электронной почты ДЗК на следующий день после принятия решения об осуществлении закупки</w:t>
      </w:r>
      <w:r w:rsidR="00FF6A36">
        <w:rPr>
          <w:sz w:val="24"/>
          <w:szCs w:val="24"/>
        </w:rPr>
        <w:t xml:space="preserve"> (заключения договора)</w:t>
      </w:r>
      <w:r w:rsidRPr="008C214F">
        <w:rPr>
          <w:sz w:val="24"/>
          <w:szCs w:val="24"/>
        </w:rPr>
        <w:t xml:space="preserve">.  </w:t>
      </w:r>
    </w:p>
    <w:p w:rsidR="00A446AB" w:rsidRPr="008C214F" w:rsidRDefault="00A446AB" w:rsidP="00CA6830">
      <w:pPr>
        <w:pStyle w:val="16"/>
        <w:numPr>
          <w:ilvl w:val="1"/>
          <w:numId w:val="3"/>
        </w:numPr>
        <w:shd w:val="clear" w:color="auto" w:fill="FFFFFF"/>
        <w:tabs>
          <w:tab w:val="left" w:pos="994"/>
          <w:tab w:val="left" w:pos="1276"/>
        </w:tabs>
        <w:spacing w:line="276" w:lineRule="auto"/>
        <w:ind w:left="0" w:firstLine="540"/>
        <w:jc w:val="both"/>
        <w:rPr>
          <w:sz w:val="24"/>
          <w:szCs w:val="24"/>
        </w:rPr>
      </w:pPr>
      <w:r w:rsidRPr="008C214F">
        <w:rPr>
          <w:sz w:val="24"/>
          <w:szCs w:val="24"/>
        </w:rPr>
        <w:t>В ДЗК для корпоративного контроля закупок не направляются документы, связанные с закупками:</w:t>
      </w:r>
    </w:p>
    <w:p w:rsidR="00A446AB" w:rsidRPr="008C214F" w:rsidRDefault="005404B1" w:rsidP="00CA6830">
      <w:pPr>
        <w:pStyle w:val="16"/>
        <w:widowControl/>
        <w:shd w:val="clear" w:color="auto" w:fill="FFFFFF"/>
        <w:tabs>
          <w:tab w:val="left" w:pos="994"/>
        </w:tabs>
        <w:autoSpaceDE/>
        <w:autoSpaceDN/>
        <w:adjustRightInd/>
        <w:spacing w:line="276" w:lineRule="auto"/>
        <w:ind w:left="0" w:firstLine="540"/>
        <w:jc w:val="both"/>
        <w:rPr>
          <w:sz w:val="24"/>
          <w:szCs w:val="24"/>
        </w:rPr>
      </w:pPr>
      <w:r>
        <w:rPr>
          <w:sz w:val="24"/>
          <w:szCs w:val="24"/>
        </w:rPr>
        <w:t>3.7.1. В</w:t>
      </w:r>
      <w:r w:rsidR="00A446AB" w:rsidRPr="008C214F">
        <w:rPr>
          <w:sz w:val="24"/>
          <w:szCs w:val="24"/>
        </w:rPr>
        <w:t xml:space="preserve"> рамках утвержденной производственной кооперации;</w:t>
      </w:r>
    </w:p>
    <w:p w:rsidR="00A446AB" w:rsidRPr="008C214F" w:rsidRDefault="005404B1" w:rsidP="00CA6830">
      <w:pPr>
        <w:pStyle w:val="16"/>
        <w:widowControl/>
        <w:shd w:val="clear" w:color="auto" w:fill="FFFFFF"/>
        <w:tabs>
          <w:tab w:val="left" w:pos="994"/>
        </w:tabs>
        <w:autoSpaceDE/>
        <w:autoSpaceDN/>
        <w:adjustRightInd/>
        <w:spacing w:line="276" w:lineRule="auto"/>
        <w:ind w:left="0" w:firstLine="540"/>
        <w:jc w:val="both"/>
        <w:rPr>
          <w:sz w:val="24"/>
          <w:szCs w:val="24"/>
        </w:rPr>
      </w:pPr>
      <w:r>
        <w:rPr>
          <w:sz w:val="24"/>
          <w:szCs w:val="24"/>
        </w:rPr>
        <w:t xml:space="preserve">3.7.2. </w:t>
      </w:r>
      <w:r w:rsidR="00A446AB" w:rsidRPr="008C214F">
        <w:rPr>
          <w:sz w:val="24"/>
          <w:szCs w:val="24"/>
        </w:rPr>
        <w:t xml:space="preserve">ПКИ; </w:t>
      </w:r>
    </w:p>
    <w:p w:rsidR="00A446AB" w:rsidRPr="008C214F" w:rsidRDefault="005404B1" w:rsidP="00CA6830">
      <w:pPr>
        <w:pStyle w:val="16"/>
        <w:widowControl/>
        <w:shd w:val="clear" w:color="auto" w:fill="FFFFFF"/>
        <w:tabs>
          <w:tab w:val="left" w:pos="994"/>
        </w:tabs>
        <w:autoSpaceDE/>
        <w:autoSpaceDN/>
        <w:adjustRightInd/>
        <w:spacing w:line="276" w:lineRule="auto"/>
        <w:ind w:left="0" w:firstLine="540"/>
        <w:jc w:val="both"/>
        <w:rPr>
          <w:sz w:val="24"/>
          <w:szCs w:val="24"/>
        </w:rPr>
      </w:pPr>
      <w:r>
        <w:rPr>
          <w:sz w:val="24"/>
          <w:szCs w:val="24"/>
        </w:rPr>
        <w:t xml:space="preserve">3.7.3. </w:t>
      </w:r>
      <w:r w:rsidR="00A446AB" w:rsidRPr="008C214F">
        <w:rPr>
          <w:sz w:val="24"/>
          <w:szCs w:val="24"/>
        </w:rPr>
        <w:t xml:space="preserve">ЭКБ </w:t>
      </w:r>
      <w:r w:rsidR="004B006A">
        <w:rPr>
          <w:sz w:val="24"/>
          <w:szCs w:val="24"/>
        </w:rPr>
        <w:t>и материал</w:t>
      </w:r>
      <w:r w:rsidR="009E5B6F">
        <w:rPr>
          <w:sz w:val="24"/>
          <w:szCs w:val="24"/>
        </w:rPr>
        <w:t>ов</w:t>
      </w:r>
      <w:r w:rsidR="004B006A">
        <w:rPr>
          <w:sz w:val="24"/>
          <w:szCs w:val="24"/>
        </w:rPr>
        <w:t xml:space="preserve"> </w:t>
      </w:r>
      <w:r w:rsidR="00A446AB" w:rsidRPr="008C214F">
        <w:rPr>
          <w:sz w:val="24"/>
          <w:szCs w:val="24"/>
        </w:rPr>
        <w:t>у российских производителей (разработчиков) или у уполном</w:t>
      </w:r>
      <w:r w:rsidR="00A446AB" w:rsidRPr="008C214F">
        <w:rPr>
          <w:sz w:val="24"/>
          <w:szCs w:val="24"/>
        </w:rPr>
        <w:t>о</w:t>
      </w:r>
      <w:r w:rsidR="00A446AB" w:rsidRPr="008C214F">
        <w:rPr>
          <w:sz w:val="24"/>
          <w:szCs w:val="24"/>
        </w:rPr>
        <w:t>ченной ими организации.</w:t>
      </w:r>
    </w:p>
    <w:p w:rsidR="00A446AB" w:rsidRPr="008C214F" w:rsidRDefault="00A446AB" w:rsidP="00CA6830">
      <w:pPr>
        <w:pStyle w:val="16"/>
        <w:numPr>
          <w:ilvl w:val="0"/>
          <w:numId w:val="3"/>
        </w:numPr>
        <w:shd w:val="clear" w:color="auto" w:fill="FFFFFF"/>
        <w:tabs>
          <w:tab w:val="clear" w:pos="360"/>
          <w:tab w:val="num" w:pos="0"/>
          <w:tab w:val="left" w:pos="994"/>
        </w:tabs>
        <w:spacing w:line="276" w:lineRule="auto"/>
        <w:ind w:left="0" w:firstLine="540"/>
        <w:jc w:val="both"/>
        <w:rPr>
          <w:sz w:val="24"/>
          <w:szCs w:val="24"/>
        </w:rPr>
      </w:pPr>
      <w:r w:rsidRPr="008C214F">
        <w:rPr>
          <w:sz w:val="24"/>
          <w:szCs w:val="24"/>
        </w:rPr>
        <w:t xml:space="preserve">Порядок проведения ДЗК мониторинга закупок </w:t>
      </w:r>
      <w:proofErr w:type="gramStart"/>
      <w:r w:rsidRPr="008C214F">
        <w:rPr>
          <w:sz w:val="24"/>
          <w:szCs w:val="24"/>
        </w:rPr>
        <w:t>ДО</w:t>
      </w:r>
      <w:proofErr w:type="gramEnd"/>
      <w:r w:rsidRPr="008C214F">
        <w:rPr>
          <w:sz w:val="24"/>
          <w:szCs w:val="24"/>
        </w:rPr>
        <w:t>.</w:t>
      </w:r>
    </w:p>
    <w:p w:rsidR="00A446AB" w:rsidRPr="008C214F" w:rsidRDefault="005404B1" w:rsidP="00CA6830">
      <w:pPr>
        <w:pStyle w:val="16"/>
        <w:numPr>
          <w:ilvl w:val="1"/>
          <w:numId w:val="3"/>
        </w:numPr>
        <w:shd w:val="clear" w:color="auto" w:fill="FFFFFF"/>
        <w:tabs>
          <w:tab w:val="clear" w:pos="792"/>
          <w:tab w:val="num" w:pos="0"/>
          <w:tab w:val="left" w:pos="360"/>
          <w:tab w:val="left" w:pos="567"/>
          <w:tab w:val="left" w:pos="720"/>
          <w:tab w:val="left" w:pos="900"/>
        </w:tabs>
        <w:spacing w:line="276" w:lineRule="auto"/>
        <w:ind w:left="0" w:firstLine="540"/>
        <w:jc w:val="both"/>
        <w:rPr>
          <w:sz w:val="24"/>
          <w:szCs w:val="24"/>
        </w:rPr>
      </w:pPr>
      <w:r>
        <w:rPr>
          <w:sz w:val="24"/>
          <w:szCs w:val="24"/>
        </w:rPr>
        <w:t xml:space="preserve"> </w:t>
      </w:r>
      <w:r w:rsidR="00A446AB" w:rsidRPr="008C214F">
        <w:rPr>
          <w:sz w:val="24"/>
          <w:szCs w:val="24"/>
        </w:rPr>
        <w:t xml:space="preserve">Мониторинг закупок </w:t>
      </w:r>
      <w:proofErr w:type="gramStart"/>
      <w:r w:rsidR="00A446AB" w:rsidRPr="008C214F">
        <w:rPr>
          <w:sz w:val="24"/>
          <w:szCs w:val="24"/>
        </w:rPr>
        <w:t>ДО</w:t>
      </w:r>
      <w:proofErr w:type="gramEnd"/>
      <w:r w:rsidR="00A446AB" w:rsidRPr="008C214F">
        <w:rPr>
          <w:sz w:val="24"/>
          <w:szCs w:val="24"/>
        </w:rPr>
        <w:t xml:space="preserve"> проводится </w:t>
      </w:r>
      <w:proofErr w:type="gramStart"/>
      <w:r w:rsidR="00A446AB" w:rsidRPr="008C214F">
        <w:rPr>
          <w:sz w:val="24"/>
          <w:szCs w:val="24"/>
        </w:rPr>
        <w:t>на</w:t>
      </w:r>
      <w:proofErr w:type="gramEnd"/>
      <w:r w:rsidR="00A446AB" w:rsidRPr="008C214F">
        <w:rPr>
          <w:sz w:val="24"/>
          <w:szCs w:val="24"/>
        </w:rPr>
        <w:t xml:space="preserve"> основании информации о закупках размеще</w:t>
      </w:r>
      <w:r w:rsidR="00A446AB" w:rsidRPr="008C214F">
        <w:rPr>
          <w:sz w:val="24"/>
          <w:szCs w:val="24"/>
        </w:rPr>
        <w:t>н</w:t>
      </w:r>
      <w:r w:rsidR="00A446AB" w:rsidRPr="008C214F">
        <w:rPr>
          <w:sz w:val="24"/>
          <w:szCs w:val="24"/>
        </w:rPr>
        <w:t>ной в ЕИС и/или жалоб</w:t>
      </w:r>
      <w:r w:rsidR="00795BA9">
        <w:rPr>
          <w:sz w:val="24"/>
          <w:szCs w:val="24"/>
        </w:rPr>
        <w:t>,</w:t>
      </w:r>
      <w:r w:rsidR="00A446AB" w:rsidRPr="008C214F">
        <w:rPr>
          <w:sz w:val="24"/>
          <w:szCs w:val="24"/>
        </w:rPr>
        <w:t xml:space="preserve"> поступивших в адрес Корпорации на действия (бездействи</w:t>
      </w:r>
      <w:r w:rsidR="00242037">
        <w:rPr>
          <w:sz w:val="24"/>
          <w:szCs w:val="24"/>
        </w:rPr>
        <w:t>я</w:t>
      </w:r>
      <w:r w:rsidR="00A446AB" w:rsidRPr="008C214F">
        <w:rPr>
          <w:sz w:val="24"/>
          <w:szCs w:val="24"/>
        </w:rPr>
        <w:t xml:space="preserve">) ДО, </w:t>
      </w:r>
      <w:r w:rsidR="00736F63">
        <w:rPr>
          <w:sz w:val="24"/>
          <w:szCs w:val="24"/>
        </w:rPr>
        <w:t>ЗКО</w:t>
      </w:r>
      <w:r w:rsidR="00A446AB" w:rsidRPr="008C214F">
        <w:rPr>
          <w:sz w:val="24"/>
          <w:szCs w:val="24"/>
        </w:rPr>
        <w:t xml:space="preserve"> в ходе осуществления закупок.</w:t>
      </w:r>
    </w:p>
    <w:p w:rsidR="00A446AB" w:rsidRPr="008C214F" w:rsidRDefault="00736F63" w:rsidP="00CA6830">
      <w:pPr>
        <w:pStyle w:val="16"/>
        <w:widowControl/>
        <w:numPr>
          <w:ilvl w:val="1"/>
          <w:numId w:val="3"/>
        </w:numPr>
        <w:shd w:val="clear" w:color="auto" w:fill="FFFFFF"/>
        <w:tabs>
          <w:tab w:val="clear" w:pos="792"/>
          <w:tab w:val="num" w:pos="0"/>
          <w:tab w:val="left" w:pos="360"/>
          <w:tab w:val="left" w:pos="720"/>
          <w:tab w:val="left" w:pos="900"/>
          <w:tab w:val="left" w:pos="1276"/>
        </w:tabs>
        <w:autoSpaceDE/>
        <w:autoSpaceDN/>
        <w:adjustRightInd/>
        <w:spacing w:line="276" w:lineRule="auto"/>
        <w:ind w:left="0" w:firstLine="540"/>
        <w:jc w:val="both"/>
        <w:rPr>
          <w:sz w:val="24"/>
          <w:szCs w:val="24"/>
        </w:rPr>
      </w:pPr>
      <w:r>
        <w:rPr>
          <w:sz w:val="24"/>
          <w:szCs w:val="24"/>
        </w:rPr>
        <w:t xml:space="preserve"> </w:t>
      </w:r>
      <w:bookmarkStart w:id="37" w:name="Par37"/>
      <w:r w:rsidR="00A446AB" w:rsidRPr="008C214F">
        <w:rPr>
          <w:sz w:val="24"/>
          <w:szCs w:val="24"/>
        </w:rPr>
        <w:t xml:space="preserve">В рамках </w:t>
      </w:r>
      <w:bookmarkEnd w:id="37"/>
      <w:r w:rsidR="00A446AB" w:rsidRPr="008C214F">
        <w:rPr>
          <w:sz w:val="24"/>
          <w:szCs w:val="24"/>
        </w:rPr>
        <w:t xml:space="preserve">проведения мониторинга ДЗК запрашивает </w:t>
      </w:r>
      <w:proofErr w:type="gramStart"/>
      <w:r w:rsidR="00A446AB" w:rsidRPr="008C214F">
        <w:rPr>
          <w:sz w:val="24"/>
          <w:szCs w:val="24"/>
        </w:rPr>
        <w:t>у</w:t>
      </w:r>
      <w:proofErr w:type="gramEnd"/>
      <w:r w:rsidR="00A446AB" w:rsidRPr="008C214F">
        <w:rPr>
          <w:sz w:val="24"/>
          <w:szCs w:val="24"/>
        </w:rPr>
        <w:t xml:space="preserve"> ДО следующие документы: </w:t>
      </w:r>
    </w:p>
    <w:p w:rsidR="00A446AB" w:rsidRPr="008C214F" w:rsidRDefault="00736F63" w:rsidP="00CA6830">
      <w:pPr>
        <w:pStyle w:val="16"/>
        <w:widowControl/>
        <w:shd w:val="clear" w:color="auto" w:fill="FFFFFF"/>
        <w:tabs>
          <w:tab w:val="left" w:pos="900"/>
        </w:tabs>
        <w:autoSpaceDE/>
        <w:autoSpaceDN/>
        <w:adjustRightInd/>
        <w:spacing w:line="276" w:lineRule="auto"/>
        <w:ind w:left="0" w:firstLine="540"/>
        <w:jc w:val="both"/>
        <w:rPr>
          <w:sz w:val="24"/>
          <w:szCs w:val="24"/>
        </w:rPr>
      </w:pPr>
      <w:r>
        <w:rPr>
          <w:sz w:val="24"/>
          <w:szCs w:val="24"/>
        </w:rPr>
        <w:t>4.2.1. О</w:t>
      </w:r>
      <w:r w:rsidR="00A446AB" w:rsidRPr="008C214F">
        <w:rPr>
          <w:sz w:val="24"/>
          <w:szCs w:val="24"/>
        </w:rPr>
        <w:t xml:space="preserve">боснование проведения </w:t>
      </w:r>
      <w:r w:rsidR="009E5B6F" w:rsidRPr="008C214F">
        <w:rPr>
          <w:sz w:val="24"/>
          <w:szCs w:val="24"/>
        </w:rPr>
        <w:t xml:space="preserve">закупки </w:t>
      </w:r>
      <w:r w:rsidR="00A446AB" w:rsidRPr="008C214F">
        <w:rPr>
          <w:sz w:val="24"/>
          <w:szCs w:val="24"/>
        </w:rPr>
        <w:t>неконкурентн</w:t>
      </w:r>
      <w:r w:rsidR="009E5B6F">
        <w:rPr>
          <w:sz w:val="24"/>
          <w:szCs w:val="24"/>
        </w:rPr>
        <w:t>ым</w:t>
      </w:r>
      <w:r w:rsidR="00A446AB" w:rsidRPr="008C214F">
        <w:rPr>
          <w:sz w:val="24"/>
          <w:szCs w:val="24"/>
        </w:rPr>
        <w:t xml:space="preserve"> способ</w:t>
      </w:r>
      <w:r w:rsidR="009E5B6F">
        <w:rPr>
          <w:sz w:val="24"/>
          <w:szCs w:val="24"/>
        </w:rPr>
        <w:t>ом</w:t>
      </w:r>
      <w:r w:rsidR="00A446AB" w:rsidRPr="008C214F">
        <w:rPr>
          <w:sz w:val="24"/>
          <w:szCs w:val="24"/>
        </w:rPr>
        <w:t>;</w:t>
      </w:r>
    </w:p>
    <w:p w:rsidR="00A446AB" w:rsidRPr="008C214F" w:rsidRDefault="00736F63" w:rsidP="00CA6830">
      <w:pPr>
        <w:pStyle w:val="16"/>
        <w:widowControl/>
        <w:shd w:val="clear" w:color="auto" w:fill="FFFFFF"/>
        <w:tabs>
          <w:tab w:val="left" w:pos="900"/>
        </w:tabs>
        <w:autoSpaceDE/>
        <w:autoSpaceDN/>
        <w:adjustRightInd/>
        <w:spacing w:line="276" w:lineRule="auto"/>
        <w:ind w:left="0" w:firstLine="540"/>
        <w:jc w:val="both"/>
        <w:rPr>
          <w:sz w:val="24"/>
          <w:szCs w:val="24"/>
        </w:rPr>
      </w:pPr>
      <w:r>
        <w:rPr>
          <w:sz w:val="24"/>
          <w:szCs w:val="24"/>
        </w:rPr>
        <w:t>4.2.2. О</w:t>
      </w:r>
      <w:r w:rsidR="00A446AB" w:rsidRPr="008C214F">
        <w:rPr>
          <w:sz w:val="24"/>
          <w:szCs w:val="24"/>
        </w:rPr>
        <w:t xml:space="preserve">боснование выбора конкретного поставщика при неконкурентном способе закупки; </w:t>
      </w:r>
    </w:p>
    <w:p w:rsidR="00A446AB" w:rsidRPr="008C214F" w:rsidRDefault="00736F63" w:rsidP="00CA6830">
      <w:pPr>
        <w:pStyle w:val="16"/>
        <w:widowControl/>
        <w:shd w:val="clear" w:color="auto" w:fill="FFFFFF"/>
        <w:tabs>
          <w:tab w:val="left" w:pos="900"/>
        </w:tabs>
        <w:autoSpaceDE/>
        <w:autoSpaceDN/>
        <w:adjustRightInd/>
        <w:spacing w:line="276" w:lineRule="auto"/>
        <w:ind w:left="0" w:firstLine="540"/>
        <w:jc w:val="both"/>
        <w:rPr>
          <w:sz w:val="24"/>
          <w:szCs w:val="24"/>
        </w:rPr>
      </w:pPr>
      <w:r>
        <w:rPr>
          <w:sz w:val="24"/>
          <w:szCs w:val="24"/>
        </w:rPr>
        <w:t>4.2.3. О</w:t>
      </w:r>
      <w:r w:rsidR="00A446AB" w:rsidRPr="008C214F">
        <w:rPr>
          <w:sz w:val="24"/>
          <w:szCs w:val="24"/>
        </w:rPr>
        <w:t>боснование НМЦ</w:t>
      </w:r>
      <w:r w:rsidR="00E53F97">
        <w:rPr>
          <w:sz w:val="24"/>
          <w:szCs w:val="24"/>
        </w:rPr>
        <w:t>Д закупки</w:t>
      </w:r>
      <w:r w:rsidR="00A446AB" w:rsidRPr="008C214F">
        <w:rPr>
          <w:sz w:val="24"/>
          <w:szCs w:val="24"/>
        </w:rPr>
        <w:t>;</w:t>
      </w:r>
    </w:p>
    <w:p w:rsidR="00A446AB" w:rsidRPr="008C214F" w:rsidRDefault="00736F63" w:rsidP="00CA6830">
      <w:pPr>
        <w:pStyle w:val="16"/>
        <w:widowControl/>
        <w:shd w:val="clear" w:color="auto" w:fill="FFFFFF"/>
        <w:tabs>
          <w:tab w:val="left" w:pos="900"/>
        </w:tabs>
        <w:autoSpaceDE/>
        <w:autoSpaceDN/>
        <w:adjustRightInd/>
        <w:spacing w:line="276" w:lineRule="auto"/>
        <w:ind w:left="0" w:firstLine="540"/>
        <w:jc w:val="both"/>
        <w:rPr>
          <w:sz w:val="24"/>
          <w:szCs w:val="24"/>
        </w:rPr>
      </w:pPr>
      <w:r>
        <w:rPr>
          <w:sz w:val="24"/>
          <w:szCs w:val="24"/>
        </w:rPr>
        <w:t>4.2.4. П</w:t>
      </w:r>
      <w:r w:rsidR="00A446AB" w:rsidRPr="008C214F">
        <w:rPr>
          <w:sz w:val="24"/>
          <w:szCs w:val="24"/>
        </w:rPr>
        <w:t>ояснения по существу обстоятельств</w:t>
      </w:r>
      <w:r w:rsidR="00795BA9">
        <w:rPr>
          <w:sz w:val="24"/>
          <w:szCs w:val="24"/>
        </w:rPr>
        <w:t>,</w:t>
      </w:r>
      <w:r w:rsidR="00A446AB" w:rsidRPr="008C214F">
        <w:rPr>
          <w:sz w:val="24"/>
          <w:szCs w:val="24"/>
        </w:rPr>
        <w:t xml:space="preserve"> изложенных в жалобе.</w:t>
      </w:r>
    </w:p>
    <w:p w:rsidR="00A446AB" w:rsidRPr="008C214F" w:rsidRDefault="00A446AB" w:rsidP="00CA6830">
      <w:pPr>
        <w:pStyle w:val="16"/>
        <w:numPr>
          <w:ilvl w:val="1"/>
          <w:numId w:val="3"/>
        </w:numPr>
        <w:shd w:val="clear" w:color="auto" w:fill="FFFFFF"/>
        <w:tabs>
          <w:tab w:val="left" w:pos="994"/>
          <w:tab w:val="left" w:pos="1276"/>
        </w:tabs>
        <w:spacing w:line="276" w:lineRule="auto"/>
        <w:ind w:left="0" w:firstLine="540"/>
        <w:jc w:val="both"/>
        <w:rPr>
          <w:sz w:val="24"/>
          <w:szCs w:val="24"/>
        </w:rPr>
      </w:pPr>
      <w:r w:rsidRPr="008C214F">
        <w:rPr>
          <w:sz w:val="24"/>
          <w:szCs w:val="24"/>
        </w:rPr>
        <w:t xml:space="preserve">Документы, указанные в </w:t>
      </w:r>
      <w:r w:rsidR="004F6774">
        <w:rPr>
          <w:sz w:val="24"/>
          <w:szCs w:val="24"/>
        </w:rPr>
        <w:t>пункте 4.2. части 4</w:t>
      </w:r>
      <w:r w:rsidR="004F6774" w:rsidRPr="008C214F">
        <w:rPr>
          <w:sz w:val="24"/>
          <w:szCs w:val="24"/>
        </w:rPr>
        <w:t xml:space="preserve"> </w:t>
      </w:r>
      <w:r w:rsidRPr="008C214F">
        <w:rPr>
          <w:sz w:val="24"/>
          <w:szCs w:val="24"/>
        </w:rPr>
        <w:t>настоящей статьи направляются на эле</w:t>
      </w:r>
      <w:r w:rsidRPr="008C214F">
        <w:rPr>
          <w:sz w:val="24"/>
          <w:szCs w:val="24"/>
        </w:rPr>
        <w:t>к</w:t>
      </w:r>
      <w:r w:rsidRPr="008C214F">
        <w:rPr>
          <w:sz w:val="24"/>
          <w:szCs w:val="24"/>
        </w:rPr>
        <w:t xml:space="preserve">тронный адрес ДЗК в течение 2 рабочих дней с момента получения запроса. </w:t>
      </w:r>
    </w:p>
    <w:p w:rsidR="00A446AB" w:rsidRPr="008C214F" w:rsidRDefault="00A446AB" w:rsidP="00CA6830">
      <w:pPr>
        <w:pStyle w:val="16"/>
        <w:numPr>
          <w:ilvl w:val="0"/>
          <w:numId w:val="3"/>
        </w:numPr>
        <w:shd w:val="clear" w:color="auto" w:fill="FFFFFF"/>
        <w:tabs>
          <w:tab w:val="left" w:pos="900"/>
          <w:tab w:val="left" w:pos="1276"/>
        </w:tabs>
        <w:spacing w:line="276" w:lineRule="auto"/>
        <w:ind w:left="0" w:firstLine="540"/>
        <w:jc w:val="both"/>
        <w:rPr>
          <w:sz w:val="24"/>
          <w:szCs w:val="24"/>
        </w:rPr>
      </w:pPr>
      <w:r w:rsidRPr="008C214F">
        <w:rPr>
          <w:sz w:val="24"/>
          <w:szCs w:val="24"/>
        </w:rPr>
        <w:t xml:space="preserve"> В ходе проведения корпоративного контроля и мониторинга закупок ДЗК имеет право запросить иные документы, связанные с осуществлением конкретной закупки.</w:t>
      </w:r>
    </w:p>
    <w:p w:rsidR="00A446AB" w:rsidRPr="008C214F" w:rsidRDefault="00A446AB" w:rsidP="00CA6830">
      <w:pPr>
        <w:pStyle w:val="16"/>
        <w:numPr>
          <w:ilvl w:val="0"/>
          <w:numId w:val="3"/>
        </w:numPr>
        <w:shd w:val="clear" w:color="auto" w:fill="FFFFFF"/>
        <w:tabs>
          <w:tab w:val="left" w:pos="900"/>
          <w:tab w:val="left" w:pos="1276"/>
        </w:tabs>
        <w:spacing w:line="276" w:lineRule="auto"/>
        <w:ind w:left="0" w:firstLine="540"/>
        <w:jc w:val="both"/>
        <w:rPr>
          <w:sz w:val="24"/>
          <w:szCs w:val="24"/>
        </w:rPr>
      </w:pPr>
      <w:r w:rsidRPr="008C214F">
        <w:rPr>
          <w:sz w:val="24"/>
          <w:szCs w:val="24"/>
        </w:rPr>
        <w:t xml:space="preserve"> По итогам </w:t>
      </w:r>
      <w:r w:rsidR="00E53F97" w:rsidRPr="008C214F">
        <w:rPr>
          <w:sz w:val="24"/>
          <w:szCs w:val="24"/>
        </w:rPr>
        <w:t>корпоративн</w:t>
      </w:r>
      <w:r w:rsidR="00E53F97">
        <w:rPr>
          <w:sz w:val="24"/>
          <w:szCs w:val="24"/>
        </w:rPr>
        <w:t>ого</w:t>
      </w:r>
      <w:r w:rsidR="00E53F97" w:rsidRPr="008C214F">
        <w:rPr>
          <w:sz w:val="24"/>
          <w:szCs w:val="24"/>
        </w:rPr>
        <w:t xml:space="preserve"> </w:t>
      </w:r>
      <w:r w:rsidRPr="008C214F">
        <w:rPr>
          <w:sz w:val="24"/>
          <w:szCs w:val="24"/>
        </w:rPr>
        <w:t xml:space="preserve">контроля закупок и/или мониторинга ДЗК в адрес </w:t>
      </w:r>
      <w:proofErr w:type="gramStart"/>
      <w:r w:rsidRPr="008C214F">
        <w:rPr>
          <w:sz w:val="24"/>
          <w:szCs w:val="24"/>
        </w:rPr>
        <w:t>ДО м</w:t>
      </w:r>
      <w:r w:rsidRPr="008C214F">
        <w:rPr>
          <w:sz w:val="24"/>
          <w:szCs w:val="24"/>
        </w:rPr>
        <w:t>о</w:t>
      </w:r>
      <w:r w:rsidRPr="008C214F">
        <w:rPr>
          <w:sz w:val="24"/>
          <w:szCs w:val="24"/>
        </w:rPr>
        <w:t>гут</w:t>
      </w:r>
      <w:proofErr w:type="gramEnd"/>
      <w:r w:rsidRPr="008C214F">
        <w:rPr>
          <w:sz w:val="24"/>
          <w:szCs w:val="24"/>
        </w:rPr>
        <w:t xml:space="preserve"> быть направлены замечания, рекомендации, предложения. </w:t>
      </w:r>
    </w:p>
    <w:p w:rsidR="00A446AB" w:rsidRDefault="00A446AB" w:rsidP="00CA6830">
      <w:pPr>
        <w:pStyle w:val="20"/>
        <w:jc w:val="both"/>
      </w:pPr>
      <w:bookmarkStart w:id="38" w:name="_Toc530143770"/>
      <w:bookmarkStart w:id="39" w:name="_Toc530145230"/>
      <w:bookmarkStart w:id="40" w:name="_Toc112340710"/>
      <w:r w:rsidRPr="00154CD1">
        <w:lastRenderedPageBreak/>
        <w:t>Статья 5. Уполномоченная организация</w:t>
      </w:r>
      <w:bookmarkEnd w:id="38"/>
      <w:bookmarkEnd w:id="39"/>
      <w:bookmarkEnd w:id="40"/>
    </w:p>
    <w:p w:rsidR="00F8688B" w:rsidRPr="00157A37" w:rsidRDefault="00F8688B" w:rsidP="00CA6830">
      <w:pPr>
        <w:pStyle w:val="-3"/>
        <w:rPr>
          <w:sz w:val="24"/>
        </w:rPr>
      </w:pPr>
    </w:p>
    <w:p w:rsidR="00B05503" w:rsidRPr="00557B03" w:rsidRDefault="00B05503" w:rsidP="00557B03">
      <w:pPr>
        <w:pStyle w:val="aff5"/>
        <w:widowControl/>
        <w:numPr>
          <w:ilvl w:val="0"/>
          <w:numId w:val="28"/>
        </w:numPr>
        <w:tabs>
          <w:tab w:val="left" w:pos="900"/>
        </w:tabs>
        <w:autoSpaceDE/>
        <w:autoSpaceDN/>
        <w:adjustRightInd/>
        <w:spacing w:line="276" w:lineRule="auto"/>
        <w:ind w:left="0" w:firstLine="539"/>
        <w:jc w:val="both"/>
        <w:rPr>
          <w:sz w:val="24"/>
          <w:szCs w:val="24"/>
        </w:rPr>
      </w:pPr>
      <w:r w:rsidRPr="00557B03">
        <w:rPr>
          <w:sz w:val="24"/>
          <w:szCs w:val="24"/>
        </w:rPr>
        <w:t>Уполномоченная организация (УО), в соответствии с настоящим Положением – АО «ТРВ - Инжиниринг».</w:t>
      </w:r>
    </w:p>
    <w:p w:rsidR="00157A37" w:rsidRPr="00557B03" w:rsidRDefault="00157A37" w:rsidP="00557B03">
      <w:pPr>
        <w:shd w:val="clear" w:color="auto" w:fill="FFFFFF"/>
        <w:spacing w:line="276" w:lineRule="auto"/>
        <w:ind w:firstLine="539"/>
        <w:jc w:val="both"/>
        <w:rPr>
          <w:sz w:val="24"/>
          <w:szCs w:val="24"/>
        </w:rPr>
      </w:pPr>
      <w:r w:rsidRPr="00557B03">
        <w:rPr>
          <w:sz w:val="24"/>
          <w:szCs w:val="24"/>
        </w:rPr>
        <w:t>(в редакции, утвержденной решением Совета директоров от 06.05.2021</w:t>
      </w:r>
      <w:r w:rsidR="00E857E3" w:rsidRPr="00557B03">
        <w:rPr>
          <w:sz w:val="24"/>
          <w:szCs w:val="24"/>
        </w:rPr>
        <w:t xml:space="preserve"> г.</w:t>
      </w:r>
      <w:r w:rsidRPr="00557B03">
        <w:rPr>
          <w:sz w:val="24"/>
          <w:szCs w:val="24"/>
        </w:rPr>
        <w:t xml:space="preserve"> № 104)</w:t>
      </w:r>
    </w:p>
    <w:p w:rsidR="00652139" w:rsidRPr="00557B03" w:rsidRDefault="00652139" w:rsidP="00557B03">
      <w:pPr>
        <w:pStyle w:val="aff5"/>
        <w:widowControl/>
        <w:numPr>
          <w:ilvl w:val="0"/>
          <w:numId w:val="28"/>
        </w:numPr>
        <w:tabs>
          <w:tab w:val="left" w:pos="900"/>
        </w:tabs>
        <w:autoSpaceDE/>
        <w:autoSpaceDN/>
        <w:adjustRightInd/>
        <w:spacing w:line="276" w:lineRule="auto"/>
        <w:ind w:left="0" w:firstLine="539"/>
        <w:jc w:val="both"/>
        <w:rPr>
          <w:sz w:val="24"/>
          <w:szCs w:val="24"/>
        </w:rPr>
      </w:pPr>
      <w:r w:rsidRPr="00557B03">
        <w:rPr>
          <w:sz w:val="24"/>
          <w:szCs w:val="24"/>
        </w:rPr>
        <w:t xml:space="preserve">Цели деятельности УО: </w:t>
      </w:r>
    </w:p>
    <w:p w:rsidR="00652139" w:rsidRPr="00557B03" w:rsidRDefault="00A40C4A"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2.1. С</w:t>
      </w:r>
      <w:r w:rsidR="00652139" w:rsidRPr="00557B03">
        <w:rPr>
          <w:sz w:val="24"/>
          <w:szCs w:val="24"/>
        </w:rPr>
        <w:t>нижение материальных, кадровых и иных затрат интегрированной структуры</w:t>
      </w:r>
      <w:r w:rsidR="00895D7E" w:rsidRPr="00557B03">
        <w:rPr>
          <w:sz w:val="24"/>
          <w:szCs w:val="24"/>
        </w:rPr>
        <w:t xml:space="preserve"> Корп</w:t>
      </w:r>
      <w:r w:rsidR="00895D7E" w:rsidRPr="00557B03">
        <w:rPr>
          <w:sz w:val="24"/>
          <w:szCs w:val="24"/>
        </w:rPr>
        <w:t>о</w:t>
      </w:r>
      <w:r w:rsidR="00895D7E" w:rsidRPr="00557B03">
        <w:rPr>
          <w:sz w:val="24"/>
          <w:szCs w:val="24"/>
        </w:rPr>
        <w:t xml:space="preserve">рации при осуществлении закупки </w:t>
      </w:r>
      <w:r w:rsidR="00652139" w:rsidRPr="00557B03">
        <w:rPr>
          <w:sz w:val="24"/>
          <w:szCs w:val="24"/>
        </w:rPr>
        <w:t>товаров, работ, услуг;</w:t>
      </w:r>
    </w:p>
    <w:p w:rsidR="00652139" w:rsidRPr="00557B03" w:rsidRDefault="00A40C4A"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2.2. О</w:t>
      </w:r>
      <w:r w:rsidR="00652139" w:rsidRPr="00557B03">
        <w:rPr>
          <w:sz w:val="24"/>
          <w:szCs w:val="24"/>
        </w:rPr>
        <w:t>рганизация подготовки и проведения закупочных процедур для нужд Общества в с</w:t>
      </w:r>
      <w:r w:rsidR="00652139" w:rsidRPr="00557B03">
        <w:rPr>
          <w:sz w:val="24"/>
          <w:szCs w:val="24"/>
        </w:rPr>
        <w:t>о</w:t>
      </w:r>
      <w:r w:rsidR="00652139" w:rsidRPr="00557B03">
        <w:rPr>
          <w:sz w:val="24"/>
          <w:szCs w:val="24"/>
        </w:rPr>
        <w:t>ответствии с требованиями</w:t>
      </w:r>
      <w:r w:rsidR="00652139" w:rsidRPr="00557B03">
        <w:rPr>
          <w:color w:val="000000"/>
          <w:sz w:val="24"/>
          <w:szCs w:val="24"/>
        </w:rPr>
        <w:t xml:space="preserve"> № 223</w:t>
      </w:r>
      <w:r w:rsidR="00E53F97" w:rsidRPr="00557B03">
        <w:rPr>
          <w:color w:val="000000"/>
          <w:sz w:val="24"/>
          <w:szCs w:val="24"/>
        </w:rPr>
        <w:t>-ФЗ</w:t>
      </w:r>
      <w:r w:rsidR="00652139" w:rsidRPr="00557B03">
        <w:rPr>
          <w:sz w:val="24"/>
          <w:szCs w:val="24"/>
        </w:rPr>
        <w:t>.</w:t>
      </w:r>
    </w:p>
    <w:p w:rsidR="00652139" w:rsidRPr="00557B03" w:rsidRDefault="00652139" w:rsidP="00557B03">
      <w:pPr>
        <w:pStyle w:val="aff5"/>
        <w:widowControl/>
        <w:numPr>
          <w:ilvl w:val="0"/>
          <w:numId w:val="28"/>
        </w:numPr>
        <w:tabs>
          <w:tab w:val="left" w:pos="900"/>
        </w:tabs>
        <w:autoSpaceDE/>
        <w:autoSpaceDN/>
        <w:adjustRightInd/>
        <w:spacing w:line="276" w:lineRule="auto"/>
        <w:ind w:left="0" w:firstLine="539"/>
        <w:jc w:val="both"/>
        <w:rPr>
          <w:sz w:val="24"/>
          <w:szCs w:val="24"/>
        </w:rPr>
      </w:pPr>
      <w:r w:rsidRPr="00557B03">
        <w:rPr>
          <w:sz w:val="24"/>
          <w:szCs w:val="24"/>
        </w:rPr>
        <w:t>Функции УО:</w:t>
      </w:r>
    </w:p>
    <w:p w:rsidR="00652139" w:rsidRPr="00557B03" w:rsidRDefault="00A40C4A"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3.1. П</w:t>
      </w:r>
      <w:r w:rsidR="00652139" w:rsidRPr="00557B03">
        <w:rPr>
          <w:sz w:val="24"/>
          <w:szCs w:val="24"/>
        </w:rPr>
        <w:t>роведение централизованных закупок в интересах Обществ в составе Корпорации;</w:t>
      </w:r>
    </w:p>
    <w:p w:rsidR="00652139" w:rsidRPr="00557B03" w:rsidRDefault="00A40C4A"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3.2. П</w:t>
      </w:r>
      <w:r w:rsidR="00652139" w:rsidRPr="00557B03">
        <w:rPr>
          <w:sz w:val="24"/>
          <w:szCs w:val="24"/>
        </w:rPr>
        <w:t>оставка товаров, выполнение работ и оказание услуг;</w:t>
      </w:r>
    </w:p>
    <w:p w:rsidR="00652139" w:rsidRPr="00557B03" w:rsidRDefault="00A40C4A"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3.3. О</w:t>
      </w:r>
      <w:r w:rsidR="00652139" w:rsidRPr="00557B03">
        <w:rPr>
          <w:sz w:val="24"/>
          <w:szCs w:val="24"/>
        </w:rPr>
        <w:t xml:space="preserve">рганизация закупок, проводимых Обществом. </w:t>
      </w:r>
    </w:p>
    <w:p w:rsidR="00652139" w:rsidRPr="00557B03" w:rsidRDefault="00652139" w:rsidP="00557B03">
      <w:pPr>
        <w:pStyle w:val="aff5"/>
        <w:widowControl/>
        <w:numPr>
          <w:ilvl w:val="0"/>
          <w:numId w:val="28"/>
        </w:numPr>
        <w:tabs>
          <w:tab w:val="left" w:pos="900"/>
        </w:tabs>
        <w:autoSpaceDE/>
        <w:autoSpaceDN/>
        <w:adjustRightInd/>
        <w:spacing w:line="276" w:lineRule="auto"/>
        <w:ind w:left="0" w:firstLine="539"/>
        <w:jc w:val="both"/>
        <w:rPr>
          <w:sz w:val="24"/>
          <w:szCs w:val="24"/>
        </w:rPr>
      </w:pPr>
      <w:r w:rsidRPr="00557B03">
        <w:rPr>
          <w:sz w:val="24"/>
          <w:szCs w:val="24"/>
        </w:rPr>
        <w:t xml:space="preserve">Порядок взаимодействия </w:t>
      </w:r>
      <w:r w:rsidR="00A12DA0" w:rsidRPr="00557B03">
        <w:rPr>
          <w:sz w:val="24"/>
          <w:szCs w:val="24"/>
        </w:rPr>
        <w:t>УО</w:t>
      </w:r>
      <w:r w:rsidRPr="00557B03">
        <w:rPr>
          <w:sz w:val="24"/>
          <w:szCs w:val="24"/>
        </w:rPr>
        <w:t xml:space="preserve"> и </w:t>
      </w:r>
      <w:r w:rsidRPr="00557B03">
        <w:rPr>
          <w:color w:val="000000"/>
          <w:spacing w:val="-1"/>
          <w:sz w:val="24"/>
          <w:szCs w:val="24"/>
        </w:rPr>
        <w:t xml:space="preserve">Общества </w:t>
      </w:r>
      <w:r w:rsidRPr="00557B03">
        <w:rPr>
          <w:sz w:val="24"/>
          <w:szCs w:val="24"/>
        </w:rPr>
        <w:t>определяется соответствующими договор</w:t>
      </w:r>
      <w:r w:rsidRPr="00557B03">
        <w:rPr>
          <w:sz w:val="24"/>
          <w:szCs w:val="24"/>
        </w:rPr>
        <w:t>а</w:t>
      </w:r>
      <w:r w:rsidRPr="00557B03">
        <w:rPr>
          <w:sz w:val="24"/>
          <w:szCs w:val="24"/>
        </w:rPr>
        <w:t xml:space="preserve">ми. </w:t>
      </w:r>
    </w:p>
    <w:p w:rsidR="00652139" w:rsidRPr="00557B03" w:rsidRDefault="00652139" w:rsidP="00557B03">
      <w:pPr>
        <w:pStyle w:val="aff5"/>
        <w:widowControl/>
        <w:numPr>
          <w:ilvl w:val="0"/>
          <w:numId w:val="28"/>
        </w:numPr>
        <w:tabs>
          <w:tab w:val="left" w:pos="900"/>
        </w:tabs>
        <w:autoSpaceDE/>
        <w:autoSpaceDN/>
        <w:adjustRightInd/>
        <w:spacing w:line="276" w:lineRule="auto"/>
        <w:ind w:left="0" w:firstLine="539"/>
        <w:jc w:val="both"/>
        <w:rPr>
          <w:sz w:val="24"/>
          <w:szCs w:val="24"/>
        </w:rPr>
      </w:pPr>
      <w:r w:rsidRPr="00557B03">
        <w:rPr>
          <w:sz w:val="24"/>
          <w:szCs w:val="24"/>
        </w:rPr>
        <w:t xml:space="preserve">В рамках оказания услуг по организации закупок в интересах Общества </w:t>
      </w:r>
      <w:r w:rsidR="00A12DA0" w:rsidRPr="00557B03">
        <w:rPr>
          <w:sz w:val="24"/>
          <w:szCs w:val="24"/>
        </w:rPr>
        <w:t>УО</w:t>
      </w:r>
      <w:r w:rsidRPr="00557B03">
        <w:rPr>
          <w:sz w:val="24"/>
          <w:szCs w:val="24"/>
        </w:rPr>
        <w:t xml:space="preserve"> </w:t>
      </w:r>
      <w:proofErr w:type="gramStart"/>
      <w:r w:rsidRPr="00557B03">
        <w:rPr>
          <w:sz w:val="24"/>
          <w:szCs w:val="24"/>
        </w:rPr>
        <w:t>отве</w:t>
      </w:r>
      <w:r w:rsidRPr="00557B03">
        <w:rPr>
          <w:sz w:val="24"/>
          <w:szCs w:val="24"/>
        </w:rPr>
        <w:t>т</w:t>
      </w:r>
      <w:r w:rsidRPr="00557B03">
        <w:rPr>
          <w:sz w:val="24"/>
          <w:szCs w:val="24"/>
        </w:rPr>
        <w:t>ственн</w:t>
      </w:r>
      <w:r w:rsidR="000B0764" w:rsidRPr="00557B03">
        <w:rPr>
          <w:sz w:val="24"/>
          <w:szCs w:val="24"/>
        </w:rPr>
        <w:t>а</w:t>
      </w:r>
      <w:proofErr w:type="gramEnd"/>
      <w:r w:rsidRPr="00557B03">
        <w:rPr>
          <w:sz w:val="24"/>
          <w:szCs w:val="24"/>
        </w:rPr>
        <w:t xml:space="preserve"> за выполнение следующих функций: </w:t>
      </w:r>
    </w:p>
    <w:p w:rsidR="00652139" w:rsidRPr="00557B03" w:rsidRDefault="001A5D87"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5.1. П</w:t>
      </w:r>
      <w:r w:rsidR="00652139" w:rsidRPr="00557B03">
        <w:rPr>
          <w:sz w:val="24"/>
          <w:szCs w:val="24"/>
        </w:rPr>
        <w:t>одготовку документации о закупках, извещения о проведении запроса котировок в соответствии с настоящим Положением;</w:t>
      </w:r>
    </w:p>
    <w:p w:rsidR="00881B5E" w:rsidRPr="00BA5E3E" w:rsidRDefault="001A5D87"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 xml:space="preserve">5.2. </w:t>
      </w:r>
      <w:r w:rsidR="001E3663" w:rsidRPr="001E3663">
        <w:rPr>
          <w:sz w:val="24"/>
          <w:szCs w:val="24"/>
        </w:rPr>
        <w:t>Размещение в ЕИС,  на официальном сайте ЕИС в информационно-телекоммуникационной сети «Интернет» (далее - официальный сайт) и ЭТП информации о з</w:t>
      </w:r>
      <w:r w:rsidR="001E3663" w:rsidRPr="001E3663">
        <w:rPr>
          <w:sz w:val="24"/>
          <w:szCs w:val="24"/>
        </w:rPr>
        <w:t>а</w:t>
      </w:r>
      <w:r w:rsidR="001E3663" w:rsidRPr="001E3663">
        <w:rPr>
          <w:sz w:val="24"/>
          <w:szCs w:val="24"/>
        </w:rPr>
        <w:t>купках</w:t>
      </w:r>
      <w:r w:rsidR="006C0E57" w:rsidRPr="001E3663">
        <w:rPr>
          <w:sz w:val="24"/>
          <w:szCs w:val="24"/>
        </w:rPr>
        <w:t xml:space="preserve">; </w:t>
      </w:r>
    </w:p>
    <w:p w:rsidR="00F236E8" w:rsidRPr="00F236E8" w:rsidRDefault="00F236E8" w:rsidP="00F236E8">
      <w:pPr>
        <w:shd w:val="clear" w:color="auto" w:fill="FFFFFF"/>
        <w:spacing w:line="276" w:lineRule="auto"/>
        <w:jc w:val="both"/>
        <w:rPr>
          <w:sz w:val="24"/>
          <w:szCs w:val="24"/>
        </w:rPr>
      </w:pPr>
      <w:r w:rsidRPr="00AB5D01">
        <w:rPr>
          <w:sz w:val="24"/>
          <w:szCs w:val="24"/>
        </w:rPr>
        <w:t>(в редакции, утвержденной решением Совета директоров от 11.08.2022 г. №</w:t>
      </w:r>
      <w:r w:rsidRPr="0047382A">
        <w:rPr>
          <w:sz w:val="24"/>
          <w:szCs w:val="24"/>
        </w:rPr>
        <w:t xml:space="preserve"> 113</w:t>
      </w:r>
      <w:r w:rsidRPr="00AB5D01">
        <w:rPr>
          <w:sz w:val="24"/>
          <w:szCs w:val="24"/>
        </w:rPr>
        <w:t>)</w:t>
      </w:r>
    </w:p>
    <w:p w:rsidR="00652139" w:rsidRPr="00557B03" w:rsidRDefault="001A5D87"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5.3. О</w:t>
      </w:r>
      <w:r w:rsidR="00652139" w:rsidRPr="00557B03">
        <w:rPr>
          <w:sz w:val="24"/>
          <w:szCs w:val="24"/>
        </w:rPr>
        <w:t>бработку запросов на разъяснение положений документации о закупке, извещения о проведении запроса котировок</w:t>
      </w:r>
      <w:r w:rsidR="00F05F2A" w:rsidRPr="00557B03">
        <w:rPr>
          <w:sz w:val="24"/>
          <w:szCs w:val="24"/>
        </w:rPr>
        <w:t>,</w:t>
      </w:r>
      <w:r w:rsidR="00652139" w:rsidRPr="00557B03">
        <w:rPr>
          <w:sz w:val="24"/>
          <w:szCs w:val="24"/>
        </w:rPr>
        <w:t xml:space="preserve"> поступающих от </w:t>
      </w:r>
      <w:r w:rsidR="000346FB" w:rsidRPr="00557B03">
        <w:rPr>
          <w:sz w:val="24"/>
          <w:szCs w:val="24"/>
        </w:rPr>
        <w:t>У</w:t>
      </w:r>
      <w:r w:rsidR="00652139" w:rsidRPr="00557B03">
        <w:rPr>
          <w:sz w:val="24"/>
          <w:szCs w:val="24"/>
        </w:rPr>
        <w:t>частников закупки;</w:t>
      </w:r>
    </w:p>
    <w:p w:rsidR="009409C3" w:rsidRPr="009409C3" w:rsidRDefault="009409C3" w:rsidP="009409C3">
      <w:pPr>
        <w:pStyle w:val="aff5"/>
        <w:widowControl/>
        <w:tabs>
          <w:tab w:val="left" w:pos="567"/>
        </w:tabs>
        <w:autoSpaceDE/>
        <w:adjustRightInd/>
        <w:ind w:left="0"/>
        <w:jc w:val="both"/>
        <w:rPr>
          <w:sz w:val="24"/>
          <w:szCs w:val="24"/>
        </w:rPr>
      </w:pPr>
      <w:r w:rsidRPr="00BA5E3E">
        <w:rPr>
          <w:sz w:val="24"/>
          <w:szCs w:val="24"/>
        </w:rPr>
        <w:tab/>
      </w:r>
      <w:r w:rsidR="001A5D87" w:rsidRPr="009409C3">
        <w:rPr>
          <w:sz w:val="24"/>
          <w:szCs w:val="24"/>
        </w:rPr>
        <w:t xml:space="preserve">5.4. </w:t>
      </w:r>
      <w:r w:rsidRPr="009409C3">
        <w:rPr>
          <w:sz w:val="24"/>
          <w:szCs w:val="24"/>
        </w:rPr>
        <w:t>Подготовку разъяснений положений документации о закупке, извещения о провед</w:t>
      </w:r>
      <w:r w:rsidRPr="009409C3">
        <w:rPr>
          <w:sz w:val="24"/>
          <w:szCs w:val="24"/>
        </w:rPr>
        <w:t>е</w:t>
      </w:r>
      <w:r w:rsidRPr="009409C3">
        <w:rPr>
          <w:sz w:val="24"/>
          <w:szCs w:val="24"/>
        </w:rPr>
        <w:t>нии запроса котировок и размещение их в ЕИС, на официальном сайте  и ЭТП;</w:t>
      </w:r>
    </w:p>
    <w:p w:rsidR="009409C3" w:rsidRPr="00F236E8" w:rsidRDefault="009409C3" w:rsidP="009409C3">
      <w:pPr>
        <w:shd w:val="clear" w:color="auto" w:fill="FFFFFF"/>
        <w:spacing w:line="276" w:lineRule="auto"/>
        <w:jc w:val="both"/>
        <w:rPr>
          <w:sz w:val="24"/>
          <w:szCs w:val="24"/>
        </w:rPr>
      </w:pPr>
      <w:r w:rsidRPr="00AB5D01">
        <w:rPr>
          <w:sz w:val="24"/>
          <w:szCs w:val="24"/>
        </w:rPr>
        <w:t>(в редакции, утвержденной решением Совета директоров от 11.08.2022 г. №</w:t>
      </w:r>
      <w:r w:rsidRPr="0047382A">
        <w:rPr>
          <w:sz w:val="24"/>
          <w:szCs w:val="24"/>
        </w:rPr>
        <w:t xml:space="preserve"> 113</w:t>
      </w:r>
      <w:r w:rsidRPr="00AB5D01">
        <w:rPr>
          <w:sz w:val="24"/>
          <w:szCs w:val="24"/>
        </w:rPr>
        <w:t>)</w:t>
      </w:r>
    </w:p>
    <w:p w:rsidR="00652139" w:rsidRPr="00557B03" w:rsidRDefault="001A5D87"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5.5. С</w:t>
      </w:r>
      <w:r w:rsidR="00652139" w:rsidRPr="00557B03">
        <w:rPr>
          <w:sz w:val="24"/>
          <w:szCs w:val="24"/>
        </w:rPr>
        <w:t>воевременное предоставление запроса на разъяснения положений документации о закупке, извещения о проведении запроса котировок в ДЗО;</w:t>
      </w:r>
    </w:p>
    <w:p w:rsidR="00FC6471" w:rsidRPr="00557B03" w:rsidRDefault="001A5D87"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5.6. П</w:t>
      </w:r>
      <w:r w:rsidR="00652139" w:rsidRPr="00557B03">
        <w:rPr>
          <w:sz w:val="24"/>
          <w:szCs w:val="24"/>
        </w:rPr>
        <w:t xml:space="preserve">рием конвертов/заявок </w:t>
      </w:r>
      <w:r w:rsidR="000346FB" w:rsidRPr="00557B03">
        <w:rPr>
          <w:sz w:val="24"/>
          <w:szCs w:val="24"/>
        </w:rPr>
        <w:t>У</w:t>
      </w:r>
      <w:r w:rsidR="00652139" w:rsidRPr="00557B03">
        <w:rPr>
          <w:sz w:val="24"/>
          <w:szCs w:val="24"/>
        </w:rPr>
        <w:t>частников закупки в случае необходимости</w:t>
      </w:r>
      <w:r w:rsidR="00FC6471" w:rsidRPr="00557B03">
        <w:rPr>
          <w:sz w:val="24"/>
          <w:szCs w:val="24"/>
        </w:rPr>
        <w:t>;</w:t>
      </w:r>
    </w:p>
    <w:p w:rsidR="00652139" w:rsidRPr="00557B03" w:rsidRDefault="001A5D87" w:rsidP="00557B03">
      <w:pPr>
        <w:pStyle w:val="aff5"/>
        <w:widowControl/>
        <w:tabs>
          <w:tab w:val="left" w:pos="900"/>
        </w:tabs>
        <w:autoSpaceDE/>
        <w:autoSpaceDN/>
        <w:adjustRightInd/>
        <w:spacing w:line="276" w:lineRule="auto"/>
        <w:ind w:left="0" w:firstLine="539"/>
        <w:jc w:val="both"/>
        <w:rPr>
          <w:sz w:val="24"/>
          <w:szCs w:val="24"/>
        </w:rPr>
      </w:pPr>
      <w:r w:rsidRPr="00557B03">
        <w:rPr>
          <w:sz w:val="24"/>
          <w:szCs w:val="24"/>
        </w:rPr>
        <w:t>5.7. И</w:t>
      </w:r>
      <w:r w:rsidR="00FC6471" w:rsidRPr="00557B03">
        <w:rPr>
          <w:sz w:val="24"/>
          <w:szCs w:val="24"/>
        </w:rPr>
        <w:t>ных функций</w:t>
      </w:r>
      <w:r w:rsidR="00F53314" w:rsidRPr="00557B03">
        <w:rPr>
          <w:sz w:val="24"/>
          <w:szCs w:val="24"/>
        </w:rPr>
        <w:t>,</w:t>
      </w:r>
      <w:r w:rsidR="00FC6471" w:rsidRPr="00557B03">
        <w:rPr>
          <w:sz w:val="24"/>
          <w:szCs w:val="24"/>
        </w:rPr>
        <w:t xml:space="preserve"> которые в соответствии с настоящим Положением могут быть перед</w:t>
      </w:r>
      <w:r w:rsidR="00FC6471" w:rsidRPr="00557B03">
        <w:rPr>
          <w:sz w:val="24"/>
          <w:szCs w:val="24"/>
        </w:rPr>
        <w:t>а</w:t>
      </w:r>
      <w:r w:rsidR="00FC6471" w:rsidRPr="00557B03">
        <w:rPr>
          <w:sz w:val="24"/>
          <w:szCs w:val="24"/>
        </w:rPr>
        <w:t>ны Обществом УО</w:t>
      </w:r>
      <w:r w:rsidR="00652139" w:rsidRPr="00557B03">
        <w:rPr>
          <w:sz w:val="24"/>
          <w:szCs w:val="24"/>
        </w:rPr>
        <w:t>.</w:t>
      </w:r>
    </w:p>
    <w:p w:rsidR="00A446AB" w:rsidRPr="008C214F" w:rsidRDefault="00A446AB" w:rsidP="00CA6830">
      <w:pPr>
        <w:pStyle w:val="aff0"/>
        <w:spacing w:before="0" w:line="276" w:lineRule="auto"/>
        <w:ind w:firstLine="709"/>
        <w:jc w:val="both"/>
        <w:rPr>
          <w:rFonts w:ascii="Times New Roman" w:hAnsi="Times New Roman"/>
          <w:color w:val="auto"/>
          <w:sz w:val="24"/>
          <w:szCs w:val="24"/>
        </w:rPr>
      </w:pPr>
    </w:p>
    <w:p w:rsidR="00A446AB" w:rsidRDefault="00A446AB" w:rsidP="00CA6830">
      <w:pPr>
        <w:pStyle w:val="20"/>
        <w:jc w:val="both"/>
      </w:pPr>
      <w:bookmarkStart w:id="41" w:name="_Toc530143771"/>
      <w:bookmarkStart w:id="42" w:name="_Toc530145231"/>
      <w:bookmarkStart w:id="43" w:name="_Toc112340711"/>
      <w:r w:rsidRPr="00154CD1">
        <w:t>Статья 6. Централизованные закупки</w:t>
      </w:r>
      <w:bookmarkEnd w:id="41"/>
      <w:bookmarkEnd w:id="42"/>
      <w:bookmarkEnd w:id="43"/>
    </w:p>
    <w:p w:rsidR="00F8688B" w:rsidRPr="00F8688B" w:rsidRDefault="00F8688B" w:rsidP="00CA6830">
      <w:pPr>
        <w:pStyle w:val="-3"/>
      </w:pPr>
    </w:p>
    <w:p w:rsidR="00652139" w:rsidRPr="00541B76" w:rsidRDefault="00541B76" w:rsidP="00CA6830">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541B76">
        <w:rPr>
          <w:sz w:val="24"/>
          <w:szCs w:val="24"/>
        </w:rPr>
        <w:t xml:space="preserve">При централизации закупок осуществляется </w:t>
      </w:r>
      <w:r w:rsidR="00652139" w:rsidRPr="00541B76">
        <w:rPr>
          <w:sz w:val="24"/>
          <w:szCs w:val="24"/>
        </w:rPr>
        <w:t>консолидаци</w:t>
      </w:r>
      <w:r w:rsidRPr="00541B76">
        <w:rPr>
          <w:sz w:val="24"/>
          <w:szCs w:val="24"/>
        </w:rPr>
        <w:t>я</w:t>
      </w:r>
      <w:r w:rsidR="00652139" w:rsidRPr="00541B76">
        <w:rPr>
          <w:sz w:val="24"/>
          <w:szCs w:val="24"/>
        </w:rPr>
        <w:t xml:space="preserve"> заявок нескольких Обществ в составе Корпорации.</w:t>
      </w:r>
    </w:p>
    <w:p w:rsidR="00652139" w:rsidRPr="00652139" w:rsidRDefault="00652139" w:rsidP="00CA6830">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652139">
        <w:rPr>
          <w:sz w:val="24"/>
          <w:szCs w:val="24"/>
        </w:rPr>
        <w:t>В целях организации и проведения централизованных закупок Корпорацией может быть привлечена Специализированная организация.</w:t>
      </w:r>
    </w:p>
    <w:p w:rsidR="00652139" w:rsidRPr="00652139" w:rsidRDefault="00652139" w:rsidP="00CA6830">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652139">
        <w:rPr>
          <w:sz w:val="24"/>
          <w:szCs w:val="24"/>
        </w:rPr>
        <w:t xml:space="preserve">Взаимоотношения организатора Централизованной закупки и </w:t>
      </w:r>
      <w:proofErr w:type="gramStart"/>
      <w:r w:rsidRPr="00652139">
        <w:rPr>
          <w:sz w:val="24"/>
          <w:szCs w:val="24"/>
        </w:rPr>
        <w:t>ДО</w:t>
      </w:r>
      <w:proofErr w:type="gramEnd"/>
      <w:r w:rsidRPr="00652139">
        <w:rPr>
          <w:sz w:val="24"/>
          <w:szCs w:val="24"/>
        </w:rPr>
        <w:t xml:space="preserve"> могут регулироват</w:t>
      </w:r>
      <w:r w:rsidRPr="00652139">
        <w:rPr>
          <w:sz w:val="24"/>
          <w:szCs w:val="24"/>
        </w:rPr>
        <w:t>ь</w:t>
      </w:r>
      <w:r w:rsidRPr="00652139">
        <w:rPr>
          <w:sz w:val="24"/>
          <w:szCs w:val="24"/>
        </w:rPr>
        <w:t>ся:</w:t>
      </w:r>
    </w:p>
    <w:p w:rsidR="00652139" w:rsidRPr="00652139" w:rsidRDefault="00652139" w:rsidP="00CA6830">
      <w:pPr>
        <w:pStyle w:val="aff5"/>
        <w:widowControl/>
        <w:tabs>
          <w:tab w:val="left" w:pos="0"/>
          <w:tab w:val="left" w:pos="1134"/>
        </w:tabs>
        <w:autoSpaceDE/>
        <w:autoSpaceDN/>
        <w:adjustRightInd/>
        <w:spacing w:line="276" w:lineRule="auto"/>
        <w:ind w:left="0" w:firstLine="709"/>
        <w:jc w:val="both"/>
        <w:rPr>
          <w:sz w:val="24"/>
          <w:szCs w:val="24"/>
        </w:rPr>
      </w:pPr>
      <w:r w:rsidRPr="00652139">
        <w:rPr>
          <w:sz w:val="24"/>
          <w:szCs w:val="24"/>
        </w:rPr>
        <w:t>3.1</w:t>
      </w:r>
      <w:r w:rsidRPr="00652139">
        <w:rPr>
          <w:sz w:val="24"/>
          <w:szCs w:val="24"/>
        </w:rPr>
        <w:tab/>
        <w:t>Агентским договором.</w:t>
      </w:r>
    </w:p>
    <w:p w:rsidR="00652139" w:rsidRPr="00652139" w:rsidRDefault="00652139" w:rsidP="00CA6830">
      <w:pPr>
        <w:pStyle w:val="aff5"/>
        <w:widowControl/>
        <w:tabs>
          <w:tab w:val="left" w:pos="0"/>
          <w:tab w:val="left" w:pos="1134"/>
        </w:tabs>
        <w:autoSpaceDE/>
        <w:autoSpaceDN/>
        <w:adjustRightInd/>
        <w:spacing w:line="276" w:lineRule="auto"/>
        <w:ind w:left="0" w:firstLine="709"/>
        <w:jc w:val="both"/>
        <w:rPr>
          <w:sz w:val="24"/>
          <w:szCs w:val="24"/>
        </w:rPr>
      </w:pPr>
      <w:r w:rsidRPr="00652139">
        <w:rPr>
          <w:sz w:val="24"/>
          <w:szCs w:val="24"/>
        </w:rPr>
        <w:lastRenderedPageBreak/>
        <w:t>3.2</w:t>
      </w:r>
      <w:r w:rsidRPr="00652139">
        <w:rPr>
          <w:sz w:val="24"/>
          <w:szCs w:val="24"/>
        </w:rPr>
        <w:tab/>
        <w:t xml:space="preserve">Договором поставки товаров, </w:t>
      </w:r>
      <w:r w:rsidR="00FC6471">
        <w:rPr>
          <w:sz w:val="24"/>
          <w:szCs w:val="24"/>
        </w:rPr>
        <w:t xml:space="preserve">выполнения </w:t>
      </w:r>
      <w:r w:rsidRPr="00652139">
        <w:rPr>
          <w:sz w:val="24"/>
          <w:szCs w:val="24"/>
        </w:rPr>
        <w:t xml:space="preserve">работ, </w:t>
      </w:r>
      <w:r w:rsidR="00FC6471">
        <w:rPr>
          <w:sz w:val="24"/>
          <w:szCs w:val="24"/>
        </w:rPr>
        <w:t xml:space="preserve">оказания </w:t>
      </w:r>
      <w:r w:rsidRPr="00652139">
        <w:rPr>
          <w:sz w:val="24"/>
          <w:szCs w:val="24"/>
        </w:rPr>
        <w:t>услуг, заключаемого Ко</w:t>
      </w:r>
      <w:r w:rsidRPr="00652139">
        <w:rPr>
          <w:sz w:val="24"/>
          <w:szCs w:val="24"/>
        </w:rPr>
        <w:t>р</w:t>
      </w:r>
      <w:r w:rsidRPr="00652139">
        <w:rPr>
          <w:sz w:val="24"/>
          <w:szCs w:val="24"/>
        </w:rPr>
        <w:t xml:space="preserve">порацией или </w:t>
      </w:r>
      <w:proofErr w:type="gramStart"/>
      <w:r w:rsidRPr="00652139">
        <w:rPr>
          <w:sz w:val="24"/>
          <w:szCs w:val="24"/>
        </w:rPr>
        <w:t>ДО</w:t>
      </w:r>
      <w:proofErr w:type="gramEnd"/>
      <w:r w:rsidRPr="00652139">
        <w:rPr>
          <w:sz w:val="24"/>
          <w:szCs w:val="24"/>
        </w:rPr>
        <w:t xml:space="preserve"> </w:t>
      </w:r>
      <w:proofErr w:type="gramStart"/>
      <w:r w:rsidRPr="00652139">
        <w:rPr>
          <w:sz w:val="24"/>
          <w:szCs w:val="24"/>
        </w:rPr>
        <w:t>с</w:t>
      </w:r>
      <w:proofErr w:type="gramEnd"/>
      <w:r w:rsidRPr="00652139">
        <w:rPr>
          <w:sz w:val="24"/>
          <w:szCs w:val="24"/>
        </w:rPr>
        <w:t xml:space="preserve"> победителем </w:t>
      </w:r>
      <w:r w:rsidR="00FC6471">
        <w:rPr>
          <w:sz w:val="24"/>
          <w:szCs w:val="24"/>
        </w:rPr>
        <w:t xml:space="preserve">конкурентной закупки </w:t>
      </w:r>
      <w:r w:rsidRPr="00652139">
        <w:rPr>
          <w:sz w:val="24"/>
          <w:szCs w:val="24"/>
        </w:rPr>
        <w:t xml:space="preserve">или единственным поставщиком (на </w:t>
      </w:r>
      <w:r w:rsidRPr="000A3079">
        <w:rPr>
          <w:sz w:val="24"/>
          <w:szCs w:val="24"/>
        </w:rPr>
        <w:t xml:space="preserve">основании </w:t>
      </w:r>
      <w:r w:rsidR="000A3079" w:rsidRPr="000A3079">
        <w:rPr>
          <w:sz w:val="24"/>
          <w:szCs w:val="24"/>
          <w:lang w:eastAsia="en-US"/>
        </w:rPr>
        <w:t>статьи 36</w:t>
      </w:r>
      <w:r w:rsidR="000A3079" w:rsidRPr="00271257">
        <w:rPr>
          <w:lang w:eastAsia="en-US"/>
        </w:rPr>
        <w:t xml:space="preserve"> </w:t>
      </w:r>
      <w:r w:rsidRPr="00652139">
        <w:rPr>
          <w:sz w:val="24"/>
          <w:szCs w:val="24"/>
        </w:rPr>
        <w:t xml:space="preserve"> Положения).</w:t>
      </w:r>
    </w:p>
    <w:p w:rsidR="00652139" w:rsidRPr="00652139" w:rsidRDefault="00652139" w:rsidP="00CA6830">
      <w:pPr>
        <w:pStyle w:val="aff5"/>
        <w:widowControl/>
        <w:tabs>
          <w:tab w:val="left" w:pos="0"/>
          <w:tab w:val="left" w:pos="1134"/>
        </w:tabs>
        <w:autoSpaceDE/>
        <w:autoSpaceDN/>
        <w:adjustRightInd/>
        <w:spacing w:line="276" w:lineRule="auto"/>
        <w:ind w:left="0" w:firstLine="709"/>
        <w:jc w:val="both"/>
        <w:rPr>
          <w:sz w:val="24"/>
          <w:szCs w:val="24"/>
        </w:rPr>
      </w:pPr>
      <w:r w:rsidRPr="00652139">
        <w:rPr>
          <w:sz w:val="24"/>
          <w:szCs w:val="24"/>
        </w:rPr>
        <w:t>3.3</w:t>
      </w:r>
      <w:r w:rsidRPr="00652139">
        <w:rPr>
          <w:sz w:val="24"/>
          <w:szCs w:val="24"/>
        </w:rPr>
        <w:tab/>
      </w:r>
      <w:r w:rsidR="00F53314" w:rsidRPr="00652139">
        <w:rPr>
          <w:sz w:val="24"/>
          <w:szCs w:val="24"/>
        </w:rPr>
        <w:t>Договором,</w:t>
      </w:r>
      <w:r w:rsidRPr="00652139">
        <w:rPr>
          <w:sz w:val="24"/>
          <w:szCs w:val="24"/>
        </w:rPr>
        <w:t xml:space="preserve"> заключае</w:t>
      </w:r>
      <w:r w:rsidR="00FC6471">
        <w:rPr>
          <w:sz w:val="24"/>
          <w:szCs w:val="24"/>
        </w:rPr>
        <w:t>мым</w:t>
      </w:r>
      <w:r w:rsidRPr="00652139">
        <w:rPr>
          <w:sz w:val="24"/>
          <w:szCs w:val="24"/>
        </w:rPr>
        <w:t xml:space="preserve"> </w:t>
      </w:r>
      <w:proofErr w:type="gramStart"/>
      <w:r w:rsidRPr="00652139">
        <w:rPr>
          <w:sz w:val="24"/>
          <w:szCs w:val="24"/>
        </w:rPr>
        <w:t>ДО</w:t>
      </w:r>
      <w:proofErr w:type="gramEnd"/>
      <w:r w:rsidRPr="00652139">
        <w:rPr>
          <w:sz w:val="24"/>
          <w:szCs w:val="24"/>
        </w:rPr>
        <w:t xml:space="preserve"> </w:t>
      </w:r>
      <w:proofErr w:type="gramStart"/>
      <w:r w:rsidRPr="00652139">
        <w:rPr>
          <w:sz w:val="24"/>
          <w:szCs w:val="24"/>
        </w:rPr>
        <w:t>с</w:t>
      </w:r>
      <w:proofErr w:type="gramEnd"/>
      <w:r w:rsidRPr="00652139">
        <w:rPr>
          <w:sz w:val="24"/>
          <w:szCs w:val="24"/>
        </w:rPr>
        <w:t xml:space="preserve"> Корпорацией или Уполномоченной организацией на основании </w:t>
      </w:r>
      <w:r w:rsidR="000A3079">
        <w:rPr>
          <w:noProof/>
          <w:sz w:val="24"/>
          <w:szCs w:val="24"/>
        </w:rPr>
        <w:t>пункта 5 части 2 статьи 36</w:t>
      </w:r>
      <w:r w:rsidRPr="00652139">
        <w:rPr>
          <w:sz w:val="24"/>
          <w:szCs w:val="24"/>
        </w:rPr>
        <w:t xml:space="preserve"> </w:t>
      </w:r>
      <w:r w:rsidR="00FC6471">
        <w:rPr>
          <w:sz w:val="24"/>
          <w:szCs w:val="24"/>
        </w:rPr>
        <w:t xml:space="preserve">настоящего </w:t>
      </w:r>
      <w:r w:rsidRPr="00652139">
        <w:rPr>
          <w:sz w:val="24"/>
          <w:szCs w:val="24"/>
        </w:rPr>
        <w:t>Положения.</w:t>
      </w:r>
    </w:p>
    <w:p w:rsidR="00652139" w:rsidRPr="00652139" w:rsidRDefault="00652139" w:rsidP="00CA6830">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652139">
        <w:rPr>
          <w:sz w:val="24"/>
          <w:szCs w:val="24"/>
        </w:rPr>
        <w:t xml:space="preserve">При проведении централизованной закупки Обществом делегируются организатору полномочия допуска к участию в </w:t>
      </w:r>
      <w:r w:rsidR="00FC6471">
        <w:rPr>
          <w:sz w:val="24"/>
          <w:szCs w:val="24"/>
        </w:rPr>
        <w:t>закупке</w:t>
      </w:r>
      <w:r w:rsidRPr="00652139">
        <w:rPr>
          <w:sz w:val="24"/>
          <w:szCs w:val="24"/>
        </w:rPr>
        <w:t>, выбора победителя закупки, признания закупочной процедуры несостоявшейся. При этом условия проведения централизованной закупки должны соответствовать нормам настоящего Положения.</w:t>
      </w:r>
    </w:p>
    <w:p w:rsidR="00652139" w:rsidRPr="00652139" w:rsidRDefault="00652139" w:rsidP="00CA6830">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652139">
        <w:rPr>
          <w:sz w:val="24"/>
          <w:szCs w:val="24"/>
        </w:rPr>
        <w:t>Корпорацией может быть определен перечень закупок, осуществляемых в централиз</w:t>
      </w:r>
      <w:r w:rsidRPr="00652139">
        <w:rPr>
          <w:sz w:val="24"/>
          <w:szCs w:val="24"/>
        </w:rPr>
        <w:t>о</w:t>
      </w:r>
      <w:r w:rsidRPr="00652139">
        <w:rPr>
          <w:sz w:val="24"/>
          <w:szCs w:val="24"/>
        </w:rPr>
        <w:t xml:space="preserve">ванной форме. </w:t>
      </w:r>
    </w:p>
    <w:p w:rsidR="00652139" w:rsidRPr="00652139" w:rsidRDefault="00652139" w:rsidP="00CA6830">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652139">
        <w:rPr>
          <w:sz w:val="24"/>
          <w:szCs w:val="24"/>
        </w:rPr>
        <w:t>Порядок осуществления централизованных закупок по перечню, указанному в ч</w:t>
      </w:r>
      <w:r w:rsidR="00C02537">
        <w:rPr>
          <w:sz w:val="24"/>
          <w:szCs w:val="24"/>
        </w:rPr>
        <w:t xml:space="preserve">асти </w:t>
      </w:r>
      <w:r w:rsidRPr="00652139">
        <w:rPr>
          <w:sz w:val="24"/>
          <w:szCs w:val="24"/>
        </w:rPr>
        <w:t xml:space="preserve">5 настоящей статьи, определяется </w:t>
      </w:r>
      <w:r w:rsidR="00895D7E">
        <w:rPr>
          <w:sz w:val="24"/>
          <w:szCs w:val="24"/>
        </w:rPr>
        <w:t>организационно-распорядительными документами</w:t>
      </w:r>
      <w:r w:rsidRPr="00652139">
        <w:rPr>
          <w:sz w:val="24"/>
          <w:szCs w:val="24"/>
        </w:rPr>
        <w:t xml:space="preserve"> (стандарт</w:t>
      </w:r>
      <w:r w:rsidRPr="00652139">
        <w:rPr>
          <w:sz w:val="24"/>
          <w:szCs w:val="24"/>
        </w:rPr>
        <w:t>а</w:t>
      </w:r>
      <w:r w:rsidRPr="00652139">
        <w:rPr>
          <w:sz w:val="24"/>
          <w:szCs w:val="24"/>
        </w:rPr>
        <w:t xml:space="preserve">ми) Корпорации, издаваемыми в соответствии с нормами настоящего Положения. </w:t>
      </w:r>
    </w:p>
    <w:p w:rsidR="00652139" w:rsidRDefault="00AB5D01" w:rsidP="00CA6830">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Pr>
          <w:sz w:val="24"/>
          <w:szCs w:val="24"/>
        </w:rPr>
        <w:t>Исключена.</w:t>
      </w:r>
      <w:r w:rsidR="00652139" w:rsidRPr="00652139">
        <w:rPr>
          <w:sz w:val="24"/>
          <w:szCs w:val="24"/>
        </w:rPr>
        <w:t xml:space="preserve"> </w:t>
      </w:r>
    </w:p>
    <w:p w:rsidR="00AB5D01" w:rsidRPr="00AB5D01" w:rsidRDefault="00AB5D01" w:rsidP="00AB5D01">
      <w:pPr>
        <w:shd w:val="clear" w:color="auto" w:fill="FFFFFF"/>
        <w:spacing w:line="276" w:lineRule="auto"/>
        <w:jc w:val="both"/>
        <w:rPr>
          <w:sz w:val="24"/>
          <w:szCs w:val="24"/>
        </w:rPr>
      </w:pPr>
      <w:r w:rsidRPr="00AB5D01">
        <w:rPr>
          <w:sz w:val="24"/>
          <w:szCs w:val="24"/>
        </w:rPr>
        <w:t>(в редакции, утвержденной решением Совета директоров от 11.08.2022 г. №</w:t>
      </w:r>
      <w:r w:rsidR="0047382A" w:rsidRPr="0047382A">
        <w:rPr>
          <w:sz w:val="24"/>
          <w:szCs w:val="24"/>
        </w:rPr>
        <w:t xml:space="preserve"> 113</w:t>
      </w:r>
      <w:r w:rsidRPr="00AB5D01">
        <w:rPr>
          <w:sz w:val="24"/>
          <w:szCs w:val="24"/>
        </w:rPr>
        <w:t>)</w:t>
      </w:r>
    </w:p>
    <w:p w:rsidR="00A446AB" w:rsidRPr="00652139" w:rsidRDefault="00652139" w:rsidP="00CA6830">
      <w:pPr>
        <w:pStyle w:val="aff0"/>
        <w:numPr>
          <w:ilvl w:val="0"/>
          <w:numId w:val="29"/>
        </w:numPr>
        <w:tabs>
          <w:tab w:val="left" w:pos="900"/>
        </w:tabs>
        <w:spacing w:before="0" w:line="276" w:lineRule="auto"/>
        <w:ind w:left="0" w:firstLine="540"/>
        <w:jc w:val="both"/>
        <w:rPr>
          <w:rFonts w:ascii="Times New Roman" w:hAnsi="Times New Roman"/>
          <w:b w:val="0"/>
          <w:color w:val="auto"/>
          <w:sz w:val="24"/>
          <w:szCs w:val="24"/>
        </w:rPr>
      </w:pPr>
      <w:r w:rsidRPr="00652139">
        <w:rPr>
          <w:rFonts w:ascii="Times New Roman" w:hAnsi="Times New Roman"/>
          <w:b w:val="0"/>
          <w:sz w:val="24"/>
          <w:szCs w:val="24"/>
        </w:rPr>
        <w:t xml:space="preserve">Извещение и документация </w:t>
      </w:r>
      <w:r w:rsidR="00D335E6">
        <w:rPr>
          <w:rFonts w:ascii="Times New Roman" w:hAnsi="Times New Roman"/>
          <w:b w:val="0"/>
          <w:sz w:val="24"/>
          <w:szCs w:val="24"/>
        </w:rPr>
        <w:t>о закупке</w:t>
      </w:r>
      <w:r w:rsidRPr="00652139">
        <w:rPr>
          <w:rFonts w:ascii="Times New Roman" w:hAnsi="Times New Roman"/>
          <w:b w:val="0"/>
          <w:sz w:val="24"/>
          <w:szCs w:val="24"/>
        </w:rPr>
        <w:t>, изменения, вносимые в них, публику</w:t>
      </w:r>
      <w:r w:rsidR="00D335E6">
        <w:rPr>
          <w:rFonts w:ascii="Times New Roman" w:hAnsi="Times New Roman"/>
          <w:b w:val="0"/>
          <w:sz w:val="24"/>
          <w:szCs w:val="24"/>
        </w:rPr>
        <w:t>ю</w:t>
      </w:r>
      <w:r w:rsidRPr="00652139">
        <w:rPr>
          <w:rFonts w:ascii="Times New Roman" w:hAnsi="Times New Roman"/>
          <w:b w:val="0"/>
          <w:sz w:val="24"/>
          <w:szCs w:val="24"/>
        </w:rPr>
        <w:t>тся в с</w:t>
      </w:r>
      <w:r w:rsidRPr="00652139">
        <w:rPr>
          <w:rFonts w:ascii="Times New Roman" w:hAnsi="Times New Roman"/>
          <w:b w:val="0"/>
          <w:sz w:val="24"/>
          <w:szCs w:val="24"/>
        </w:rPr>
        <w:t>о</w:t>
      </w:r>
      <w:r w:rsidRPr="00652139">
        <w:rPr>
          <w:rFonts w:ascii="Times New Roman" w:hAnsi="Times New Roman"/>
          <w:b w:val="0"/>
          <w:sz w:val="24"/>
          <w:szCs w:val="24"/>
        </w:rPr>
        <w:t>ответствии с требованиями № 223</w:t>
      </w:r>
      <w:r w:rsidR="00D335E6">
        <w:rPr>
          <w:rFonts w:ascii="Times New Roman" w:hAnsi="Times New Roman"/>
          <w:b w:val="0"/>
          <w:sz w:val="24"/>
          <w:szCs w:val="24"/>
        </w:rPr>
        <w:t xml:space="preserve">-ФЗ </w:t>
      </w:r>
      <w:r w:rsidRPr="00652139">
        <w:rPr>
          <w:rFonts w:ascii="Times New Roman" w:hAnsi="Times New Roman"/>
          <w:b w:val="0"/>
          <w:sz w:val="24"/>
          <w:szCs w:val="24"/>
        </w:rPr>
        <w:t xml:space="preserve">Заказчиком (Корпорацией, </w:t>
      </w:r>
      <w:proofErr w:type="gramStart"/>
      <w:r w:rsidRPr="00652139">
        <w:rPr>
          <w:rFonts w:ascii="Times New Roman" w:hAnsi="Times New Roman"/>
          <w:b w:val="0"/>
          <w:sz w:val="24"/>
          <w:szCs w:val="24"/>
        </w:rPr>
        <w:t>ДО</w:t>
      </w:r>
      <w:proofErr w:type="gramEnd"/>
      <w:r w:rsidRPr="00652139">
        <w:rPr>
          <w:rFonts w:ascii="Times New Roman" w:hAnsi="Times New Roman"/>
          <w:b w:val="0"/>
          <w:sz w:val="24"/>
          <w:szCs w:val="24"/>
        </w:rPr>
        <w:t xml:space="preserve">) или специализированной организацией в случаях, если указанная функция предусмотрена </w:t>
      </w:r>
      <w:r w:rsidR="00D335E6" w:rsidRPr="00652139">
        <w:rPr>
          <w:rFonts w:ascii="Times New Roman" w:hAnsi="Times New Roman"/>
          <w:b w:val="0"/>
          <w:sz w:val="24"/>
          <w:szCs w:val="24"/>
        </w:rPr>
        <w:t>соответствующим</w:t>
      </w:r>
      <w:r w:rsidRPr="00652139">
        <w:rPr>
          <w:rFonts w:ascii="Times New Roman" w:hAnsi="Times New Roman"/>
          <w:b w:val="0"/>
          <w:sz w:val="24"/>
          <w:szCs w:val="24"/>
        </w:rPr>
        <w:t xml:space="preserve"> </w:t>
      </w:r>
      <w:r w:rsidR="00D335E6">
        <w:rPr>
          <w:rFonts w:ascii="Times New Roman" w:hAnsi="Times New Roman"/>
          <w:b w:val="0"/>
          <w:sz w:val="24"/>
          <w:szCs w:val="24"/>
        </w:rPr>
        <w:t>агентским договором</w:t>
      </w:r>
      <w:r w:rsidR="00F53314">
        <w:rPr>
          <w:rFonts w:ascii="Times New Roman" w:hAnsi="Times New Roman"/>
          <w:b w:val="0"/>
          <w:sz w:val="24"/>
          <w:szCs w:val="24"/>
        </w:rPr>
        <w:t xml:space="preserve">. </w:t>
      </w:r>
    </w:p>
    <w:p w:rsidR="00CF4A05" w:rsidRDefault="00CF4A05" w:rsidP="00CA6830">
      <w:pPr>
        <w:pStyle w:val="aff0"/>
        <w:tabs>
          <w:tab w:val="left" w:pos="900"/>
        </w:tabs>
        <w:spacing w:before="0" w:line="276" w:lineRule="auto"/>
        <w:ind w:firstLine="540"/>
        <w:jc w:val="both"/>
        <w:rPr>
          <w:rFonts w:ascii="Times New Roman" w:hAnsi="Times New Roman"/>
          <w:color w:val="auto"/>
          <w:sz w:val="24"/>
          <w:szCs w:val="24"/>
        </w:rPr>
      </w:pPr>
    </w:p>
    <w:p w:rsidR="00A446AB" w:rsidRDefault="00A446AB" w:rsidP="00CA6830">
      <w:pPr>
        <w:pStyle w:val="20"/>
        <w:jc w:val="both"/>
        <w:rPr>
          <w:spacing w:val="-1"/>
        </w:rPr>
      </w:pPr>
      <w:bookmarkStart w:id="44" w:name="_Toc530143772"/>
      <w:bookmarkStart w:id="45" w:name="_Toc530145232"/>
      <w:bookmarkStart w:id="46" w:name="_Ref530147954"/>
      <w:bookmarkStart w:id="47" w:name="_Toc112340712"/>
      <w:r w:rsidRPr="00154CD1">
        <w:t>Стать</w:t>
      </w:r>
      <w:r w:rsidR="00922D35">
        <w:t>я</w:t>
      </w:r>
      <w:r w:rsidRPr="00154CD1">
        <w:t xml:space="preserve"> 7. Органы управления закупками </w:t>
      </w:r>
      <w:r w:rsidRPr="00154CD1">
        <w:rPr>
          <w:spacing w:val="-1"/>
        </w:rPr>
        <w:t>Общества</w:t>
      </w:r>
      <w:bookmarkEnd w:id="44"/>
      <w:bookmarkEnd w:id="45"/>
      <w:bookmarkEnd w:id="46"/>
      <w:bookmarkEnd w:id="47"/>
    </w:p>
    <w:p w:rsidR="00F8688B" w:rsidRPr="00F8688B" w:rsidRDefault="00F8688B" w:rsidP="00CA6830">
      <w:pPr>
        <w:pStyle w:val="-3"/>
      </w:pPr>
    </w:p>
    <w:p w:rsidR="00A446AB" w:rsidRPr="008C214F" w:rsidRDefault="00A446AB" w:rsidP="00607232">
      <w:pPr>
        <w:pStyle w:val="16"/>
        <w:numPr>
          <w:ilvl w:val="0"/>
          <w:numId w:val="6"/>
        </w:numPr>
        <w:shd w:val="clear" w:color="auto" w:fill="FFFFFF"/>
        <w:tabs>
          <w:tab w:val="clear" w:pos="2500"/>
          <w:tab w:val="num" w:pos="180"/>
          <w:tab w:val="left" w:pos="900"/>
          <w:tab w:val="left" w:pos="1080"/>
        </w:tabs>
        <w:spacing w:line="276" w:lineRule="auto"/>
        <w:ind w:left="0" w:firstLine="539"/>
        <w:jc w:val="both"/>
        <w:rPr>
          <w:sz w:val="24"/>
          <w:szCs w:val="24"/>
        </w:rPr>
      </w:pPr>
      <w:r w:rsidRPr="008C214F">
        <w:rPr>
          <w:spacing w:val="-1"/>
          <w:sz w:val="24"/>
          <w:szCs w:val="24"/>
        </w:rPr>
        <w:t>Обществом</w:t>
      </w:r>
      <w:r w:rsidRPr="008C214F">
        <w:rPr>
          <w:sz w:val="24"/>
          <w:szCs w:val="24"/>
        </w:rPr>
        <w:t xml:space="preserve"> в целях обеспечения закупок товаров, работ, услуг реализуются следу</w:t>
      </w:r>
      <w:r w:rsidRPr="008C214F">
        <w:rPr>
          <w:sz w:val="24"/>
          <w:szCs w:val="24"/>
        </w:rPr>
        <w:t>ю</w:t>
      </w:r>
      <w:r w:rsidRPr="008C214F">
        <w:rPr>
          <w:sz w:val="24"/>
          <w:szCs w:val="24"/>
        </w:rPr>
        <w:t>щие мероприятия:</w:t>
      </w:r>
    </w:p>
    <w:p w:rsidR="00A446AB" w:rsidRPr="008C214F" w:rsidRDefault="00CF4A05" w:rsidP="00607232">
      <w:pPr>
        <w:shd w:val="clear" w:color="auto" w:fill="FFFFFF"/>
        <w:tabs>
          <w:tab w:val="left" w:pos="0"/>
          <w:tab w:val="left" w:pos="900"/>
          <w:tab w:val="left" w:pos="1134"/>
        </w:tabs>
        <w:spacing w:line="276" w:lineRule="auto"/>
        <w:ind w:firstLine="539"/>
        <w:jc w:val="both"/>
        <w:rPr>
          <w:spacing w:val="-1"/>
          <w:sz w:val="24"/>
          <w:szCs w:val="24"/>
        </w:rPr>
      </w:pPr>
      <w:r>
        <w:rPr>
          <w:sz w:val="24"/>
          <w:szCs w:val="24"/>
        </w:rPr>
        <w:t>1.1. П</w:t>
      </w:r>
      <w:r w:rsidR="00A446AB" w:rsidRPr="008C214F">
        <w:rPr>
          <w:sz w:val="24"/>
          <w:szCs w:val="24"/>
        </w:rPr>
        <w:t>ланирование закупок;</w:t>
      </w:r>
    </w:p>
    <w:p w:rsidR="00A446AB" w:rsidRPr="008C214F" w:rsidRDefault="00CF4A05" w:rsidP="00607232">
      <w:pPr>
        <w:shd w:val="clear" w:color="auto" w:fill="FFFFFF"/>
        <w:tabs>
          <w:tab w:val="left" w:pos="0"/>
          <w:tab w:val="left" w:pos="900"/>
          <w:tab w:val="left" w:pos="1134"/>
        </w:tabs>
        <w:spacing w:line="276" w:lineRule="auto"/>
        <w:ind w:firstLine="539"/>
        <w:jc w:val="both"/>
        <w:rPr>
          <w:spacing w:val="-1"/>
          <w:sz w:val="24"/>
          <w:szCs w:val="24"/>
        </w:rPr>
      </w:pPr>
      <w:r>
        <w:rPr>
          <w:sz w:val="24"/>
          <w:szCs w:val="24"/>
        </w:rPr>
        <w:t>1.2. О</w:t>
      </w:r>
      <w:r w:rsidR="00A446AB" w:rsidRPr="008C214F">
        <w:rPr>
          <w:sz w:val="24"/>
          <w:szCs w:val="24"/>
        </w:rPr>
        <w:t>рганизация закупок;</w:t>
      </w:r>
    </w:p>
    <w:p w:rsidR="00A446AB" w:rsidRPr="008C214F" w:rsidRDefault="00CF4A05" w:rsidP="00607232">
      <w:pPr>
        <w:shd w:val="clear" w:color="auto" w:fill="FFFFFF"/>
        <w:tabs>
          <w:tab w:val="left" w:pos="0"/>
          <w:tab w:val="left" w:pos="900"/>
          <w:tab w:val="left" w:pos="1134"/>
        </w:tabs>
        <w:spacing w:line="276" w:lineRule="auto"/>
        <w:ind w:firstLine="539"/>
        <w:jc w:val="both"/>
        <w:rPr>
          <w:spacing w:val="-1"/>
          <w:sz w:val="24"/>
          <w:szCs w:val="24"/>
        </w:rPr>
      </w:pPr>
      <w:r>
        <w:rPr>
          <w:sz w:val="24"/>
          <w:szCs w:val="24"/>
        </w:rPr>
        <w:t>1.3. З</w:t>
      </w:r>
      <w:r w:rsidR="00A446AB" w:rsidRPr="008C214F">
        <w:rPr>
          <w:sz w:val="24"/>
          <w:szCs w:val="24"/>
        </w:rPr>
        <w:t>аключение и контроль исполнения договоров;</w:t>
      </w:r>
    </w:p>
    <w:p w:rsidR="00A446AB" w:rsidRPr="008C214F" w:rsidRDefault="00607232" w:rsidP="00607232">
      <w:pPr>
        <w:shd w:val="clear" w:color="auto" w:fill="FFFFFF"/>
        <w:tabs>
          <w:tab w:val="left" w:pos="0"/>
          <w:tab w:val="left" w:pos="900"/>
          <w:tab w:val="left" w:pos="1134"/>
        </w:tabs>
        <w:spacing w:line="276" w:lineRule="auto"/>
        <w:ind w:firstLine="539"/>
        <w:jc w:val="both"/>
        <w:rPr>
          <w:spacing w:val="-1"/>
          <w:sz w:val="24"/>
          <w:szCs w:val="24"/>
        </w:rPr>
      </w:pPr>
      <w:r>
        <w:rPr>
          <w:sz w:val="24"/>
          <w:szCs w:val="24"/>
        </w:rPr>
        <w:t xml:space="preserve">1.4. </w:t>
      </w:r>
      <w:r w:rsidR="00CF4A05">
        <w:rPr>
          <w:sz w:val="24"/>
          <w:szCs w:val="24"/>
        </w:rPr>
        <w:t>Р</w:t>
      </w:r>
      <w:r w:rsidR="00A446AB" w:rsidRPr="008C214F">
        <w:rPr>
          <w:sz w:val="24"/>
          <w:szCs w:val="24"/>
        </w:rPr>
        <w:t>азмещение сведений и отчетности о закупках, предусмотренных нормами                                  № 223-ФЗ</w:t>
      </w:r>
      <w:r w:rsidR="000B0764">
        <w:rPr>
          <w:sz w:val="24"/>
          <w:szCs w:val="24"/>
        </w:rPr>
        <w:t>,</w:t>
      </w:r>
      <w:r w:rsidR="00A446AB" w:rsidRPr="008C214F">
        <w:rPr>
          <w:sz w:val="24"/>
          <w:szCs w:val="24"/>
        </w:rPr>
        <w:t xml:space="preserve"> в ЕИС;</w:t>
      </w:r>
    </w:p>
    <w:p w:rsidR="00A446AB" w:rsidRPr="008C214F" w:rsidRDefault="00013B6F" w:rsidP="00607232">
      <w:pPr>
        <w:shd w:val="clear" w:color="auto" w:fill="FFFFFF"/>
        <w:tabs>
          <w:tab w:val="left" w:pos="0"/>
          <w:tab w:val="left" w:pos="709"/>
          <w:tab w:val="left" w:pos="900"/>
          <w:tab w:val="left" w:pos="1134"/>
        </w:tabs>
        <w:spacing w:line="276" w:lineRule="auto"/>
        <w:ind w:firstLine="539"/>
        <w:jc w:val="both"/>
        <w:rPr>
          <w:spacing w:val="-1"/>
          <w:sz w:val="24"/>
          <w:szCs w:val="24"/>
        </w:rPr>
      </w:pPr>
      <w:r>
        <w:rPr>
          <w:sz w:val="24"/>
          <w:szCs w:val="24"/>
        </w:rPr>
        <w:t>1.5. В</w:t>
      </w:r>
      <w:r w:rsidR="00A446AB" w:rsidRPr="008C214F">
        <w:rPr>
          <w:sz w:val="24"/>
          <w:szCs w:val="24"/>
        </w:rPr>
        <w:t>ыполнение иных действий, предусмотренных нормами настоящего Положения.</w:t>
      </w:r>
    </w:p>
    <w:p w:rsidR="00607232" w:rsidRDefault="00607232" w:rsidP="00607232">
      <w:pPr>
        <w:pStyle w:val="16"/>
        <w:numPr>
          <w:ilvl w:val="0"/>
          <w:numId w:val="6"/>
        </w:numPr>
        <w:shd w:val="clear" w:color="auto" w:fill="FFFFFF"/>
        <w:tabs>
          <w:tab w:val="clear" w:pos="2500"/>
          <w:tab w:val="num" w:pos="0"/>
          <w:tab w:val="left" w:pos="900"/>
        </w:tabs>
        <w:spacing w:line="276" w:lineRule="auto"/>
        <w:ind w:left="0" w:firstLine="539"/>
        <w:jc w:val="both"/>
        <w:rPr>
          <w:sz w:val="24"/>
          <w:szCs w:val="24"/>
        </w:rPr>
      </w:pPr>
      <w:r w:rsidRPr="007F6E1E">
        <w:rPr>
          <w:spacing w:val="-1"/>
          <w:sz w:val="24"/>
          <w:szCs w:val="24"/>
        </w:rPr>
        <w:t xml:space="preserve">Общество </w:t>
      </w:r>
      <w:r w:rsidRPr="007F6E1E">
        <w:rPr>
          <w:sz w:val="24"/>
          <w:szCs w:val="24"/>
        </w:rPr>
        <w:t>формирует Дирекцию по закупкам Общества (ДЗО) и Закупочную комиссию Общества (ЗКО), которые обеспечивают при осуществлении закупок исполнение норм, пред</w:t>
      </w:r>
      <w:r w:rsidRPr="007F6E1E">
        <w:rPr>
          <w:sz w:val="24"/>
          <w:szCs w:val="24"/>
        </w:rPr>
        <w:t>у</w:t>
      </w:r>
      <w:r w:rsidRPr="007F6E1E">
        <w:rPr>
          <w:sz w:val="24"/>
          <w:szCs w:val="24"/>
        </w:rPr>
        <w:t xml:space="preserve">смотренных настоящим Положением. Генеральный директор Общества, руководитель ДЗО, член (работник) ДЗО,  член ЗКО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sidRPr="007F6E1E">
          <w:rPr>
            <w:rStyle w:val="a5"/>
            <w:rFonts w:eastAsia="Calibri"/>
            <w:color w:val="auto"/>
            <w:sz w:val="24"/>
            <w:szCs w:val="24"/>
            <w:u w:val="none"/>
          </w:rPr>
          <w:t>зак</w:t>
        </w:r>
        <w:r w:rsidRPr="007F6E1E">
          <w:rPr>
            <w:rStyle w:val="a5"/>
            <w:rFonts w:eastAsia="Calibri"/>
            <w:color w:val="auto"/>
            <w:sz w:val="24"/>
            <w:szCs w:val="24"/>
            <w:u w:val="none"/>
          </w:rPr>
          <w:t>о</w:t>
        </w:r>
        <w:r w:rsidRPr="007F6E1E">
          <w:rPr>
            <w:rStyle w:val="a5"/>
            <w:rFonts w:eastAsia="Calibri"/>
            <w:color w:val="auto"/>
            <w:sz w:val="24"/>
            <w:szCs w:val="24"/>
            <w:u w:val="none"/>
          </w:rPr>
          <w:t>ном</w:t>
        </w:r>
      </w:hyperlink>
      <w:r w:rsidRPr="007F6E1E">
        <w:rPr>
          <w:sz w:val="24"/>
          <w:szCs w:val="24"/>
        </w:rPr>
        <w:t xml:space="preserve"> от 25 декабря 2008 года N 273-ФЗ «О противодействии коррупции».</w:t>
      </w:r>
    </w:p>
    <w:p w:rsidR="00EF79E2" w:rsidRPr="00EF79E2" w:rsidRDefault="00EF79E2" w:rsidP="00EF79E2">
      <w:pPr>
        <w:shd w:val="clear" w:color="auto" w:fill="FFFFFF"/>
        <w:spacing w:line="276" w:lineRule="auto"/>
        <w:jc w:val="both"/>
        <w:rPr>
          <w:sz w:val="24"/>
          <w:szCs w:val="24"/>
        </w:rPr>
      </w:pPr>
      <w:r w:rsidRPr="00EF79E2">
        <w:rPr>
          <w:sz w:val="24"/>
          <w:szCs w:val="24"/>
        </w:rPr>
        <w:t>(в редакции, утвержденной решением Совета директоров от 11.08.2022 г. №</w:t>
      </w:r>
      <w:r w:rsidR="0047382A" w:rsidRPr="0000084C">
        <w:rPr>
          <w:sz w:val="24"/>
          <w:szCs w:val="24"/>
        </w:rPr>
        <w:t xml:space="preserve"> 113</w:t>
      </w:r>
      <w:r w:rsidRPr="00EF79E2">
        <w:rPr>
          <w:sz w:val="24"/>
          <w:szCs w:val="24"/>
        </w:rPr>
        <w:t>)</w:t>
      </w:r>
    </w:p>
    <w:p w:rsidR="00A446AB" w:rsidRPr="008C214F" w:rsidRDefault="00A446AB" w:rsidP="00607232">
      <w:pPr>
        <w:pStyle w:val="16"/>
        <w:numPr>
          <w:ilvl w:val="0"/>
          <w:numId w:val="6"/>
        </w:numPr>
        <w:shd w:val="clear" w:color="auto" w:fill="FFFFFF"/>
        <w:tabs>
          <w:tab w:val="clear" w:pos="2500"/>
          <w:tab w:val="num" w:pos="0"/>
          <w:tab w:val="left" w:pos="900"/>
          <w:tab w:val="left" w:pos="1080"/>
        </w:tabs>
        <w:spacing w:line="276" w:lineRule="auto"/>
        <w:ind w:left="0" w:firstLine="539"/>
        <w:jc w:val="both"/>
        <w:rPr>
          <w:sz w:val="24"/>
          <w:szCs w:val="24"/>
        </w:rPr>
      </w:pPr>
      <w:r w:rsidRPr="008C214F">
        <w:rPr>
          <w:sz w:val="24"/>
          <w:szCs w:val="24"/>
        </w:rPr>
        <w:t>Функции ДЗО частично или полностью могут быть возложены на профильные стру</w:t>
      </w:r>
      <w:r w:rsidRPr="008C214F">
        <w:rPr>
          <w:sz w:val="24"/>
          <w:szCs w:val="24"/>
        </w:rPr>
        <w:t>к</w:t>
      </w:r>
      <w:r w:rsidRPr="008C214F">
        <w:rPr>
          <w:sz w:val="24"/>
          <w:szCs w:val="24"/>
        </w:rPr>
        <w:t>турные подразделения Общества на основании соответствующего приказа генерального дире</w:t>
      </w:r>
      <w:r w:rsidRPr="008C214F">
        <w:rPr>
          <w:sz w:val="24"/>
          <w:szCs w:val="24"/>
        </w:rPr>
        <w:t>к</w:t>
      </w:r>
      <w:r w:rsidRPr="008C214F">
        <w:rPr>
          <w:sz w:val="24"/>
          <w:szCs w:val="24"/>
        </w:rPr>
        <w:t>тора. Допускается коллегиальный способ формирования ДЗО.</w:t>
      </w:r>
    </w:p>
    <w:p w:rsidR="00A446AB" w:rsidRPr="008C214F" w:rsidRDefault="00A446AB" w:rsidP="00607232">
      <w:pPr>
        <w:pStyle w:val="16"/>
        <w:numPr>
          <w:ilvl w:val="0"/>
          <w:numId w:val="6"/>
        </w:numPr>
        <w:shd w:val="clear" w:color="auto" w:fill="FFFFFF"/>
        <w:tabs>
          <w:tab w:val="clear" w:pos="2500"/>
          <w:tab w:val="num" w:pos="0"/>
          <w:tab w:val="left" w:pos="900"/>
          <w:tab w:val="left" w:pos="1080"/>
        </w:tabs>
        <w:spacing w:line="276" w:lineRule="auto"/>
        <w:ind w:left="0" w:firstLine="539"/>
        <w:jc w:val="both"/>
        <w:rPr>
          <w:sz w:val="24"/>
          <w:szCs w:val="24"/>
        </w:rPr>
      </w:pPr>
      <w:r w:rsidRPr="008C214F">
        <w:rPr>
          <w:spacing w:val="-1"/>
          <w:sz w:val="24"/>
          <w:szCs w:val="24"/>
        </w:rPr>
        <w:t xml:space="preserve">Общество </w:t>
      </w:r>
      <w:r w:rsidRPr="008C214F">
        <w:rPr>
          <w:sz w:val="24"/>
          <w:szCs w:val="24"/>
        </w:rPr>
        <w:t>ежегодно (до 25 декабря отчетного года) направляет в ДЗК актуальные св</w:t>
      </w:r>
      <w:r w:rsidRPr="008C214F">
        <w:rPr>
          <w:sz w:val="24"/>
          <w:szCs w:val="24"/>
        </w:rPr>
        <w:t>е</w:t>
      </w:r>
      <w:r w:rsidRPr="008C214F">
        <w:rPr>
          <w:sz w:val="24"/>
          <w:szCs w:val="24"/>
        </w:rPr>
        <w:t xml:space="preserve">дения о составах ДЗО и ЗКО. </w:t>
      </w:r>
    </w:p>
    <w:p w:rsidR="00A446AB" w:rsidRPr="008C214F" w:rsidRDefault="00A446AB" w:rsidP="00CA6830">
      <w:pPr>
        <w:pStyle w:val="16"/>
        <w:numPr>
          <w:ilvl w:val="0"/>
          <w:numId w:val="6"/>
        </w:numPr>
        <w:shd w:val="clear" w:color="auto" w:fill="FFFFFF"/>
        <w:tabs>
          <w:tab w:val="clear" w:pos="2500"/>
          <w:tab w:val="num" w:pos="0"/>
          <w:tab w:val="left" w:pos="900"/>
          <w:tab w:val="left" w:pos="1080"/>
        </w:tabs>
        <w:spacing w:line="276" w:lineRule="auto"/>
        <w:ind w:left="0" w:firstLine="540"/>
        <w:jc w:val="both"/>
        <w:rPr>
          <w:sz w:val="24"/>
          <w:szCs w:val="24"/>
        </w:rPr>
      </w:pPr>
      <w:r w:rsidRPr="008C214F">
        <w:rPr>
          <w:sz w:val="24"/>
          <w:szCs w:val="24"/>
        </w:rPr>
        <w:t>В функции и обязанности ДЗО входит:</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 У</w:t>
      </w:r>
      <w:r w:rsidR="00A446AB" w:rsidRPr="008C214F">
        <w:rPr>
          <w:sz w:val="24"/>
          <w:szCs w:val="24"/>
        </w:rPr>
        <w:t xml:space="preserve">правление закупочной деятельностью Общества; </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5.2. Р</w:t>
      </w:r>
      <w:r w:rsidR="00A446AB" w:rsidRPr="008C214F">
        <w:rPr>
          <w:sz w:val="24"/>
          <w:szCs w:val="24"/>
        </w:rPr>
        <w:t xml:space="preserve">азработка и утверждение документации </w:t>
      </w:r>
      <w:r w:rsidR="00017C65">
        <w:rPr>
          <w:sz w:val="24"/>
          <w:szCs w:val="24"/>
        </w:rPr>
        <w:t xml:space="preserve">о закупке, извещения о проведении запроса </w:t>
      </w:r>
      <w:r w:rsidR="00017C65">
        <w:rPr>
          <w:sz w:val="24"/>
          <w:szCs w:val="24"/>
        </w:rPr>
        <w:lastRenderedPageBreak/>
        <w:t>котировок</w:t>
      </w:r>
      <w:r w:rsidR="00A446AB" w:rsidRPr="008C214F">
        <w:rPr>
          <w:sz w:val="24"/>
          <w:szCs w:val="24"/>
        </w:rPr>
        <w:t>;</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5.3. П</w:t>
      </w:r>
      <w:r w:rsidR="00A446AB" w:rsidRPr="008C214F">
        <w:rPr>
          <w:sz w:val="24"/>
          <w:szCs w:val="24"/>
        </w:rPr>
        <w:t>роведение процедур закупок, предусмотренных настоящим Положением;</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5.4. В</w:t>
      </w:r>
      <w:r w:rsidR="00A446AB" w:rsidRPr="008C214F">
        <w:rPr>
          <w:sz w:val="24"/>
          <w:szCs w:val="24"/>
        </w:rPr>
        <w:t>заимодействие с ЕИС и ЕЭТП;</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5.5. О</w:t>
      </w:r>
      <w:r w:rsidR="00A446AB" w:rsidRPr="008C214F">
        <w:rPr>
          <w:sz w:val="24"/>
          <w:szCs w:val="24"/>
        </w:rPr>
        <w:t>бобщение сведений о закупках Общества, осуществленных у СМСП;</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5.6. О</w:t>
      </w:r>
      <w:r w:rsidR="00A446AB" w:rsidRPr="008C214F">
        <w:rPr>
          <w:sz w:val="24"/>
          <w:szCs w:val="24"/>
        </w:rPr>
        <w:t>пределение порядка аккредитации поставщиков и порядка ведения «Реестра аккр</w:t>
      </w:r>
      <w:r w:rsidR="00A446AB" w:rsidRPr="008C214F">
        <w:rPr>
          <w:sz w:val="24"/>
          <w:szCs w:val="24"/>
        </w:rPr>
        <w:t>е</w:t>
      </w:r>
      <w:r w:rsidR="00A446AB" w:rsidRPr="008C214F">
        <w:rPr>
          <w:sz w:val="24"/>
          <w:szCs w:val="24"/>
        </w:rPr>
        <w:t>дитации поставщиков»;</w:t>
      </w:r>
    </w:p>
    <w:p w:rsidR="00A446AB" w:rsidRPr="008C214F" w:rsidRDefault="00013B6F" w:rsidP="00CA6830">
      <w:pPr>
        <w:shd w:val="clear" w:color="auto" w:fill="FFFFFF"/>
        <w:tabs>
          <w:tab w:val="left" w:pos="-180"/>
          <w:tab w:val="left" w:pos="900"/>
        </w:tabs>
        <w:spacing w:line="276" w:lineRule="auto"/>
        <w:ind w:firstLine="540"/>
        <w:jc w:val="both"/>
        <w:rPr>
          <w:sz w:val="24"/>
          <w:szCs w:val="24"/>
        </w:rPr>
      </w:pPr>
      <w:r>
        <w:rPr>
          <w:sz w:val="24"/>
          <w:szCs w:val="24"/>
        </w:rPr>
        <w:t>5.7. В</w:t>
      </w:r>
      <w:r w:rsidR="00A446AB" w:rsidRPr="008C214F">
        <w:rPr>
          <w:sz w:val="24"/>
          <w:szCs w:val="24"/>
        </w:rPr>
        <w:t>недрение норм настоящего Положения в Обществе;</w:t>
      </w:r>
    </w:p>
    <w:p w:rsidR="00A446AB" w:rsidRPr="008C214F" w:rsidRDefault="00013B6F" w:rsidP="00CA6830">
      <w:pPr>
        <w:shd w:val="clear" w:color="auto" w:fill="FFFFFF"/>
        <w:tabs>
          <w:tab w:val="left" w:pos="-180"/>
          <w:tab w:val="left" w:pos="900"/>
          <w:tab w:val="left" w:pos="1080"/>
        </w:tabs>
        <w:spacing w:line="276" w:lineRule="auto"/>
        <w:ind w:firstLine="540"/>
        <w:jc w:val="both"/>
        <w:rPr>
          <w:sz w:val="24"/>
          <w:szCs w:val="24"/>
        </w:rPr>
      </w:pPr>
      <w:r>
        <w:rPr>
          <w:sz w:val="24"/>
          <w:szCs w:val="24"/>
        </w:rPr>
        <w:t>5.8. Р</w:t>
      </w:r>
      <w:r w:rsidR="00A446AB" w:rsidRPr="008C214F">
        <w:rPr>
          <w:sz w:val="24"/>
          <w:szCs w:val="24"/>
        </w:rPr>
        <w:t>ассмотрени</w:t>
      </w:r>
      <w:r w:rsidR="00242037">
        <w:rPr>
          <w:sz w:val="24"/>
          <w:szCs w:val="24"/>
        </w:rPr>
        <w:t>е жалоб на действия (бездействия</w:t>
      </w:r>
      <w:r w:rsidR="00A446AB" w:rsidRPr="008C214F">
        <w:rPr>
          <w:sz w:val="24"/>
          <w:szCs w:val="24"/>
        </w:rPr>
        <w:t>) ЗКО и структурных подразделений Общества;</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5.9. И</w:t>
      </w:r>
      <w:r w:rsidR="00A446AB" w:rsidRPr="008C214F">
        <w:rPr>
          <w:sz w:val="24"/>
          <w:szCs w:val="24"/>
        </w:rPr>
        <w:t>ные функции, связанные с обеспечением проведения процедур закупок;</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5.10. П</w:t>
      </w:r>
      <w:r w:rsidR="00A446AB" w:rsidRPr="008C214F">
        <w:rPr>
          <w:sz w:val="24"/>
          <w:szCs w:val="24"/>
        </w:rPr>
        <w:t>одготовка организационно-распорядительных документов, стандартов, регламе</w:t>
      </w:r>
      <w:r w:rsidR="00A446AB" w:rsidRPr="008C214F">
        <w:rPr>
          <w:sz w:val="24"/>
          <w:szCs w:val="24"/>
        </w:rPr>
        <w:t>н</w:t>
      </w:r>
      <w:r w:rsidR="00A446AB" w:rsidRPr="008C214F">
        <w:rPr>
          <w:sz w:val="24"/>
          <w:szCs w:val="24"/>
        </w:rPr>
        <w:t>тов, необходимых для выполнения требований настоящего Положения;</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5.11. Ф</w:t>
      </w:r>
      <w:r w:rsidR="00A446AB" w:rsidRPr="008C214F">
        <w:rPr>
          <w:sz w:val="24"/>
          <w:szCs w:val="24"/>
        </w:rPr>
        <w:t>ормирование перечня одноименных товаров, работ, услуг;</w:t>
      </w:r>
    </w:p>
    <w:p w:rsidR="00A446AB" w:rsidRPr="008C214F" w:rsidRDefault="00013B6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5.12. Ф</w:t>
      </w:r>
      <w:r w:rsidR="00A446AB" w:rsidRPr="008C214F">
        <w:rPr>
          <w:sz w:val="24"/>
          <w:szCs w:val="24"/>
        </w:rPr>
        <w:t>ормирование перечня товаров, работ, услуг, закупка которых осуществляется у СМСП;</w:t>
      </w:r>
    </w:p>
    <w:p w:rsidR="00A446AB" w:rsidRPr="008C214F" w:rsidRDefault="002F398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5.13. Ф</w:t>
      </w:r>
      <w:r w:rsidR="00A446AB" w:rsidRPr="008C214F">
        <w:rPr>
          <w:sz w:val="24"/>
          <w:szCs w:val="24"/>
        </w:rPr>
        <w:t>ормирование и размещение в ЕИС отчетов, предусмотренных нормами № 223-ФЗ;</w:t>
      </w:r>
    </w:p>
    <w:p w:rsidR="00A446AB" w:rsidRPr="008C214F" w:rsidRDefault="002F398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5.14. Ф</w:t>
      </w:r>
      <w:r w:rsidR="00A446AB" w:rsidRPr="008C214F">
        <w:rPr>
          <w:sz w:val="24"/>
          <w:szCs w:val="24"/>
        </w:rPr>
        <w:t>ормирование годового отчета о закупке у СМСП;</w:t>
      </w:r>
    </w:p>
    <w:p w:rsidR="00A446AB" w:rsidRPr="008C214F" w:rsidRDefault="002F398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5.15. Ф</w:t>
      </w:r>
      <w:r w:rsidR="00A446AB" w:rsidRPr="008C214F">
        <w:rPr>
          <w:sz w:val="24"/>
          <w:szCs w:val="24"/>
        </w:rPr>
        <w:t>ормирование годового отчета о закупке инновационной продукции, высокотехн</w:t>
      </w:r>
      <w:r w:rsidR="00A446AB" w:rsidRPr="008C214F">
        <w:rPr>
          <w:sz w:val="24"/>
          <w:szCs w:val="24"/>
        </w:rPr>
        <w:t>о</w:t>
      </w:r>
      <w:r w:rsidR="00A446AB" w:rsidRPr="008C214F">
        <w:rPr>
          <w:sz w:val="24"/>
          <w:szCs w:val="24"/>
        </w:rPr>
        <w:t>логичной продукции, в том числе у СМСП;</w:t>
      </w:r>
    </w:p>
    <w:p w:rsidR="00A446AB" w:rsidRPr="008C214F" w:rsidRDefault="002F398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5.16. Ф</w:t>
      </w:r>
      <w:r w:rsidR="00A446AB" w:rsidRPr="008C214F">
        <w:rPr>
          <w:sz w:val="24"/>
          <w:szCs w:val="24"/>
        </w:rPr>
        <w:t>ормирование и предоставлени</w:t>
      </w:r>
      <w:r w:rsidR="00E577AF">
        <w:rPr>
          <w:sz w:val="24"/>
          <w:szCs w:val="24"/>
        </w:rPr>
        <w:t>е</w:t>
      </w:r>
      <w:r w:rsidR="00A446AB" w:rsidRPr="008C214F">
        <w:rPr>
          <w:sz w:val="24"/>
          <w:szCs w:val="24"/>
        </w:rPr>
        <w:t xml:space="preserve"> отчетной информации по закупочной деятельности в ДЗК;</w:t>
      </w:r>
    </w:p>
    <w:p w:rsidR="00A446AB" w:rsidRPr="008C214F" w:rsidRDefault="002F398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5.17. О</w:t>
      </w:r>
      <w:r w:rsidR="00A446AB" w:rsidRPr="008C214F">
        <w:rPr>
          <w:sz w:val="24"/>
          <w:szCs w:val="24"/>
        </w:rPr>
        <w:t>рганизация взаимодействия с ДЗК и УО;</w:t>
      </w:r>
    </w:p>
    <w:p w:rsidR="00A446AB" w:rsidRPr="008C214F" w:rsidRDefault="002F398F" w:rsidP="00CA6830">
      <w:pPr>
        <w:shd w:val="clear" w:color="auto" w:fill="FFFFFF"/>
        <w:tabs>
          <w:tab w:val="left" w:pos="-180"/>
          <w:tab w:val="left" w:pos="900"/>
          <w:tab w:val="left" w:pos="993"/>
          <w:tab w:val="num" w:pos="1440"/>
        </w:tabs>
        <w:spacing w:line="276" w:lineRule="auto"/>
        <w:ind w:firstLine="540"/>
        <w:jc w:val="both"/>
        <w:rPr>
          <w:sz w:val="24"/>
          <w:szCs w:val="24"/>
        </w:rPr>
      </w:pPr>
      <w:r>
        <w:rPr>
          <w:sz w:val="24"/>
          <w:szCs w:val="24"/>
        </w:rPr>
        <w:t>5.18. О</w:t>
      </w:r>
      <w:r w:rsidR="00A446AB" w:rsidRPr="008C214F">
        <w:rPr>
          <w:sz w:val="24"/>
          <w:szCs w:val="24"/>
        </w:rPr>
        <w:t>бобщение потребностей в товарах, работах, услугах, пред</w:t>
      </w:r>
      <w:r w:rsidR="00E577AF">
        <w:rPr>
          <w:sz w:val="24"/>
          <w:szCs w:val="24"/>
        </w:rPr>
        <w:t>о</w:t>
      </w:r>
      <w:r w:rsidR="00A446AB" w:rsidRPr="008C214F">
        <w:rPr>
          <w:sz w:val="24"/>
          <w:szCs w:val="24"/>
        </w:rPr>
        <w:t>ставляемых структурн</w:t>
      </w:r>
      <w:r w:rsidR="00A446AB" w:rsidRPr="008C214F">
        <w:rPr>
          <w:sz w:val="24"/>
          <w:szCs w:val="24"/>
        </w:rPr>
        <w:t>ы</w:t>
      </w:r>
      <w:r w:rsidR="00A446AB" w:rsidRPr="008C214F">
        <w:rPr>
          <w:sz w:val="24"/>
          <w:szCs w:val="24"/>
        </w:rPr>
        <w:t>ми подразделениями Общества;</w:t>
      </w:r>
    </w:p>
    <w:p w:rsidR="00A446AB" w:rsidRPr="008C214F" w:rsidRDefault="002F398F" w:rsidP="00CA6830">
      <w:pPr>
        <w:pStyle w:val="16"/>
        <w:shd w:val="clear" w:color="auto" w:fill="FFFFFF"/>
        <w:tabs>
          <w:tab w:val="left" w:pos="-180"/>
          <w:tab w:val="left" w:pos="709"/>
          <w:tab w:val="left" w:pos="900"/>
          <w:tab w:val="left" w:pos="994"/>
        </w:tabs>
        <w:spacing w:line="276" w:lineRule="auto"/>
        <w:ind w:left="0" w:firstLine="540"/>
        <w:jc w:val="both"/>
        <w:rPr>
          <w:sz w:val="24"/>
          <w:szCs w:val="24"/>
        </w:rPr>
      </w:pPr>
      <w:r>
        <w:rPr>
          <w:sz w:val="24"/>
          <w:szCs w:val="24"/>
        </w:rPr>
        <w:t>5.19. Ф</w:t>
      </w:r>
      <w:r w:rsidR="00A446AB" w:rsidRPr="008C214F">
        <w:rPr>
          <w:sz w:val="24"/>
          <w:szCs w:val="24"/>
        </w:rPr>
        <w:t xml:space="preserve">ормирование </w:t>
      </w:r>
      <w:r w:rsidR="00E53F97">
        <w:rPr>
          <w:sz w:val="24"/>
          <w:szCs w:val="24"/>
        </w:rPr>
        <w:t>п</w:t>
      </w:r>
      <w:r w:rsidR="00A446AB" w:rsidRPr="008C214F">
        <w:rPr>
          <w:sz w:val="24"/>
          <w:szCs w:val="24"/>
        </w:rPr>
        <w:t xml:space="preserve">лана закупки товаров (работ, услуг), </w:t>
      </w:r>
      <w:r w:rsidR="00E53F97">
        <w:rPr>
          <w:sz w:val="24"/>
          <w:szCs w:val="24"/>
        </w:rPr>
        <w:t>п</w:t>
      </w:r>
      <w:r w:rsidR="00A446AB" w:rsidRPr="008C214F">
        <w:rPr>
          <w:sz w:val="24"/>
          <w:szCs w:val="24"/>
        </w:rPr>
        <w:t>лана закупки инновационной продукции, высокотехнологичной продукции, лекарственных средств  и внесение изменений в них (вышеуказанные планы и вносимые в них изменения направляются на электронный адрес ДЗК в день их размещения в ЕИС);</w:t>
      </w:r>
    </w:p>
    <w:p w:rsidR="00A446AB" w:rsidRPr="008C214F" w:rsidRDefault="00A446AB" w:rsidP="00CA6830">
      <w:pPr>
        <w:pStyle w:val="16"/>
        <w:shd w:val="clear" w:color="auto" w:fill="FFFFFF"/>
        <w:tabs>
          <w:tab w:val="left" w:pos="-180"/>
          <w:tab w:val="left" w:pos="709"/>
          <w:tab w:val="left" w:pos="900"/>
          <w:tab w:val="left" w:pos="994"/>
        </w:tabs>
        <w:spacing w:line="276" w:lineRule="auto"/>
        <w:ind w:left="0" w:firstLine="540"/>
        <w:jc w:val="both"/>
        <w:rPr>
          <w:sz w:val="24"/>
          <w:szCs w:val="24"/>
        </w:rPr>
      </w:pPr>
      <w:r w:rsidRPr="008C214F">
        <w:rPr>
          <w:sz w:val="24"/>
          <w:szCs w:val="24"/>
        </w:rPr>
        <w:t xml:space="preserve"> </w:t>
      </w:r>
      <w:r w:rsidR="002F398F">
        <w:rPr>
          <w:sz w:val="24"/>
          <w:szCs w:val="24"/>
        </w:rPr>
        <w:t>5.20. С</w:t>
      </w:r>
      <w:r w:rsidRPr="008C214F">
        <w:rPr>
          <w:sz w:val="24"/>
          <w:szCs w:val="24"/>
        </w:rPr>
        <w:t xml:space="preserve">огласование в ДЗК (в срок до 25 декабря текущего календарного года) проекта </w:t>
      </w:r>
      <w:r w:rsidR="00E53F97">
        <w:rPr>
          <w:sz w:val="24"/>
          <w:szCs w:val="24"/>
        </w:rPr>
        <w:t>п</w:t>
      </w:r>
      <w:r w:rsidRPr="008C214F">
        <w:rPr>
          <w:sz w:val="24"/>
          <w:szCs w:val="24"/>
        </w:rPr>
        <w:t xml:space="preserve">лана закупки товаров (работ, услуг), проекта </w:t>
      </w:r>
      <w:r w:rsidR="00E53F97">
        <w:rPr>
          <w:sz w:val="24"/>
          <w:szCs w:val="24"/>
        </w:rPr>
        <w:t>п</w:t>
      </w:r>
      <w:r w:rsidRPr="008C214F">
        <w:rPr>
          <w:sz w:val="24"/>
          <w:szCs w:val="24"/>
        </w:rPr>
        <w:t>лана закупки инновационной продукции, выс</w:t>
      </w:r>
      <w:r w:rsidRPr="008C214F">
        <w:rPr>
          <w:sz w:val="24"/>
          <w:szCs w:val="24"/>
        </w:rPr>
        <w:t>о</w:t>
      </w:r>
      <w:r w:rsidRPr="008C214F">
        <w:rPr>
          <w:sz w:val="24"/>
          <w:szCs w:val="24"/>
        </w:rPr>
        <w:t xml:space="preserve">котехнологичной продукции, лекарственных средств, сформированных </w:t>
      </w:r>
      <w:r w:rsidR="00E53F97">
        <w:rPr>
          <w:sz w:val="24"/>
          <w:szCs w:val="24"/>
        </w:rPr>
        <w:t>в</w:t>
      </w:r>
      <w:r w:rsidRPr="008C214F">
        <w:rPr>
          <w:sz w:val="24"/>
          <w:szCs w:val="24"/>
        </w:rPr>
        <w:t xml:space="preserve"> установленные де</w:t>
      </w:r>
      <w:r w:rsidRPr="008C214F">
        <w:rPr>
          <w:sz w:val="24"/>
          <w:szCs w:val="24"/>
        </w:rPr>
        <w:t>й</w:t>
      </w:r>
      <w:r w:rsidRPr="008C214F">
        <w:rPr>
          <w:sz w:val="24"/>
          <w:szCs w:val="24"/>
        </w:rPr>
        <w:t>ствующим законодательством РФ сроки;</w:t>
      </w:r>
    </w:p>
    <w:p w:rsidR="00A446AB" w:rsidRPr="008C214F" w:rsidRDefault="002F398F" w:rsidP="00CA6830">
      <w:pPr>
        <w:pStyle w:val="16"/>
        <w:shd w:val="clear" w:color="auto" w:fill="FFFFFF"/>
        <w:tabs>
          <w:tab w:val="left" w:pos="-180"/>
          <w:tab w:val="left" w:pos="709"/>
          <w:tab w:val="left" w:pos="900"/>
          <w:tab w:val="left" w:pos="994"/>
        </w:tabs>
        <w:spacing w:line="276" w:lineRule="auto"/>
        <w:ind w:left="0" w:firstLine="540"/>
        <w:jc w:val="both"/>
        <w:rPr>
          <w:sz w:val="24"/>
          <w:szCs w:val="24"/>
        </w:rPr>
      </w:pPr>
      <w:r>
        <w:rPr>
          <w:sz w:val="24"/>
          <w:szCs w:val="24"/>
        </w:rPr>
        <w:t>5.21. Р</w:t>
      </w:r>
      <w:r w:rsidR="00A446AB" w:rsidRPr="008C214F">
        <w:rPr>
          <w:sz w:val="24"/>
          <w:szCs w:val="24"/>
        </w:rPr>
        <w:t xml:space="preserve">азмещение в ЕИС утвержденных Обществом </w:t>
      </w:r>
      <w:r w:rsidR="00E53F97">
        <w:rPr>
          <w:sz w:val="24"/>
          <w:szCs w:val="24"/>
        </w:rPr>
        <w:t>п</w:t>
      </w:r>
      <w:r w:rsidR="00A446AB" w:rsidRPr="008C214F">
        <w:rPr>
          <w:sz w:val="24"/>
          <w:szCs w:val="24"/>
        </w:rPr>
        <w:t>ланов закупок и изменений, внос</w:t>
      </w:r>
      <w:r w:rsidR="00A446AB" w:rsidRPr="008C214F">
        <w:rPr>
          <w:sz w:val="24"/>
          <w:szCs w:val="24"/>
        </w:rPr>
        <w:t>и</w:t>
      </w:r>
      <w:r w:rsidR="00A446AB" w:rsidRPr="008C214F">
        <w:rPr>
          <w:sz w:val="24"/>
          <w:szCs w:val="24"/>
        </w:rPr>
        <w:t xml:space="preserve">мых в </w:t>
      </w:r>
      <w:r w:rsidR="00E53F97">
        <w:rPr>
          <w:sz w:val="24"/>
          <w:szCs w:val="24"/>
        </w:rPr>
        <w:t>п</w:t>
      </w:r>
      <w:r w:rsidR="00A446AB" w:rsidRPr="008C214F">
        <w:rPr>
          <w:sz w:val="24"/>
          <w:szCs w:val="24"/>
        </w:rPr>
        <w:t>ланы закупок в соответствии с требованиями №223-ФЗ;</w:t>
      </w:r>
    </w:p>
    <w:p w:rsidR="00A446AB" w:rsidRPr="008C214F" w:rsidRDefault="002F398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5.22. В</w:t>
      </w:r>
      <w:r w:rsidR="00A446AB" w:rsidRPr="008C214F">
        <w:rPr>
          <w:sz w:val="24"/>
          <w:szCs w:val="24"/>
        </w:rPr>
        <w:t>недрение единых стандартов в сфере организации закупочной деятельности;</w:t>
      </w:r>
    </w:p>
    <w:p w:rsidR="00A446AB" w:rsidRPr="008C214F" w:rsidRDefault="002F398F" w:rsidP="00CA6830">
      <w:pPr>
        <w:shd w:val="clear" w:color="auto" w:fill="FFFFFF"/>
        <w:tabs>
          <w:tab w:val="left" w:pos="-180"/>
          <w:tab w:val="left" w:pos="709"/>
          <w:tab w:val="left" w:pos="900"/>
        </w:tabs>
        <w:spacing w:line="276" w:lineRule="auto"/>
        <w:ind w:firstLine="540"/>
        <w:jc w:val="both"/>
        <w:rPr>
          <w:sz w:val="24"/>
          <w:szCs w:val="24"/>
        </w:rPr>
      </w:pPr>
      <w:r>
        <w:rPr>
          <w:sz w:val="24"/>
          <w:szCs w:val="24"/>
        </w:rPr>
        <w:t>5.23. В</w:t>
      </w:r>
      <w:r w:rsidR="00A446AB" w:rsidRPr="008C214F">
        <w:rPr>
          <w:sz w:val="24"/>
          <w:szCs w:val="24"/>
        </w:rPr>
        <w:t xml:space="preserve">ыполнение иных функций, предусмотренных приказами генерального директора Общества. </w:t>
      </w:r>
    </w:p>
    <w:p w:rsidR="00A446AB" w:rsidRPr="008C214F" w:rsidRDefault="00A446AB" w:rsidP="00CA6830">
      <w:pPr>
        <w:pStyle w:val="16"/>
        <w:numPr>
          <w:ilvl w:val="0"/>
          <w:numId w:val="6"/>
        </w:numPr>
        <w:shd w:val="clear" w:color="auto" w:fill="FFFFFF"/>
        <w:tabs>
          <w:tab w:val="clear" w:pos="2500"/>
          <w:tab w:val="num" w:pos="0"/>
          <w:tab w:val="left" w:pos="900"/>
          <w:tab w:val="left" w:pos="1080"/>
        </w:tabs>
        <w:spacing w:line="276" w:lineRule="auto"/>
        <w:ind w:left="0" w:firstLine="540"/>
        <w:jc w:val="both"/>
        <w:rPr>
          <w:sz w:val="24"/>
          <w:szCs w:val="24"/>
        </w:rPr>
      </w:pPr>
      <w:r w:rsidRPr="008C214F">
        <w:rPr>
          <w:sz w:val="24"/>
          <w:szCs w:val="24"/>
        </w:rPr>
        <w:t xml:space="preserve">В функции ЗКО входит: </w:t>
      </w:r>
    </w:p>
    <w:p w:rsidR="00A446AB" w:rsidRPr="008C214F" w:rsidRDefault="00307AAE" w:rsidP="00CA6830">
      <w:pPr>
        <w:shd w:val="clear" w:color="auto" w:fill="FFFFFF"/>
        <w:tabs>
          <w:tab w:val="left" w:pos="900"/>
        </w:tabs>
        <w:spacing w:line="276" w:lineRule="auto"/>
        <w:ind w:firstLine="540"/>
        <w:jc w:val="both"/>
        <w:rPr>
          <w:sz w:val="24"/>
          <w:szCs w:val="24"/>
        </w:rPr>
      </w:pPr>
      <w:r>
        <w:rPr>
          <w:sz w:val="24"/>
          <w:szCs w:val="24"/>
        </w:rPr>
        <w:t>6.1. В</w:t>
      </w:r>
      <w:r w:rsidR="00A446AB" w:rsidRPr="008C214F">
        <w:rPr>
          <w:sz w:val="24"/>
          <w:szCs w:val="24"/>
        </w:rPr>
        <w:t xml:space="preserve">скрытие конвертов </w:t>
      </w:r>
      <w:proofErr w:type="gramStart"/>
      <w:r w:rsidR="00A446AB" w:rsidRPr="008C214F">
        <w:rPr>
          <w:sz w:val="24"/>
          <w:szCs w:val="24"/>
        </w:rPr>
        <w:t xml:space="preserve">с заявками на участие в закупке </w:t>
      </w:r>
      <w:r w:rsidR="000346FB">
        <w:rPr>
          <w:sz w:val="24"/>
          <w:szCs w:val="24"/>
        </w:rPr>
        <w:t>У</w:t>
      </w:r>
      <w:r w:rsidR="00A446AB" w:rsidRPr="008C214F">
        <w:rPr>
          <w:sz w:val="24"/>
          <w:szCs w:val="24"/>
        </w:rPr>
        <w:t>частников конкурентной заку</w:t>
      </w:r>
      <w:r w:rsidR="00A446AB" w:rsidRPr="008C214F">
        <w:rPr>
          <w:sz w:val="24"/>
          <w:szCs w:val="24"/>
        </w:rPr>
        <w:t>п</w:t>
      </w:r>
      <w:r w:rsidR="00A446AB" w:rsidRPr="008C214F">
        <w:rPr>
          <w:sz w:val="24"/>
          <w:szCs w:val="24"/>
        </w:rPr>
        <w:t>ки в случае ее проведения на бумажных носителях</w:t>
      </w:r>
      <w:proofErr w:type="gramEnd"/>
      <w:r w:rsidR="00A446AB" w:rsidRPr="008C214F">
        <w:rPr>
          <w:sz w:val="24"/>
          <w:szCs w:val="24"/>
        </w:rPr>
        <w:t>;</w:t>
      </w:r>
    </w:p>
    <w:p w:rsidR="00A446AB" w:rsidRPr="008C214F" w:rsidRDefault="00307AAE" w:rsidP="00CA6830">
      <w:pPr>
        <w:shd w:val="clear" w:color="auto" w:fill="FFFFFF"/>
        <w:tabs>
          <w:tab w:val="left" w:pos="900"/>
        </w:tabs>
        <w:spacing w:line="276" w:lineRule="auto"/>
        <w:ind w:firstLine="540"/>
        <w:jc w:val="both"/>
        <w:rPr>
          <w:sz w:val="24"/>
          <w:szCs w:val="24"/>
        </w:rPr>
      </w:pPr>
      <w:r>
        <w:rPr>
          <w:sz w:val="24"/>
          <w:szCs w:val="24"/>
        </w:rPr>
        <w:t>6.2. Р</w:t>
      </w:r>
      <w:r w:rsidR="00A446AB" w:rsidRPr="008C214F">
        <w:rPr>
          <w:sz w:val="24"/>
          <w:szCs w:val="24"/>
        </w:rPr>
        <w:t>ассмотрение заявок на участи</w:t>
      </w:r>
      <w:r w:rsidR="00100BC6">
        <w:rPr>
          <w:sz w:val="24"/>
          <w:szCs w:val="24"/>
        </w:rPr>
        <w:t>е</w:t>
      </w:r>
      <w:r w:rsidR="00A446AB" w:rsidRPr="008C214F">
        <w:rPr>
          <w:sz w:val="24"/>
          <w:szCs w:val="24"/>
        </w:rPr>
        <w:t xml:space="preserve"> в закупке, прин</w:t>
      </w:r>
      <w:r w:rsidR="00017C65">
        <w:rPr>
          <w:sz w:val="24"/>
          <w:szCs w:val="24"/>
        </w:rPr>
        <w:t>ятие</w:t>
      </w:r>
      <w:r w:rsidR="00A446AB" w:rsidRPr="008C214F">
        <w:rPr>
          <w:sz w:val="24"/>
          <w:szCs w:val="24"/>
        </w:rPr>
        <w:t xml:space="preserve"> решени</w:t>
      </w:r>
      <w:r w:rsidR="00017C65">
        <w:rPr>
          <w:sz w:val="24"/>
          <w:szCs w:val="24"/>
        </w:rPr>
        <w:t>я</w:t>
      </w:r>
      <w:r w:rsidR="00A446AB" w:rsidRPr="008C214F">
        <w:rPr>
          <w:sz w:val="24"/>
          <w:szCs w:val="24"/>
        </w:rPr>
        <w:t xml:space="preserve"> об их соответствии тр</w:t>
      </w:r>
      <w:r w:rsidR="00A446AB" w:rsidRPr="008C214F">
        <w:rPr>
          <w:sz w:val="24"/>
          <w:szCs w:val="24"/>
        </w:rPr>
        <w:t>е</w:t>
      </w:r>
      <w:r w:rsidR="00A446AB" w:rsidRPr="008C214F">
        <w:rPr>
          <w:sz w:val="24"/>
          <w:szCs w:val="24"/>
        </w:rPr>
        <w:t>бованиям документации о закупке</w:t>
      </w:r>
      <w:r w:rsidR="00E53F97">
        <w:rPr>
          <w:sz w:val="24"/>
          <w:szCs w:val="24"/>
        </w:rPr>
        <w:t>, извещения о проведении запроса котировок</w:t>
      </w:r>
      <w:r w:rsidR="00A446AB" w:rsidRPr="008C214F">
        <w:rPr>
          <w:sz w:val="24"/>
          <w:szCs w:val="24"/>
        </w:rPr>
        <w:t xml:space="preserve"> либо об их о</w:t>
      </w:r>
      <w:r w:rsidR="00A446AB" w:rsidRPr="008C214F">
        <w:rPr>
          <w:sz w:val="24"/>
          <w:szCs w:val="24"/>
        </w:rPr>
        <w:t>т</w:t>
      </w:r>
      <w:r w:rsidR="00A446AB" w:rsidRPr="008C214F">
        <w:rPr>
          <w:sz w:val="24"/>
          <w:szCs w:val="24"/>
        </w:rPr>
        <w:t>клонении за несоответстви</w:t>
      </w:r>
      <w:r w:rsidR="00100BC6">
        <w:rPr>
          <w:sz w:val="24"/>
          <w:szCs w:val="24"/>
        </w:rPr>
        <w:t>е</w:t>
      </w:r>
      <w:r w:rsidR="00A446AB" w:rsidRPr="008C214F">
        <w:rPr>
          <w:sz w:val="24"/>
          <w:szCs w:val="24"/>
        </w:rPr>
        <w:t xml:space="preserve"> </w:t>
      </w:r>
      <w:r w:rsidR="00E53F97">
        <w:rPr>
          <w:sz w:val="24"/>
          <w:szCs w:val="24"/>
        </w:rPr>
        <w:t xml:space="preserve">установленным </w:t>
      </w:r>
      <w:r w:rsidR="00A446AB" w:rsidRPr="008C214F">
        <w:rPr>
          <w:sz w:val="24"/>
          <w:szCs w:val="24"/>
        </w:rPr>
        <w:t>требованиям;</w:t>
      </w:r>
    </w:p>
    <w:p w:rsidR="00A446AB" w:rsidRPr="008C214F" w:rsidRDefault="00307AAE" w:rsidP="00CA6830">
      <w:pPr>
        <w:shd w:val="clear" w:color="auto" w:fill="FFFFFF"/>
        <w:tabs>
          <w:tab w:val="left" w:pos="900"/>
        </w:tabs>
        <w:spacing w:line="276" w:lineRule="auto"/>
        <w:ind w:firstLine="540"/>
        <w:jc w:val="both"/>
        <w:rPr>
          <w:sz w:val="24"/>
          <w:szCs w:val="24"/>
        </w:rPr>
      </w:pPr>
      <w:r>
        <w:rPr>
          <w:sz w:val="24"/>
          <w:szCs w:val="24"/>
        </w:rPr>
        <w:t>6.3. О</w:t>
      </w:r>
      <w:r w:rsidR="00A446AB" w:rsidRPr="008C214F">
        <w:rPr>
          <w:sz w:val="24"/>
          <w:szCs w:val="24"/>
        </w:rPr>
        <w:t>ценка и сопоставление заявок на участие в закупке</w:t>
      </w:r>
      <w:r w:rsidR="00AB43E9">
        <w:rPr>
          <w:sz w:val="24"/>
          <w:szCs w:val="24"/>
        </w:rPr>
        <w:t>,</w:t>
      </w:r>
      <w:r w:rsidR="00A446AB" w:rsidRPr="008C214F">
        <w:rPr>
          <w:sz w:val="24"/>
          <w:szCs w:val="24"/>
        </w:rPr>
        <w:t xml:space="preserve"> проводимой конкурентным сп</w:t>
      </w:r>
      <w:r w:rsidR="00A446AB" w:rsidRPr="008C214F">
        <w:rPr>
          <w:sz w:val="24"/>
          <w:szCs w:val="24"/>
        </w:rPr>
        <w:t>о</w:t>
      </w:r>
      <w:r w:rsidR="00A446AB" w:rsidRPr="008C214F">
        <w:rPr>
          <w:sz w:val="24"/>
          <w:szCs w:val="24"/>
        </w:rPr>
        <w:t xml:space="preserve">собом; </w:t>
      </w:r>
    </w:p>
    <w:p w:rsidR="00A446AB" w:rsidRPr="008C214F" w:rsidRDefault="00BB5514" w:rsidP="00CA6830">
      <w:pPr>
        <w:shd w:val="clear" w:color="auto" w:fill="FFFFFF"/>
        <w:tabs>
          <w:tab w:val="left" w:pos="540"/>
        </w:tabs>
        <w:spacing w:line="276" w:lineRule="auto"/>
        <w:ind w:firstLine="540"/>
        <w:jc w:val="both"/>
        <w:rPr>
          <w:sz w:val="24"/>
          <w:szCs w:val="24"/>
        </w:rPr>
      </w:pPr>
      <w:r>
        <w:rPr>
          <w:sz w:val="24"/>
          <w:szCs w:val="24"/>
        </w:rPr>
        <w:t>6.4. В</w:t>
      </w:r>
      <w:r w:rsidR="00A446AB" w:rsidRPr="008C214F">
        <w:rPr>
          <w:sz w:val="24"/>
          <w:szCs w:val="24"/>
        </w:rPr>
        <w:t>ыбор победителя конкурентной закупки;</w:t>
      </w:r>
    </w:p>
    <w:p w:rsidR="00A446AB" w:rsidRPr="008C214F" w:rsidRDefault="00BB5514" w:rsidP="00CA6830">
      <w:pPr>
        <w:shd w:val="clear" w:color="auto" w:fill="FFFFFF"/>
        <w:tabs>
          <w:tab w:val="left" w:pos="540"/>
        </w:tabs>
        <w:spacing w:line="276" w:lineRule="auto"/>
        <w:ind w:firstLine="540"/>
        <w:jc w:val="both"/>
        <w:rPr>
          <w:sz w:val="24"/>
          <w:szCs w:val="24"/>
        </w:rPr>
      </w:pPr>
      <w:r>
        <w:rPr>
          <w:sz w:val="24"/>
          <w:szCs w:val="24"/>
        </w:rPr>
        <w:lastRenderedPageBreak/>
        <w:t>6.5. П</w:t>
      </w:r>
      <w:r w:rsidR="00A446AB" w:rsidRPr="008C214F">
        <w:rPr>
          <w:sz w:val="24"/>
          <w:szCs w:val="24"/>
        </w:rPr>
        <w:t xml:space="preserve">ризнание конкурентной закупки несостоявшейся; </w:t>
      </w:r>
    </w:p>
    <w:p w:rsidR="00A446AB" w:rsidRPr="008C214F" w:rsidRDefault="00BB5514" w:rsidP="00CA6830">
      <w:pPr>
        <w:shd w:val="clear" w:color="auto" w:fill="FFFFFF"/>
        <w:tabs>
          <w:tab w:val="left" w:pos="540"/>
        </w:tabs>
        <w:spacing w:line="276" w:lineRule="auto"/>
        <w:ind w:firstLine="540"/>
        <w:jc w:val="both"/>
        <w:rPr>
          <w:sz w:val="24"/>
          <w:szCs w:val="24"/>
        </w:rPr>
      </w:pPr>
      <w:r>
        <w:rPr>
          <w:sz w:val="24"/>
          <w:szCs w:val="24"/>
        </w:rPr>
        <w:t>6.6. П</w:t>
      </w:r>
      <w:r w:rsidR="00A446AB" w:rsidRPr="008C214F">
        <w:rPr>
          <w:sz w:val="24"/>
          <w:szCs w:val="24"/>
        </w:rPr>
        <w:t>ринятия решения</w:t>
      </w:r>
      <w:r w:rsidR="00E53F97" w:rsidRPr="00E53F97">
        <w:rPr>
          <w:sz w:val="24"/>
          <w:szCs w:val="24"/>
        </w:rPr>
        <w:t xml:space="preserve"> </w:t>
      </w:r>
      <w:r w:rsidR="00E53F97" w:rsidRPr="008C214F">
        <w:rPr>
          <w:sz w:val="24"/>
          <w:szCs w:val="24"/>
        </w:rPr>
        <w:t>о закупке у конкретного поставщика</w:t>
      </w:r>
      <w:r w:rsidR="00A446AB" w:rsidRPr="008C214F">
        <w:rPr>
          <w:sz w:val="24"/>
          <w:szCs w:val="24"/>
        </w:rPr>
        <w:t xml:space="preserve">, при осуществлении закупки неконкурентным способом (у единственного поставщика) стоимостью более 500 000 руб. (с НДС); </w:t>
      </w:r>
    </w:p>
    <w:p w:rsidR="000F0BE4" w:rsidRPr="00F32FE1" w:rsidRDefault="00BB5514" w:rsidP="00F32FE1">
      <w:pPr>
        <w:pStyle w:val="16"/>
        <w:shd w:val="clear" w:color="auto" w:fill="FFFFFF"/>
        <w:tabs>
          <w:tab w:val="left" w:pos="318"/>
          <w:tab w:val="left" w:pos="459"/>
          <w:tab w:val="left" w:pos="900"/>
        </w:tabs>
        <w:spacing w:line="276" w:lineRule="auto"/>
        <w:ind w:left="0" w:firstLine="539"/>
        <w:jc w:val="both"/>
        <w:rPr>
          <w:sz w:val="24"/>
          <w:szCs w:val="24"/>
        </w:rPr>
      </w:pPr>
      <w:r>
        <w:rPr>
          <w:sz w:val="24"/>
          <w:szCs w:val="24"/>
        </w:rPr>
        <w:t>6.7. В</w:t>
      </w:r>
      <w:r w:rsidR="00A446AB" w:rsidRPr="000F0BE4">
        <w:rPr>
          <w:sz w:val="24"/>
          <w:szCs w:val="24"/>
        </w:rPr>
        <w:t>едение протоколов заседаний, формируемых при осуществлении закупки</w:t>
      </w:r>
      <w:r w:rsidR="00895D7E">
        <w:rPr>
          <w:sz w:val="24"/>
          <w:szCs w:val="24"/>
        </w:rPr>
        <w:t>.</w:t>
      </w:r>
      <w:r w:rsidR="00A446AB" w:rsidRPr="000F0BE4">
        <w:rPr>
          <w:sz w:val="24"/>
          <w:szCs w:val="24"/>
        </w:rPr>
        <w:t xml:space="preserve"> В прот</w:t>
      </w:r>
      <w:r w:rsidR="00A446AB" w:rsidRPr="000F0BE4">
        <w:rPr>
          <w:sz w:val="24"/>
          <w:szCs w:val="24"/>
        </w:rPr>
        <w:t>о</w:t>
      </w:r>
      <w:r w:rsidR="00A446AB" w:rsidRPr="000F0BE4">
        <w:rPr>
          <w:sz w:val="24"/>
          <w:szCs w:val="24"/>
        </w:rPr>
        <w:t>колах, формируемых при осуществлении закупки</w:t>
      </w:r>
      <w:r w:rsidR="000F0BE4" w:rsidRPr="000F0BE4">
        <w:rPr>
          <w:sz w:val="24"/>
          <w:szCs w:val="24"/>
        </w:rPr>
        <w:t xml:space="preserve"> (за исключением закуп</w:t>
      </w:r>
      <w:r w:rsidR="000F0BE4">
        <w:rPr>
          <w:sz w:val="24"/>
          <w:szCs w:val="24"/>
        </w:rPr>
        <w:t>ки</w:t>
      </w:r>
      <w:r w:rsidR="000F0BE4" w:rsidRPr="000F0BE4">
        <w:rPr>
          <w:sz w:val="24"/>
          <w:szCs w:val="24"/>
        </w:rPr>
        <w:t xml:space="preserve"> неконкурентным способом)</w:t>
      </w:r>
      <w:r w:rsidR="00A446AB" w:rsidRPr="000F0BE4">
        <w:rPr>
          <w:sz w:val="24"/>
          <w:szCs w:val="24"/>
        </w:rPr>
        <w:t xml:space="preserve">, указываются идентификационные номера </w:t>
      </w:r>
      <w:r w:rsidR="000346FB">
        <w:rPr>
          <w:sz w:val="24"/>
          <w:szCs w:val="24"/>
        </w:rPr>
        <w:t>У</w:t>
      </w:r>
      <w:r w:rsidR="00A446AB" w:rsidRPr="000F0BE4">
        <w:rPr>
          <w:sz w:val="24"/>
          <w:szCs w:val="24"/>
        </w:rPr>
        <w:t xml:space="preserve">частников закупки без раскрытия </w:t>
      </w:r>
      <w:r w:rsidR="00A446AB" w:rsidRPr="00F32FE1">
        <w:rPr>
          <w:sz w:val="24"/>
          <w:szCs w:val="24"/>
        </w:rPr>
        <w:t>и</w:t>
      </w:r>
      <w:r w:rsidR="00A446AB" w:rsidRPr="00F32FE1">
        <w:rPr>
          <w:sz w:val="24"/>
          <w:szCs w:val="24"/>
        </w:rPr>
        <w:t>н</w:t>
      </w:r>
      <w:r w:rsidR="00A446AB" w:rsidRPr="00F32FE1">
        <w:rPr>
          <w:sz w:val="24"/>
          <w:szCs w:val="24"/>
        </w:rPr>
        <w:t xml:space="preserve">формации об их наименовании и местонахождении. </w:t>
      </w:r>
      <w:r w:rsidR="000F0BE4" w:rsidRPr="00F32FE1">
        <w:rPr>
          <w:sz w:val="24"/>
          <w:szCs w:val="24"/>
        </w:rPr>
        <w:t xml:space="preserve">Порядок присвоения идентификационных номеров </w:t>
      </w:r>
      <w:r w:rsidR="00A446AB" w:rsidRPr="00F32FE1">
        <w:rPr>
          <w:sz w:val="24"/>
          <w:szCs w:val="24"/>
        </w:rPr>
        <w:t xml:space="preserve">определяется </w:t>
      </w:r>
      <w:r w:rsidR="000F0BE4" w:rsidRPr="00F32FE1">
        <w:rPr>
          <w:sz w:val="24"/>
          <w:szCs w:val="24"/>
        </w:rPr>
        <w:t xml:space="preserve">организационно-распорядительным документом </w:t>
      </w:r>
      <w:r w:rsidR="00A446AB" w:rsidRPr="00F32FE1">
        <w:rPr>
          <w:sz w:val="24"/>
          <w:szCs w:val="24"/>
        </w:rPr>
        <w:t xml:space="preserve">Общества. </w:t>
      </w:r>
    </w:p>
    <w:p w:rsidR="00A446AB" w:rsidRPr="00F32FE1" w:rsidRDefault="00BB5514" w:rsidP="00F32FE1">
      <w:pPr>
        <w:pStyle w:val="16"/>
        <w:shd w:val="clear" w:color="auto" w:fill="FFFFFF"/>
        <w:tabs>
          <w:tab w:val="left" w:pos="318"/>
          <w:tab w:val="left" w:pos="459"/>
          <w:tab w:val="left" w:pos="900"/>
        </w:tabs>
        <w:spacing w:line="276" w:lineRule="auto"/>
        <w:ind w:left="0" w:firstLine="539"/>
        <w:jc w:val="both"/>
        <w:rPr>
          <w:sz w:val="24"/>
          <w:szCs w:val="24"/>
        </w:rPr>
      </w:pPr>
      <w:r w:rsidRPr="00F32FE1">
        <w:rPr>
          <w:sz w:val="24"/>
          <w:szCs w:val="24"/>
        </w:rPr>
        <w:t xml:space="preserve">6.8. </w:t>
      </w:r>
      <w:r w:rsidR="001605FE" w:rsidRPr="00F32FE1">
        <w:rPr>
          <w:sz w:val="24"/>
          <w:szCs w:val="24"/>
        </w:rPr>
        <w:t>Выполнение иных функций, предусмотренных нормами №223-ФЗ, настоящим Пол</w:t>
      </w:r>
      <w:r w:rsidR="001605FE" w:rsidRPr="00F32FE1">
        <w:rPr>
          <w:sz w:val="24"/>
          <w:szCs w:val="24"/>
        </w:rPr>
        <w:t>о</w:t>
      </w:r>
      <w:r w:rsidR="001605FE" w:rsidRPr="00F32FE1">
        <w:rPr>
          <w:sz w:val="24"/>
          <w:szCs w:val="24"/>
        </w:rPr>
        <w:t>жением, а также Положением о комиссии, утверждаемым приказом генерального директора Общества.</w:t>
      </w:r>
    </w:p>
    <w:p w:rsidR="003B5681" w:rsidRPr="00F32FE1" w:rsidRDefault="003B5681" w:rsidP="00F32FE1">
      <w:pPr>
        <w:pStyle w:val="affc"/>
        <w:spacing w:line="276" w:lineRule="auto"/>
        <w:jc w:val="both"/>
        <w:rPr>
          <w:sz w:val="24"/>
          <w:szCs w:val="24"/>
        </w:rPr>
      </w:pPr>
      <w:r w:rsidRPr="00F32FE1">
        <w:rPr>
          <w:sz w:val="24"/>
          <w:szCs w:val="24"/>
        </w:rPr>
        <w:t>(в редакции, утвержденной решением Совета директоров от 11.11.2021 г. № 108)</w:t>
      </w:r>
    </w:p>
    <w:p w:rsidR="00E827A5" w:rsidRPr="00F32FE1" w:rsidRDefault="00E827A5" w:rsidP="00F32FE1">
      <w:pPr>
        <w:pStyle w:val="16"/>
        <w:numPr>
          <w:ilvl w:val="0"/>
          <w:numId w:val="6"/>
        </w:numPr>
        <w:shd w:val="clear" w:color="auto" w:fill="FFFFFF"/>
        <w:tabs>
          <w:tab w:val="clear" w:pos="2500"/>
          <w:tab w:val="num" w:pos="0"/>
          <w:tab w:val="left" w:pos="567"/>
          <w:tab w:val="left" w:pos="993"/>
        </w:tabs>
        <w:spacing w:line="276" w:lineRule="auto"/>
        <w:ind w:left="0" w:firstLine="539"/>
        <w:jc w:val="both"/>
        <w:rPr>
          <w:spacing w:val="-1"/>
          <w:sz w:val="24"/>
          <w:szCs w:val="24"/>
        </w:rPr>
      </w:pPr>
      <w:r w:rsidRPr="00F32FE1">
        <w:rPr>
          <w:spacing w:val="-1"/>
          <w:sz w:val="24"/>
          <w:szCs w:val="24"/>
        </w:rPr>
        <w:t xml:space="preserve"> Решение о персональном составе ЗКО и его изменении принимается генеральным д</w:t>
      </w:r>
      <w:r w:rsidRPr="00F32FE1">
        <w:rPr>
          <w:spacing w:val="-1"/>
          <w:sz w:val="24"/>
          <w:szCs w:val="24"/>
        </w:rPr>
        <w:t>и</w:t>
      </w:r>
      <w:r w:rsidRPr="00F32FE1">
        <w:rPr>
          <w:spacing w:val="-1"/>
          <w:sz w:val="24"/>
          <w:szCs w:val="24"/>
        </w:rPr>
        <w:t>ректором Общества.</w:t>
      </w:r>
    </w:p>
    <w:p w:rsidR="00E827A5" w:rsidRPr="00F32FE1" w:rsidRDefault="00E827A5" w:rsidP="00F32FE1">
      <w:pPr>
        <w:tabs>
          <w:tab w:val="left" w:pos="567"/>
          <w:tab w:val="left" w:pos="1080"/>
        </w:tabs>
        <w:spacing w:line="276" w:lineRule="auto"/>
        <w:ind w:firstLine="539"/>
        <w:jc w:val="both"/>
        <w:rPr>
          <w:sz w:val="24"/>
          <w:szCs w:val="24"/>
        </w:rPr>
      </w:pPr>
      <w:r w:rsidRPr="00F32FE1">
        <w:rPr>
          <w:sz w:val="24"/>
          <w:szCs w:val="24"/>
        </w:rPr>
        <w:t>Членами ЗКО не могут быть:</w:t>
      </w:r>
    </w:p>
    <w:p w:rsidR="00E827A5" w:rsidRPr="00F32FE1" w:rsidRDefault="00E827A5" w:rsidP="00F32FE1">
      <w:pPr>
        <w:tabs>
          <w:tab w:val="left" w:pos="567"/>
          <w:tab w:val="left" w:pos="1080"/>
        </w:tabs>
        <w:spacing w:line="276" w:lineRule="auto"/>
        <w:ind w:firstLine="539"/>
        <w:jc w:val="both"/>
        <w:rPr>
          <w:sz w:val="24"/>
          <w:szCs w:val="24"/>
        </w:rPr>
      </w:pPr>
      <w:r w:rsidRPr="00F32FE1">
        <w:rPr>
          <w:sz w:val="24"/>
          <w:szCs w:val="24"/>
        </w:rPr>
        <w:t>- физические лица, имеющие личную заинтересованность в результатах закупки (опред</w:t>
      </w:r>
      <w:r w:rsidRPr="00F32FE1">
        <w:rPr>
          <w:sz w:val="24"/>
          <w:szCs w:val="24"/>
        </w:rPr>
        <w:t>е</w:t>
      </w:r>
      <w:r w:rsidRPr="00F32FE1">
        <w:rPr>
          <w:sz w:val="24"/>
          <w:szCs w:val="24"/>
        </w:rPr>
        <w:t>ления поставщика (исполнителя, подрядчика) при осуществлении конкурентной закупки);</w:t>
      </w:r>
    </w:p>
    <w:p w:rsidR="00E827A5" w:rsidRPr="00F32FE1" w:rsidRDefault="00E827A5" w:rsidP="00F32FE1">
      <w:pPr>
        <w:tabs>
          <w:tab w:val="left" w:pos="567"/>
          <w:tab w:val="left" w:pos="1080"/>
        </w:tabs>
        <w:spacing w:line="276" w:lineRule="auto"/>
        <w:ind w:firstLine="539"/>
        <w:jc w:val="both"/>
        <w:rPr>
          <w:sz w:val="24"/>
          <w:szCs w:val="24"/>
        </w:rPr>
      </w:pPr>
      <w:r w:rsidRPr="00F32FE1">
        <w:rPr>
          <w:sz w:val="24"/>
          <w:szCs w:val="24"/>
        </w:rPr>
        <w:t>- физические лица, подавшие заявки на участие в закупке, либо состоящие в трудовых о</w:t>
      </w:r>
      <w:r w:rsidRPr="00F32FE1">
        <w:rPr>
          <w:sz w:val="24"/>
          <w:szCs w:val="24"/>
        </w:rPr>
        <w:t>т</w:t>
      </w:r>
      <w:r w:rsidRPr="00F32FE1">
        <w:rPr>
          <w:sz w:val="24"/>
          <w:szCs w:val="24"/>
        </w:rPr>
        <w:t>ношениях с организациями или физическими лицами, подавшими данные заявки;</w:t>
      </w:r>
    </w:p>
    <w:p w:rsidR="00E827A5" w:rsidRPr="00F32FE1" w:rsidRDefault="00E827A5" w:rsidP="00F32FE1">
      <w:pPr>
        <w:tabs>
          <w:tab w:val="left" w:pos="567"/>
          <w:tab w:val="left" w:pos="1080"/>
        </w:tabs>
        <w:spacing w:line="276" w:lineRule="auto"/>
        <w:ind w:firstLine="539"/>
        <w:jc w:val="both"/>
        <w:rPr>
          <w:sz w:val="24"/>
          <w:szCs w:val="24"/>
        </w:rPr>
      </w:pPr>
      <w:r w:rsidRPr="00F32FE1">
        <w:rPr>
          <w:sz w:val="24"/>
          <w:szCs w:val="24"/>
        </w:rPr>
        <w:t>- физические   лица,    являющиеся  управляющими организаций, подавших заявки на уч</w:t>
      </w:r>
      <w:r w:rsidRPr="00F32FE1">
        <w:rPr>
          <w:sz w:val="24"/>
          <w:szCs w:val="24"/>
        </w:rPr>
        <w:t>а</w:t>
      </w:r>
      <w:r w:rsidRPr="00F32FE1">
        <w:rPr>
          <w:sz w:val="24"/>
          <w:szCs w:val="24"/>
        </w:rPr>
        <w:t>стие в закупке;</w:t>
      </w:r>
    </w:p>
    <w:p w:rsidR="00E827A5" w:rsidRPr="00F32FE1" w:rsidRDefault="00E827A5" w:rsidP="00F32FE1">
      <w:pPr>
        <w:tabs>
          <w:tab w:val="left" w:pos="567"/>
          <w:tab w:val="left" w:pos="1080"/>
        </w:tabs>
        <w:spacing w:line="276" w:lineRule="auto"/>
        <w:ind w:firstLine="539"/>
        <w:jc w:val="both"/>
        <w:rPr>
          <w:sz w:val="24"/>
          <w:szCs w:val="24"/>
        </w:rPr>
      </w:pPr>
      <w:r w:rsidRPr="00F32FE1">
        <w:rPr>
          <w:sz w:val="24"/>
          <w:szCs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827A5" w:rsidRPr="00F32FE1" w:rsidRDefault="00E827A5" w:rsidP="00F32FE1">
      <w:pPr>
        <w:tabs>
          <w:tab w:val="left" w:pos="567"/>
          <w:tab w:val="left" w:pos="1080"/>
        </w:tabs>
        <w:spacing w:line="276" w:lineRule="auto"/>
        <w:ind w:firstLine="539"/>
        <w:jc w:val="both"/>
        <w:rPr>
          <w:sz w:val="24"/>
          <w:szCs w:val="24"/>
        </w:rPr>
      </w:pPr>
      <w:r w:rsidRPr="00F32FE1">
        <w:rPr>
          <w:sz w:val="24"/>
          <w:szCs w:val="24"/>
        </w:rPr>
        <w:t>- физические лица, имеющие  личную заинтересованность в закупке у конкретного п</w:t>
      </w:r>
      <w:r w:rsidRPr="00F32FE1">
        <w:rPr>
          <w:sz w:val="24"/>
          <w:szCs w:val="24"/>
        </w:rPr>
        <w:t>о</w:t>
      </w:r>
      <w:r w:rsidRPr="00F32FE1">
        <w:rPr>
          <w:sz w:val="24"/>
          <w:szCs w:val="24"/>
        </w:rPr>
        <w:t>ставщика, при закупке неконкурентным способом (у единственного поставщика);</w:t>
      </w:r>
    </w:p>
    <w:p w:rsidR="00E827A5" w:rsidRPr="00F32FE1" w:rsidRDefault="00E827A5" w:rsidP="00F32FE1">
      <w:pPr>
        <w:pStyle w:val="affc"/>
        <w:tabs>
          <w:tab w:val="left" w:pos="567"/>
          <w:tab w:val="left" w:pos="1080"/>
        </w:tabs>
        <w:spacing w:line="276" w:lineRule="auto"/>
        <w:ind w:firstLine="539"/>
        <w:jc w:val="both"/>
        <w:rPr>
          <w:sz w:val="24"/>
          <w:szCs w:val="24"/>
          <w:shd w:val="clear" w:color="auto" w:fill="FFFFFF"/>
        </w:rPr>
      </w:pPr>
      <w:r w:rsidRPr="00F32FE1">
        <w:rPr>
          <w:sz w:val="24"/>
          <w:szCs w:val="24"/>
        </w:rPr>
        <w:t>-   физические       лица,         являющиеся  родителями, супругами, детьми, братьями, сес</w:t>
      </w:r>
      <w:r w:rsidRPr="00F32FE1">
        <w:rPr>
          <w:sz w:val="24"/>
          <w:szCs w:val="24"/>
        </w:rPr>
        <w:t>т</w:t>
      </w:r>
      <w:r w:rsidRPr="00F32FE1">
        <w:rPr>
          <w:sz w:val="24"/>
          <w:szCs w:val="24"/>
        </w:rPr>
        <w:t>рами, а также братьями, сестрами, родителями, детьми супругов и супругами детей, усыновит</w:t>
      </w:r>
      <w:r w:rsidRPr="00F32FE1">
        <w:rPr>
          <w:sz w:val="24"/>
          <w:szCs w:val="24"/>
        </w:rPr>
        <w:t>е</w:t>
      </w:r>
      <w:r w:rsidRPr="00F32FE1">
        <w:rPr>
          <w:sz w:val="24"/>
          <w:szCs w:val="24"/>
        </w:rPr>
        <w:t>лями или усыновленными  руководителей организаций или физических лиц, подавших заявки на участие в конкурентных закупках, либо претендующих на заключения договора с еди</w:t>
      </w:r>
      <w:r w:rsidRPr="00F32FE1">
        <w:rPr>
          <w:sz w:val="24"/>
          <w:szCs w:val="24"/>
        </w:rPr>
        <w:t>н</w:t>
      </w:r>
      <w:r w:rsidRPr="00F32FE1">
        <w:rPr>
          <w:sz w:val="24"/>
          <w:szCs w:val="24"/>
        </w:rPr>
        <w:t>ственным поставщиком в случаях предусмотренных статьей 36 настоящего Положения.</w:t>
      </w:r>
    </w:p>
    <w:p w:rsidR="00B8752E" w:rsidRPr="00F32FE1" w:rsidRDefault="00B8752E" w:rsidP="00F32FE1">
      <w:pPr>
        <w:shd w:val="clear" w:color="auto" w:fill="FFFFFF"/>
        <w:spacing w:line="276" w:lineRule="auto"/>
        <w:jc w:val="both"/>
        <w:rPr>
          <w:sz w:val="24"/>
          <w:szCs w:val="24"/>
        </w:rPr>
      </w:pPr>
      <w:r w:rsidRPr="00F32FE1">
        <w:rPr>
          <w:sz w:val="24"/>
          <w:szCs w:val="24"/>
        </w:rPr>
        <w:t>(</w:t>
      </w:r>
      <w:proofErr w:type="gramStart"/>
      <w:r w:rsidR="006146B6">
        <w:rPr>
          <w:sz w:val="24"/>
          <w:szCs w:val="24"/>
        </w:rPr>
        <w:t>введена</w:t>
      </w:r>
      <w:proofErr w:type="gramEnd"/>
      <w:r w:rsidRPr="00F32FE1">
        <w:rPr>
          <w:sz w:val="24"/>
          <w:szCs w:val="24"/>
        </w:rPr>
        <w:t xml:space="preserve"> решением Совета директоров от 11.08.2022 г. №</w:t>
      </w:r>
      <w:r w:rsidR="00917614" w:rsidRPr="001E3663">
        <w:rPr>
          <w:sz w:val="24"/>
          <w:szCs w:val="24"/>
        </w:rPr>
        <w:t xml:space="preserve"> 113</w:t>
      </w:r>
      <w:r w:rsidRPr="00F32FE1">
        <w:rPr>
          <w:sz w:val="24"/>
          <w:szCs w:val="24"/>
        </w:rPr>
        <w:t>)</w:t>
      </w:r>
    </w:p>
    <w:p w:rsidR="00F32FE1" w:rsidRPr="00F32FE1" w:rsidRDefault="00F32FE1" w:rsidP="00F32FE1">
      <w:pPr>
        <w:pStyle w:val="aff5"/>
        <w:numPr>
          <w:ilvl w:val="0"/>
          <w:numId w:val="6"/>
        </w:numPr>
        <w:shd w:val="clear" w:color="auto" w:fill="FFFFFF"/>
        <w:tabs>
          <w:tab w:val="clear" w:pos="2500"/>
          <w:tab w:val="num" w:pos="0"/>
          <w:tab w:val="left" w:pos="851"/>
        </w:tabs>
        <w:spacing w:line="276" w:lineRule="auto"/>
        <w:ind w:left="0" w:firstLine="539"/>
        <w:jc w:val="both"/>
        <w:rPr>
          <w:sz w:val="24"/>
          <w:szCs w:val="24"/>
        </w:rPr>
      </w:pPr>
      <w:r w:rsidRPr="00F32FE1">
        <w:rPr>
          <w:sz w:val="24"/>
          <w:szCs w:val="24"/>
        </w:rPr>
        <w:t>Член ЗКО обязан незамедлительно сообщить генеральному директору Общества, о во</w:t>
      </w:r>
      <w:r w:rsidRPr="00F32FE1">
        <w:rPr>
          <w:sz w:val="24"/>
          <w:szCs w:val="24"/>
        </w:rPr>
        <w:t>з</w:t>
      </w:r>
      <w:r w:rsidRPr="00F32FE1">
        <w:rPr>
          <w:sz w:val="24"/>
          <w:szCs w:val="24"/>
        </w:rPr>
        <w:t>никновении обстоятельств, предусмотренных частью 7 настоящей статьи. В случае выявления в составе ЗКО физических лиц, указанных в части 7 настоящей статьи, генеральный директор Общества, обязан незамедлительно заменить их другими физическими лицами, соответству</w:t>
      </w:r>
      <w:r w:rsidRPr="00F32FE1">
        <w:rPr>
          <w:sz w:val="24"/>
          <w:szCs w:val="24"/>
        </w:rPr>
        <w:t>ю</w:t>
      </w:r>
      <w:r w:rsidRPr="00F32FE1">
        <w:rPr>
          <w:sz w:val="24"/>
          <w:szCs w:val="24"/>
        </w:rPr>
        <w:t>щими требованиям, предусмотренным положениями части 7 настоящей статьи.</w:t>
      </w:r>
    </w:p>
    <w:p w:rsidR="00F32FE1" w:rsidRPr="00F32FE1" w:rsidRDefault="00F32FE1" w:rsidP="00681DDC">
      <w:pPr>
        <w:shd w:val="clear" w:color="auto" w:fill="FFFFFF"/>
        <w:spacing w:line="276" w:lineRule="auto"/>
        <w:jc w:val="both"/>
        <w:rPr>
          <w:sz w:val="24"/>
          <w:szCs w:val="24"/>
        </w:rPr>
      </w:pPr>
      <w:r w:rsidRPr="00F32FE1">
        <w:rPr>
          <w:sz w:val="24"/>
          <w:szCs w:val="24"/>
        </w:rPr>
        <w:t>(</w:t>
      </w:r>
      <w:proofErr w:type="gramStart"/>
      <w:r w:rsidR="006146B6">
        <w:rPr>
          <w:sz w:val="24"/>
          <w:szCs w:val="24"/>
        </w:rPr>
        <w:t>введена</w:t>
      </w:r>
      <w:proofErr w:type="gramEnd"/>
      <w:r w:rsidR="006146B6">
        <w:rPr>
          <w:sz w:val="24"/>
          <w:szCs w:val="24"/>
        </w:rPr>
        <w:t xml:space="preserve"> </w:t>
      </w:r>
      <w:r w:rsidRPr="00F32FE1">
        <w:rPr>
          <w:sz w:val="24"/>
          <w:szCs w:val="24"/>
        </w:rPr>
        <w:t>решением Совета директоров от 11.08.2022 г. №</w:t>
      </w:r>
      <w:r w:rsidR="0000084C" w:rsidRPr="00D30DC9">
        <w:rPr>
          <w:sz w:val="24"/>
          <w:szCs w:val="24"/>
        </w:rPr>
        <w:t xml:space="preserve"> 113</w:t>
      </w:r>
      <w:r w:rsidRPr="00F32FE1">
        <w:rPr>
          <w:sz w:val="24"/>
          <w:szCs w:val="24"/>
        </w:rPr>
        <w:t>)</w:t>
      </w:r>
    </w:p>
    <w:p w:rsidR="00F32FE1" w:rsidRPr="00F32FE1" w:rsidRDefault="00F32FE1" w:rsidP="00F32FE1">
      <w:pPr>
        <w:shd w:val="clear" w:color="auto" w:fill="FFFFFF"/>
        <w:tabs>
          <w:tab w:val="left" w:pos="851"/>
        </w:tabs>
        <w:spacing w:line="276" w:lineRule="auto"/>
        <w:ind w:firstLine="539"/>
        <w:jc w:val="both"/>
        <w:rPr>
          <w:sz w:val="24"/>
          <w:szCs w:val="24"/>
        </w:rPr>
      </w:pPr>
    </w:p>
    <w:p w:rsidR="00A446AB" w:rsidRDefault="00A446AB" w:rsidP="00CA6830">
      <w:pPr>
        <w:pStyle w:val="20"/>
        <w:jc w:val="both"/>
      </w:pPr>
      <w:bookmarkStart w:id="48" w:name="_Toc530143773"/>
      <w:bookmarkStart w:id="49" w:name="_Toc530145233"/>
      <w:bookmarkStart w:id="50" w:name="_Toc112340713"/>
      <w:r w:rsidRPr="00154CD1">
        <w:t>Статья 8. Управление закупочной деятельностью Общества</w:t>
      </w:r>
      <w:bookmarkEnd w:id="48"/>
      <w:bookmarkEnd w:id="49"/>
      <w:bookmarkEnd w:id="50"/>
      <w:r w:rsidRPr="00154CD1">
        <w:t xml:space="preserve">  </w:t>
      </w:r>
    </w:p>
    <w:p w:rsidR="00CF7479" w:rsidRPr="00CF7479" w:rsidRDefault="00CF7479" w:rsidP="00CF7479">
      <w:pPr>
        <w:pStyle w:val="-3"/>
      </w:pPr>
    </w:p>
    <w:p w:rsidR="00A446AB" w:rsidRPr="003C31CC" w:rsidRDefault="00A446AB" w:rsidP="00CA6830">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3C31CC">
        <w:rPr>
          <w:sz w:val="24"/>
          <w:szCs w:val="24"/>
        </w:rPr>
        <w:t xml:space="preserve">Распределение функций, связанных с закупочной деятельностью и предусмотренных настоящим Положением, осуществляется в соответствии со </w:t>
      </w:r>
      <w:r w:rsidR="00AB43E9" w:rsidRPr="00100BC6">
        <w:rPr>
          <w:sz w:val="24"/>
          <w:szCs w:val="24"/>
        </w:rPr>
        <w:t xml:space="preserve">статьей 7 </w:t>
      </w:r>
      <w:r w:rsidR="00100BC6" w:rsidRPr="00100BC6">
        <w:rPr>
          <w:sz w:val="24"/>
          <w:szCs w:val="24"/>
        </w:rPr>
        <w:t xml:space="preserve"> Положения </w:t>
      </w:r>
      <w:r w:rsidRPr="00100BC6">
        <w:rPr>
          <w:sz w:val="24"/>
          <w:szCs w:val="24"/>
        </w:rPr>
        <w:t>и организ</w:t>
      </w:r>
      <w:r w:rsidRPr="00100BC6">
        <w:rPr>
          <w:sz w:val="24"/>
          <w:szCs w:val="24"/>
        </w:rPr>
        <w:t>а</w:t>
      </w:r>
      <w:r w:rsidRPr="00100BC6">
        <w:rPr>
          <w:sz w:val="24"/>
          <w:szCs w:val="24"/>
        </w:rPr>
        <w:t>ционно</w:t>
      </w:r>
      <w:r w:rsidRPr="003C31CC">
        <w:rPr>
          <w:sz w:val="24"/>
          <w:szCs w:val="24"/>
        </w:rPr>
        <w:t xml:space="preserve">-распорядительным документом Общества, изданным в соответствии со </w:t>
      </w:r>
      <w:r w:rsidR="00AB43E9" w:rsidRPr="00AB43E9">
        <w:rPr>
          <w:sz w:val="24"/>
          <w:szCs w:val="24"/>
        </w:rPr>
        <w:t>статьей 9</w:t>
      </w:r>
      <w:r w:rsidRPr="003C31CC">
        <w:rPr>
          <w:sz w:val="24"/>
          <w:szCs w:val="24"/>
        </w:rPr>
        <w:t xml:space="preserve"> наст</w:t>
      </w:r>
      <w:r w:rsidRPr="003C31CC">
        <w:rPr>
          <w:sz w:val="24"/>
          <w:szCs w:val="24"/>
        </w:rPr>
        <w:t>о</w:t>
      </w:r>
      <w:r w:rsidRPr="003C31CC">
        <w:rPr>
          <w:sz w:val="24"/>
          <w:szCs w:val="24"/>
        </w:rPr>
        <w:t xml:space="preserve">ящего Положения, а также иными документами Общества. </w:t>
      </w:r>
    </w:p>
    <w:p w:rsidR="00A446AB" w:rsidRPr="003C31CC" w:rsidRDefault="001238E8" w:rsidP="00CA6830">
      <w:pPr>
        <w:numPr>
          <w:ilvl w:val="0"/>
          <w:numId w:val="7"/>
        </w:numPr>
        <w:shd w:val="clear" w:color="auto" w:fill="FFFFFF"/>
        <w:tabs>
          <w:tab w:val="clear" w:pos="2500"/>
          <w:tab w:val="num" w:pos="0"/>
          <w:tab w:val="left" w:pos="900"/>
        </w:tabs>
        <w:suppressAutoHyphens/>
        <w:spacing w:line="276" w:lineRule="auto"/>
        <w:ind w:left="0" w:firstLine="540"/>
        <w:contextualSpacing/>
        <w:jc w:val="both"/>
        <w:rPr>
          <w:spacing w:val="-2"/>
          <w:sz w:val="24"/>
          <w:szCs w:val="24"/>
        </w:rPr>
      </w:pPr>
      <w:proofErr w:type="gramStart"/>
      <w:r w:rsidRPr="003C31CC">
        <w:rPr>
          <w:sz w:val="24"/>
          <w:szCs w:val="24"/>
        </w:rPr>
        <w:t>З</w:t>
      </w:r>
      <w:r w:rsidR="00A446AB" w:rsidRPr="003C31CC">
        <w:rPr>
          <w:sz w:val="24"/>
          <w:szCs w:val="24"/>
        </w:rPr>
        <w:t>акупки осуществля</w:t>
      </w:r>
      <w:r w:rsidR="00E53F97" w:rsidRPr="003C31CC">
        <w:rPr>
          <w:sz w:val="24"/>
          <w:szCs w:val="24"/>
        </w:rPr>
        <w:t>ю</w:t>
      </w:r>
      <w:r w:rsidR="00A446AB" w:rsidRPr="003C31CC">
        <w:rPr>
          <w:sz w:val="24"/>
          <w:szCs w:val="24"/>
        </w:rPr>
        <w:t xml:space="preserve">тся Обществом в соответствии с планом закупки товаров (работ, </w:t>
      </w:r>
      <w:r w:rsidR="00A446AB" w:rsidRPr="003C31CC">
        <w:rPr>
          <w:sz w:val="24"/>
          <w:szCs w:val="24"/>
        </w:rPr>
        <w:lastRenderedPageBreak/>
        <w:t>услуг), планом закупки инновационной продукции, высокотехнологичной продукции, лекарственных средств, за исключением осуществления  закупок информация о которых не подлежит включению (может не включаться) в план закупк</w:t>
      </w:r>
      <w:r w:rsidR="00100BC6">
        <w:rPr>
          <w:sz w:val="24"/>
          <w:szCs w:val="24"/>
        </w:rPr>
        <w:t>и</w:t>
      </w:r>
      <w:r w:rsidR="00A446AB" w:rsidRPr="003C31CC">
        <w:rPr>
          <w:sz w:val="24"/>
          <w:szCs w:val="24"/>
        </w:rPr>
        <w:t xml:space="preserve"> товаров (работ, услуг), план закупки инновационной продукции, высокотехнологичной продукции, лекарственных средств в соответствии с №223-ФЗ и/или настоящим Положением. </w:t>
      </w:r>
      <w:proofErr w:type="gramEnd"/>
    </w:p>
    <w:p w:rsidR="001238E8" w:rsidRPr="003C31CC" w:rsidRDefault="001238E8" w:rsidP="00CA6830">
      <w:pPr>
        <w:pStyle w:val="affc"/>
        <w:numPr>
          <w:ilvl w:val="0"/>
          <w:numId w:val="7"/>
        </w:numPr>
        <w:tabs>
          <w:tab w:val="clear" w:pos="2500"/>
          <w:tab w:val="num" w:pos="284"/>
          <w:tab w:val="left" w:pos="993"/>
        </w:tabs>
        <w:spacing w:line="276" w:lineRule="auto"/>
        <w:ind w:left="0" w:firstLine="540"/>
        <w:jc w:val="both"/>
        <w:rPr>
          <w:sz w:val="24"/>
          <w:szCs w:val="24"/>
        </w:rPr>
      </w:pPr>
      <w:r w:rsidRPr="003C31CC">
        <w:rPr>
          <w:sz w:val="24"/>
          <w:szCs w:val="24"/>
        </w:rPr>
        <w:t>При планировании и осуществлении закупок не допускается их необоснованное дро</w:t>
      </w:r>
      <w:r w:rsidRPr="003C31CC">
        <w:rPr>
          <w:sz w:val="24"/>
          <w:szCs w:val="24"/>
        </w:rPr>
        <w:t>б</w:t>
      </w:r>
      <w:r w:rsidRPr="003C31CC">
        <w:rPr>
          <w:sz w:val="24"/>
          <w:szCs w:val="24"/>
        </w:rPr>
        <w:t>ление.</w:t>
      </w:r>
    </w:p>
    <w:p w:rsidR="00A446AB" w:rsidRPr="003C31CC" w:rsidRDefault="00A446AB" w:rsidP="00CA6830">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3C31CC">
        <w:rPr>
          <w:sz w:val="24"/>
          <w:szCs w:val="24"/>
        </w:rPr>
        <w:t xml:space="preserve">Заявка на </w:t>
      </w:r>
      <w:r w:rsidRPr="003C31CC">
        <w:rPr>
          <w:spacing w:val="-2"/>
          <w:sz w:val="24"/>
          <w:szCs w:val="24"/>
        </w:rPr>
        <w:t xml:space="preserve">проведение закупки готовится подразделением - заказчиком </w:t>
      </w:r>
      <w:r w:rsidRPr="003C31CC">
        <w:rPr>
          <w:sz w:val="24"/>
          <w:szCs w:val="24"/>
        </w:rPr>
        <w:t>по форме, уст</w:t>
      </w:r>
      <w:r w:rsidRPr="003C31CC">
        <w:rPr>
          <w:sz w:val="24"/>
          <w:szCs w:val="24"/>
        </w:rPr>
        <w:t>а</w:t>
      </w:r>
      <w:r w:rsidRPr="003C31CC">
        <w:rPr>
          <w:sz w:val="24"/>
          <w:szCs w:val="24"/>
        </w:rPr>
        <w:t>новленной соответствующим регламентом Общества, и направля</w:t>
      </w:r>
      <w:r w:rsidR="00100BC6">
        <w:rPr>
          <w:sz w:val="24"/>
          <w:szCs w:val="24"/>
        </w:rPr>
        <w:t>е</w:t>
      </w:r>
      <w:r w:rsidRPr="003C31CC">
        <w:rPr>
          <w:sz w:val="24"/>
          <w:szCs w:val="24"/>
        </w:rPr>
        <w:t>тся в ДЗО не менее чем за 20 (двадцать) рабочих дней до планируемой даты начала проведения закупки. В случае невыпо</w:t>
      </w:r>
      <w:r w:rsidRPr="003C31CC">
        <w:rPr>
          <w:sz w:val="24"/>
          <w:szCs w:val="24"/>
        </w:rPr>
        <w:t>л</w:t>
      </w:r>
      <w:r w:rsidRPr="003C31CC">
        <w:rPr>
          <w:sz w:val="24"/>
          <w:szCs w:val="24"/>
        </w:rPr>
        <w:t xml:space="preserve">нения данного требования ответственность за </w:t>
      </w:r>
      <w:proofErr w:type="spellStart"/>
      <w:r w:rsidRPr="003C31CC">
        <w:rPr>
          <w:sz w:val="24"/>
          <w:szCs w:val="24"/>
        </w:rPr>
        <w:t>неразмещение</w:t>
      </w:r>
      <w:proofErr w:type="spellEnd"/>
      <w:r w:rsidRPr="003C31CC">
        <w:rPr>
          <w:sz w:val="24"/>
          <w:szCs w:val="24"/>
        </w:rPr>
        <w:t xml:space="preserve"> закупки и/или невыполнение пл</w:t>
      </w:r>
      <w:r w:rsidRPr="003C31CC">
        <w:rPr>
          <w:sz w:val="24"/>
          <w:szCs w:val="24"/>
        </w:rPr>
        <w:t>а</w:t>
      </w:r>
      <w:r w:rsidRPr="003C31CC">
        <w:rPr>
          <w:sz w:val="24"/>
          <w:szCs w:val="24"/>
        </w:rPr>
        <w:t>на закупки товаров (работ, услуг) несет подраздел</w:t>
      </w:r>
      <w:r w:rsidRPr="003C31CC">
        <w:rPr>
          <w:spacing w:val="-2"/>
          <w:sz w:val="24"/>
          <w:szCs w:val="24"/>
        </w:rPr>
        <w:t>ение-заказчик.</w:t>
      </w:r>
    </w:p>
    <w:p w:rsidR="00BF52A9" w:rsidRPr="003C31CC" w:rsidRDefault="00A446AB" w:rsidP="00CA6830">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3C31CC">
        <w:rPr>
          <w:rFonts w:eastAsia="Times New Roman"/>
          <w:sz w:val="24"/>
          <w:szCs w:val="24"/>
          <w:lang w:eastAsia="en-US"/>
        </w:rPr>
        <w:t>Общество вправе осуществить передачу отдельных функций и полномочий по опр</w:t>
      </w:r>
      <w:r w:rsidRPr="003C31CC">
        <w:rPr>
          <w:rFonts w:eastAsia="Times New Roman"/>
          <w:sz w:val="24"/>
          <w:szCs w:val="24"/>
          <w:lang w:eastAsia="en-US"/>
        </w:rPr>
        <w:t>е</w:t>
      </w:r>
      <w:r w:rsidRPr="003C31CC">
        <w:rPr>
          <w:rFonts w:eastAsia="Times New Roman"/>
          <w:sz w:val="24"/>
          <w:szCs w:val="24"/>
          <w:lang w:eastAsia="en-US"/>
        </w:rPr>
        <w:t xml:space="preserve">делению поставщика (подрядчика, исполнителя) уполномоченной и/или специализированной организации. </w:t>
      </w:r>
    </w:p>
    <w:p w:rsidR="00A446AB" w:rsidRPr="003C31CC" w:rsidRDefault="00B917C4" w:rsidP="00CA6830">
      <w:pPr>
        <w:shd w:val="clear" w:color="auto" w:fill="FFFFFF"/>
        <w:tabs>
          <w:tab w:val="left" w:pos="993"/>
          <w:tab w:val="left" w:pos="1276"/>
          <w:tab w:val="left" w:pos="1418"/>
        </w:tabs>
        <w:spacing w:line="276" w:lineRule="auto"/>
        <w:ind w:firstLine="540"/>
        <w:jc w:val="both"/>
        <w:rPr>
          <w:spacing w:val="-1"/>
          <w:sz w:val="24"/>
          <w:szCs w:val="24"/>
        </w:rPr>
      </w:pPr>
      <w:r w:rsidRPr="003C31CC">
        <w:rPr>
          <w:rFonts w:eastAsia="Times New Roman"/>
          <w:sz w:val="24"/>
          <w:szCs w:val="24"/>
          <w:lang w:eastAsia="en-US"/>
        </w:rPr>
        <w:t xml:space="preserve">5.1. </w:t>
      </w:r>
      <w:r w:rsidR="00A446AB" w:rsidRPr="003C31CC">
        <w:rPr>
          <w:rFonts w:eastAsia="Times New Roman"/>
          <w:sz w:val="24"/>
          <w:szCs w:val="24"/>
          <w:lang w:eastAsia="en-US"/>
        </w:rPr>
        <w:t>Полномочия передаются путем заключения договора или соглашения о передаче соо</w:t>
      </w:r>
      <w:r w:rsidR="00A446AB" w:rsidRPr="003C31CC">
        <w:rPr>
          <w:rFonts w:eastAsia="Times New Roman"/>
          <w:sz w:val="24"/>
          <w:szCs w:val="24"/>
          <w:lang w:eastAsia="en-US"/>
        </w:rPr>
        <w:t>т</w:t>
      </w:r>
      <w:r w:rsidR="00A446AB" w:rsidRPr="003C31CC">
        <w:rPr>
          <w:rFonts w:eastAsia="Times New Roman"/>
          <w:sz w:val="24"/>
          <w:szCs w:val="24"/>
          <w:lang w:eastAsia="en-US"/>
        </w:rPr>
        <w:t>ветствующих функций и полномочий, в том числе:</w:t>
      </w:r>
    </w:p>
    <w:p w:rsidR="00A446AB" w:rsidRPr="003C31CC" w:rsidRDefault="00B917C4"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5.1.1. П</w:t>
      </w:r>
      <w:r w:rsidR="00A446AB" w:rsidRPr="003C31CC">
        <w:rPr>
          <w:rFonts w:eastAsia="Times New Roman"/>
          <w:sz w:val="24"/>
          <w:szCs w:val="24"/>
          <w:lang w:eastAsia="en-US"/>
        </w:rPr>
        <w:t>о подготовке документации о закупке</w:t>
      </w:r>
      <w:r w:rsidR="00E53F97" w:rsidRPr="003C31CC">
        <w:rPr>
          <w:rFonts w:eastAsia="Times New Roman"/>
          <w:sz w:val="24"/>
          <w:szCs w:val="24"/>
          <w:lang w:eastAsia="en-US"/>
        </w:rPr>
        <w:t xml:space="preserve">, </w:t>
      </w:r>
      <w:r w:rsidR="00BF52A9" w:rsidRPr="003C31CC">
        <w:rPr>
          <w:rFonts w:eastAsia="Times New Roman"/>
          <w:sz w:val="24"/>
          <w:szCs w:val="24"/>
          <w:lang w:eastAsia="en-US"/>
        </w:rPr>
        <w:t>извещения</w:t>
      </w:r>
      <w:r w:rsidR="00E53F97" w:rsidRPr="003C31CC">
        <w:rPr>
          <w:rFonts w:eastAsia="Times New Roman"/>
          <w:sz w:val="24"/>
          <w:szCs w:val="24"/>
          <w:lang w:eastAsia="en-US"/>
        </w:rPr>
        <w:t xml:space="preserve"> о проведении запроса </w:t>
      </w:r>
      <w:r w:rsidR="00BF52A9" w:rsidRPr="003C31CC">
        <w:rPr>
          <w:rFonts w:eastAsia="Times New Roman"/>
          <w:sz w:val="24"/>
          <w:szCs w:val="24"/>
          <w:lang w:eastAsia="en-US"/>
        </w:rPr>
        <w:t>котировок</w:t>
      </w:r>
      <w:r w:rsidR="00E53F97" w:rsidRPr="003C31CC">
        <w:rPr>
          <w:rFonts w:eastAsia="Times New Roman"/>
          <w:sz w:val="24"/>
          <w:szCs w:val="24"/>
          <w:lang w:eastAsia="en-US"/>
        </w:rPr>
        <w:t>;</w:t>
      </w:r>
    </w:p>
    <w:p w:rsidR="00A446AB" w:rsidRPr="003C31CC" w:rsidRDefault="00B917C4"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5.1.2. П</w:t>
      </w:r>
      <w:r w:rsidR="00A446AB" w:rsidRPr="003C31CC">
        <w:rPr>
          <w:rFonts w:eastAsia="Times New Roman"/>
          <w:sz w:val="24"/>
          <w:szCs w:val="24"/>
          <w:lang w:eastAsia="en-US"/>
        </w:rPr>
        <w:t>о размещению в ЕИС и ЕЭТП информации о закупке, установленн</w:t>
      </w:r>
      <w:r w:rsidR="00895D7E" w:rsidRPr="003C31CC">
        <w:rPr>
          <w:rFonts w:eastAsia="Times New Roman"/>
          <w:sz w:val="24"/>
          <w:szCs w:val="24"/>
          <w:lang w:eastAsia="en-US"/>
        </w:rPr>
        <w:t>ой</w:t>
      </w:r>
      <w:r w:rsidR="00A446AB" w:rsidRPr="003C31CC">
        <w:rPr>
          <w:rFonts w:eastAsia="Times New Roman"/>
          <w:sz w:val="24"/>
          <w:szCs w:val="24"/>
          <w:lang w:eastAsia="en-US"/>
        </w:rPr>
        <w:t xml:space="preserve"> №223-ФЗ и настоящим Положением;</w:t>
      </w:r>
    </w:p>
    <w:p w:rsidR="00A446AB" w:rsidRPr="003C31CC" w:rsidRDefault="00B917C4"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5.1.3. П</w:t>
      </w:r>
      <w:r w:rsidR="00A446AB" w:rsidRPr="003C31CC">
        <w:rPr>
          <w:rFonts w:eastAsia="Times New Roman"/>
          <w:sz w:val="24"/>
          <w:szCs w:val="24"/>
          <w:lang w:eastAsia="en-US"/>
        </w:rPr>
        <w:t>о представлению и защите интересов Общества в контрольных органах в отнош</w:t>
      </w:r>
      <w:r w:rsidR="00A446AB" w:rsidRPr="003C31CC">
        <w:rPr>
          <w:rFonts w:eastAsia="Times New Roman"/>
          <w:sz w:val="24"/>
          <w:szCs w:val="24"/>
          <w:lang w:eastAsia="en-US"/>
        </w:rPr>
        <w:t>е</w:t>
      </w:r>
      <w:r w:rsidR="00A446AB" w:rsidRPr="003C31CC">
        <w:rPr>
          <w:rFonts w:eastAsia="Times New Roman"/>
          <w:sz w:val="24"/>
          <w:szCs w:val="24"/>
          <w:lang w:eastAsia="en-US"/>
        </w:rPr>
        <w:t>нии закупок, проведение которых осуществлялось Обществом с привлечением уполномоченной (специализированной) организации;</w:t>
      </w:r>
    </w:p>
    <w:p w:rsidR="00A446AB" w:rsidRPr="003C31CC" w:rsidRDefault="00B917C4"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5.1.4. В</w:t>
      </w:r>
      <w:r w:rsidR="00A446AB" w:rsidRPr="003C31CC">
        <w:rPr>
          <w:rFonts w:eastAsia="Times New Roman"/>
          <w:sz w:val="24"/>
          <w:szCs w:val="24"/>
          <w:lang w:eastAsia="en-US"/>
        </w:rPr>
        <w:t>ыполнение иных функций и полномочий, предусмотренных условиями договора.</w:t>
      </w:r>
    </w:p>
    <w:p w:rsidR="00A446AB" w:rsidRPr="003C31CC" w:rsidRDefault="00B917C4" w:rsidP="00CA6830">
      <w:pPr>
        <w:widowControl/>
        <w:tabs>
          <w:tab w:val="left" w:pos="350"/>
          <w:tab w:val="left" w:pos="917"/>
        </w:tabs>
        <w:autoSpaceDE/>
        <w:autoSpaceDN/>
        <w:adjustRightInd/>
        <w:spacing w:line="276" w:lineRule="auto"/>
        <w:ind w:left="540"/>
        <w:jc w:val="both"/>
        <w:rPr>
          <w:rFonts w:eastAsia="Times New Roman"/>
          <w:sz w:val="24"/>
          <w:szCs w:val="24"/>
          <w:lang w:eastAsia="en-US"/>
        </w:rPr>
      </w:pPr>
      <w:r w:rsidRPr="003C31CC">
        <w:rPr>
          <w:rFonts w:eastAsia="Times New Roman"/>
          <w:sz w:val="24"/>
          <w:szCs w:val="24"/>
          <w:lang w:eastAsia="en-US"/>
        </w:rPr>
        <w:t>5.2.</w:t>
      </w:r>
      <w:r w:rsidR="00895D7E" w:rsidRPr="003C31CC">
        <w:rPr>
          <w:rFonts w:eastAsia="Times New Roman"/>
          <w:sz w:val="24"/>
          <w:szCs w:val="24"/>
          <w:lang w:eastAsia="en-US"/>
        </w:rPr>
        <w:t xml:space="preserve"> </w:t>
      </w:r>
      <w:r w:rsidRPr="003C31CC">
        <w:rPr>
          <w:rFonts w:eastAsia="Times New Roman"/>
          <w:sz w:val="24"/>
          <w:szCs w:val="24"/>
          <w:lang w:eastAsia="en-US"/>
        </w:rPr>
        <w:t xml:space="preserve"> </w:t>
      </w:r>
      <w:r w:rsidR="00A446AB" w:rsidRPr="003C31CC">
        <w:rPr>
          <w:rFonts w:eastAsia="Times New Roman"/>
          <w:sz w:val="24"/>
          <w:szCs w:val="24"/>
          <w:lang w:eastAsia="en-US"/>
        </w:rPr>
        <w:t>Общество не имеет права осуществлять передачу следующих полномочий:</w:t>
      </w:r>
    </w:p>
    <w:p w:rsidR="00A446AB" w:rsidRPr="003C31CC" w:rsidRDefault="00B917C4"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5.2.1. С</w:t>
      </w:r>
      <w:r w:rsidR="00A446AB" w:rsidRPr="003C31CC">
        <w:rPr>
          <w:rFonts w:eastAsia="Times New Roman"/>
          <w:sz w:val="24"/>
          <w:szCs w:val="24"/>
          <w:lang w:eastAsia="en-US"/>
        </w:rPr>
        <w:t>оздание ЗКО;</w:t>
      </w:r>
    </w:p>
    <w:p w:rsidR="00A446AB" w:rsidRPr="003C31CC" w:rsidRDefault="00B917C4"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5.2.2. О</w:t>
      </w:r>
      <w:r w:rsidR="00A446AB" w:rsidRPr="003C31CC">
        <w:rPr>
          <w:rFonts w:eastAsia="Times New Roman"/>
          <w:sz w:val="24"/>
          <w:szCs w:val="24"/>
          <w:lang w:eastAsia="en-US"/>
        </w:rPr>
        <w:t>пределение предмета и существенных условий договора;</w:t>
      </w:r>
    </w:p>
    <w:p w:rsidR="00A446AB" w:rsidRPr="003C31CC" w:rsidRDefault="00B917C4"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5.2.3. О</w:t>
      </w:r>
      <w:r w:rsidR="00A446AB" w:rsidRPr="003C31CC">
        <w:rPr>
          <w:rFonts w:eastAsia="Times New Roman"/>
          <w:sz w:val="24"/>
          <w:szCs w:val="24"/>
          <w:lang w:eastAsia="en-US"/>
        </w:rPr>
        <w:t xml:space="preserve">пределение </w:t>
      </w:r>
      <w:r w:rsidRPr="003C31CC">
        <w:rPr>
          <w:rFonts w:eastAsia="Times New Roman"/>
          <w:sz w:val="24"/>
          <w:szCs w:val="24"/>
          <w:lang w:eastAsia="en-US"/>
        </w:rPr>
        <w:t>НМЦД</w:t>
      </w:r>
      <w:r w:rsidR="00A446AB" w:rsidRPr="003C31CC">
        <w:rPr>
          <w:rFonts w:eastAsia="Times New Roman"/>
          <w:sz w:val="24"/>
          <w:szCs w:val="24"/>
          <w:lang w:eastAsia="en-US"/>
        </w:rPr>
        <w:t>;</w:t>
      </w:r>
    </w:p>
    <w:p w:rsidR="00A446AB" w:rsidRPr="003C31CC" w:rsidRDefault="0086430A"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5.2.4. У</w:t>
      </w:r>
      <w:r w:rsidR="00A446AB" w:rsidRPr="003C31CC">
        <w:rPr>
          <w:rFonts w:eastAsia="Times New Roman"/>
          <w:sz w:val="24"/>
          <w:szCs w:val="24"/>
          <w:lang w:eastAsia="en-US"/>
        </w:rPr>
        <w:t xml:space="preserve">тверждение </w:t>
      </w:r>
      <w:r w:rsidR="00895D7E" w:rsidRPr="003C31CC">
        <w:rPr>
          <w:rFonts w:eastAsia="Times New Roman"/>
          <w:sz w:val="24"/>
          <w:szCs w:val="24"/>
          <w:lang w:eastAsia="en-US"/>
        </w:rPr>
        <w:t>документации о закупке</w:t>
      </w:r>
      <w:r w:rsidR="00A446AB" w:rsidRPr="003C31CC">
        <w:rPr>
          <w:rFonts w:eastAsia="Times New Roman"/>
          <w:sz w:val="24"/>
          <w:szCs w:val="24"/>
          <w:lang w:eastAsia="en-US"/>
        </w:rPr>
        <w:t>, в том числе проекта договора;</w:t>
      </w:r>
    </w:p>
    <w:p w:rsidR="00A446AB" w:rsidRPr="003C31CC" w:rsidRDefault="0086430A" w:rsidP="00CA6830">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3C31CC">
        <w:rPr>
          <w:rFonts w:eastAsia="Times New Roman"/>
          <w:sz w:val="24"/>
          <w:szCs w:val="24"/>
          <w:lang w:eastAsia="en-US"/>
        </w:rPr>
        <w:t>5.2.5. П</w:t>
      </w:r>
      <w:r w:rsidR="00A446AB" w:rsidRPr="003C31CC">
        <w:rPr>
          <w:rFonts w:eastAsia="Times New Roman"/>
          <w:sz w:val="24"/>
          <w:szCs w:val="24"/>
          <w:lang w:eastAsia="en-US"/>
        </w:rPr>
        <w:t>одписание договора.</w:t>
      </w:r>
      <w:r w:rsidR="00A446AB" w:rsidRPr="003C31CC">
        <w:rPr>
          <w:sz w:val="24"/>
          <w:szCs w:val="24"/>
        </w:rPr>
        <w:t xml:space="preserve"> </w:t>
      </w:r>
    </w:p>
    <w:p w:rsidR="00A446AB" w:rsidRPr="003C31CC" w:rsidRDefault="00A446AB" w:rsidP="00CA6830">
      <w:pPr>
        <w:numPr>
          <w:ilvl w:val="0"/>
          <w:numId w:val="7"/>
        </w:numPr>
        <w:shd w:val="clear" w:color="auto" w:fill="FFFFFF"/>
        <w:tabs>
          <w:tab w:val="clear" w:pos="2500"/>
          <w:tab w:val="num" w:pos="0"/>
          <w:tab w:val="left" w:pos="993"/>
          <w:tab w:val="left" w:pos="1134"/>
          <w:tab w:val="left" w:pos="1276"/>
        </w:tabs>
        <w:suppressAutoHyphens/>
        <w:spacing w:line="276" w:lineRule="auto"/>
        <w:ind w:left="0" w:firstLine="540"/>
        <w:jc w:val="both"/>
        <w:rPr>
          <w:sz w:val="24"/>
          <w:szCs w:val="24"/>
        </w:rPr>
      </w:pPr>
      <w:r w:rsidRPr="003C31CC">
        <w:rPr>
          <w:sz w:val="24"/>
          <w:szCs w:val="24"/>
        </w:rPr>
        <w:t>Выбор Обществом специализированной организации согласовывается с ДЗК.</w:t>
      </w:r>
    </w:p>
    <w:p w:rsidR="00A446AB" w:rsidRPr="008C214F" w:rsidRDefault="00A446AB" w:rsidP="00CA6830">
      <w:pPr>
        <w:pStyle w:val="aff0"/>
        <w:spacing w:before="0" w:line="276" w:lineRule="auto"/>
        <w:ind w:firstLine="709"/>
        <w:jc w:val="both"/>
        <w:rPr>
          <w:rFonts w:ascii="Times New Roman" w:hAnsi="Times New Roman"/>
          <w:color w:val="auto"/>
          <w:sz w:val="24"/>
          <w:szCs w:val="24"/>
        </w:rPr>
      </w:pPr>
    </w:p>
    <w:p w:rsidR="00A446AB" w:rsidRDefault="00A446AB" w:rsidP="00CA6830">
      <w:pPr>
        <w:pStyle w:val="20"/>
        <w:jc w:val="both"/>
      </w:pPr>
      <w:bookmarkStart w:id="51" w:name="_Toc530143774"/>
      <w:bookmarkStart w:id="52" w:name="_Toc530145234"/>
      <w:bookmarkStart w:id="53" w:name="_Ref530148005"/>
      <w:bookmarkStart w:id="54" w:name="_Toc112340714"/>
      <w:r w:rsidRPr="00154CD1">
        <w:t>Статья 9. Ответственность структурных подразделений Общества за исполнение норм ФЗ от 18.07.2011 г. №223-ФЗ</w:t>
      </w:r>
      <w:bookmarkEnd w:id="51"/>
      <w:bookmarkEnd w:id="52"/>
      <w:bookmarkEnd w:id="53"/>
      <w:bookmarkEnd w:id="54"/>
    </w:p>
    <w:p w:rsidR="00F8688B" w:rsidRPr="00F8688B" w:rsidRDefault="00F8688B" w:rsidP="00CA6830">
      <w:pPr>
        <w:pStyle w:val="-3"/>
      </w:pPr>
    </w:p>
    <w:p w:rsidR="00A446AB" w:rsidRPr="008C214F" w:rsidRDefault="00A446AB" w:rsidP="00CA6830">
      <w:pPr>
        <w:pStyle w:val="16"/>
        <w:numPr>
          <w:ilvl w:val="0"/>
          <w:numId w:val="8"/>
        </w:numPr>
        <w:shd w:val="clear" w:color="auto" w:fill="FFFFFF"/>
        <w:tabs>
          <w:tab w:val="num" w:pos="0"/>
          <w:tab w:val="left" w:pos="900"/>
        </w:tabs>
        <w:spacing w:line="276" w:lineRule="auto"/>
        <w:ind w:left="0" w:firstLine="540"/>
        <w:jc w:val="both"/>
        <w:rPr>
          <w:sz w:val="24"/>
          <w:szCs w:val="24"/>
        </w:rPr>
      </w:pPr>
      <w:r w:rsidRPr="008C214F">
        <w:rPr>
          <w:sz w:val="24"/>
          <w:szCs w:val="24"/>
        </w:rPr>
        <w:t>ДЗО отвечает за организацию закупок и публикацию сведений о закупках на основ</w:t>
      </w:r>
      <w:r w:rsidRPr="008C214F">
        <w:rPr>
          <w:sz w:val="24"/>
          <w:szCs w:val="24"/>
        </w:rPr>
        <w:t>а</w:t>
      </w:r>
      <w:r w:rsidRPr="008C214F">
        <w:rPr>
          <w:sz w:val="24"/>
          <w:szCs w:val="24"/>
        </w:rPr>
        <w:t xml:space="preserve">нии документации (заявок), поступающей от подразделений </w:t>
      </w:r>
      <w:r w:rsidR="00017C65">
        <w:rPr>
          <w:sz w:val="24"/>
          <w:szCs w:val="24"/>
        </w:rPr>
        <w:t xml:space="preserve">– заказчиков </w:t>
      </w:r>
      <w:r w:rsidRPr="008C214F">
        <w:rPr>
          <w:sz w:val="24"/>
          <w:szCs w:val="24"/>
        </w:rPr>
        <w:t>Общества.</w:t>
      </w:r>
    </w:p>
    <w:p w:rsidR="00A446AB" w:rsidRPr="008C214F" w:rsidRDefault="00A446AB" w:rsidP="00CA6830">
      <w:pPr>
        <w:pStyle w:val="16"/>
        <w:numPr>
          <w:ilvl w:val="0"/>
          <w:numId w:val="8"/>
        </w:numPr>
        <w:shd w:val="clear" w:color="auto" w:fill="FFFFFF"/>
        <w:tabs>
          <w:tab w:val="num" w:pos="0"/>
          <w:tab w:val="left" w:pos="900"/>
        </w:tabs>
        <w:spacing w:line="276" w:lineRule="auto"/>
        <w:ind w:left="0" w:firstLine="540"/>
        <w:jc w:val="both"/>
        <w:rPr>
          <w:sz w:val="24"/>
          <w:szCs w:val="24"/>
        </w:rPr>
      </w:pPr>
      <w:bookmarkStart w:id="55" w:name="Par4"/>
      <w:bookmarkStart w:id="56" w:name="Par31"/>
      <w:r w:rsidRPr="008C214F">
        <w:rPr>
          <w:sz w:val="24"/>
          <w:szCs w:val="24"/>
        </w:rPr>
        <w:t>Общество</w:t>
      </w:r>
      <w:bookmarkEnd w:id="55"/>
      <w:r w:rsidRPr="008C214F">
        <w:rPr>
          <w:sz w:val="24"/>
          <w:szCs w:val="24"/>
        </w:rPr>
        <w:t xml:space="preserve"> издает </w:t>
      </w:r>
      <w:bookmarkEnd w:id="56"/>
      <w:r w:rsidRPr="008C214F">
        <w:rPr>
          <w:sz w:val="24"/>
          <w:szCs w:val="24"/>
        </w:rPr>
        <w:t>организационно-распорядительный документ, касающийся разгран</w:t>
      </w:r>
      <w:r w:rsidRPr="008C214F">
        <w:rPr>
          <w:sz w:val="24"/>
          <w:szCs w:val="24"/>
        </w:rPr>
        <w:t>и</w:t>
      </w:r>
      <w:r w:rsidRPr="008C214F">
        <w:rPr>
          <w:sz w:val="24"/>
          <w:szCs w:val="24"/>
        </w:rPr>
        <w:t>чения ответственности между должностными лицами Общества, ДЗО, подразделением-заказчиком,</w:t>
      </w:r>
      <w:r w:rsidRPr="008C214F">
        <w:rPr>
          <w:b/>
          <w:sz w:val="24"/>
          <w:szCs w:val="24"/>
        </w:rPr>
        <w:t xml:space="preserve"> </w:t>
      </w:r>
      <w:r w:rsidRPr="008C214F">
        <w:rPr>
          <w:sz w:val="24"/>
          <w:szCs w:val="24"/>
        </w:rPr>
        <w:t>членами ЗКО за неисполнение (ненадлежащее исполнение), несвоевременное и</w:t>
      </w:r>
      <w:r w:rsidRPr="008C214F">
        <w:rPr>
          <w:sz w:val="24"/>
          <w:szCs w:val="24"/>
        </w:rPr>
        <w:t>с</w:t>
      </w:r>
      <w:r w:rsidRPr="008C214F">
        <w:rPr>
          <w:sz w:val="24"/>
          <w:szCs w:val="24"/>
        </w:rPr>
        <w:t>полнение норм № 223-ФЗ и настоящего Положения. При этом указанный документ в обяз</w:t>
      </w:r>
      <w:r w:rsidRPr="008C214F">
        <w:rPr>
          <w:sz w:val="24"/>
          <w:szCs w:val="24"/>
        </w:rPr>
        <w:t>а</w:t>
      </w:r>
      <w:r w:rsidRPr="008C214F">
        <w:rPr>
          <w:sz w:val="24"/>
          <w:szCs w:val="24"/>
        </w:rPr>
        <w:t>тельном порядке должен включать распределение ответственности должностных лиц Общества в рамках действующего КоАП.</w:t>
      </w:r>
    </w:p>
    <w:p w:rsidR="00A446AB" w:rsidRPr="008C214F" w:rsidRDefault="00A446AB" w:rsidP="00CA6830">
      <w:pPr>
        <w:pStyle w:val="16"/>
        <w:widowControl/>
        <w:numPr>
          <w:ilvl w:val="0"/>
          <w:numId w:val="8"/>
        </w:numPr>
        <w:shd w:val="clear" w:color="auto" w:fill="FFFFFF"/>
        <w:tabs>
          <w:tab w:val="num" w:pos="0"/>
          <w:tab w:val="left" w:pos="900"/>
        </w:tabs>
        <w:autoSpaceDE/>
        <w:autoSpaceDN/>
        <w:adjustRightInd/>
        <w:spacing w:line="276" w:lineRule="auto"/>
        <w:ind w:left="0" w:firstLine="540"/>
        <w:jc w:val="both"/>
        <w:rPr>
          <w:sz w:val="24"/>
          <w:szCs w:val="24"/>
        </w:rPr>
      </w:pPr>
      <w:r w:rsidRPr="008C214F">
        <w:rPr>
          <w:sz w:val="24"/>
          <w:szCs w:val="24"/>
        </w:rPr>
        <w:t>Документ, предусмотренный ч</w:t>
      </w:r>
      <w:r w:rsidR="00FF728A">
        <w:rPr>
          <w:sz w:val="24"/>
          <w:szCs w:val="24"/>
        </w:rPr>
        <w:t>астью</w:t>
      </w:r>
      <w:r w:rsidR="00514359">
        <w:rPr>
          <w:sz w:val="24"/>
          <w:szCs w:val="24"/>
        </w:rPr>
        <w:t xml:space="preserve"> 2 </w:t>
      </w:r>
      <w:r w:rsidRPr="008C214F">
        <w:rPr>
          <w:sz w:val="24"/>
          <w:szCs w:val="24"/>
        </w:rPr>
        <w:t>настоящей статьи, является внутренним док</w:t>
      </w:r>
      <w:r w:rsidRPr="008C214F">
        <w:rPr>
          <w:sz w:val="24"/>
          <w:szCs w:val="24"/>
        </w:rPr>
        <w:t>у</w:t>
      </w:r>
      <w:r w:rsidRPr="008C214F">
        <w:rPr>
          <w:sz w:val="24"/>
          <w:szCs w:val="24"/>
        </w:rPr>
        <w:t xml:space="preserve">ментом Общества и не подлежит публикации. </w:t>
      </w:r>
    </w:p>
    <w:p w:rsidR="00A446AB" w:rsidRPr="00E63F73" w:rsidRDefault="00A446AB" w:rsidP="00CA6830">
      <w:pPr>
        <w:pStyle w:val="16"/>
        <w:widowControl/>
        <w:shd w:val="clear" w:color="auto" w:fill="FFFFFF"/>
        <w:tabs>
          <w:tab w:val="left" w:pos="900"/>
        </w:tabs>
        <w:autoSpaceDE/>
        <w:autoSpaceDN/>
        <w:adjustRightInd/>
        <w:spacing w:line="276" w:lineRule="auto"/>
        <w:ind w:left="0"/>
        <w:jc w:val="both"/>
        <w:rPr>
          <w:sz w:val="24"/>
          <w:szCs w:val="24"/>
        </w:rPr>
      </w:pPr>
    </w:p>
    <w:p w:rsidR="00A446AB" w:rsidRPr="008C214F" w:rsidRDefault="002114C5" w:rsidP="00CA6830">
      <w:pPr>
        <w:pStyle w:val="1"/>
        <w:jc w:val="both"/>
      </w:pPr>
      <w:bookmarkStart w:id="57" w:name="_Toc530143775"/>
      <w:bookmarkStart w:id="58" w:name="_Toc530145235"/>
      <w:bookmarkStart w:id="59" w:name="_Toc112340715"/>
      <w:r>
        <w:lastRenderedPageBreak/>
        <w:t xml:space="preserve">ГЛАВА 3. </w:t>
      </w:r>
      <w:r w:rsidR="00A446AB" w:rsidRPr="008C214F">
        <w:t>ПЛАНИРОВАНИЕ ЗАКУПОК</w:t>
      </w:r>
      <w:bookmarkEnd w:id="57"/>
      <w:bookmarkEnd w:id="58"/>
      <w:bookmarkEnd w:id="59"/>
      <w:r w:rsidR="00A446AB" w:rsidRPr="008C214F">
        <w:t xml:space="preserve"> </w:t>
      </w:r>
    </w:p>
    <w:p w:rsidR="006F542C" w:rsidRDefault="006F542C" w:rsidP="00CA6830">
      <w:pPr>
        <w:pStyle w:val="20"/>
        <w:jc w:val="both"/>
      </w:pPr>
      <w:bookmarkStart w:id="60" w:name="_Toc530143776"/>
      <w:bookmarkStart w:id="61" w:name="_Toc530145236"/>
    </w:p>
    <w:p w:rsidR="00A446AB" w:rsidRDefault="00A446AB" w:rsidP="00CA6830">
      <w:pPr>
        <w:pStyle w:val="20"/>
        <w:jc w:val="both"/>
      </w:pPr>
      <w:bookmarkStart w:id="62" w:name="_Toc112340716"/>
      <w:r w:rsidRPr="00154CD1">
        <w:t>Статья 10. План закупки товаров (работ, услуг), план закупки инновационной продукции, высокотехнологичной продукции, лекарственных средств</w:t>
      </w:r>
      <w:bookmarkEnd w:id="60"/>
      <w:bookmarkEnd w:id="61"/>
      <w:bookmarkEnd w:id="62"/>
    </w:p>
    <w:p w:rsidR="00F8688B" w:rsidRPr="00F8688B" w:rsidRDefault="00F8688B" w:rsidP="00CA6830">
      <w:pPr>
        <w:pStyle w:val="-3"/>
      </w:pPr>
    </w:p>
    <w:p w:rsidR="00A446AB" w:rsidRPr="008C214F" w:rsidRDefault="00A446AB" w:rsidP="00CA6830">
      <w:pPr>
        <w:pStyle w:val="17"/>
        <w:numPr>
          <w:ilvl w:val="3"/>
          <w:numId w:val="9"/>
        </w:numPr>
        <w:tabs>
          <w:tab w:val="left" w:pos="900"/>
        </w:tabs>
        <w:spacing w:line="276" w:lineRule="auto"/>
        <w:ind w:left="0" w:firstLine="540"/>
        <w:jc w:val="both"/>
        <w:rPr>
          <w:sz w:val="24"/>
          <w:szCs w:val="24"/>
        </w:rPr>
      </w:pPr>
      <w:r w:rsidRPr="008C214F">
        <w:rPr>
          <w:sz w:val="24"/>
          <w:szCs w:val="24"/>
        </w:rPr>
        <w:t>Планирование закупок осуществляется посредством формирования, утверждения и в</w:t>
      </w:r>
      <w:r w:rsidRPr="008C214F">
        <w:rPr>
          <w:sz w:val="24"/>
          <w:szCs w:val="24"/>
        </w:rPr>
        <w:t>е</w:t>
      </w:r>
      <w:r w:rsidRPr="008C214F">
        <w:rPr>
          <w:sz w:val="24"/>
          <w:szCs w:val="24"/>
        </w:rPr>
        <w:t>дения:</w:t>
      </w:r>
    </w:p>
    <w:p w:rsidR="00A446AB" w:rsidRPr="008C214F" w:rsidRDefault="00232E4E" w:rsidP="00CA6830">
      <w:pPr>
        <w:pStyle w:val="17"/>
        <w:tabs>
          <w:tab w:val="left" w:pos="900"/>
        </w:tabs>
        <w:spacing w:line="276" w:lineRule="auto"/>
        <w:ind w:firstLine="540"/>
        <w:jc w:val="both"/>
        <w:rPr>
          <w:sz w:val="24"/>
          <w:szCs w:val="24"/>
        </w:rPr>
      </w:pPr>
      <w:r>
        <w:rPr>
          <w:sz w:val="24"/>
          <w:szCs w:val="24"/>
        </w:rPr>
        <w:t>1.1. П</w:t>
      </w:r>
      <w:r w:rsidR="00A446AB" w:rsidRPr="008C214F">
        <w:rPr>
          <w:sz w:val="24"/>
          <w:szCs w:val="24"/>
        </w:rPr>
        <w:t>лана закупки товаров (работ, услуг);</w:t>
      </w:r>
    </w:p>
    <w:p w:rsidR="00A446AB" w:rsidRPr="008C214F" w:rsidRDefault="00232E4E" w:rsidP="00CA6830">
      <w:pPr>
        <w:pStyle w:val="17"/>
        <w:tabs>
          <w:tab w:val="left" w:pos="900"/>
        </w:tabs>
        <w:spacing w:line="276" w:lineRule="auto"/>
        <w:ind w:firstLine="540"/>
        <w:jc w:val="both"/>
        <w:rPr>
          <w:sz w:val="24"/>
          <w:szCs w:val="24"/>
        </w:rPr>
      </w:pPr>
      <w:r>
        <w:rPr>
          <w:sz w:val="24"/>
          <w:szCs w:val="24"/>
        </w:rPr>
        <w:t>1.2. П</w:t>
      </w:r>
      <w:r w:rsidR="00A446AB" w:rsidRPr="008C214F">
        <w:rPr>
          <w:sz w:val="24"/>
          <w:szCs w:val="24"/>
        </w:rPr>
        <w:t>лана закупки инновационной продукции, высокотехнологичной продукции, лека</w:t>
      </w:r>
      <w:r w:rsidR="00A446AB" w:rsidRPr="008C214F">
        <w:rPr>
          <w:sz w:val="24"/>
          <w:szCs w:val="24"/>
        </w:rPr>
        <w:t>р</w:t>
      </w:r>
      <w:r w:rsidR="00A446AB" w:rsidRPr="008C214F">
        <w:rPr>
          <w:sz w:val="24"/>
          <w:szCs w:val="24"/>
        </w:rPr>
        <w:t>ственных средств.</w:t>
      </w:r>
    </w:p>
    <w:p w:rsidR="00A446AB" w:rsidRPr="008C214F" w:rsidRDefault="00A446AB" w:rsidP="00CA6830">
      <w:pPr>
        <w:pStyle w:val="17"/>
        <w:numPr>
          <w:ilvl w:val="3"/>
          <w:numId w:val="9"/>
        </w:numPr>
        <w:tabs>
          <w:tab w:val="left" w:pos="900"/>
        </w:tabs>
        <w:spacing w:line="276" w:lineRule="auto"/>
        <w:ind w:left="0" w:firstLine="540"/>
        <w:jc w:val="both"/>
        <w:rPr>
          <w:sz w:val="24"/>
          <w:szCs w:val="24"/>
        </w:rPr>
      </w:pPr>
      <w:r w:rsidRPr="008C214F">
        <w:rPr>
          <w:sz w:val="24"/>
          <w:szCs w:val="24"/>
        </w:rPr>
        <w:t>Основой для планирования закупок являются прогнозные и (или) утверждённые ф</w:t>
      </w:r>
      <w:r w:rsidRPr="008C214F">
        <w:rPr>
          <w:sz w:val="24"/>
          <w:szCs w:val="24"/>
        </w:rPr>
        <w:t>и</w:t>
      </w:r>
      <w:r w:rsidRPr="008C214F">
        <w:rPr>
          <w:sz w:val="24"/>
          <w:szCs w:val="24"/>
        </w:rPr>
        <w:t>нансовые планы и производственные программы Общества.</w:t>
      </w:r>
    </w:p>
    <w:p w:rsidR="00A446AB" w:rsidRPr="008C214F" w:rsidRDefault="00A446AB" w:rsidP="00CA6830">
      <w:pPr>
        <w:pStyle w:val="17"/>
        <w:numPr>
          <w:ilvl w:val="3"/>
          <w:numId w:val="9"/>
        </w:numPr>
        <w:tabs>
          <w:tab w:val="left" w:pos="900"/>
          <w:tab w:val="left" w:pos="1800"/>
        </w:tabs>
        <w:spacing w:line="276" w:lineRule="auto"/>
        <w:ind w:left="0" w:firstLine="540"/>
        <w:jc w:val="both"/>
        <w:rPr>
          <w:sz w:val="24"/>
          <w:szCs w:val="24"/>
        </w:rPr>
      </w:pPr>
      <w:r w:rsidRPr="008C214F">
        <w:rPr>
          <w:sz w:val="24"/>
          <w:szCs w:val="24"/>
        </w:rPr>
        <w:t>План закупки товаров (работ, услуг), план закупки инновационной продукции, высок</w:t>
      </w:r>
      <w:r w:rsidRPr="008C214F">
        <w:rPr>
          <w:sz w:val="24"/>
          <w:szCs w:val="24"/>
        </w:rPr>
        <w:t>о</w:t>
      </w:r>
      <w:r w:rsidRPr="008C214F">
        <w:rPr>
          <w:sz w:val="24"/>
          <w:szCs w:val="24"/>
        </w:rPr>
        <w:t>технологичной продукции, лекарственных средств (далее планы закупки) могут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rsidR="00A446AB" w:rsidRPr="008C214F" w:rsidRDefault="00232E4E" w:rsidP="00CA6830">
      <w:pPr>
        <w:pStyle w:val="17"/>
        <w:tabs>
          <w:tab w:val="left" w:pos="900"/>
        </w:tabs>
        <w:spacing w:line="276" w:lineRule="auto"/>
        <w:ind w:firstLine="540"/>
        <w:jc w:val="both"/>
        <w:rPr>
          <w:sz w:val="24"/>
          <w:szCs w:val="24"/>
        </w:rPr>
      </w:pPr>
      <w:r>
        <w:rPr>
          <w:sz w:val="24"/>
          <w:szCs w:val="24"/>
        </w:rPr>
        <w:t>3.1. П</w:t>
      </w:r>
      <w:r w:rsidR="00A446AB" w:rsidRPr="008C214F">
        <w:rPr>
          <w:sz w:val="24"/>
          <w:szCs w:val="24"/>
        </w:rPr>
        <w:t>роизводственная программа;</w:t>
      </w:r>
    </w:p>
    <w:p w:rsidR="00A446AB" w:rsidRPr="008C214F" w:rsidRDefault="00232E4E" w:rsidP="00CA6830">
      <w:pPr>
        <w:pStyle w:val="17"/>
        <w:tabs>
          <w:tab w:val="left" w:pos="900"/>
        </w:tabs>
        <w:spacing w:line="276" w:lineRule="auto"/>
        <w:ind w:firstLine="540"/>
        <w:jc w:val="both"/>
        <w:rPr>
          <w:sz w:val="24"/>
          <w:szCs w:val="24"/>
        </w:rPr>
      </w:pPr>
      <w:r>
        <w:rPr>
          <w:sz w:val="24"/>
          <w:szCs w:val="24"/>
        </w:rPr>
        <w:t>3.2. П</w:t>
      </w:r>
      <w:r w:rsidR="00A446AB" w:rsidRPr="008C214F">
        <w:rPr>
          <w:sz w:val="24"/>
          <w:szCs w:val="24"/>
        </w:rPr>
        <w:t>лан технического перевооружения и реконструкции;</w:t>
      </w:r>
    </w:p>
    <w:p w:rsidR="00A446AB" w:rsidRPr="008C214F" w:rsidRDefault="00232E4E" w:rsidP="00CA6830">
      <w:pPr>
        <w:pStyle w:val="17"/>
        <w:tabs>
          <w:tab w:val="left" w:pos="900"/>
        </w:tabs>
        <w:spacing w:line="276" w:lineRule="auto"/>
        <w:ind w:firstLine="540"/>
        <w:jc w:val="both"/>
        <w:rPr>
          <w:sz w:val="24"/>
          <w:szCs w:val="24"/>
        </w:rPr>
      </w:pPr>
      <w:r>
        <w:rPr>
          <w:sz w:val="24"/>
          <w:szCs w:val="24"/>
        </w:rPr>
        <w:t>3.3. И</w:t>
      </w:r>
      <w:r w:rsidR="00A446AB" w:rsidRPr="008C214F">
        <w:rPr>
          <w:sz w:val="24"/>
          <w:szCs w:val="24"/>
        </w:rPr>
        <w:t>нвестиционная программа;</w:t>
      </w:r>
    </w:p>
    <w:p w:rsidR="00A446AB" w:rsidRPr="008C214F" w:rsidRDefault="00232E4E" w:rsidP="00CA6830">
      <w:pPr>
        <w:pStyle w:val="17"/>
        <w:tabs>
          <w:tab w:val="left" w:pos="900"/>
        </w:tabs>
        <w:spacing w:line="276" w:lineRule="auto"/>
        <w:ind w:firstLine="540"/>
        <w:jc w:val="both"/>
        <w:rPr>
          <w:sz w:val="24"/>
          <w:szCs w:val="24"/>
        </w:rPr>
      </w:pPr>
      <w:r>
        <w:rPr>
          <w:sz w:val="24"/>
          <w:szCs w:val="24"/>
        </w:rPr>
        <w:t>3.4. И</w:t>
      </w:r>
      <w:r w:rsidR="00A446AB" w:rsidRPr="008C214F">
        <w:rPr>
          <w:sz w:val="24"/>
          <w:szCs w:val="24"/>
        </w:rPr>
        <w:t>ные программы, реализуемые Обществом.</w:t>
      </w:r>
    </w:p>
    <w:p w:rsidR="00A446AB" w:rsidRPr="008C214F" w:rsidRDefault="00A446AB" w:rsidP="00CA6830">
      <w:pPr>
        <w:pStyle w:val="17"/>
        <w:numPr>
          <w:ilvl w:val="3"/>
          <w:numId w:val="9"/>
        </w:numPr>
        <w:tabs>
          <w:tab w:val="left" w:pos="900"/>
        </w:tabs>
        <w:spacing w:line="276" w:lineRule="auto"/>
        <w:ind w:left="0" w:firstLine="540"/>
        <w:jc w:val="both"/>
        <w:rPr>
          <w:sz w:val="24"/>
          <w:szCs w:val="24"/>
        </w:rPr>
      </w:pPr>
      <w:r w:rsidRPr="008C214F">
        <w:rPr>
          <w:sz w:val="24"/>
          <w:szCs w:val="24"/>
        </w:rPr>
        <w:t>Сведения о закупках, осуществляемых в обеспечение плана технического перевоор</w:t>
      </w:r>
      <w:r w:rsidRPr="008C214F">
        <w:rPr>
          <w:sz w:val="24"/>
          <w:szCs w:val="24"/>
        </w:rPr>
        <w:t>у</w:t>
      </w:r>
      <w:r w:rsidRPr="008C214F">
        <w:rPr>
          <w:sz w:val="24"/>
          <w:szCs w:val="24"/>
        </w:rPr>
        <w:t>жения и реконструкции, разрешенные к публикации</w:t>
      </w:r>
      <w:r w:rsidR="006D3436">
        <w:rPr>
          <w:sz w:val="24"/>
          <w:szCs w:val="24"/>
        </w:rPr>
        <w:t>,</w:t>
      </w:r>
      <w:r w:rsidRPr="008C214F">
        <w:rPr>
          <w:sz w:val="24"/>
          <w:szCs w:val="24"/>
        </w:rPr>
        <w:t xml:space="preserve"> или изменения в них включаются в планы закупки в течение 10 рабочих дней со дня их утверждения.</w:t>
      </w:r>
    </w:p>
    <w:p w:rsidR="00A446AB" w:rsidRPr="008C214F" w:rsidRDefault="00A446AB" w:rsidP="00CA6830">
      <w:pPr>
        <w:pStyle w:val="17"/>
        <w:numPr>
          <w:ilvl w:val="3"/>
          <w:numId w:val="9"/>
        </w:numPr>
        <w:tabs>
          <w:tab w:val="left" w:pos="900"/>
          <w:tab w:val="left" w:pos="2880"/>
        </w:tabs>
        <w:spacing w:line="276" w:lineRule="auto"/>
        <w:ind w:left="0" w:firstLine="540"/>
        <w:jc w:val="both"/>
        <w:rPr>
          <w:sz w:val="24"/>
          <w:szCs w:val="24"/>
        </w:rPr>
      </w:pPr>
      <w:r w:rsidRPr="008C214F">
        <w:rPr>
          <w:sz w:val="24"/>
          <w:szCs w:val="24"/>
        </w:rPr>
        <w:t>Порядок формирования планов закупки определяется в соответствии с требованиями, установленными нормативными правовыми актами Российской Федерации, настоящим Пол</w:t>
      </w:r>
      <w:r w:rsidRPr="008C214F">
        <w:rPr>
          <w:sz w:val="24"/>
          <w:szCs w:val="24"/>
        </w:rPr>
        <w:t>о</w:t>
      </w:r>
      <w:r w:rsidRPr="008C214F">
        <w:rPr>
          <w:sz w:val="24"/>
          <w:szCs w:val="24"/>
        </w:rPr>
        <w:t>жением, а также иными документами Общества, в том числе с учётом сроков проведения зак</w:t>
      </w:r>
      <w:r w:rsidRPr="008C214F">
        <w:rPr>
          <w:sz w:val="24"/>
          <w:szCs w:val="24"/>
        </w:rPr>
        <w:t>у</w:t>
      </w:r>
      <w:r w:rsidRPr="008C214F">
        <w:rPr>
          <w:sz w:val="24"/>
          <w:szCs w:val="24"/>
        </w:rPr>
        <w:t>почных процедур, исходя из требуемой даты поставки товаров (работ, услуг).</w:t>
      </w:r>
    </w:p>
    <w:p w:rsidR="00A446AB" w:rsidRPr="008C214F" w:rsidRDefault="00A446AB" w:rsidP="00CA6830">
      <w:pPr>
        <w:pStyle w:val="affc"/>
        <w:numPr>
          <w:ilvl w:val="3"/>
          <w:numId w:val="9"/>
        </w:numPr>
        <w:tabs>
          <w:tab w:val="left" w:pos="900"/>
        </w:tabs>
        <w:spacing w:line="276" w:lineRule="auto"/>
        <w:ind w:left="0" w:firstLine="540"/>
        <w:jc w:val="both"/>
        <w:rPr>
          <w:sz w:val="24"/>
          <w:szCs w:val="24"/>
        </w:rPr>
      </w:pPr>
      <w:r w:rsidRPr="008C214F">
        <w:rPr>
          <w:sz w:val="24"/>
          <w:szCs w:val="24"/>
          <w:lang w:eastAsia="en-US"/>
        </w:rPr>
        <w:t>Планы закуп</w:t>
      </w:r>
      <w:r w:rsidR="001F11FF">
        <w:rPr>
          <w:sz w:val="24"/>
          <w:szCs w:val="24"/>
          <w:lang w:eastAsia="en-US"/>
        </w:rPr>
        <w:t>ки</w:t>
      </w:r>
      <w:r w:rsidRPr="008C214F">
        <w:rPr>
          <w:sz w:val="24"/>
          <w:szCs w:val="24"/>
          <w:lang w:eastAsia="en-US"/>
        </w:rPr>
        <w:t xml:space="preserve"> должны иметь помесячную или поквартальную разбивку.</w:t>
      </w:r>
      <w:r w:rsidRPr="008C214F">
        <w:rPr>
          <w:sz w:val="24"/>
          <w:szCs w:val="24"/>
        </w:rPr>
        <w:t xml:space="preserve"> </w:t>
      </w:r>
    </w:p>
    <w:p w:rsidR="00A446AB" w:rsidRPr="008C214F" w:rsidRDefault="00A446AB" w:rsidP="00CA6830">
      <w:pPr>
        <w:pStyle w:val="17"/>
        <w:numPr>
          <w:ilvl w:val="3"/>
          <w:numId w:val="9"/>
        </w:numPr>
        <w:tabs>
          <w:tab w:val="left" w:pos="900"/>
          <w:tab w:val="left" w:pos="2880"/>
        </w:tabs>
        <w:spacing w:line="276" w:lineRule="auto"/>
        <w:ind w:left="0" w:firstLine="540"/>
        <w:jc w:val="both"/>
        <w:rPr>
          <w:sz w:val="24"/>
          <w:szCs w:val="24"/>
        </w:rPr>
      </w:pPr>
      <w:r w:rsidRPr="008C214F">
        <w:rPr>
          <w:sz w:val="24"/>
          <w:szCs w:val="24"/>
        </w:rPr>
        <w:t>Планы закуп</w:t>
      </w:r>
      <w:r w:rsidR="001F11FF">
        <w:rPr>
          <w:sz w:val="24"/>
          <w:szCs w:val="24"/>
        </w:rPr>
        <w:t>ки</w:t>
      </w:r>
      <w:r w:rsidRPr="008C214F">
        <w:rPr>
          <w:sz w:val="24"/>
          <w:szCs w:val="24"/>
        </w:rPr>
        <w:t xml:space="preserve"> формиру</w:t>
      </w:r>
      <w:r w:rsidR="00014EC1">
        <w:rPr>
          <w:sz w:val="24"/>
          <w:szCs w:val="24"/>
        </w:rPr>
        <w:t>ю</w:t>
      </w:r>
      <w:r w:rsidRPr="008C214F">
        <w:rPr>
          <w:sz w:val="24"/>
          <w:szCs w:val="24"/>
        </w:rPr>
        <w:t>тся в соответствии с требованиями к форме плана закупки товаров (работ, услуг)</w:t>
      </w:r>
      <w:r w:rsidR="006D3436">
        <w:rPr>
          <w:sz w:val="24"/>
          <w:szCs w:val="24"/>
        </w:rPr>
        <w:t xml:space="preserve">, </w:t>
      </w:r>
      <w:r w:rsidRPr="008C214F">
        <w:rPr>
          <w:sz w:val="24"/>
          <w:szCs w:val="24"/>
        </w:rPr>
        <w:t>утверждёнными постановлением Правительства РФ.</w:t>
      </w:r>
    </w:p>
    <w:p w:rsidR="00A446AB" w:rsidRPr="008C214F" w:rsidRDefault="00A446AB" w:rsidP="00CA6830">
      <w:pPr>
        <w:pStyle w:val="17"/>
        <w:numPr>
          <w:ilvl w:val="3"/>
          <w:numId w:val="9"/>
        </w:numPr>
        <w:tabs>
          <w:tab w:val="left" w:pos="900"/>
          <w:tab w:val="left" w:pos="2880"/>
        </w:tabs>
        <w:spacing w:line="276" w:lineRule="auto"/>
        <w:ind w:left="0" w:firstLine="540"/>
        <w:jc w:val="both"/>
        <w:rPr>
          <w:sz w:val="24"/>
          <w:szCs w:val="24"/>
        </w:rPr>
      </w:pPr>
      <w:r w:rsidRPr="008C214F">
        <w:rPr>
          <w:sz w:val="24"/>
          <w:szCs w:val="24"/>
        </w:rPr>
        <w:t>В планы закупки включаются сведения о закупке товаров, работ, услуг, необходимых для удовлетворения потребностей Общества.</w:t>
      </w:r>
    </w:p>
    <w:p w:rsidR="00A446AB" w:rsidRPr="008C214F" w:rsidRDefault="00A446AB" w:rsidP="00CA6830">
      <w:pPr>
        <w:pStyle w:val="17"/>
        <w:numPr>
          <w:ilvl w:val="3"/>
          <w:numId w:val="9"/>
        </w:numPr>
        <w:tabs>
          <w:tab w:val="left" w:pos="900"/>
          <w:tab w:val="left" w:pos="2880"/>
        </w:tabs>
        <w:spacing w:line="276" w:lineRule="auto"/>
        <w:ind w:left="0" w:firstLine="540"/>
        <w:jc w:val="both"/>
        <w:rPr>
          <w:sz w:val="24"/>
          <w:szCs w:val="24"/>
        </w:rPr>
      </w:pPr>
      <w:r w:rsidRPr="008C214F">
        <w:rPr>
          <w:sz w:val="24"/>
          <w:szCs w:val="24"/>
        </w:rPr>
        <w:t>Не подлежат включению в планы закупки Общества:</w:t>
      </w:r>
    </w:p>
    <w:p w:rsidR="00A446AB" w:rsidRPr="008C214F" w:rsidRDefault="00D12B50" w:rsidP="00CA6830">
      <w:pPr>
        <w:pStyle w:val="17"/>
        <w:tabs>
          <w:tab w:val="left" w:pos="900"/>
        </w:tabs>
        <w:spacing w:line="276" w:lineRule="auto"/>
        <w:ind w:firstLine="540"/>
        <w:jc w:val="both"/>
        <w:rPr>
          <w:sz w:val="24"/>
          <w:szCs w:val="24"/>
          <w:lang w:eastAsia="en-US"/>
        </w:rPr>
      </w:pPr>
      <w:r>
        <w:rPr>
          <w:sz w:val="24"/>
          <w:szCs w:val="24"/>
          <w:lang w:eastAsia="en-US"/>
        </w:rPr>
        <w:t>9.1. С</w:t>
      </w:r>
      <w:r w:rsidR="00A446AB" w:rsidRPr="008C214F">
        <w:rPr>
          <w:sz w:val="24"/>
          <w:szCs w:val="24"/>
          <w:lang w:eastAsia="en-US"/>
        </w:rPr>
        <w:t>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A446AB" w:rsidRDefault="00D12B50" w:rsidP="00CA6830">
      <w:pPr>
        <w:pStyle w:val="17"/>
        <w:tabs>
          <w:tab w:val="left" w:pos="900"/>
        </w:tabs>
        <w:spacing w:line="276" w:lineRule="auto"/>
        <w:ind w:firstLine="540"/>
        <w:jc w:val="both"/>
        <w:rPr>
          <w:sz w:val="24"/>
          <w:szCs w:val="24"/>
          <w:lang w:eastAsia="en-US"/>
        </w:rPr>
      </w:pPr>
      <w:r>
        <w:rPr>
          <w:sz w:val="24"/>
          <w:szCs w:val="24"/>
          <w:lang w:eastAsia="en-US"/>
        </w:rPr>
        <w:t xml:space="preserve">9.2. </w:t>
      </w:r>
      <w:r w:rsidR="00337E14">
        <w:rPr>
          <w:sz w:val="24"/>
          <w:szCs w:val="24"/>
          <w:lang w:eastAsia="en-US"/>
        </w:rPr>
        <w:t>Исключен.</w:t>
      </w:r>
    </w:p>
    <w:p w:rsidR="00337E14" w:rsidRPr="00123311" w:rsidRDefault="00337E14" w:rsidP="00337E14">
      <w:pPr>
        <w:shd w:val="clear" w:color="auto" w:fill="FFFFFF"/>
        <w:spacing w:line="276" w:lineRule="auto"/>
        <w:jc w:val="both"/>
        <w:rPr>
          <w:sz w:val="24"/>
          <w:szCs w:val="24"/>
          <w:lang w:eastAsia="en-US"/>
        </w:rPr>
      </w:pPr>
      <w:r w:rsidRPr="00AB5D01">
        <w:rPr>
          <w:sz w:val="24"/>
          <w:szCs w:val="24"/>
        </w:rPr>
        <w:t>(в редакции, утвержденной решением Совета директоров от 11.08.2022 г. №</w:t>
      </w:r>
      <w:r w:rsidRPr="0047382A">
        <w:rPr>
          <w:sz w:val="24"/>
          <w:szCs w:val="24"/>
        </w:rPr>
        <w:t xml:space="preserve"> 113</w:t>
      </w:r>
      <w:r w:rsidRPr="00AB5D01">
        <w:rPr>
          <w:sz w:val="24"/>
          <w:szCs w:val="24"/>
        </w:rPr>
        <w:t>)</w:t>
      </w:r>
    </w:p>
    <w:p w:rsidR="00C6299A" w:rsidRPr="004273A6" w:rsidRDefault="00274FB4" w:rsidP="00CA6830">
      <w:pPr>
        <w:pStyle w:val="17"/>
        <w:tabs>
          <w:tab w:val="left" w:pos="900"/>
        </w:tabs>
        <w:spacing w:line="276" w:lineRule="auto"/>
        <w:jc w:val="both"/>
        <w:rPr>
          <w:sz w:val="24"/>
          <w:szCs w:val="24"/>
        </w:rPr>
      </w:pPr>
      <w:r>
        <w:rPr>
          <w:sz w:val="24"/>
          <w:szCs w:val="24"/>
          <w:lang w:eastAsia="en-US"/>
        </w:rPr>
        <w:t xml:space="preserve">         </w:t>
      </w:r>
      <w:r w:rsidR="003C56C3">
        <w:rPr>
          <w:sz w:val="24"/>
          <w:szCs w:val="24"/>
          <w:lang w:eastAsia="en-US"/>
        </w:rPr>
        <w:t>9.3.</w:t>
      </w:r>
      <w:r w:rsidR="003C56C3" w:rsidRPr="003C56C3">
        <w:rPr>
          <w:sz w:val="28"/>
          <w:szCs w:val="28"/>
        </w:rPr>
        <w:t xml:space="preserve"> </w:t>
      </w:r>
      <w:r w:rsidR="003C56C3" w:rsidRPr="004273A6">
        <w:rPr>
          <w:sz w:val="24"/>
          <w:szCs w:val="24"/>
        </w:rPr>
        <w:t>Сведения 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3C56C3" w:rsidRPr="004273A6">
        <w:rPr>
          <w:sz w:val="28"/>
          <w:szCs w:val="28"/>
        </w:rPr>
        <w:t>.</w:t>
      </w:r>
      <w:r w:rsidR="003C56C3" w:rsidRPr="004273A6">
        <w:rPr>
          <w:sz w:val="24"/>
          <w:szCs w:val="24"/>
        </w:rPr>
        <w:t xml:space="preserve"> </w:t>
      </w:r>
    </w:p>
    <w:p w:rsidR="003C56C3" w:rsidRPr="00ED34AB" w:rsidRDefault="003C56C3" w:rsidP="00CA6830">
      <w:pPr>
        <w:pStyle w:val="17"/>
        <w:tabs>
          <w:tab w:val="left" w:pos="900"/>
        </w:tabs>
        <w:spacing w:line="276" w:lineRule="auto"/>
        <w:jc w:val="both"/>
        <w:rPr>
          <w:sz w:val="24"/>
          <w:szCs w:val="24"/>
          <w:lang w:eastAsia="en-US"/>
        </w:rPr>
      </w:pPr>
      <w:r w:rsidRPr="004273A6">
        <w:rPr>
          <w:sz w:val="24"/>
          <w:szCs w:val="24"/>
        </w:rPr>
        <w:t>(в ред</w:t>
      </w:r>
      <w:r w:rsidR="008F32B7" w:rsidRPr="004273A6">
        <w:rPr>
          <w:sz w:val="24"/>
          <w:szCs w:val="24"/>
        </w:rPr>
        <w:t>акции</w:t>
      </w:r>
      <w:r w:rsidRPr="004273A6">
        <w:rPr>
          <w:sz w:val="24"/>
          <w:szCs w:val="24"/>
        </w:rPr>
        <w:t xml:space="preserve"> Решения Совета директоров от 2</w:t>
      </w:r>
      <w:r w:rsidR="0044563E" w:rsidRPr="004273A6">
        <w:rPr>
          <w:sz w:val="24"/>
          <w:szCs w:val="24"/>
        </w:rPr>
        <w:t>8</w:t>
      </w:r>
      <w:r w:rsidRPr="004273A6">
        <w:rPr>
          <w:sz w:val="24"/>
          <w:szCs w:val="24"/>
        </w:rPr>
        <w:t>.0</w:t>
      </w:r>
      <w:r w:rsidR="0044563E" w:rsidRPr="004273A6">
        <w:rPr>
          <w:sz w:val="24"/>
          <w:szCs w:val="24"/>
        </w:rPr>
        <w:t>9</w:t>
      </w:r>
      <w:r w:rsidRPr="004273A6">
        <w:rPr>
          <w:sz w:val="24"/>
          <w:szCs w:val="24"/>
        </w:rPr>
        <w:t>.2020</w:t>
      </w:r>
      <w:r w:rsidR="00F02F1F" w:rsidRPr="004273A6">
        <w:rPr>
          <w:sz w:val="24"/>
          <w:szCs w:val="24"/>
        </w:rPr>
        <w:t xml:space="preserve"> </w:t>
      </w:r>
      <w:r w:rsidRPr="004273A6">
        <w:rPr>
          <w:sz w:val="24"/>
          <w:szCs w:val="24"/>
        </w:rPr>
        <w:t xml:space="preserve">г. № </w:t>
      </w:r>
      <w:r w:rsidR="008F32B7" w:rsidRPr="004273A6">
        <w:rPr>
          <w:sz w:val="24"/>
          <w:szCs w:val="24"/>
        </w:rPr>
        <w:t>100-з</w:t>
      </w:r>
      <w:r w:rsidR="00ED34AB" w:rsidRPr="004273A6">
        <w:rPr>
          <w:sz w:val="24"/>
          <w:szCs w:val="24"/>
        </w:rPr>
        <w:t>)</w:t>
      </w:r>
    </w:p>
    <w:p w:rsidR="00572323" w:rsidRPr="00447BCD" w:rsidRDefault="00572323" w:rsidP="00CA6830">
      <w:pPr>
        <w:pStyle w:val="affc"/>
        <w:tabs>
          <w:tab w:val="left" w:pos="459"/>
        </w:tabs>
        <w:spacing w:line="276" w:lineRule="auto"/>
        <w:jc w:val="both"/>
        <w:rPr>
          <w:sz w:val="24"/>
          <w:szCs w:val="24"/>
        </w:rPr>
      </w:pPr>
      <w:r>
        <w:rPr>
          <w:sz w:val="24"/>
          <w:szCs w:val="24"/>
        </w:rPr>
        <w:lastRenderedPageBreak/>
        <w:t xml:space="preserve">        </w:t>
      </w:r>
      <w:r w:rsidRPr="00572323">
        <w:rPr>
          <w:b/>
          <w:sz w:val="24"/>
          <w:szCs w:val="24"/>
        </w:rPr>
        <w:t>10.</w:t>
      </w:r>
      <w:r>
        <w:rPr>
          <w:sz w:val="24"/>
          <w:szCs w:val="24"/>
        </w:rPr>
        <w:t xml:space="preserve"> </w:t>
      </w:r>
      <w:r w:rsidRPr="00447BCD">
        <w:rPr>
          <w:sz w:val="24"/>
          <w:szCs w:val="24"/>
        </w:rPr>
        <w:t>Общество вправе не включать в планы закупки информацию  в отношении закупок:</w:t>
      </w:r>
    </w:p>
    <w:p w:rsidR="00572323" w:rsidRPr="00447BCD" w:rsidRDefault="00572323" w:rsidP="00CA6830">
      <w:pPr>
        <w:pStyle w:val="affc"/>
        <w:tabs>
          <w:tab w:val="left" w:pos="0"/>
          <w:tab w:val="left" w:pos="601"/>
        </w:tabs>
        <w:spacing w:line="276" w:lineRule="auto"/>
        <w:jc w:val="both"/>
        <w:rPr>
          <w:sz w:val="24"/>
          <w:szCs w:val="24"/>
        </w:rPr>
      </w:pPr>
      <w:r>
        <w:rPr>
          <w:sz w:val="24"/>
          <w:szCs w:val="24"/>
        </w:rPr>
        <w:t xml:space="preserve">        </w:t>
      </w:r>
      <w:r w:rsidRPr="00447BCD">
        <w:rPr>
          <w:sz w:val="24"/>
          <w:szCs w:val="24"/>
        </w:rPr>
        <w:t>10.1. Товаров, работ, услуг, стоимость которых не превышает 100 тыс. рублей. В случае</w:t>
      </w:r>
      <w:proofErr w:type="gramStart"/>
      <w:r w:rsidRPr="00447BCD">
        <w:rPr>
          <w:sz w:val="24"/>
          <w:szCs w:val="24"/>
        </w:rPr>
        <w:t>,</w:t>
      </w:r>
      <w:proofErr w:type="gramEnd"/>
      <w:r w:rsidRPr="00447BCD">
        <w:rPr>
          <w:sz w:val="24"/>
          <w:szCs w:val="24"/>
        </w:rPr>
        <w:t xml:space="preserve"> если годовая выручка Общества за отчетный финансовый год составляет более чем 5 млрд. рублей, Общество вправе не размещать в ЕИС сведения о закупке товаров, работ, услуг, сто</w:t>
      </w:r>
      <w:r w:rsidRPr="00447BCD">
        <w:rPr>
          <w:sz w:val="24"/>
          <w:szCs w:val="24"/>
        </w:rPr>
        <w:t>и</w:t>
      </w:r>
      <w:r w:rsidRPr="00447BCD">
        <w:rPr>
          <w:sz w:val="24"/>
          <w:szCs w:val="24"/>
        </w:rPr>
        <w:t>мость которых не превышает 500 тыс. рублей;</w:t>
      </w:r>
    </w:p>
    <w:p w:rsidR="00572323" w:rsidRPr="00447BCD" w:rsidRDefault="00572323" w:rsidP="00CA6830">
      <w:pPr>
        <w:pStyle w:val="affc"/>
        <w:tabs>
          <w:tab w:val="left" w:pos="0"/>
          <w:tab w:val="left" w:pos="601"/>
        </w:tabs>
        <w:spacing w:line="276" w:lineRule="auto"/>
        <w:jc w:val="both"/>
        <w:rPr>
          <w:sz w:val="24"/>
          <w:szCs w:val="24"/>
        </w:rPr>
      </w:pPr>
      <w:r>
        <w:rPr>
          <w:sz w:val="24"/>
          <w:szCs w:val="24"/>
        </w:rPr>
        <w:t xml:space="preserve">        </w:t>
      </w:r>
      <w:r w:rsidRPr="00447BCD">
        <w:rPr>
          <w:sz w:val="24"/>
          <w:szCs w:val="24"/>
        </w:rPr>
        <w:t>10.2. Услуг по привлечению во вклады (включая размещение депозитных вкладов) дене</w:t>
      </w:r>
      <w:r w:rsidRPr="00447BCD">
        <w:rPr>
          <w:sz w:val="24"/>
          <w:szCs w:val="24"/>
        </w:rPr>
        <w:t>ж</w:t>
      </w:r>
      <w:r w:rsidRPr="00447BCD">
        <w:rPr>
          <w:sz w:val="24"/>
          <w:szCs w:val="24"/>
        </w:rPr>
        <w:t>ных средств организаций, получению кредитов и займов, доверительному управлению дене</w:t>
      </w:r>
      <w:r w:rsidRPr="00447BCD">
        <w:rPr>
          <w:sz w:val="24"/>
          <w:szCs w:val="24"/>
        </w:rPr>
        <w:t>ж</w:t>
      </w:r>
      <w:r w:rsidRPr="00447BCD">
        <w:rPr>
          <w:sz w:val="24"/>
          <w:szCs w:val="24"/>
        </w:rPr>
        <w:t>ными средствами и иным имуществом, выдаче банковских гарантий и поручительств, пред</w:t>
      </w:r>
      <w:r w:rsidRPr="00447BCD">
        <w:rPr>
          <w:sz w:val="24"/>
          <w:szCs w:val="24"/>
        </w:rPr>
        <w:t>у</w:t>
      </w:r>
      <w:r w:rsidRPr="00447BCD">
        <w:rPr>
          <w:sz w:val="24"/>
          <w:szCs w:val="24"/>
        </w:rPr>
        <w:t>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D20C7" w:rsidRPr="000D20C7" w:rsidRDefault="00572323" w:rsidP="00CA6830">
      <w:pPr>
        <w:pStyle w:val="17"/>
        <w:tabs>
          <w:tab w:val="left" w:pos="900"/>
        </w:tabs>
        <w:spacing w:line="276" w:lineRule="auto"/>
        <w:jc w:val="both"/>
        <w:rPr>
          <w:sz w:val="24"/>
          <w:szCs w:val="24"/>
        </w:rPr>
      </w:pPr>
      <w:r>
        <w:rPr>
          <w:sz w:val="24"/>
          <w:szCs w:val="24"/>
        </w:rPr>
        <w:t xml:space="preserve">       </w:t>
      </w:r>
      <w:r w:rsidRPr="00447BCD">
        <w:rPr>
          <w:sz w:val="24"/>
          <w:szCs w:val="24"/>
        </w:rPr>
        <w:t>10.3. Связанной с заключением и исполнением договора купли-продажи, аренды (субаре</w:t>
      </w:r>
      <w:r w:rsidRPr="00447BCD">
        <w:rPr>
          <w:sz w:val="24"/>
          <w:szCs w:val="24"/>
        </w:rPr>
        <w:t>н</w:t>
      </w:r>
      <w:r w:rsidRPr="00447BCD">
        <w:rPr>
          <w:sz w:val="24"/>
          <w:szCs w:val="24"/>
        </w:rPr>
        <w:t>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sz w:val="24"/>
          <w:szCs w:val="24"/>
        </w:rPr>
        <w:t xml:space="preserve"> </w:t>
      </w:r>
    </w:p>
    <w:p w:rsidR="00572323" w:rsidRPr="000D20C7" w:rsidRDefault="00572323" w:rsidP="00CA6830">
      <w:pPr>
        <w:pStyle w:val="17"/>
        <w:tabs>
          <w:tab w:val="left" w:pos="900"/>
        </w:tabs>
        <w:spacing w:line="276" w:lineRule="auto"/>
        <w:jc w:val="both"/>
        <w:rPr>
          <w:sz w:val="24"/>
          <w:szCs w:val="24"/>
        </w:rPr>
      </w:pPr>
      <w:r w:rsidRPr="000B65CC">
        <w:rPr>
          <w:sz w:val="24"/>
          <w:szCs w:val="24"/>
        </w:rPr>
        <w:t xml:space="preserve">(в ред. Решения Совета директоров </w:t>
      </w:r>
      <w:r w:rsidR="00002C7D">
        <w:rPr>
          <w:sz w:val="24"/>
          <w:szCs w:val="24"/>
        </w:rPr>
        <w:t xml:space="preserve">от </w:t>
      </w:r>
      <w:r w:rsidR="00002C7D" w:rsidRPr="00002C7D">
        <w:rPr>
          <w:sz w:val="24"/>
          <w:szCs w:val="24"/>
        </w:rPr>
        <w:t>26.03.2020</w:t>
      </w:r>
      <w:r w:rsidR="00D35136">
        <w:rPr>
          <w:sz w:val="24"/>
          <w:szCs w:val="24"/>
        </w:rPr>
        <w:t xml:space="preserve"> </w:t>
      </w:r>
      <w:r w:rsidR="00002C7D" w:rsidRPr="00002C7D">
        <w:rPr>
          <w:sz w:val="24"/>
          <w:szCs w:val="24"/>
        </w:rPr>
        <w:t>г. № 97</w:t>
      </w:r>
      <w:r w:rsidR="000D20C7">
        <w:rPr>
          <w:sz w:val="24"/>
          <w:szCs w:val="24"/>
        </w:rPr>
        <w:t>)</w:t>
      </w:r>
    </w:p>
    <w:p w:rsidR="00A446AB" w:rsidRPr="008C214F" w:rsidRDefault="00572323" w:rsidP="00CA6830">
      <w:pPr>
        <w:pStyle w:val="17"/>
        <w:tabs>
          <w:tab w:val="left" w:pos="900"/>
          <w:tab w:val="left" w:pos="2880"/>
        </w:tabs>
        <w:spacing w:line="276" w:lineRule="auto"/>
        <w:jc w:val="both"/>
        <w:rPr>
          <w:sz w:val="24"/>
          <w:szCs w:val="24"/>
        </w:rPr>
      </w:pPr>
      <w:r w:rsidRPr="00572323">
        <w:rPr>
          <w:b/>
          <w:sz w:val="24"/>
          <w:szCs w:val="24"/>
        </w:rPr>
        <w:t xml:space="preserve">         11.</w:t>
      </w:r>
      <w:r>
        <w:rPr>
          <w:sz w:val="24"/>
          <w:szCs w:val="24"/>
        </w:rPr>
        <w:t xml:space="preserve"> </w:t>
      </w:r>
      <w:r w:rsidR="00A446AB" w:rsidRPr="008C214F">
        <w:rPr>
          <w:sz w:val="24"/>
          <w:szCs w:val="24"/>
        </w:rPr>
        <w:t>Корректировка планов закупки может осуществляться в случае:</w:t>
      </w:r>
    </w:p>
    <w:p w:rsidR="00A446AB" w:rsidRPr="008C214F" w:rsidRDefault="00D12B50" w:rsidP="00CA6830">
      <w:pPr>
        <w:pStyle w:val="17"/>
        <w:tabs>
          <w:tab w:val="left" w:pos="900"/>
        </w:tabs>
        <w:spacing w:line="276" w:lineRule="auto"/>
        <w:ind w:firstLine="540"/>
        <w:jc w:val="both"/>
        <w:rPr>
          <w:sz w:val="24"/>
          <w:szCs w:val="24"/>
        </w:rPr>
      </w:pPr>
      <w:r>
        <w:rPr>
          <w:sz w:val="24"/>
          <w:szCs w:val="24"/>
        </w:rPr>
        <w:t>11.1.</w:t>
      </w:r>
      <w:r w:rsidR="00B262C5">
        <w:rPr>
          <w:sz w:val="24"/>
          <w:szCs w:val="24"/>
        </w:rPr>
        <w:t xml:space="preserve"> </w:t>
      </w:r>
      <w:r>
        <w:rPr>
          <w:sz w:val="24"/>
          <w:szCs w:val="24"/>
        </w:rPr>
        <w:t>И</w:t>
      </w:r>
      <w:r w:rsidR="00A446AB" w:rsidRPr="008C214F">
        <w:rPr>
          <w:sz w:val="24"/>
          <w:szCs w:val="24"/>
        </w:rPr>
        <w:t>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446AB" w:rsidRPr="008C214F" w:rsidRDefault="00D12B50" w:rsidP="00CA6830">
      <w:pPr>
        <w:pStyle w:val="17"/>
        <w:tabs>
          <w:tab w:val="left" w:pos="900"/>
          <w:tab w:val="left" w:pos="1260"/>
        </w:tabs>
        <w:spacing w:line="276" w:lineRule="auto"/>
        <w:ind w:firstLine="540"/>
        <w:jc w:val="both"/>
        <w:rPr>
          <w:sz w:val="24"/>
          <w:szCs w:val="24"/>
        </w:rPr>
      </w:pPr>
      <w:r>
        <w:rPr>
          <w:sz w:val="24"/>
          <w:szCs w:val="24"/>
        </w:rPr>
        <w:t>11.2.</w:t>
      </w:r>
      <w:r w:rsidR="00B262C5">
        <w:rPr>
          <w:sz w:val="24"/>
          <w:szCs w:val="24"/>
        </w:rPr>
        <w:t xml:space="preserve"> </w:t>
      </w:r>
      <w:r>
        <w:rPr>
          <w:sz w:val="24"/>
          <w:szCs w:val="24"/>
        </w:rPr>
        <w:t>И</w:t>
      </w:r>
      <w:r w:rsidR="00A446AB" w:rsidRPr="008C214F">
        <w:rPr>
          <w:sz w:val="24"/>
          <w:szCs w:val="24"/>
        </w:rPr>
        <w:t>зменения более чем на 10</w:t>
      </w:r>
      <w:r w:rsidR="00895D7E">
        <w:rPr>
          <w:sz w:val="24"/>
          <w:szCs w:val="24"/>
        </w:rPr>
        <w:t>%</w:t>
      </w:r>
      <w:r w:rsidR="00A446AB" w:rsidRPr="008C214F">
        <w:rPr>
          <w:sz w:val="24"/>
          <w:szCs w:val="24"/>
        </w:rPr>
        <w:t xml:space="preserve"> стоимости планируемых </w:t>
      </w:r>
      <w:r w:rsidR="00A446AB" w:rsidRPr="008C214F">
        <w:rPr>
          <w:sz w:val="24"/>
          <w:szCs w:val="24"/>
        </w:rPr>
        <w:br/>
        <w:t>к приобретению товаров (работ, услуг), выявленного в результате подготовки к процедуре пр</w:t>
      </w:r>
      <w:r w:rsidR="00A446AB" w:rsidRPr="008C214F">
        <w:rPr>
          <w:sz w:val="24"/>
          <w:szCs w:val="24"/>
        </w:rPr>
        <w:t>о</w:t>
      </w:r>
      <w:r w:rsidR="00A446AB" w:rsidRPr="008C214F">
        <w:rPr>
          <w:sz w:val="24"/>
          <w:szCs w:val="24"/>
        </w:rPr>
        <w:t>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A446AB" w:rsidRPr="008C214F" w:rsidRDefault="00B262C5" w:rsidP="00CA6830">
      <w:pPr>
        <w:pStyle w:val="17"/>
        <w:tabs>
          <w:tab w:val="left" w:pos="900"/>
        </w:tabs>
        <w:spacing w:line="276" w:lineRule="auto"/>
        <w:ind w:firstLine="540"/>
        <w:jc w:val="both"/>
        <w:rPr>
          <w:sz w:val="24"/>
          <w:szCs w:val="24"/>
        </w:rPr>
      </w:pPr>
      <w:r>
        <w:rPr>
          <w:sz w:val="24"/>
          <w:szCs w:val="24"/>
        </w:rPr>
        <w:t>11.3. В</w:t>
      </w:r>
      <w:r w:rsidR="00A446AB" w:rsidRPr="008C214F">
        <w:rPr>
          <w:sz w:val="24"/>
          <w:szCs w:val="24"/>
        </w:rPr>
        <w:t xml:space="preserve"> иных случаях, установленных организационно-распорядительными документами Общества.</w:t>
      </w:r>
    </w:p>
    <w:p w:rsidR="00A446AB" w:rsidRPr="008C214F" w:rsidRDefault="00191581" w:rsidP="00CA6830">
      <w:pPr>
        <w:pStyle w:val="17"/>
        <w:tabs>
          <w:tab w:val="left" w:pos="900"/>
        </w:tabs>
        <w:spacing w:line="276" w:lineRule="auto"/>
        <w:jc w:val="both"/>
        <w:rPr>
          <w:sz w:val="24"/>
          <w:szCs w:val="24"/>
        </w:rPr>
      </w:pPr>
      <w:r>
        <w:rPr>
          <w:b/>
          <w:sz w:val="24"/>
          <w:szCs w:val="24"/>
        </w:rPr>
        <w:t xml:space="preserve">         </w:t>
      </w:r>
      <w:r w:rsidRPr="00191581">
        <w:rPr>
          <w:b/>
          <w:sz w:val="24"/>
          <w:szCs w:val="24"/>
        </w:rPr>
        <w:t>12.</w:t>
      </w:r>
      <w:r>
        <w:rPr>
          <w:sz w:val="24"/>
          <w:szCs w:val="24"/>
        </w:rPr>
        <w:t xml:space="preserve"> </w:t>
      </w:r>
      <w:r w:rsidR="00A446AB" w:rsidRPr="008C214F">
        <w:rPr>
          <w:sz w:val="24"/>
          <w:szCs w:val="24"/>
        </w:rPr>
        <w:t>Корректировка планов закупки может осуществляться как ежемесячно, так</w:t>
      </w:r>
      <w:r w:rsidR="00A446AB" w:rsidRPr="008C214F">
        <w:rPr>
          <w:sz w:val="24"/>
          <w:szCs w:val="24"/>
        </w:rPr>
        <w:br/>
        <w:t>и оперативно.</w:t>
      </w:r>
    </w:p>
    <w:p w:rsidR="00A446AB" w:rsidRPr="008C214F" w:rsidRDefault="00191581" w:rsidP="00CA6830">
      <w:pPr>
        <w:pStyle w:val="17"/>
        <w:tabs>
          <w:tab w:val="left" w:pos="900"/>
          <w:tab w:val="left" w:pos="2880"/>
        </w:tabs>
        <w:spacing w:line="276" w:lineRule="auto"/>
        <w:jc w:val="both"/>
        <w:rPr>
          <w:sz w:val="24"/>
          <w:szCs w:val="24"/>
        </w:rPr>
      </w:pPr>
      <w:r>
        <w:rPr>
          <w:b/>
          <w:sz w:val="24"/>
          <w:szCs w:val="24"/>
        </w:rPr>
        <w:t xml:space="preserve">         </w:t>
      </w:r>
      <w:r w:rsidRPr="00191581">
        <w:rPr>
          <w:b/>
          <w:sz w:val="24"/>
          <w:szCs w:val="24"/>
        </w:rPr>
        <w:t>13.</w:t>
      </w:r>
      <w:r>
        <w:rPr>
          <w:sz w:val="24"/>
          <w:szCs w:val="24"/>
        </w:rPr>
        <w:t xml:space="preserve"> </w:t>
      </w:r>
      <w:r w:rsidR="00A446AB" w:rsidRPr="008C214F">
        <w:rPr>
          <w:sz w:val="24"/>
          <w:szCs w:val="24"/>
        </w:rPr>
        <w:t>В случае если закупка товаров (работ, услуг) осуществляется путём проведения конк</w:t>
      </w:r>
      <w:r w:rsidR="00A446AB" w:rsidRPr="008C214F">
        <w:rPr>
          <w:sz w:val="24"/>
          <w:szCs w:val="24"/>
        </w:rPr>
        <w:t>у</w:t>
      </w:r>
      <w:r w:rsidR="00A446AB" w:rsidRPr="008C214F">
        <w:rPr>
          <w:sz w:val="24"/>
          <w:szCs w:val="24"/>
        </w:rPr>
        <w:t>рентных способов закупки, внесение изменений в планы закупки осуществляется в срок не позднее размещения в ЕИС извещения о закупке, документации о закупке или вносимых в них изменений, а в случае закупки неконкурентным способом - не позднее даты заключения дог</w:t>
      </w:r>
      <w:r w:rsidR="00A446AB" w:rsidRPr="008C214F">
        <w:rPr>
          <w:sz w:val="24"/>
          <w:szCs w:val="24"/>
        </w:rPr>
        <w:t>о</w:t>
      </w:r>
      <w:r w:rsidR="00A446AB" w:rsidRPr="008C214F">
        <w:rPr>
          <w:sz w:val="24"/>
          <w:szCs w:val="24"/>
        </w:rPr>
        <w:t>вора.</w:t>
      </w:r>
    </w:p>
    <w:p w:rsidR="00A446AB" w:rsidRPr="00BA5E3E" w:rsidRDefault="00191581" w:rsidP="00CA6830">
      <w:pPr>
        <w:pStyle w:val="affc"/>
        <w:tabs>
          <w:tab w:val="left" w:pos="900"/>
        </w:tabs>
        <w:spacing w:line="276" w:lineRule="auto"/>
        <w:jc w:val="both"/>
        <w:rPr>
          <w:sz w:val="24"/>
          <w:szCs w:val="24"/>
        </w:rPr>
      </w:pPr>
      <w:r>
        <w:rPr>
          <w:b/>
          <w:sz w:val="24"/>
          <w:szCs w:val="24"/>
          <w:lang w:eastAsia="en-US"/>
        </w:rPr>
        <w:t xml:space="preserve">        </w:t>
      </w:r>
      <w:r w:rsidRPr="00191581">
        <w:rPr>
          <w:b/>
          <w:sz w:val="24"/>
          <w:szCs w:val="24"/>
          <w:lang w:eastAsia="en-US"/>
        </w:rPr>
        <w:t>14.</w:t>
      </w:r>
      <w:r>
        <w:rPr>
          <w:sz w:val="24"/>
          <w:szCs w:val="24"/>
          <w:lang w:eastAsia="en-US"/>
        </w:rPr>
        <w:t xml:space="preserve"> </w:t>
      </w:r>
      <w:r w:rsidR="00123311" w:rsidRPr="00123311">
        <w:rPr>
          <w:sz w:val="24"/>
          <w:szCs w:val="24"/>
        </w:rPr>
        <w:t>Общество размещает в ЕИС план закупки товаров (работ, услуг) на срок не менее чем один год. Порядок  и сроки размещения в ЕИС, на официальном сайте такого плана устанавл</w:t>
      </w:r>
      <w:r w:rsidR="00123311" w:rsidRPr="00123311">
        <w:rPr>
          <w:sz w:val="24"/>
          <w:szCs w:val="24"/>
        </w:rPr>
        <w:t>и</w:t>
      </w:r>
      <w:r w:rsidR="00123311" w:rsidRPr="00123311">
        <w:rPr>
          <w:sz w:val="24"/>
          <w:szCs w:val="24"/>
        </w:rPr>
        <w:t>вается Правительством Российской Федерации.</w:t>
      </w:r>
    </w:p>
    <w:p w:rsidR="00123311" w:rsidRPr="00123311" w:rsidRDefault="00123311" w:rsidP="00123311">
      <w:pPr>
        <w:shd w:val="clear" w:color="auto" w:fill="FFFFFF"/>
        <w:spacing w:line="276" w:lineRule="auto"/>
        <w:jc w:val="both"/>
        <w:rPr>
          <w:sz w:val="24"/>
          <w:szCs w:val="24"/>
          <w:lang w:eastAsia="en-US"/>
        </w:rPr>
      </w:pPr>
      <w:r w:rsidRPr="00AB5D01">
        <w:rPr>
          <w:sz w:val="24"/>
          <w:szCs w:val="24"/>
        </w:rPr>
        <w:t>(в редакции, утвержденной решением Совета директоров от 11.08.2022 г. №</w:t>
      </w:r>
      <w:r w:rsidRPr="0047382A">
        <w:rPr>
          <w:sz w:val="24"/>
          <w:szCs w:val="24"/>
        </w:rPr>
        <w:t xml:space="preserve"> 113</w:t>
      </w:r>
      <w:r w:rsidRPr="00AB5D01">
        <w:rPr>
          <w:sz w:val="24"/>
          <w:szCs w:val="24"/>
        </w:rPr>
        <w:t>)</w:t>
      </w:r>
    </w:p>
    <w:p w:rsidR="00A446AB" w:rsidRDefault="00191581" w:rsidP="00CA6830">
      <w:pPr>
        <w:pStyle w:val="17"/>
        <w:tabs>
          <w:tab w:val="left" w:pos="900"/>
          <w:tab w:val="left" w:pos="2880"/>
        </w:tabs>
        <w:spacing w:line="276" w:lineRule="auto"/>
        <w:jc w:val="both"/>
        <w:rPr>
          <w:sz w:val="24"/>
          <w:szCs w:val="24"/>
          <w:lang w:eastAsia="en-US"/>
        </w:rPr>
      </w:pPr>
      <w:r>
        <w:rPr>
          <w:b/>
          <w:sz w:val="24"/>
          <w:szCs w:val="24"/>
          <w:lang w:eastAsia="en-US"/>
        </w:rPr>
        <w:t xml:space="preserve">        </w:t>
      </w:r>
      <w:r w:rsidRPr="00191581">
        <w:rPr>
          <w:b/>
          <w:sz w:val="24"/>
          <w:szCs w:val="24"/>
          <w:lang w:eastAsia="en-US"/>
        </w:rPr>
        <w:t>15.</w:t>
      </w:r>
      <w:r>
        <w:rPr>
          <w:sz w:val="24"/>
          <w:szCs w:val="24"/>
          <w:lang w:eastAsia="en-US"/>
        </w:rPr>
        <w:t xml:space="preserve"> </w:t>
      </w:r>
      <w:r w:rsidR="00A446AB" w:rsidRPr="008C214F">
        <w:rPr>
          <w:sz w:val="24"/>
          <w:szCs w:val="24"/>
          <w:lang w:eastAsia="en-US"/>
        </w:rPr>
        <w:t>Общество размещает в ЕИС план закупки инновационной продукции, высокотехнол</w:t>
      </w:r>
      <w:r w:rsidR="00A446AB" w:rsidRPr="008C214F">
        <w:rPr>
          <w:sz w:val="24"/>
          <w:szCs w:val="24"/>
          <w:lang w:eastAsia="en-US"/>
        </w:rPr>
        <w:t>о</w:t>
      </w:r>
      <w:r w:rsidR="00A446AB" w:rsidRPr="008C214F">
        <w:rPr>
          <w:sz w:val="24"/>
          <w:szCs w:val="24"/>
          <w:lang w:eastAsia="en-US"/>
        </w:rPr>
        <w:t>гичной продукции, лекарственных средств на период от пяти до семи лет.</w:t>
      </w:r>
    </w:p>
    <w:p w:rsidR="00432F86" w:rsidRDefault="00191581" w:rsidP="00CA6830">
      <w:pPr>
        <w:pStyle w:val="17"/>
        <w:tabs>
          <w:tab w:val="left" w:pos="900"/>
          <w:tab w:val="left" w:pos="2880"/>
        </w:tabs>
        <w:spacing w:line="276" w:lineRule="auto"/>
        <w:jc w:val="both"/>
        <w:rPr>
          <w:sz w:val="24"/>
          <w:szCs w:val="24"/>
          <w:lang w:eastAsia="en-US"/>
        </w:rPr>
      </w:pPr>
      <w:r>
        <w:rPr>
          <w:b/>
          <w:sz w:val="24"/>
          <w:szCs w:val="24"/>
        </w:rPr>
        <w:t xml:space="preserve">        </w:t>
      </w:r>
      <w:r w:rsidRPr="00191581">
        <w:rPr>
          <w:b/>
          <w:sz w:val="24"/>
          <w:szCs w:val="24"/>
        </w:rPr>
        <w:t>16.</w:t>
      </w:r>
      <w:r>
        <w:rPr>
          <w:sz w:val="24"/>
          <w:szCs w:val="24"/>
        </w:rPr>
        <w:t xml:space="preserve"> </w:t>
      </w:r>
      <w:r w:rsidR="00432F86" w:rsidRPr="009C690F">
        <w:rPr>
          <w:sz w:val="24"/>
          <w:szCs w:val="24"/>
        </w:rPr>
        <w:t>Размещение плана закупки товаров</w:t>
      </w:r>
      <w:r w:rsidR="00432F86">
        <w:rPr>
          <w:sz w:val="24"/>
          <w:szCs w:val="24"/>
        </w:rPr>
        <w:t xml:space="preserve"> (</w:t>
      </w:r>
      <w:r w:rsidR="00432F86" w:rsidRPr="009C690F">
        <w:rPr>
          <w:sz w:val="24"/>
          <w:szCs w:val="24"/>
        </w:rPr>
        <w:t>работ, услуг</w:t>
      </w:r>
      <w:r w:rsidR="00432F86">
        <w:rPr>
          <w:sz w:val="24"/>
          <w:szCs w:val="24"/>
        </w:rPr>
        <w:t>)</w:t>
      </w:r>
      <w:r w:rsidR="00432F86" w:rsidRPr="009C690F">
        <w:rPr>
          <w:sz w:val="24"/>
          <w:szCs w:val="24"/>
        </w:rPr>
        <w:t xml:space="preserve"> в </w:t>
      </w:r>
      <w:r w:rsidR="00432F86">
        <w:rPr>
          <w:sz w:val="24"/>
          <w:szCs w:val="24"/>
        </w:rPr>
        <w:t xml:space="preserve">ЕИС на следующий календарный год </w:t>
      </w:r>
      <w:r w:rsidR="00432F86" w:rsidRPr="009C690F">
        <w:rPr>
          <w:sz w:val="24"/>
          <w:szCs w:val="24"/>
        </w:rPr>
        <w:t>осуществляется не позднее 31 декабря текущего календарного года</w:t>
      </w:r>
      <w:r w:rsidR="00432F86">
        <w:rPr>
          <w:sz w:val="24"/>
          <w:szCs w:val="24"/>
        </w:rPr>
        <w:t>.</w:t>
      </w:r>
    </w:p>
    <w:p w:rsidR="00432F86" w:rsidRPr="008C214F" w:rsidRDefault="00191581" w:rsidP="00CA6830">
      <w:pPr>
        <w:pStyle w:val="17"/>
        <w:tabs>
          <w:tab w:val="left" w:pos="900"/>
          <w:tab w:val="left" w:pos="2880"/>
        </w:tabs>
        <w:spacing w:line="276" w:lineRule="auto"/>
        <w:jc w:val="both"/>
        <w:rPr>
          <w:sz w:val="24"/>
          <w:szCs w:val="24"/>
          <w:lang w:eastAsia="en-US"/>
        </w:rPr>
      </w:pPr>
      <w:r>
        <w:rPr>
          <w:b/>
          <w:sz w:val="24"/>
          <w:szCs w:val="24"/>
        </w:rPr>
        <w:t xml:space="preserve">        </w:t>
      </w:r>
      <w:r w:rsidRPr="00191581">
        <w:rPr>
          <w:b/>
          <w:sz w:val="24"/>
          <w:szCs w:val="24"/>
        </w:rPr>
        <w:t>17.</w:t>
      </w:r>
      <w:r>
        <w:rPr>
          <w:sz w:val="24"/>
          <w:szCs w:val="24"/>
        </w:rPr>
        <w:t xml:space="preserve"> </w:t>
      </w:r>
      <w:r w:rsidR="00432F86" w:rsidRPr="00AE5EC6">
        <w:rPr>
          <w:sz w:val="24"/>
          <w:szCs w:val="24"/>
        </w:rPr>
        <w:t>Размещение план</w:t>
      </w:r>
      <w:r w:rsidR="00432F86">
        <w:rPr>
          <w:sz w:val="24"/>
          <w:szCs w:val="24"/>
        </w:rPr>
        <w:t>ов закупки</w:t>
      </w:r>
      <w:r w:rsidR="00432F86" w:rsidRPr="00AE5EC6">
        <w:rPr>
          <w:sz w:val="24"/>
          <w:szCs w:val="24"/>
        </w:rPr>
        <w:t>, информации</w:t>
      </w:r>
      <w:r w:rsidR="00432F86">
        <w:rPr>
          <w:sz w:val="24"/>
          <w:szCs w:val="24"/>
        </w:rPr>
        <w:t xml:space="preserve"> </w:t>
      </w:r>
      <w:r w:rsidR="00432F86" w:rsidRPr="00AE5EC6">
        <w:rPr>
          <w:sz w:val="24"/>
          <w:szCs w:val="24"/>
        </w:rPr>
        <w:t>о внесении в </w:t>
      </w:r>
      <w:r w:rsidR="00432F86">
        <w:rPr>
          <w:sz w:val="24"/>
          <w:szCs w:val="24"/>
        </w:rPr>
        <w:t>них</w:t>
      </w:r>
      <w:r w:rsidR="00432F86" w:rsidRPr="00AE5EC6">
        <w:rPr>
          <w:sz w:val="24"/>
          <w:szCs w:val="24"/>
        </w:rPr>
        <w:t xml:space="preserve"> изменений в </w:t>
      </w:r>
      <w:r w:rsidR="00432F86">
        <w:rPr>
          <w:sz w:val="24"/>
          <w:szCs w:val="24"/>
        </w:rPr>
        <w:t>ЕИС</w:t>
      </w:r>
      <w:r w:rsidR="00432F86" w:rsidRPr="00AE5EC6">
        <w:rPr>
          <w:sz w:val="24"/>
          <w:szCs w:val="24"/>
        </w:rPr>
        <w:t xml:space="preserve"> ос</w:t>
      </w:r>
      <w:r w:rsidR="00432F86" w:rsidRPr="00AE5EC6">
        <w:rPr>
          <w:sz w:val="24"/>
          <w:szCs w:val="24"/>
        </w:rPr>
        <w:t>у</w:t>
      </w:r>
      <w:r w:rsidR="00432F86" w:rsidRPr="00AE5EC6">
        <w:rPr>
          <w:sz w:val="24"/>
          <w:szCs w:val="24"/>
        </w:rPr>
        <w:t xml:space="preserve">ществляется в течение десяти дней </w:t>
      </w:r>
      <w:proofErr w:type="gramStart"/>
      <w:r w:rsidR="00432F86" w:rsidRPr="00AE5EC6">
        <w:rPr>
          <w:sz w:val="24"/>
          <w:szCs w:val="24"/>
        </w:rPr>
        <w:t>с даты утверждения</w:t>
      </w:r>
      <w:proofErr w:type="gramEnd"/>
      <w:r w:rsidR="00432F86" w:rsidRPr="00AE5EC6">
        <w:rPr>
          <w:sz w:val="24"/>
          <w:szCs w:val="24"/>
        </w:rPr>
        <w:t xml:space="preserve"> </w:t>
      </w:r>
      <w:r w:rsidR="00432F86">
        <w:rPr>
          <w:sz w:val="24"/>
          <w:szCs w:val="24"/>
        </w:rPr>
        <w:t>планов</w:t>
      </w:r>
      <w:r w:rsidR="00432F86" w:rsidRPr="00AE5EC6">
        <w:rPr>
          <w:sz w:val="24"/>
          <w:szCs w:val="24"/>
        </w:rPr>
        <w:t xml:space="preserve"> или внесения в </w:t>
      </w:r>
      <w:r w:rsidR="00432F86">
        <w:rPr>
          <w:sz w:val="24"/>
          <w:szCs w:val="24"/>
        </w:rPr>
        <w:t>них</w:t>
      </w:r>
      <w:r w:rsidR="00432F86" w:rsidRPr="00AE5EC6">
        <w:rPr>
          <w:sz w:val="24"/>
          <w:szCs w:val="24"/>
        </w:rPr>
        <w:t xml:space="preserve"> изменений</w:t>
      </w:r>
      <w:r w:rsidR="00432F86">
        <w:rPr>
          <w:sz w:val="24"/>
          <w:szCs w:val="24"/>
        </w:rPr>
        <w:t>.</w:t>
      </w:r>
    </w:p>
    <w:p w:rsidR="00A446AB" w:rsidRPr="008C214F" w:rsidRDefault="00191581" w:rsidP="00CA6830">
      <w:pPr>
        <w:pStyle w:val="17"/>
        <w:tabs>
          <w:tab w:val="left" w:pos="900"/>
          <w:tab w:val="left" w:pos="2880"/>
        </w:tabs>
        <w:spacing w:line="276" w:lineRule="auto"/>
        <w:jc w:val="both"/>
        <w:rPr>
          <w:sz w:val="24"/>
          <w:szCs w:val="24"/>
          <w:lang w:eastAsia="en-US"/>
        </w:rPr>
      </w:pPr>
      <w:r>
        <w:rPr>
          <w:b/>
          <w:sz w:val="24"/>
          <w:szCs w:val="24"/>
          <w:lang w:eastAsia="en-US"/>
        </w:rPr>
        <w:t xml:space="preserve">        </w:t>
      </w:r>
      <w:r w:rsidRPr="00191581">
        <w:rPr>
          <w:b/>
          <w:sz w:val="24"/>
          <w:szCs w:val="24"/>
          <w:lang w:eastAsia="en-US"/>
        </w:rPr>
        <w:t>18.</w:t>
      </w:r>
      <w:r>
        <w:rPr>
          <w:sz w:val="24"/>
          <w:szCs w:val="24"/>
          <w:lang w:eastAsia="en-US"/>
        </w:rPr>
        <w:t xml:space="preserve"> </w:t>
      </w:r>
      <w:r w:rsidR="00A446AB" w:rsidRPr="008C214F">
        <w:rPr>
          <w:sz w:val="24"/>
          <w:szCs w:val="24"/>
          <w:lang w:eastAsia="en-US"/>
        </w:rPr>
        <w:t>На основании критериев отнесения товаров, работ, услуг к инновационной продукции и (или) высокотехнологичной продукции определенных федеральными органами исполнительной власти, Общество формирует перечень товаров, работ, услуг, удовлетворяющих критериям о</w:t>
      </w:r>
      <w:r w:rsidR="00A446AB" w:rsidRPr="008C214F">
        <w:rPr>
          <w:sz w:val="24"/>
          <w:szCs w:val="24"/>
          <w:lang w:eastAsia="en-US"/>
        </w:rPr>
        <w:t>т</w:t>
      </w:r>
      <w:r w:rsidR="00A446AB" w:rsidRPr="008C214F">
        <w:rPr>
          <w:sz w:val="24"/>
          <w:szCs w:val="24"/>
          <w:lang w:eastAsia="en-US"/>
        </w:rPr>
        <w:t>несения к инновационной продукции, высокотехнологичной продукции, а также разрабатывает Положение о порядке и правилах применения (внедрения) таких товаров, работ, услуг в Общ</w:t>
      </w:r>
      <w:r w:rsidR="00A446AB" w:rsidRPr="008C214F">
        <w:rPr>
          <w:sz w:val="24"/>
          <w:szCs w:val="24"/>
          <w:lang w:eastAsia="en-US"/>
        </w:rPr>
        <w:t>е</w:t>
      </w:r>
      <w:r w:rsidR="00A446AB" w:rsidRPr="008C214F">
        <w:rPr>
          <w:sz w:val="24"/>
          <w:szCs w:val="24"/>
          <w:lang w:eastAsia="en-US"/>
        </w:rPr>
        <w:lastRenderedPageBreak/>
        <w:t>стве.</w:t>
      </w:r>
    </w:p>
    <w:p w:rsidR="00A446AB" w:rsidRPr="008C214F" w:rsidRDefault="00191581" w:rsidP="00CA6830">
      <w:pPr>
        <w:pStyle w:val="17"/>
        <w:tabs>
          <w:tab w:val="left" w:pos="900"/>
          <w:tab w:val="left" w:pos="2880"/>
        </w:tabs>
        <w:spacing w:line="276" w:lineRule="auto"/>
        <w:jc w:val="both"/>
        <w:rPr>
          <w:sz w:val="24"/>
          <w:szCs w:val="24"/>
          <w:lang w:eastAsia="en-US"/>
        </w:rPr>
      </w:pPr>
      <w:r>
        <w:rPr>
          <w:b/>
          <w:sz w:val="24"/>
          <w:szCs w:val="24"/>
          <w:lang w:eastAsia="en-US"/>
        </w:rPr>
        <w:t xml:space="preserve">         </w:t>
      </w:r>
      <w:r w:rsidRPr="00191581">
        <w:rPr>
          <w:b/>
          <w:sz w:val="24"/>
          <w:szCs w:val="24"/>
          <w:lang w:eastAsia="en-US"/>
        </w:rPr>
        <w:t>19.</w:t>
      </w:r>
      <w:r>
        <w:rPr>
          <w:sz w:val="24"/>
          <w:szCs w:val="24"/>
          <w:lang w:eastAsia="en-US"/>
        </w:rPr>
        <w:t xml:space="preserve"> </w:t>
      </w:r>
      <w:r w:rsidR="00A446AB" w:rsidRPr="008C214F">
        <w:rPr>
          <w:sz w:val="24"/>
          <w:szCs w:val="24"/>
          <w:lang w:eastAsia="en-US"/>
        </w:rPr>
        <w:t>В первый год планируемого периода осуществления закупок  инновационной проду</w:t>
      </w:r>
      <w:r w:rsidR="00A446AB" w:rsidRPr="008C214F">
        <w:rPr>
          <w:sz w:val="24"/>
          <w:szCs w:val="24"/>
          <w:lang w:eastAsia="en-US"/>
        </w:rPr>
        <w:t>к</w:t>
      </w:r>
      <w:r w:rsidR="00A446AB" w:rsidRPr="008C214F">
        <w:rPr>
          <w:sz w:val="24"/>
          <w:szCs w:val="24"/>
          <w:lang w:eastAsia="en-US"/>
        </w:rPr>
        <w:t>ции, высокотехнологичной продукции, объем закупки такой продукции должен составлять не менее 1% от совокупного годового стоимостного объема договоров, заключенных Обществом по результатам закупок товаров, работ, услуг за год</w:t>
      </w:r>
      <w:r w:rsidR="006C0DFA">
        <w:rPr>
          <w:sz w:val="24"/>
          <w:szCs w:val="24"/>
          <w:lang w:eastAsia="en-US"/>
        </w:rPr>
        <w:t>,</w:t>
      </w:r>
      <w:r w:rsidR="00A446AB" w:rsidRPr="008C214F">
        <w:rPr>
          <w:sz w:val="24"/>
          <w:szCs w:val="24"/>
          <w:lang w:eastAsia="en-US"/>
        </w:rPr>
        <w:t xml:space="preserve"> предшествующий началу закупки иннов</w:t>
      </w:r>
      <w:r w:rsidR="00A446AB" w:rsidRPr="008C214F">
        <w:rPr>
          <w:sz w:val="24"/>
          <w:szCs w:val="24"/>
          <w:lang w:eastAsia="en-US"/>
        </w:rPr>
        <w:t>а</w:t>
      </w:r>
      <w:r w:rsidR="00A446AB" w:rsidRPr="008C214F">
        <w:rPr>
          <w:sz w:val="24"/>
          <w:szCs w:val="24"/>
          <w:lang w:eastAsia="en-US"/>
        </w:rPr>
        <w:t xml:space="preserve">ционной продукции, высокотехнологичной продукции. </w:t>
      </w:r>
      <w:proofErr w:type="gramStart"/>
      <w:r w:rsidR="00A446AB" w:rsidRPr="008C214F">
        <w:rPr>
          <w:sz w:val="24"/>
          <w:szCs w:val="24"/>
          <w:lang w:eastAsia="en-US"/>
        </w:rPr>
        <w:t>В последующие периоды,  включенные в план закупки инновационной продукции, высокотехнологичной продукции, лекарственных средств годовой объем закупки инновационной продукции, высокотехнологичной продукции,  определяется как увеличенный на 5% совокупный годовой стоимостной объем договоров, з</w:t>
      </w:r>
      <w:r w:rsidR="00A446AB" w:rsidRPr="008C214F">
        <w:rPr>
          <w:sz w:val="24"/>
          <w:szCs w:val="24"/>
          <w:lang w:eastAsia="en-US"/>
        </w:rPr>
        <w:t>а</w:t>
      </w:r>
      <w:r w:rsidR="00A446AB" w:rsidRPr="008C214F">
        <w:rPr>
          <w:sz w:val="24"/>
          <w:szCs w:val="24"/>
          <w:lang w:eastAsia="en-US"/>
        </w:rPr>
        <w:t>ключенных Обществом по результатам закупки инновационной продукции, высокотехнологи</w:t>
      </w:r>
      <w:r w:rsidR="00A446AB" w:rsidRPr="008C214F">
        <w:rPr>
          <w:sz w:val="24"/>
          <w:szCs w:val="24"/>
          <w:lang w:eastAsia="en-US"/>
        </w:rPr>
        <w:t>ч</w:t>
      </w:r>
      <w:r w:rsidR="00A446AB" w:rsidRPr="008C214F">
        <w:rPr>
          <w:sz w:val="24"/>
          <w:szCs w:val="24"/>
          <w:lang w:eastAsia="en-US"/>
        </w:rPr>
        <w:t>ной продукции за год, предшествующий планируемому.</w:t>
      </w:r>
      <w:proofErr w:type="gramEnd"/>
    </w:p>
    <w:p w:rsidR="00A446AB" w:rsidRPr="00025327" w:rsidRDefault="00191581" w:rsidP="00CA6830">
      <w:pPr>
        <w:pStyle w:val="17"/>
        <w:tabs>
          <w:tab w:val="left" w:pos="900"/>
          <w:tab w:val="left" w:pos="1080"/>
          <w:tab w:val="left" w:pos="1440"/>
          <w:tab w:val="left" w:pos="2880"/>
        </w:tabs>
        <w:spacing w:line="276" w:lineRule="auto"/>
        <w:jc w:val="both"/>
        <w:rPr>
          <w:sz w:val="24"/>
          <w:szCs w:val="24"/>
          <w:lang w:eastAsia="en-US"/>
        </w:rPr>
      </w:pPr>
      <w:r>
        <w:rPr>
          <w:b/>
          <w:sz w:val="24"/>
          <w:szCs w:val="24"/>
          <w:lang w:eastAsia="en-US"/>
        </w:rPr>
        <w:t xml:space="preserve">        </w:t>
      </w:r>
      <w:r w:rsidRPr="00191581">
        <w:rPr>
          <w:b/>
          <w:sz w:val="24"/>
          <w:szCs w:val="24"/>
          <w:lang w:eastAsia="en-US"/>
        </w:rPr>
        <w:t>20.</w:t>
      </w:r>
      <w:r>
        <w:rPr>
          <w:sz w:val="24"/>
          <w:szCs w:val="24"/>
          <w:lang w:eastAsia="en-US"/>
        </w:rPr>
        <w:t xml:space="preserve"> </w:t>
      </w:r>
      <w:r w:rsidR="00A446AB" w:rsidRPr="008C214F">
        <w:rPr>
          <w:sz w:val="24"/>
          <w:szCs w:val="24"/>
          <w:lang w:eastAsia="en-US"/>
        </w:rPr>
        <w:t>Общество при планировании закупок инновационной продукции, высокотехнологи</w:t>
      </w:r>
      <w:r w:rsidR="00A446AB" w:rsidRPr="008C214F">
        <w:rPr>
          <w:sz w:val="24"/>
          <w:szCs w:val="24"/>
          <w:lang w:eastAsia="en-US"/>
        </w:rPr>
        <w:t>ч</w:t>
      </w:r>
      <w:r w:rsidR="00A446AB" w:rsidRPr="008C214F">
        <w:rPr>
          <w:sz w:val="24"/>
          <w:szCs w:val="24"/>
          <w:lang w:eastAsia="en-US"/>
        </w:rPr>
        <w:t xml:space="preserve">ной продукции должно предусматривать размещение таких закупок у СМСП в объеме не менее 15% </w:t>
      </w:r>
      <w:r w:rsidR="00A446AB" w:rsidRPr="00025327">
        <w:rPr>
          <w:sz w:val="24"/>
          <w:szCs w:val="24"/>
          <w:lang w:eastAsia="en-US"/>
        </w:rPr>
        <w:t>от планируемого совокупного объема закупки инновационной продукции, высокотехнол</w:t>
      </w:r>
      <w:r w:rsidR="00A446AB" w:rsidRPr="00025327">
        <w:rPr>
          <w:sz w:val="24"/>
          <w:szCs w:val="24"/>
          <w:lang w:eastAsia="en-US"/>
        </w:rPr>
        <w:t>о</w:t>
      </w:r>
      <w:r w:rsidR="00A446AB" w:rsidRPr="00025327">
        <w:rPr>
          <w:sz w:val="24"/>
          <w:szCs w:val="24"/>
          <w:lang w:eastAsia="en-US"/>
        </w:rPr>
        <w:t>гичной продукции.</w:t>
      </w:r>
    </w:p>
    <w:p w:rsidR="00A446AB" w:rsidRDefault="00191581" w:rsidP="00CA6830">
      <w:pPr>
        <w:pStyle w:val="17"/>
        <w:tabs>
          <w:tab w:val="left" w:pos="900"/>
          <w:tab w:val="left" w:pos="2880"/>
        </w:tabs>
        <w:spacing w:line="276" w:lineRule="auto"/>
        <w:jc w:val="both"/>
        <w:rPr>
          <w:sz w:val="24"/>
          <w:szCs w:val="24"/>
          <w:lang w:eastAsia="en-US"/>
        </w:rPr>
      </w:pPr>
      <w:r>
        <w:rPr>
          <w:b/>
          <w:sz w:val="24"/>
          <w:szCs w:val="24"/>
          <w:lang w:eastAsia="en-US"/>
        </w:rPr>
        <w:t xml:space="preserve">        </w:t>
      </w:r>
      <w:r w:rsidRPr="00191581">
        <w:rPr>
          <w:b/>
          <w:sz w:val="24"/>
          <w:szCs w:val="24"/>
          <w:lang w:eastAsia="en-US"/>
        </w:rPr>
        <w:t>21.</w:t>
      </w:r>
      <w:r>
        <w:rPr>
          <w:sz w:val="24"/>
          <w:szCs w:val="24"/>
          <w:lang w:eastAsia="en-US"/>
        </w:rPr>
        <w:t xml:space="preserve"> </w:t>
      </w:r>
      <w:proofErr w:type="gramStart"/>
      <w:r w:rsidR="00A446AB" w:rsidRPr="00025327">
        <w:rPr>
          <w:sz w:val="24"/>
          <w:szCs w:val="24"/>
          <w:lang w:eastAsia="en-US"/>
        </w:rPr>
        <w:t>В случаях если в соответствии с решением Правительства РФ Общество включено в перечень конкретных заказчиков, которые обязаны осуществить закупку инновационной пр</w:t>
      </w:r>
      <w:r w:rsidR="00A446AB" w:rsidRPr="00025327">
        <w:rPr>
          <w:sz w:val="24"/>
          <w:szCs w:val="24"/>
          <w:lang w:eastAsia="en-US"/>
        </w:rPr>
        <w:t>о</w:t>
      </w:r>
      <w:r w:rsidR="00A446AB" w:rsidRPr="00025327">
        <w:rPr>
          <w:sz w:val="24"/>
          <w:szCs w:val="24"/>
          <w:lang w:eastAsia="en-US"/>
        </w:rPr>
        <w:t>дукции, высокотехнологичной продукции, в том числе у СМСП годовой объем планирования и размещения таких закупок и порядок установления указанного годового объема определяется в соответствии с требованиями</w:t>
      </w:r>
      <w:r w:rsidR="006C0DFA">
        <w:rPr>
          <w:sz w:val="24"/>
          <w:szCs w:val="24"/>
          <w:lang w:eastAsia="en-US"/>
        </w:rPr>
        <w:t>,</w:t>
      </w:r>
      <w:r w:rsidR="00A446AB" w:rsidRPr="00025327">
        <w:rPr>
          <w:sz w:val="24"/>
          <w:szCs w:val="24"/>
          <w:lang w:eastAsia="en-US"/>
        </w:rPr>
        <w:t xml:space="preserve"> установленными Правительством РФ.</w:t>
      </w:r>
      <w:proofErr w:type="gramEnd"/>
    </w:p>
    <w:p w:rsidR="00A446AB" w:rsidRPr="00025327" w:rsidRDefault="00A446AB" w:rsidP="00CA6830">
      <w:pPr>
        <w:pStyle w:val="a"/>
        <w:numPr>
          <w:ilvl w:val="0"/>
          <w:numId w:val="0"/>
        </w:numPr>
        <w:tabs>
          <w:tab w:val="left" w:pos="900"/>
        </w:tabs>
        <w:spacing w:line="276" w:lineRule="auto"/>
        <w:ind w:firstLine="540"/>
        <w:rPr>
          <w:color w:val="auto"/>
          <w:sz w:val="24"/>
          <w:szCs w:val="24"/>
        </w:rPr>
      </w:pPr>
    </w:p>
    <w:p w:rsidR="00A446AB" w:rsidRPr="008C214F" w:rsidRDefault="002114C5" w:rsidP="00CA6830">
      <w:pPr>
        <w:pStyle w:val="1"/>
        <w:jc w:val="both"/>
      </w:pPr>
      <w:bookmarkStart w:id="63" w:name="_Toc530143777"/>
      <w:bookmarkStart w:id="64" w:name="_Toc530145237"/>
      <w:bookmarkStart w:id="65" w:name="_Toc112340717"/>
      <w:r>
        <w:t xml:space="preserve">ГЛАВА 4. </w:t>
      </w:r>
      <w:r w:rsidR="00A446AB" w:rsidRPr="008C214F">
        <w:t>АККРЕДИТАЦИЯ ПОСТАВЩИКОВ</w:t>
      </w:r>
      <w:bookmarkEnd w:id="63"/>
      <w:bookmarkEnd w:id="64"/>
      <w:bookmarkEnd w:id="65"/>
    </w:p>
    <w:p w:rsidR="00A446AB" w:rsidRPr="008C214F" w:rsidRDefault="00A446AB" w:rsidP="00CA6830">
      <w:pPr>
        <w:pStyle w:val="a"/>
        <w:numPr>
          <w:ilvl w:val="0"/>
          <w:numId w:val="0"/>
        </w:numPr>
        <w:tabs>
          <w:tab w:val="left" w:pos="900"/>
        </w:tabs>
        <w:spacing w:line="276" w:lineRule="auto"/>
        <w:ind w:firstLine="540"/>
        <w:rPr>
          <w:color w:val="auto"/>
          <w:sz w:val="24"/>
          <w:szCs w:val="24"/>
        </w:rPr>
      </w:pPr>
    </w:p>
    <w:p w:rsidR="00A446AB" w:rsidRDefault="00A446AB" w:rsidP="00CA6830">
      <w:pPr>
        <w:pStyle w:val="20"/>
        <w:jc w:val="both"/>
      </w:pPr>
      <w:bookmarkStart w:id="66" w:name="_Toc530143778"/>
      <w:bookmarkStart w:id="67" w:name="_Toc530145238"/>
      <w:bookmarkStart w:id="68" w:name="_Toc112340718"/>
      <w:r w:rsidRPr="00154CD1">
        <w:t>Статья 11. Цели и общие сведения об аккредитации. Реестр аккредитации Общества</w:t>
      </w:r>
      <w:bookmarkEnd w:id="66"/>
      <w:bookmarkEnd w:id="67"/>
      <w:bookmarkEnd w:id="68"/>
    </w:p>
    <w:p w:rsidR="00F8688B" w:rsidRPr="00F8688B" w:rsidRDefault="00F8688B" w:rsidP="00CA6830">
      <w:pPr>
        <w:pStyle w:val="-3"/>
      </w:pPr>
    </w:p>
    <w:p w:rsidR="00A446AB" w:rsidRPr="008C214F" w:rsidRDefault="00A446AB" w:rsidP="00CA6830">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8C214F">
        <w:rPr>
          <w:spacing w:val="-1"/>
          <w:sz w:val="24"/>
          <w:szCs w:val="24"/>
        </w:rPr>
        <w:t>Основными целями процесса аккредитации являются:</w:t>
      </w:r>
    </w:p>
    <w:p w:rsidR="00A446AB" w:rsidRPr="008C214F" w:rsidRDefault="00B254DA" w:rsidP="00CA6830">
      <w:pPr>
        <w:shd w:val="clear" w:color="auto" w:fill="FFFFFF"/>
        <w:tabs>
          <w:tab w:val="left" w:pos="0"/>
          <w:tab w:val="left" w:pos="900"/>
          <w:tab w:val="left" w:pos="1134"/>
        </w:tabs>
        <w:spacing w:line="276" w:lineRule="auto"/>
        <w:ind w:firstLine="540"/>
        <w:jc w:val="both"/>
        <w:rPr>
          <w:sz w:val="24"/>
          <w:szCs w:val="24"/>
        </w:rPr>
      </w:pPr>
      <w:r>
        <w:rPr>
          <w:sz w:val="24"/>
          <w:szCs w:val="24"/>
        </w:rPr>
        <w:t>1.1. О</w:t>
      </w:r>
      <w:r w:rsidR="00A446AB" w:rsidRPr="008C214F">
        <w:rPr>
          <w:sz w:val="24"/>
          <w:szCs w:val="24"/>
        </w:rPr>
        <w:t xml:space="preserve">беспечение упрощённого допуска поставщиков к участию в закупках Общества, проводимых неконкурентными способами; </w:t>
      </w:r>
    </w:p>
    <w:p w:rsidR="00A446AB" w:rsidRPr="008C214F" w:rsidRDefault="00B254DA" w:rsidP="00CA6830">
      <w:pPr>
        <w:shd w:val="clear" w:color="auto" w:fill="FFFFFF"/>
        <w:tabs>
          <w:tab w:val="left" w:pos="0"/>
          <w:tab w:val="left" w:pos="900"/>
          <w:tab w:val="left" w:pos="1134"/>
        </w:tabs>
        <w:spacing w:line="276" w:lineRule="auto"/>
        <w:ind w:firstLine="540"/>
        <w:jc w:val="both"/>
        <w:rPr>
          <w:sz w:val="24"/>
          <w:szCs w:val="24"/>
        </w:rPr>
      </w:pPr>
      <w:r>
        <w:rPr>
          <w:sz w:val="24"/>
          <w:szCs w:val="24"/>
        </w:rPr>
        <w:t>1.2. С</w:t>
      </w:r>
      <w:r w:rsidR="00A446AB" w:rsidRPr="008C214F">
        <w:rPr>
          <w:sz w:val="24"/>
          <w:szCs w:val="24"/>
        </w:rPr>
        <w:t>нижение рисков Общества при осуществлении закупок с применением неконкурен</w:t>
      </w:r>
      <w:r w:rsidR="00A446AB" w:rsidRPr="008C214F">
        <w:rPr>
          <w:sz w:val="24"/>
          <w:szCs w:val="24"/>
        </w:rPr>
        <w:t>т</w:t>
      </w:r>
      <w:r w:rsidR="00A446AB" w:rsidRPr="008C214F">
        <w:rPr>
          <w:sz w:val="24"/>
          <w:szCs w:val="24"/>
        </w:rPr>
        <w:t xml:space="preserve">ных способов. </w:t>
      </w:r>
    </w:p>
    <w:p w:rsidR="00A446AB" w:rsidRPr="008C214F" w:rsidRDefault="00A446AB" w:rsidP="00CA6830">
      <w:pPr>
        <w:pStyle w:val="16"/>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8C214F">
        <w:rPr>
          <w:sz w:val="24"/>
          <w:szCs w:val="24"/>
        </w:rPr>
        <w:t>В соответствии с настоящим Положением Общество определяет порядок аккредит</w:t>
      </w:r>
      <w:r w:rsidRPr="008C214F">
        <w:rPr>
          <w:sz w:val="24"/>
          <w:szCs w:val="24"/>
        </w:rPr>
        <w:t>а</w:t>
      </w:r>
      <w:r w:rsidRPr="008C214F">
        <w:rPr>
          <w:sz w:val="24"/>
          <w:szCs w:val="24"/>
        </w:rPr>
        <w:t xml:space="preserve">ции, требования к поставщикам и предоставляемой поставщиками документации в «Регламенте аккредитации…». Указанный документ публикуется на сайте Общества в сети «Интернет». </w:t>
      </w:r>
    </w:p>
    <w:p w:rsidR="00A446AB" w:rsidRPr="008C214F" w:rsidRDefault="00A446AB" w:rsidP="00CA6830">
      <w:pPr>
        <w:pStyle w:val="16"/>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8C214F">
        <w:rPr>
          <w:spacing w:val="-1"/>
          <w:sz w:val="24"/>
          <w:szCs w:val="24"/>
        </w:rPr>
        <w:t>Процесс аккредитации поставщиков – подтверждение соответствия поставщика треб</w:t>
      </w:r>
      <w:r w:rsidRPr="008C214F">
        <w:rPr>
          <w:spacing w:val="-1"/>
          <w:sz w:val="24"/>
          <w:szCs w:val="24"/>
        </w:rPr>
        <w:t>о</w:t>
      </w:r>
      <w:r w:rsidRPr="008C214F">
        <w:rPr>
          <w:spacing w:val="-1"/>
          <w:sz w:val="24"/>
          <w:szCs w:val="24"/>
        </w:rPr>
        <w:t>ваниям настоящего Положения.</w:t>
      </w:r>
    </w:p>
    <w:p w:rsidR="00A446AB" w:rsidRPr="008C214F" w:rsidRDefault="00A446AB" w:rsidP="00CA6830">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8C214F">
        <w:rPr>
          <w:spacing w:val="-1"/>
          <w:sz w:val="24"/>
          <w:szCs w:val="24"/>
        </w:rPr>
        <w:t xml:space="preserve">Сведения о выдаче аккредитации Обществом, продлении и прекращении её действия вносятся в Реестр аккредитации поставщиков Общества </w:t>
      </w:r>
      <w:r w:rsidRPr="008C214F">
        <w:rPr>
          <w:sz w:val="24"/>
          <w:szCs w:val="24"/>
        </w:rPr>
        <w:t>(далее по тексту – Реестр аккредитации Общества)</w:t>
      </w:r>
      <w:r w:rsidRPr="008C214F">
        <w:rPr>
          <w:spacing w:val="-1"/>
          <w:sz w:val="24"/>
          <w:szCs w:val="24"/>
        </w:rPr>
        <w:t>.</w:t>
      </w:r>
    </w:p>
    <w:p w:rsidR="00A446AB" w:rsidRPr="008C214F" w:rsidRDefault="00A446AB" w:rsidP="00CA6830">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8C214F">
        <w:rPr>
          <w:sz w:val="24"/>
          <w:szCs w:val="24"/>
        </w:rPr>
        <w:t>Реестр аккредитации Общества</w:t>
      </w:r>
      <w:r w:rsidR="006C0DFA">
        <w:rPr>
          <w:spacing w:val="-1"/>
          <w:sz w:val="24"/>
          <w:szCs w:val="24"/>
        </w:rPr>
        <w:t xml:space="preserve"> </w:t>
      </w:r>
      <w:r w:rsidRPr="008C214F">
        <w:rPr>
          <w:spacing w:val="-1"/>
          <w:sz w:val="24"/>
          <w:szCs w:val="24"/>
        </w:rPr>
        <w:t xml:space="preserve"> является документом внутреннего </w:t>
      </w:r>
      <w:r w:rsidR="00F53314" w:rsidRPr="008C214F">
        <w:rPr>
          <w:spacing w:val="-1"/>
          <w:sz w:val="24"/>
          <w:szCs w:val="24"/>
        </w:rPr>
        <w:t>пользования,</w:t>
      </w:r>
      <w:r w:rsidRPr="008C214F">
        <w:rPr>
          <w:spacing w:val="-1"/>
          <w:sz w:val="24"/>
          <w:szCs w:val="24"/>
        </w:rPr>
        <w:t xml:space="preserve"> и пу</w:t>
      </w:r>
      <w:r w:rsidRPr="008C214F">
        <w:rPr>
          <w:spacing w:val="-1"/>
          <w:sz w:val="24"/>
          <w:szCs w:val="24"/>
        </w:rPr>
        <w:t>б</w:t>
      </w:r>
      <w:r w:rsidRPr="008C214F">
        <w:rPr>
          <w:spacing w:val="-1"/>
          <w:sz w:val="24"/>
          <w:szCs w:val="24"/>
        </w:rPr>
        <w:t>ликации не подлежит.</w:t>
      </w:r>
    </w:p>
    <w:p w:rsidR="00A446AB" w:rsidRPr="00025327" w:rsidRDefault="00A446AB" w:rsidP="00CA6830">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025327">
        <w:rPr>
          <w:spacing w:val="-1"/>
          <w:sz w:val="24"/>
          <w:szCs w:val="24"/>
        </w:rPr>
        <w:t xml:space="preserve">Выдача аккредитации подтверждается соответствующим сертификатом. На выданный поставщику сертификат аккредитации, ограничения по публикации не распространяются. </w:t>
      </w:r>
    </w:p>
    <w:p w:rsidR="00025327" w:rsidRPr="00B254DA" w:rsidRDefault="00A446AB" w:rsidP="00CA6830">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B254DA">
        <w:rPr>
          <w:sz w:val="24"/>
          <w:szCs w:val="24"/>
        </w:rPr>
        <w:t>Аккредитация поставщиков и ведение Реестра аккредитации Общества осуществляется в соответствии с утвержденным Обществом «Регламентом аккредитации…».</w:t>
      </w:r>
    </w:p>
    <w:p w:rsidR="00B254DA" w:rsidRPr="00B254DA" w:rsidRDefault="00A446AB" w:rsidP="00CA6830">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B254DA">
        <w:rPr>
          <w:sz w:val="24"/>
          <w:szCs w:val="24"/>
        </w:rPr>
        <w:t>В Реестр аккредитации Общества включаются поставщики, изъявившие желание пр</w:t>
      </w:r>
      <w:r w:rsidRPr="00B254DA">
        <w:rPr>
          <w:sz w:val="24"/>
          <w:szCs w:val="24"/>
        </w:rPr>
        <w:t>и</w:t>
      </w:r>
      <w:r w:rsidRPr="00B254DA">
        <w:rPr>
          <w:sz w:val="24"/>
          <w:szCs w:val="24"/>
        </w:rPr>
        <w:lastRenderedPageBreak/>
        <w:t>нять участие в закупках Общества, подавшие заявку на включение в Реестр аккредитации, кв</w:t>
      </w:r>
      <w:r w:rsidRPr="00B254DA">
        <w:rPr>
          <w:sz w:val="24"/>
          <w:szCs w:val="24"/>
        </w:rPr>
        <w:t>а</w:t>
      </w:r>
      <w:r w:rsidRPr="00B254DA">
        <w:rPr>
          <w:sz w:val="24"/>
          <w:szCs w:val="24"/>
        </w:rPr>
        <w:t>лификация которых соответствует требованиям «Регламента аккредитации…».</w:t>
      </w:r>
    </w:p>
    <w:p w:rsidR="00A446AB" w:rsidRPr="00B254DA" w:rsidRDefault="00A446AB" w:rsidP="00CA6830">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B254DA">
        <w:rPr>
          <w:sz w:val="24"/>
          <w:szCs w:val="24"/>
        </w:rPr>
        <w:t>Поставщики товаров, работ и услуг включаются в Реестр аккредитации Общества по результатам проведения их комплексной оценки. Критериями положительного заключения по результатам такой комплексной оценки поставщика являются:</w:t>
      </w:r>
    </w:p>
    <w:p w:rsidR="00A446AB" w:rsidRPr="008C214F" w:rsidRDefault="00B254DA" w:rsidP="00CA6830">
      <w:pPr>
        <w:pStyle w:val="16"/>
        <w:shd w:val="clear" w:color="auto" w:fill="FFFFFF"/>
        <w:tabs>
          <w:tab w:val="left" w:pos="0"/>
          <w:tab w:val="left" w:pos="900"/>
        </w:tabs>
        <w:spacing w:line="276" w:lineRule="auto"/>
        <w:ind w:left="0" w:firstLine="540"/>
        <w:jc w:val="both"/>
        <w:rPr>
          <w:sz w:val="24"/>
          <w:szCs w:val="24"/>
        </w:rPr>
      </w:pPr>
      <w:r>
        <w:rPr>
          <w:sz w:val="24"/>
          <w:szCs w:val="24"/>
        </w:rPr>
        <w:t>9.1. С</w:t>
      </w:r>
      <w:r w:rsidR="00A446AB" w:rsidRPr="00B254DA">
        <w:rPr>
          <w:sz w:val="24"/>
          <w:szCs w:val="24"/>
        </w:rPr>
        <w:t>оответствие</w:t>
      </w:r>
      <w:r w:rsidR="00A446AB" w:rsidRPr="008C214F">
        <w:rPr>
          <w:sz w:val="24"/>
          <w:szCs w:val="24"/>
        </w:rPr>
        <w:t xml:space="preserve"> поставщика правовым и нормативным требованиям в части:</w:t>
      </w:r>
    </w:p>
    <w:p w:rsidR="00A446AB" w:rsidRPr="008C214F" w:rsidRDefault="00B254DA" w:rsidP="00CA6830">
      <w:pPr>
        <w:shd w:val="clear" w:color="auto" w:fill="FFFFFF"/>
        <w:tabs>
          <w:tab w:val="left" w:pos="0"/>
          <w:tab w:val="left" w:pos="900"/>
          <w:tab w:val="left" w:pos="1134"/>
        </w:tabs>
        <w:spacing w:line="276" w:lineRule="auto"/>
        <w:ind w:firstLine="540"/>
        <w:jc w:val="both"/>
        <w:rPr>
          <w:sz w:val="24"/>
          <w:szCs w:val="24"/>
        </w:rPr>
      </w:pPr>
      <w:r>
        <w:rPr>
          <w:sz w:val="24"/>
          <w:szCs w:val="24"/>
        </w:rPr>
        <w:t>9.1.1. Н</w:t>
      </w:r>
      <w:r w:rsidR="00A446AB" w:rsidRPr="008C214F">
        <w:rPr>
          <w:sz w:val="24"/>
          <w:szCs w:val="24"/>
        </w:rPr>
        <w:t>аличия специальных лицензий и разрешений;</w:t>
      </w:r>
    </w:p>
    <w:p w:rsidR="00A446AB" w:rsidRPr="008C214F" w:rsidRDefault="00B254DA" w:rsidP="00CA6830">
      <w:pPr>
        <w:shd w:val="clear" w:color="auto" w:fill="FFFFFF"/>
        <w:tabs>
          <w:tab w:val="left" w:pos="0"/>
          <w:tab w:val="left" w:pos="900"/>
          <w:tab w:val="left" w:pos="1134"/>
        </w:tabs>
        <w:spacing w:line="276" w:lineRule="auto"/>
        <w:ind w:firstLine="540"/>
        <w:jc w:val="both"/>
        <w:rPr>
          <w:sz w:val="24"/>
          <w:szCs w:val="24"/>
        </w:rPr>
      </w:pPr>
      <w:r>
        <w:rPr>
          <w:sz w:val="24"/>
          <w:szCs w:val="24"/>
        </w:rPr>
        <w:t>9.1.2. Н</w:t>
      </w:r>
      <w:r w:rsidR="00A446AB" w:rsidRPr="008C214F">
        <w:rPr>
          <w:sz w:val="24"/>
          <w:szCs w:val="24"/>
        </w:rPr>
        <w:t>аличи</w:t>
      </w:r>
      <w:r w:rsidR="007C65FB">
        <w:rPr>
          <w:sz w:val="24"/>
          <w:szCs w:val="24"/>
        </w:rPr>
        <w:t>я</w:t>
      </w:r>
      <w:r w:rsidR="00A446AB" w:rsidRPr="008C214F">
        <w:rPr>
          <w:sz w:val="24"/>
          <w:szCs w:val="24"/>
        </w:rPr>
        <w:t xml:space="preserve"> у поставщика действующей на период аккредитации лицензии на работу со сведениями, составляющими государственную тайну (в случае её необходимости);</w:t>
      </w:r>
    </w:p>
    <w:p w:rsidR="00A446AB" w:rsidRPr="008C214F" w:rsidRDefault="008802DB" w:rsidP="00CA6830">
      <w:pPr>
        <w:shd w:val="clear" w:color="auto" w:fill="FFFFFF"/>
        <w:tabs>
          <w:tab w:val="left" w:pos="0"/>
          <w:tab w:val="left" w:pos="900"/>
          <w:tab w:val="left" w:pos="1134"/>
        </w:tabs>
        <w:spacing w:line="276" w:lineRule="auto"/>
        <w:ind w:firstLine="540"/>
        <w:jc w:val="both"/>
        <w:rPr>
          <w:sz w:val="24"/>
          <w:szCs w:val="24"/>
        </w:rPr>
      </w:pPr>
      <w:r>
        <w:rPr>
          <w:sz w:val="24"/>
          <w:szCs w:val="24"/>
        </w:rPr>
        <w:t>9.1.3. Н</w:t>
      </w:r>
      <w:r w:rsidR="00A446AB" w:rsidRPr="008C214F">
        <w:rPr>
          <w:sz w:val="24"/>
          <w:szCs w:val="24"/>
        </w:rPr>
        <w:t>аличия членства в саморегулируемых организациях в отношении поставщиков в области инженерных изысканий, в области архитектурно-строительного проектирования, в о</w:t>
      </w:r>
      <w:r w:rsidR="00A446AB" w:rsidRPr="008C214F">
        <w:rPr>
          <w:sz w:val="24"/>
          <w:szCs w:val="24"/>
        </w:rPr>
        <w:t>б</w:t>
      </w:r>
      <w:r w:rsidR="00A446AB" w:rsidRPr="008C214F">
        <w:rPr>
          <w:sz w:val="24"/>
          <w:szCs w:val="24"/>
        </w:rPr>
        <w:t>ласти строительства, реконструкции, капитального ремонта объектов капитального строител</w:t>
      </w:r>
      <w:r w:rsidR="00A446AB" w:rsidRPr="008C214F">
        <w:rPr>
          <w:sz w:val="24"/>
          <w:szCs w:val="24"/>
        </w:rPr>
        <w:t>ь</w:t>
      </w:r>
      <w:r w:rsidR="00A446AB" w:rsidRPr="008C214F">
        <w:rPr>
          <w:sz w:val="24"/>
          <w:szCs w:val="24"/>
        </w:rPr>
        <w:t>ства;</w:t>
      </w:r>
    </w:p>
    <w:p w:rsidR="00A446AB" w:rsidRPr="008C214F" w:rsidRDefault="008802DB" w:rsidP="00CA6830">
      <w:pPr>
        <w:shd w:val="clear" w:color="auto" w:fill="FFFFFF"/>
        <w:tabs>
          <w:tab w:val="left" w:pos="0"/>
          <w:tab w:val="left" w:pos="900"/>
          <w:tab w:val="left" w:pos="1134"/>
        </w:tabs>
        <w:spacing w:line="276" w:lineRule="auto"/>
        <w:ind w:firstLine="540"/>
        <w:jc w:val="both"/>
        <w:rPr>
          <w:sz w:val="24"/>
          <w:szCs w:val="24"/>
        </w:rPr>
      </w:pPr>
      <w:r>
        <w:rPr>
          <w:sz w:val="24"/>
          <w:szCs w:val="24"/>
        </w:rPr>
        <w:t>9.1.4. С</w:t>
      </w:r>
      <w:r w:rsidR="00A446AB" w:rsidRPr="008C214F">
        <w:rPr>
          <w:sz w:val="24"/>
          <w:szCs w:val="24"/>
        </w:rPr>
        <w:t>облюдения требований системы обязательного подтверждения соответствия (се</w:t>
      </w:r>
      <w:r w:rsidR="00A446AB" w:rsidRPr="008C214F">
        <w:rPr>
          <w:sz w:val="24"/>
          <w:szCs w:val="24"/>
        </w:rPr>
        <w:t>р</w:t>
      </w:r>
      <w:r w:rsidR="00A446AB" w:rsidRPr="008C214F">
        <w:rPr>
          <w:sz w:val="24"/>
          <w:szCs w:val="24"/>
        </w:rPr>
        <w:t>тификации продукции или декларирования соответствия) в отношении товаров, работ и услуг, важных или влияющих на безопасность или надежность сооружаемых объектов;</w:t>
      </w:r>
    </w:p>
    <w:p w:rsidR="00A446AB" w:rsidRPr="008C214F" w:rsidRDefault="008802DB" w:rsidP="00CA6830">
      <w:pPr>
        <w:shd w:val="clear" w:color="auto" w:fill="FFFFFF"/>
        <w:tabs>
          <w:tab w:val="left" w:pos="0"/>
          <w:tab w:val="left" w:pos="900"/>
          <w:tab w:val="left" w:pos="1134"/>
        </w:tabs>
        <w:spacing w:line="276" w:lineRule="auto"/>
        <w:ind w:firstLine="540"/>
        <w:jc w:val="both"/>
        <w:rPr>
          <w:sz w:val="24"/>
          <w:szCs w:val="24"/>
        </w:rPr>
      </w:pPr>
      <w:r>
        <w:rPr>
          <w:sz w:val="24"/>
          <w:szCs w:val="24"/>
        </w:rPr>
        <w:t>9.1.5. С</w:t>
      </w:r>
      <w:r w:rsidR="00A446AB" w:rsidRPr="008C214F">
        <w:rPr>
          <w:sz w:val="24"/>
          <w:szCs w:val="24"/>
        </w:rPr>
        <w:t>оответствия требованиям Общества к поставщикам товаров, работ, услуг по кат</w:t>
      </w:r>
      <w:r w:rsidR="00A446AB" w:rsidRPr="008C214F">
        <w:rPr>
          <w:sz w:val="24"/>
          <w:szCs w:val="24"/>
        </w:rPr>
        <w:t>е</w:t>
      </w:r>
      <w:r w:rsidR="00A446AB" w:rsidRPr="008C214F">
        <w:rPr>
          <w:sz w:val="24"/>
          <w:szCs w:val="24"/>
        </w:rPr>
        <w:t>гориям поставок, указанны</w:t>
      </w:r>
      <w:r w:rsidR="006D3436">
        <w:rPr>
          <w:sz w:val="24"/>
          <w:szCs w:val="24"/>
        </w:rPr>
        <w:t>х</w:t>
      </w:r>
      <w:r w:rsidR="00A446AB" w:rsidRPr="008C214F">
        <w:rPr>
          <w:sz w:val="24"/>
          <w:szCs w:val="24"/>
        </w:rPr>
        <w:t xml:space="preserve"> поставщиком в заявке на получение аккредитации;</w:t>
      </w:r>
    </w:p>
    <w:p w:rsidR="00A446AB" w:rsidRPr="008C214F" w:rsidRDefault="008802DB" w:rsidP="00CA6830">
      <w:pPr>
        <w:shd w:val="clear" w:color="auto" w:fill="FFFFFF"/>
        <w:tabs>
          <w:tab w:val="left" w:pos="0"/>
          <w:tab w:val="left" w:pos="900"/>
          <w:tab w:val="left" w:pos="1134"/>
        </w:tabs>
        <w:spacing w:line="276" w:lineRule="auto"/>
        <w:ind w:firstLine="540"/>
        <w:jc w:val="both"/>
        <w:rPr>
          <w:sz w:val="24"/>
          <w:szCs w:val="24"/>
        </w:rPr>
      </w:pPr>
      <w:r>
        <w:rPr>
          <w:sz w:val="24"/>
          <w:szCs w:val="24"/>
        </w:rPr>
        <w:t>9.1.6. О</w:t>
      </w:r>
      <w:r w:rsidR="00A446AB" w:rsidRPr="008C214F">
        <w:rPr>
          <w:sz w:val="24"/>
          <w:szCs w:val="24"/>
        </w:rPr>
        <w:t>тсутстви</w:t>
      </w:r>
      <w:r w:rsidR="007C65FB">
        <w:rPr>
          <w:sz w:val="24"/>
          <w:szCs w:val="24"/>
        </w:rPr>
        <w:t>я</w:t>
      </w:r>
      <w:r w:rsidR="00A446AB" w:rsidRPr="008C214F">
        <w:rPr>
          <w:sz w:val="24"/>
          <w:szCs w:val="24"/>
        </w:rPr>
        <w:t xml:space="preserve"> сведений о поставщике в </w:t>
      </w:r>
      <w:r w:rsidR="00BA1AAD">
        <w:rPr>
          <w:sz w:val="24"/>
          <w:szCs w:val="24"/>
        </w:rPr>
        <w:t>РНП</w:t>
      </w:r>
      <w:r w:rsidR="00C746A6" w:rsidRPr="008C214F">
        <w:rPr>
          <w:sz w:val="24"/>
          <w:szCs w:val="24"/>
        </w:rPr>
        <w:t>, предусмотренном №223-ФЗ, и (или) в РНП, предусмотренном № 44-ФЗ</w:t>
      </w:r>
      <w:r w:rsidR="00A446AB" w:rsidRPr="008C214F">
        <w:rPr>
          <w:sz w:val="24"/>
          <w:szCs w:val="24"/>
        </w:rPr>
        <w:t>.</w:t>
      </w:r>
    </w:p>
    <w:p w:rsidR="00A446AB" w:rsidRPr="008C214F" w:rsidRDefault="00BA1AAD" w:rsidP="00CA6830">
      <w:pPr>
        <w:shd w:val="clear" w:color="auto" w:fill="FFFFFF"/>
        <w:tabs>
          <w:tab w:val="left" w:pos="709"/>
          <w:tab w:val="left" w:pos="851"/>
          <w:tab w:val="left" w:pos="900"/>
        </w:tabs>
        <w:spacing w:line="276" w:lineRule="auto"/>
        <w:ind w:firstLine="540"/>
        <w:jc w:val="both"/>
        <w:rPr>
          <w:sz w:val="24"/>
          <w:szCs w:val="24"/>
        </w:rPr>
      </w:pPr>
      <w:r>
        <w:rPr>
          <w:sz w:val="24"/>
          <w:szCs w:val="24"/>
        </w:rPr>
        <w:t xml:space="preserve">9.2. </w:t>
      </w:r>
      <w:r w:rsidR="00A446AB" w:rsidRPr="008C214F">
        <w:rPr>
          <w:sz w:val="24"/>
          <w:szCs w:val="24"/>
        </w:rPr>
        <w:t xml:space="preserve"> </w:t>
      </w:r>
      <w:r>
        <w:rPr>
          <w:sz w:val="24"/>
          <w:szCs w:val="24"/>
        </w:rPr>
        <w:t>Н</w:t>
      </w:r>
      <w:r w:rsidR="00A446AB" w:rsidRPr="008C214F">
        <w:rPr>
          <w:sz w:val="24"/>
          <w:szCs w:val="24"/>
        </w:rPr>
        <w:t>аличие у поставщика необходимого финансового потенциала;</w:t>
      </w:r>
    </w:p>
    <w:p w:rsidR="00A446AB" w:rsidRPr="008C214F" w:rsidRDefault="00BA1AAD" w:rsidP="00CA6830">
      <w:pPr>
        <w:shd w:val="clear" w:color="auto" w:fill="FFFFFF"/>
        <w:tabs>
          <w:tab w:val="left" w:pos="709"/>
          <w:tab w:val="left" w:pos="851"/>
          <w:tab w:val="left" w:pos="900"/>
        </w:tabs>
        <w:spacing w:line="276" w:lineRule="auto"/>
        <w:ind w:firstLine="540"/>
        <w:jc w:val="both"/>
        <w:rPr>
          <w:sz w:val="24"/>
          <w:szCs w:val="24"/>
        </w:rPr>
      </w:pPr>
      <w:r>
        <w:rPr>
          <w:sz w:val="24"/>
          <w:szCs w:val="24"/>
        </w:rPr>
        <w:t>9.3.</w:t>
      </w:r>
      <w:r w:rsidR="00A446AB" w:rsidRPr="008C214F">
        <w:rPr>
          <w:sz w:val="24"/>
          <w:szCs w:val="24"/>
        </w:rPr>
        <w:t xml:space="preserve"> </w:t>
      </w:r>
      <w:r>
        <w:rPr>
          <w:sz w:val="24"/>
          <w:szCs w:val="24"/>
        </w:rPr>
        <w:t>Н</w:t>
      </w:r>
      <w:r w:rsidR="00A446AB" w:rsidRPr="008C214F">
        <w:rPr>
          <w:sz w:val="24"/>
          <w:szCs w:val="24"/>
        </w:rPr>
        <w:t>аличие у поставщика необходимого производственно-технического потенциала в ч</w:t>
      </w:r>
      <w:r w:rsidR="00A446AB" w:rsidRPr="008C214F">
        <w:rPr>
          <w:sz w:val="24"/>
          <w:szCs w:val="24"/>
        </w:rPr>
        <w:t>а</w:t>
      </w:r>
      <w:r w:rsidR="00A446AB" w:rsidRPr="008C214F">
        <w:rPr>
          <w:sz w:val="24"/>
          <w:szCs w:val="24"/>
        </w:rPr>
        <w:t>сти обеспечения требуемого качества продукции и сроков поставки;</w:t>
      </w:r>
    </w:p>
    <w:p w:rsidR="00A446AB" w:rsidRPr="008C214F" w:rsidRDefault="00BA1AAD" w:rsidP="00CA6830">
      <w:pPr>
        <w:shd w:val="clear" w:color="auto" w:fill="FFFFFF"/>
        <w:tabs>
          <w:tab w:val="left" w:pos="709"/>
          <w:tab w:val="left" w:pos="851"/>
          <w:tab w:val="left" w:pos="900"/>
        </w:tabs>
        <w:spacing w:line="276" w:lineRule="auto"/>
        <w:ind w:firstLine="540"/>
        <w:jc w:val="both"/>
        <w:rPr>
          <w:sz w:val="24"/>
          <w:szCs w:val="24"/>
        </w:rPr>
      </w:pPr>
      <w:r>
        <w:rPr>
          <w:sz w:val="24"/>
          <w:szCs w:val="24"/>
        </w:rPr>
        <w:t>9.4.</w:t>
      </w:r>
      <w:r w:rsidR="00A446AB" w:rsidRPr="008C214F">
        <w:rPr>
          <w:sz w:val="24"/>
          <w:szCs w:val="24"/>
        </w:rPr>
        <w:t xml:space="preserve"> </w:t>
      </w:r>
      <w:r>
        <w:rPr>
          <w:sz w:val="24"/>
          <w:szCs w:val="24"/>
        </w:rPr>
        <w:t>С</w:t>
      </w:r>
      <w:r w:rsidR="00A446AB" w:rsidRPr="008C214F">
        <w:rPr>
          <w:sz w:val="24"/>
          <w:szCs w:val="24"/>
        </w:rPr>
        <w:t>оответствие поставщика обязательным требованиям обеспечения экологической, технической, промышленной безопасности, а также охраны труда.</w:t>
      </w:r>
    </w:p>
    <w:p w:rsidR="00A446AB" w:rsidRPr="008C214F" w:rsidRDefault="00BA1AAD" w:rsidP="00CA6830">
      <w:pPr>
        <w:numPr>
          <w:ilvl w:val="0"/>
          <w:numId w:val="10"/>
        </w:numPr>
        <w:shd w:val="clear" w:color="auto" w:fill="FFFFFF"/>
        <w:tabs>
          <w:tab w:val="clear" w:pos="360"/>
          <w:tab w:val="num" w:pos="0"/>
          <w:tab w:val="left" w:pos="709"/>
          <w:tab w:val="left" w:pos="851"/>
          <w:tab w:val="left" w:pos="900"/>
          <w:tab w:val="left" w:pos="1134"/>
        </w:tabs>
        <w:spacing w:line="276" w:lineRule="auto"/>
        <w:ind w:left="0" w:firstLine="540"/>
        <w:jc w:val="both"/>
        <w:rPr>
          <w:sz w:val="24"/>
          <w:szCs w:val="24"/>
        </w:rPr>
      </w:pPr>
      <w:r>
        <w:rPr>
          <w:sz w:val="24"/>
          <w:szCs w:val="24"/>
        </w:rPr>
        <w:t xml:space="preserve"> </w:t>
      </w:r>
      <w:r w:rsidR="00A446AB" w:rsidRPr="008C214F">
        <w:rPr>
          <w:sz w:val="24"/>
          <w:szCs w:val="24"/>
        </w:rPr>
        <w:t>Заявка на включение в Реестр аккредитации Общества рассматривается в срок не более 30 (тридцать) календарных дней со дня её получения Обществом.</w:t>
      </w:r>
    </w:p>
    <w:p w:rsidR="00A446AB" w:rsidRPr="008C214F" w:rsidRDefault="00BA1AAD" w:rsidP="00CA6830">
      <w:pPr>
        <w:numPr>
          <w:ilvl w:val="0"/>
          <w:numId w:val="10"/>
        </w:numPr>
        <w:shd w:val="clear" w:color="auto" w:fill="FFFFFF"/>
        <w:tabs>
          <w:tab w:val="left" w:pos="0"/>
          <w:tab w:val="left" w:pos="709"/>
          <w:tab w:val="left" w:pos="851"/>
          <w:tab w:val="left" w:pos="900"/>
          <w:tab w:val="left" w:pos="1134"/>
        </w:tabs>
        <w:spacing w:line="276" w:lineRule="auto"/>
        <w:ind w:left="0" w:firstLine="540"/>
        <w:jc w:val="both"/>
        <w:rPr>
          <w:sz w:val="24"/>
          <w:szCs w:val="24"/>
        </w:rPr>
      </w:pPr>
      <w:r>
        <w:rPr>
          <w:sz w:val="24"/>
          <w:szCs w:val="24"/>
        </w:rPr>
        <w:t xml:space="preserve"> </w:t>
      </w:r>
      <w:r w:rsidR="00A446AB" w:rsidRPr="008C214F">
        <w:rPr>
          <w:sz w:val="24"/>
          <w:szCs w:val="24"/>
        </w:rPr>
        <w:t>При обнаружении Обществом недостоверности сведений, представленных поставщ</w:t>
      </w:r>
      <w:r w:rsidR="00A446AB" w:rsidRPr="008C214F">
        <w:rPr>
          <w:sz w:val="24"/>
          <w:szCs w:val="24"/>
        </w:rPr>
        <w:t>и</w:t>
      </w:r>
      <w:r w:rsidR="00A446AB" w:rsidRPr="008C214F">
        <w:rPr>
          <w:sz w:val="24"/>
          <w:szCs w:val="24"/>
        </w:rPr>
        <w:t xml:space="preserve">ком или наступления факта включения сведений о таком поставщике в </w:t>
      </w:r>
      <w:r>
        <w:rPr>
          <w:sz w:val="24"/>
          <w:szCs w:val="24"/>
        </w:rPr>
        <w:t>РНП</w:t>
      </w:r>
      <w:r w:rsidR="00A446AB" w:rsidRPr="008C214F">
        <w:rPr>
          <w:sz w:val="24"/>
          <w:szCs w:val="24"/>
        </w:rPr>
        <w:t>, поставщик искл</w:t>
      </w:r>
      <w:r w:rsidR="00A446AB" w:rsidRPr="008C214F">
        <w:rPr>
          <w:sz w:val="24"/>
          <w:szCs w:val="24"/>
        </w:rPr>
        <w:t>ю</w:t>
      </w:r>
      <w:r w:rsidR="00A446AB" w:rsidRPr="008C214F">
        <w:rPr>
          <w:sz w:val="24"/>
          <w:szCs w:val="24"/>
        </w:rPr>
        <w:t>чается из Реестра аккредитации Общества.</w:t>
      </w:r>
    </w:p>
    <w:p w:rsidR="00CF7479" w:rsidRDefault="00CF7479" w:rsidP="00CA6830">
      <w:pPr>
        <w:shd w:val="clear" w:color="auto" w:fill="FFFFFF"/>
        <w:tabs>
          <w:tab w:val="left" w:pos="0"/>
          <w:tab w:val="left" w:pos="709"/>
          <w:tab w:val="left" w:pos="851"/>
          <w:tab w:val="left" w:pos="900"/>
          <w:tab w:val="left" w:pos="1134"/>
        </w:tabs>
        <w:spacing w:line="276" w:lineRule="auto"/>
        <w:ind w:left="180"/>
        <w:jc w:val="both"/>
        <w:rPr>
          <w:sz w:val="24"/>
          <w:szCs w:val="24"/>
        </w:rPr>
      </w:pPr>
    </w:p>
    <w:p w:rsidR="00A446AB" w:rsidRPr="008C214F" w:rsidRDefault="002114C5" w:rsidP="00CA6830">
      <w:pPr>
        <w:pStyle w:val="1"/>
        <w:jc w:val="both"/>
      </w:pPr>
      <w:bookmarkStart w:id="69" w:name="_Toc530143779"/>
      <w:bookmarkStart w:id="70" w:name="_Toc530145239"/>
      <w:bookmarkStart w:id="71" w:name="_Toc112340719"/>
      <w:r>
        <w:t xml:space="preserve">ГЛАВА 5. </w:t>
      </w:r>
      <w:r w:rsidR="00A446AB" w:rsidRPr="008C214F">
        <w:t>УЧАСТНИКИ ЗАКУПОК</w:t>
      </w:r>
      <w:bookmarkEnd w:id="69"/>
      <w:bookmarkEnd w:id="70"/>
      <w:bookmarkEnd w:id="71"/>
    </w:p>
    <w:p w:rsidR="00A446AB" w:rsidRPr="008C214F" w:rsidRDefault="00A446AB" w:rsidP="00CA6830">
      <w:pPr>
        <w:pStyle w:val="1"/>
        <w:jc w:val="both"/>
      </w:pPr>
    </w:p>
    <w:p w:rsidR="00A446AB" w:rsidRDefault="00A446AB" w:rsidP="00CA6830">
      <w:pPr>
        <w:pStyle w:val="20"/>
        <w:jc w:val="both"/>
      </w:pPr>
      <w:bookmarkStart w:id="72" w:name="_Toc530143780"/>
      <w:bookmarkStart w:id="73" w:name="_Toc530145240"/>
      <w:bookmarkStart w:id="74" w:name="_Ref530149438"/>
      <w:bookmarkStart w:id="75" w:name="_Ref530151252"/>
      <w:bookmarkStart w:id="76" w:name="_Ref530152276"/>
      <w:bookmarkStart w:id="77" w:name="_Ref530383879"/>
      <w:bookmarkStart w:id="78" w:name="_Ref530384555"/>
      <w:bookmarkStart w:id="79" w:name="_Ref530386681"/>
      <w:bookmarkStart w:id="80" w:name="_Toc112340720"/>
      <w:r w:rsidRPr="00154CD1">
        <w:t>Статья 12. Требования к участникам закупок</w:t>
      </w:r>
      <w:bookmarkEnd w:id="72"/>
      <w:bookmarkEnd w:id="73"/>
      <w:bookmarkEnd w:id="74"/>
      <w:bookmarkEnd w:id="75"/>
      <w:bookmarkEnd w:id="76"/>
      <w:bookmarkEnd w:id="77"/>
      <w:bookmarkEnd w:id="78"/>
      <w:bookmarkEnd w:id="79"/>
      <w:bookmarkEnd w:id="80"/>
    </w:p>
    <w:p w:rsidR="00F8688B" w:rsidRPr="00F8688B" w:rsidRDefault="00F8688B" w:rsidP="00CA6830">
      <w:pPr>
        <w:pStyle w:val="-3"/>
      </w:pPr>
    </w:p>
    <w:p w:rsidR="00A446AB" w:rsidRPr="00A535B9" w:rsidRDefault="00A446AB" w:rsidP="00CA6830">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A535B9">
        <w:rPr>
          <w:sz w:val="24"/>
          <w:szCs w:val="24"/>
        </w:rPr>
        <w:t>Участник закупки должен соответствовать требованиям, предъявляемым в соотве</w:t>
      </w:r>
      <w:r w:rsidRPr="00A535B9">
        <w:rPr>
          <w:sz w:val="24"/>
          <w:szCs w:val="24"/>
        </w:rPr>
        <w:t>т</w:t>
      </w:r>
      <w:r w:rsidRPr="00A535B9">
        <w:rPr>
          <w:sz w:val="24"/>
          <w:szCs w:val="24"/>
        </w:rPr>
        <w:t>ствии с законодательством РФ к лицам, осуществляющим поставки товаров, выполнение работ, оказание услуг, являющихся предметом закупки, в том числе:</w:t>
      </w:r>
    </w:p>
    <w:p w:rsidR="00A535B9" w:rsidRPr="00A535B9" w:rsidRDefault="006E574C" w:rsidP="00CA6830">
      <w:pPr>
        <w:shd w:val="clear" w:color="auto" w:fill="FFFFFF"/>
        <w:tabs>
          <w:tab w:val="left" w:pos="900"/>
        </w:tabs>
        <w:spacing w:line="276" w:lineRule="auto"/>
        <w:ind w:firstLine="540"/>
        <w:jc w:val="both"/>
        <w:rPr>
          <w:sz w:val="24"/>
          <w:szCs w:val="24"/>
        </w:rPr>
      </w:pPr>
      <w:r w:rsidRPr="00A535B9">
        <w:rPr>
          <w:sz w:val="24"/>
          <w:szCs w:val="24"/>
        </w:rPr>
        <w:t xml:space="preserve">1.1. </w:t>
      </w:r>
      <w:proofErr w:type="gramStart"/>
      <w:r w:rsidR="00A535B9" w:rsidRPr="00A535B9">
        <w:rPr>
          <w:sz w:val="24"/>
          <w:szCs w:val="24"/>
        </w:rPr>
        <w:t>Быть  зарегистрированным  в  качестве юридического лица в установленном в РФ п</w:t>
      </w:r>
      <w:r w:rsidR="00A535B9" w:rsidRPr="00A535B9">
        <w:rPr>
          <w:sz w:val="24"/>
          <w:szCs w:val="24"/>
        </w:rPr>
        <w:t>о</w:t>
      </w:r>
      <w:r w:rsidR="00A535B9" w:rsidRPr="00A535B9">
        <w:rPr>
          <w:sz w:val="24"/>
          <w:szCs w:val="24"/>
        </w:rPr>
        <w:t>рядке (для российских юридических лиц); быть зарегистрированным в качестве индивидуал</w:t>
      </w:r>
      <w:r w:rsidR="00A535B9" w:rsidRPr="00A535B9">
        <w:rPr>
          <w:sz w:val="24"/>
          <w:szCs w:val="24"/>
        </w:rPr>
        <w:t>ь</w:t>
      </w:r>
      <w:r w:rsidR="00A535B9" w:rsidRPr="00A535B9">
        <w:rPr>
          <w:sz w:val="24"/>
          <w:szCs w:val="24"/>
        </w:rPr>
        <w:t>ного предпринимателя в установленном в РФ порядке (для российских индивидуальных пре</w:t>
      </w:r>
      <w:r w:rsidR="00A535B9" w:rsidRPr="00A535B9">
        <w:rPr>
          <w:sz w:val="24"/>
          <w:szCs w:val="24"/>
        </w:rPr>
        <w:t>д</w:t>
      </w:r>
      <w:r w:rsidR="00A535B9" w:rsidRPr="00A535B9">
        <w:rPr>
          <w:sz w:val="24"/>
          <w:szCs w:val="24"/>
        </w:rPr>
        <w:t>принимателей); быть зарегистрированным в качестве субъекта гражданского права в соотве</w:t>
      </w:r>
      <w:r w:rsidR="00A535B9" w:rsidRPr="00A535B9">
        <w:rPr>
          <w:sz w:val="24"/>
          <w:szCs w:val="24"/>
        </w:rPr>
        <w:t>т</w:t>
      </w:r>
      <w:r w:rsidR="00A535B9" w:rsidRPr="00A535B9">
        <w:rPr>
          <w:sz w:val="24"/>
          <w:szCs w:val="24"/>
        </w:rPr>
        <w:t>ствии с законодательством государства по месту нахождения (для иностранных Участников);</w:t>
      </w:r>
      <w:proofErr w:type="gramEnd"/>
      <w:r w:rsidR="00A535B9" w:rsidRPr="00A535B9">
        <w:rPr>
          <w:sz w:val="24"/>
          <w:szCs w:val="24"/>
        </w:rPr>
        <w:t xml:space="preserve"> не иметь  ограничения или лишения правоспособности и (или) дееспособности (для физических лиц);</w:t>
      </w:r>
    </w:p>
    <w:p w:rsidR="00A535B9" w:rsidRPr="00F236E8" w:rsidRDefault="00A535B9" w:rsidP="00A535B9">
      <w:pPr>
        <w:shd w:val="clear" w:color="auto" w:fill="FFFFFF"/>
        <w:spacing w:line="276" w:lineRule="auto"/>
        <w:jc w:val="both"/>
        <w:rPr>
          <w:sz w:val="24"/>
          <w:szCs w:val="24"/>
        </w:rPr>
      </w:pPr>
      <w:r w:rsidRPr="00AB5D01">
        <w:rPr>
          <w:sz w:val="24"/>
          <w:szCs w:val="24"/>
        </w:rPr>
        <w:t>(в редакции, утвержденной решением Совета ди</w:t>
      </w:r>
      <w:r>
        <w:rPr>
          <w:sz w:val="24"/>
          <w:szCs w:val="24"/>
        </w:rPr>
        <w:t>ректоров от 23.08.202</w:t>
      </w:r>
      <w:r w:rsidRPr="00514A6B">
        <w:rPr>
          <w:sz w:val="24"/>
          <w:szCs w:val="24"/>
        </w:rPr>
        <w:t>3</w:t>
      </w:r>
      <w:r w:rsidRPr="00AB5D01">
        <w:rPr>
          <w:sz w:val="24"/>
          <w:szCs w:val="24"/>
        </w:rPr>
        <w:t xml:space="preserve"> </w:t>
      </w:r>
      <w:r w:rsidR="00B12FCE">
        <w:rPr>
          <w:sz w:val="24"/>
          <w:szCs w:val="24"/>
        </w:rPr>
        <w:t xml:space="preserve">г. </w:t>
      </w:r>
      <w:r w:rsidRPr="00AB5D01">
        <w:rPr>
          <w:sz w:val="24"/>
          <w:szCs w:val="24"/>
        </w:rPr>
        <w:t>№</w:t>
      </w:r>
      <w:r w:rsidRPr="0047382A">
        <w:rPr>
          <w:sz w:val="24"/>
          <w:szCs w:val="24"/>
        </w:rPr>
        <w:t xml:space="preserve"> 11</w:t>
      </w:r>
      <w:r w:rsidRPr="001A40CF">
        <w:rPr>
          <w:sz w:val="24"/>
          <w:szCs w:val="24"/>
        </w:rPr>
        <w:t>7</w:t>
      </w:r>
      <w:r w:rsidRPr="00AB5D01">
        <w:rPr>
          <w:sz w:val="24"/>
          <w:szCs w:val="24"/>
        </w:rPr>
        <w:t>)</w:t>
      </w:r>
    </w:p>
    <w:p w:rsidR="00A446AB" w:rsidRPr="00654ABC" w:rsidRDefault="006E574C" w:rsidP="00CA6830">
      <w:pPr>
        <w:shd w:val="clear" w:color="auto" w:fill="FFFFFF"/>
        <w:tabs>
          <w:tab w:val="left" w:pos="900"/>
        </w:tabs>
        <w:spacing w:line="276" w:lineRule="auto"/>
        <w:ind w:firstLine="540"/>
        <w:jc w:val="both"/>
        <w:rPr>
          <w:spacing w:val="-1"/>
          <w:sz w:val="24"/>
          <w:szCs w:val="24"/>
        </w:rPr>
      </w:pPr>
      <w:r w:rsidRPr="00654ABC">
        <w:rPr>
          <w:sz w:val="24"/>
          <w:szCs w:val="24"/>
        </w:rPr>
        <w:lastRenderedPageBreak/>
        <w:t>1.2. Б</w:t>
      </w:r>
      <w:r w:rsidR="00A446AB" w:rsidRPr="00654ABC">
        <w:rPr>
          <w:sz w:val="24"/>
          <w:szCs w:val="24"/>
        </w:rPr>
        <w:t>ыть правомочным заключать договор;</w:t>
      </w:r>
    </w:p>
    <w:p w:rsidR="00A446AB" w:rsidRPr="00654ABC" w:rsidRDefault="006E574C" w:rsidP="00CA6830">
      <w:pPr>
        <w:shd w:val="clear" w:color="auto" w:fill="FFFFFF"/>
        <w:tabs>
          <w:tab w:val="left" w:pos="900"/>
        </w:tabs>
        <w:spacing w:line="276" w:lineRule="auto"/>
        <w:ind w:firstLine="540"/>
        <w:jc w:val="both"/>
        <w:rPr>
          <w:spacing w:val="-1"/>
          <w:sz w:val="24"/>
          <w:szCs w:val="24"/>
        </w:rPr>
      </w:pPr>
      <w:r w:rsidRPr="00654ABC">
        <w:rPr>
          <w:sz w:val="24"/>
          <w:szCs w:val="24"/>
        </w:rPr>
        <w:t>1.3. О</w:t>
      </w:r>
      <w:r w:rsidR="00A446AB" w:rsidRPr="00654ABC">
        <w:rPr>
          <w:sz w:val="24"/>
          <w:szCs w:val="24"/>
        </w:rPr>
        <w:t>бладать необходимыми лицензиями и/или свидетельствами о допуске к работам, я</w:t>
      </w:r>
      <w:r w:rsidR="00A446AB" w:rsidRPr="00654ABC">
        <w:rPr>
          <w:sz w:val="24"/>
          <w:szCs w:val="24"/>
        </w:rPr>
        <w:t>в</w:t>
      </w:r>
      <w:r w:rsidR="00A446AB" w:rsidRPr="00654ABC">
        <w:rPr>
          <w:sz w:val="24"/>
          <w:szCs w:val="24"/>
        </w:rPr>
        <w:t>ляющимся предметом заключаемого договора, в соответствии с действующим законодател</w:t>
      </w:r>
      <w:r w:rsidR="00A446AB" w:rsidRPr="00654ABC">
        <w:rPr>
          <w:sz w:val="24"/>
          <w:szCs w:val="24"/>
        </w:rPr>
        <w:t>ь</w:t>
      </w:r>
      <w:r w:rsidR="00A446AB" w:rsidRPr="00654ABC">
        <w:rPr>
          <w:sz w:val="24"/>
          <w:szCs w:val="24"/>
        </w:rPr>
        <w:t>ством РФ;</w:t>
      </w:r>
    </w:p>
    <w:p w:rsidR="00A446AB" w:rsidRPr="00654ABC" w:rsidRDefault="006E574C" w:rsidP="00CA6830">
      <w:pPr>
        <w:shd w:val="clear" w:color="auto" w:fill="FFFFFF"/>
        <w:tabs>
          <w:tab w:val="left" w:pos="900"/>
        </w:tabs>
        <w:spacing w:line="276" w:lineRule="auto"/>
        <w:ind w:firstLine="540"/>
        <w:jc w:val="both"/>
        <w:rPr>
          <w:spacing w:val="-1"/>
          <w:sz w:val="24"/>
          <w:szCs w:val="24"/>
        </w:rPr>
      </w:pPr>
      <w:r w:rsidRPr="00654ABC">
        <w:rPr>
          <w:sz w:val="24"/>
          <w:szCs w:val="24"/>
        </w:rPr>
        <w:t>1.4. Н</w:t>
      </w:r>
      <w:r w:rsidR="00A446AB" w:rsidRPr="00654ABC">
        <w:rPr>
          <w:sz w:val="24"/>
          <w:szCs w:val="24"/>
        </w:rPr>
        <w:t>е находиться в процессе ликвидации (для юридического лица) или не быть призна</w:t>
      </w:r>
      <w:r w:rsidR="00A446AB" w:rsidRPr="00654ABC">
        <w:rPr>
          <w:sz w:val="24"/>
          <w:szCs w:val="24"/>
        </w:rPr>
        <w:t>н</w:t>
      </w:r>
      <w:r w:rsidR="00A446AB" w:rsidRPr="00654ABC">
        <w:rPr>
          <w:sz w:val="24"/>
          <w:szCs w:val="24"/>
        </w:rPr>
        <w:t>ным по решению арбитражного суда несостоятельным (банкротом), а также в отношении лица не должно быть открыто конкурсное производство;</w:t>
      </w:r>
    </w:p>
    <w:p w:rsidR="003D6648" w:rsidRPr="00654ABC" w:rsidRDefault="00C22C22" w:rsidP="00CA6830">
      <w:pPr>
        <w:pStyle w:val="17"/>
        <w:tabs>
          <w:tab w:val="left" w:pos="900"/>
        </w:tabs>
        <w:spacing w:line="276" w:lineRule="auto"/>
        <w:jc w:val="both"/>
        <w:rPr>
          <w:sz w:val="24"/>
          <w:szCs w:val="24"/>
        </w:rPr>
      </w:pPr>
      <w:r w:rsidRPr="00654ABC">
        <w:rPr>
          <w:sz w:val="24"/>
          <w:szCs w:val="24"/>
        </w:rPr>
        <w:t xml:space="preserve">         </w:t>
      </w:r>
      <w:r w:rsidR="006E574C" w:rsidRPr="00654ABC">
        <w:rPr>
          <w:sz w:val="24"/>
          <w:szCs w:val="24"/>
        </w:rPr>
        <w:t xml:space="preserve">1.5. </w:t>
      </w:r>
      <w:r w:rsidR="00E723BF" w:rsidRPr="00654ABC">
        <w:rPr>
          <w:color w:val="000000"/>
          <w:sz w:val="24"/>
          <w:szCs w:val="24"/>
        </w:rPr>
        <w:t>Исключ</w:t>
      </w:r>
      <w:r w:rsidRPr="00654ABC">
        <w:rPr>
          <w:color w:val="000000"/>
          <w:sz w:val="24"/>
          <w:szCs w:val="24"/>
        </w:rPr>
        <w:t>ено</w:t>
      </w:r>
      <w:r w:rsidR="003D6648" w:rsidRPr="00654ABC">
        <w:rPr>
          <w:sz w:val="24"/>
          <w:szCs w:val="24"/>
        </w:rPr>
        <w:t>.</w:t>
      </w:r>
    </w:p>
    <w:p w:rsidR="00C22C22" w:rsidRPr="00654ABC" w:rsidRDefault="00C22C22" w:rsidP="00CA6830">
      <w:pPr>
        <w:pStyle w:val="17"/>
        <w:tabs>
          <w:tab w:val="left" w:pos="900"/>
        </w:tabs>
        <w:spacing w:line="276" w:lineRule="auto"/>
        <w:jc w:val="both"/>
        <w:rPr>
          <w:sz w:val="24"/>
          <w:szCs w:val="24"/>
        </w:rPr>
      </w:pPr>
      <w:r w:rsidRPr="00654ABC">
        <w:rPr>
          <w:b/>
          <w:sz w:val="24"/>
          <w:szCs w:val="24"/>
        </w:rPr>
        <w:t xml:space="preserve"> </w:t>
      </w:r>
      <w:r w:rsidRPr="00654ABC">
        <w:rPr>
          <w:sz w:val="24"/>
          <w:szCs w:val="24"/>
        </w:rPr>
        <w:t xml:space="preserve">(в ред. Решения Совета директоров </w:t>
      </w:r>
      <w:r w:rsidR="00002C7D" w:rsidRPr="00654ABC">
        <w:rPr>
          <w:sz w:val="24"/>
          <w:szCs w:val="24"/>
        </w:rPr>
        <w:t>от 26.03.2020</w:t>
      </w:r>
      <w:r w:rsidR="00B12FCE" w:rsidRPr="00B12FCE">
        <w:rPr>
          <w:sz w:val="24"/>
          <w:szCs w:val="24"/>
        </w:rPr>
        <w:t xml:space="preserve"> </w:t>
      </w:r>
      <w:r w:rsidR="00002C7D" w:rsidRPr="00654ABC">
        <w:rPr>
          <w:sz w:val="24"/>
          <w:szCs w:val="24"/>
        </w:rPr>
        <w:t>г. № 97</w:t>
      </w:r>
      <w:r w:rsidR="003D6648" w:rsidRPr="00654ABC">
        <w:rPr>
          <w:sz w:val="24"/>
          <w:szCs w:val="24"/>
        </w:rPr>
        <w:t>)</w:t>
      </w:r>
    </w:p>
    <w:p w:rsidR="00A446AB" w:rsidRPr="00654ABC" w:rsidRDefault="006E574C" w:rsidP="00CA6830">
      <w:pPr>
        <w:shd w:val="clear" w:color="auto" w:fill="FFFFFF"/>
        <w:tabs>
          <w:tab w:val="left" w:pos="900"/>
        </w:tabs>
        <w:spacing w:line="276" w:lineRule="auto"/>
        <w:ind w:firstLine="540"/>
        <w:jc w:val="both"/>
        <w:rPr>
          <w:spacing w:val="-1"/>
          <w:sz w:val="24"/>
          <w:szCs w:val="24"/>
        </w:rPr>
      </w:pPr>
      <w:r w:rsidRPr="00654ABC">
        <w:rPr>
          <w:sz w:val="24"/>
          <w:szCs w:val="24"/>
        </w:rPr>
        <w:t>1.6. Н</w:t>
      </w:r>
      <w:r w:rsidR="00A446AB" w:rsidRPr="00654ABC">
        <w:rPr>
          <w:sz w:val="24"/>
          <w:szCs w:val="24"/>
        </w:rPr>
        <w:t>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A446AB" w:rsidRDefault="002140CF" w:rsidP="00CA6830">
      <w:pPr>
        <w:shd w:val="clear" w:color="auto" w:fill="FFFFFF"/>
        <w:tabs>
          <w:tab w:val="left" w:pos="900"/>
        </w:tabs>
        <w:spacing w:line="276" w:lineRule="auto"/>
        <w:ind w:firstLine="540"/>
        <w:jc w:val="both"/>
        <w:rPr>
          <w:sz w:val="24"/>
          <w:szCs w:val="24"/>
        </w:rPr>
      </w:pPr>
      <w:r w:rsidRPr="00654ABC">
        <w:rPr>
          <w:sz w:val="24"/>
          <w:szCs w:val="24"/>
        </w:rPr>
        <w:t>1.</w:t>
      </w:r>
      <w:r w:rsidR="006E574C" w:rsidRPr="00654ABC">
        <w:rPr>
          <w:sz w:val="24"/>
          <w:szCs w:val="24"/>
        </w:rPr>
        <w:t xml:space="preserve">7. </w:t>
      </w:r>
      <w:proofErr w:type="gramStart"/>
      <w:r w:rsidR="006E574C" w:rsidRPr="00654ABC">
        <w:rPr>
          <w:sz w:val="24"/>
          <w:szCs w:val="24"/>
        </w:rPr>
        <w:t>Н</w:t>
      </w:r>
      <w:r w:rsidR="00A446AB" w:rsidRPr="00654ABC">
        <w:rPr>
          <w:sz w:val="24"/>
          <w:szCs w:val="24"/>
        </w:rPr>
        <w:t>е иметь недоимки по налогам, сборам, задолженности по иным обязательным плат</w:t>
      </w:r>
      <w:r w:rsidR="00A446AB" w:rsidRPr="00654ABC">
        <w:rPr>
          <w:sz w:val="24"/>
          <w:szCs w:val="24"/>
        </w:rPr>
        <w:t>е</w:t>
      </w:r>
      <w:r w:rsidR="00A446AB" w:rsidRPr="00654ABC">
        <w:rPr>
          <w:sz w:val="24"/>
          <w:szCs w:val="24"/>
        </w:rPr>
        <w:t>жам в бюджеты бюджетной системы РФ (за исключением сумм, на которые предоставлены о</w:t>
      </w:r>
      <w:r w:rsidR="00A446AB" w:rsidRPr="00654ABC">
        <w:rPr>
          <w:sz w:val="24"/>
          <w:szCs w:val="24"/>
        </w:rPr>
        <w:t>т</w:t>
      </w:r>
      <w:r w:rsidR="00A446AB" w:rsidRPr="00654ABC">
        <w:rPr>
          <w:sz w:val="24"/>
          <w:szCs w:val="24"/>
        </w:rPr>
        <w:t>срочка, рассрочка, инвестиционный налоговый кредит</w:t>
      </w:r>
      <w:r w:rsidR="008901D4" w:rsidRPr="00654ABC">
        <w:rPr>
          <w:sz w:val="24"/>
          <w:szCs w:val="24"/>
        </w:rPr>
        <w:t>)</w:t>
      </w:r>
      <w:r w:rsidR="00A446AB" w:rsidRPr="00654ABC">
        <w:rPr>
          <w:sz w:val="24"/>
          <w:szCs w:val="24"/>
        </w:rPr>
        <w:t xml:space="preserve"> в соответствии с законодательством РФ о налогах и сборах, которые реструктурированы в соответствии с законодательством РФ, по к</w:t>
      </w:r>
      <w:r w:rsidR="00A446AB" w:rsidRPr="00654ABC">
        <w:rPr>
          <w:sz w:val="24"/>
          <w:szCs w:val="24"/>
        </w:rPr>
        <w:t>о</w:t>
      </w:r>
      <w:r w:rsidR="00A446AB" w:rsidRPr="00654ABC">
        <w:rPr>
          <w:sz w:val="24"/>
          <w:szCs w:val="24"/>
        </w:rPr>
        <w:t>торым имеется вступившее в законную силу решение суда о признании обязанности заявителя по уплате этих сумм</w:t>
      </w:r>
      <w:proofErr w:type="gramEnd"/>
      <w:r w:rsidR="00A446AB" w:rsidRPr="00654ABC">
        <w:rPr>
          <w:sz w:val="24"/>
          <w:szCs w:val="24"/>
        </w:rPr>
        <w:t xml:space="preserve"> исполненной или которые признаны безнадежными к взысканию в соо</w:t>
      </w:r>
      <w:r w:rsidR="00A446AB" w:rsidRPr="00654ABC">
        <w:rPr>
          <w:sz w:val="24"/>
          <w:szCs w:val="24"/>
        </w:rPr>
        <w:t>т</w:t>
      </w:r>
      <w:r w:rsidR="00A446AB" w:rsidRPr="00654ABC">
        <w:rPr>
          <w:sz w:val="24"/>
          <w:szCs w:val="24"/>
        </w:rPr>
        <w:t>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w:t>
      </w:r>
      <w:r w:rsidR="00A446AB" w:rsidRPr="00654ABC">
        <w:rPr>
          <w:sz w:val="24"/>
          <w:szCs w:val="24"/>
        </w:rPr>
        <w:t>п</w:t>
      </w:r>
      <w:r w:rsidR="00A446AB" w:rsidRPr="00654ABC">
        <w:rPr>
          <w:sz w:val="24"/>
          <w:szCs w:val="24"/>
        </w:rPr>
        <w:t xml:space="preserve">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A446AB" w:rsidRPr="00654ABC">
        <w:rPr>
          <w:sz w:val="24"/>
          <w:szCs w:val="24"/>
        </w:rPr>
        <w:t>указанных</w:t>
      </w:r>
      <w:proofErr w:type="gramEnd"/>
      <w:r w:rsidR="00A446AB" w:rsidRPr="00654ABC">
        <w:rPr>
          <w:sz w:val="24"/>
          <w:szCs w:val="24"/>
        </w:rPr>
        <w:t xml:space="preserve"> недоимки, задолженности и решение по такому заявлению на дату рассмотрения заявки на участие в закупке не принято.</w:t>
      </w:r>
      <w:r w:rsidR="002574F4">
        <w:rPr>
          <w:sz w:val="24"/>
          <w:szCs w:val="24"/>
        </w:rPr>
        <w:t>;</w:t>
      </w:r>
    </w:p>
    <w:p w:rsidR="00B12FCE" w:rsidRPr="00625C4C" w:rsidRDefault="002574F4" w:rsidP="002574F4">
      <w:pPr>
        <w:shd w:val="clear" w:color="auto" w:fill="FFFFFF"/>
        <w:tabs>
          <w:tab w:val="left" w:pos="900"/>
        </w:tabs>
        <w:spacing w:line="276" w:lineRule="auto"/>
        <w:ind w:firstLine="540"/>
        <w:jc w:val="both"/>
        <w:rPr>
          <w:sz w:val="24"/>
          <w:szCs w:val="24"/>
        </w:rPr>
      </w:pPr>
      <w:r w:rsidRPr="00625C4C">
        <w:rPr>
          <w:sz w:val="24"/>
          <w:szCs w:val="24"/>
        </w:rPr>
        <w:t xml:space="preserve">1.8. </w:t>
      </w:r>
      <w:r w:rsidR="00625C4C" w:rsidRPr="00625C4C">
        <w:rPr>
          <w:sz w:val="24"/>
          <w:szCs w:val="24"/>
        </w:rPr>
        <w:t xml:space="preserve">Не являться иностранным агентом в соответствии с Федеральным </w:t>
      </w:r>
      <w:hyperlink r:id="rId12" w:history="1">
        <w:r w:rsidR="00625C4C" w:rsidRPr="00625C4C">
          <w:rPr>
            <w:rStyle w:val="a5"/>
            <w:color w:val="auto"/>
            <w:sz w:val="24"/>
            <w:szCs w:val="24"/>
            <w:u w:val="none"/>
          </w:rPr>
          <w:t>законом</w:t>
        </w:r>
      </w:hyperlink>
      <w:r w:rsidR="00625C4C" w:rsidRPr="00625C4C">
        <w:rPr>
          <w:sz w:val="24"/>
          <w:szCs w:val="24"/>
        </w:rPr>
        <w:t xml:space="preserve"> от 14 июля 2022 года № 255-ФЗ «О </w:t>
      </w:r>
      <w:proofErr w:type="gramStart"/>
      <w:r w:rsidR="00625C4C" w:rsidRPr="00625C4C">
        <w:rPr>
          <w:sz w:val="24"/>
          <w:szCs w:val="24"/>
        </w:rPr>
        <w:t>контроле за</w:t>
      </w:r>
      <w:proofErr w:type="gramEnd"/>
      <w:r w:rsidR="00625C4C" w:rsidRPr="00625C4C">
        <w:rPr>
          <w:sz w:val="24"/>
          <w:szCs w:val="24"/>
        </w:rPr>
        <w:t xml:space="preserve"> деятельностью лиц, находящихся под иностранным вли</w:t>
      </w:r>
      <w:r w:rsidR="00625C4C" w:rsidRPr="00625C4C">
        <w:rPr>
          <w:sz w:val="24"/>
          <w:szCs w:val="24"/>
        </w:rPr>
        <w:t>я</w:t>
      </w:r>
      <w:r w:rsidR="00625C4C" w:rsidRPr="00625C4C">
        <w:rPr>
          <w:sz w:val="24"/>
          <w:szCs w:val="24"/>
        </w:rPr>
        <w:t>нием»</w:t>
      </w:r>
      <w:r w:rsidRPr="00625C4C">
        <w:rPr>
          <w:sz w:val="24"/>
          <w:szCs w:val="24"/>
        </w:rPr>
        <w:t xml:space="preserve">. </w:t>
      </w:r>
    </w:p>
    <w:p w:rsidR="00B12FCE" w:rsidRPr="00B12FCE" w:rsidRDefault="00B12FCE" w:rsidP="00B12FCE">
      <w:pPr>
        <w:shd w:val="clear" w:color="auto" w:fill="FFFFFF"/>
        <w:spacing w:line="276" w:lineRule="auto"/>
        <w:jc w:val="both"/>
        <w:rPr>
          <w:sz w:val="24"/>
          <w:szCs w:val="24"/>
        </w:rPr>
      </w:pPr>
      <w:r w:rsidRPr="00625C4C">
        <w:rPr>
          <w:sz w:val="24"/>
          <w:szCs w:val="24"/>
        </w:rPr>
        <w:t>(в редакции, утвержденной решением Совета директоров</w:t>
      </w:r>
      <w:r w:rsidRPr="00B12FCE">
        <w:rPr>
          <w:sz w:val="24"/>
          <w:szCs w:val="24"/>
        </w:rPr>
        <w:t xml:space="preserve"> от 23.08.2023 </w:t>
      </w:r>
      <w:r>
        <w:rPr>
          <w:sz w:val="24"/>
          <w:szCs w:val="24"/>
        </w:rPr>
        <w:t xml:space="preserve">г. </w:t>
      </w:r>
      <w:r w:rsidRPr="00B12FCE">
        <w:rPr>
          <w:sz w:val="24"/>
          <w:szCs w:val="24"/>
        </w:rPr>
        <w:t>№ 117)</w:t>
      </w:r>
    </w:p>
    <w:p w:rsidR="00A446AB" w:rsidRPr="00654ABC" w:rsidRDefault="00A446AB" w:rsidP="00CA6830">
      <w:pPr>
        <w:pStyle w:val="ConsPlusNormal"/>
        <w:numPr>
          <w:ilvl w:val="0"/>
          <w:numId w:val="11"/>
        </w:numPr>
        <w:tabs>
          <w:tab w:val="clear" w:pos="2500"/>
          <w:tab w:val="num" w:pos="0"/>
          <w:tab w:val="left" w:pos="900"/>
        </w:tabs>
        <w:spacing w:line="276" w:lineRule="auto"/>
        <w:ind w:left="0" w:firstLine="540"/>
        <w:jc w:val="both"/>
        <w:rPr>
          <w:rFonts w:ascii="Times New Roman" w:hAnsi="Times New Roman" w:cs="Times New Roman"/>
          <w:sz w:val="24"/>
          <w:szCs w:val="24"/>
        </w:rPr>
      </w:pPr>
      <w:r w:rsidRPr="00654ABC">
        <w:rPr>
          <w:rFonts w:ascii="Times New Roman" w:hAnsi="Times New Roman" w:cs="Times New Roman"/>
          <w:sz w:val="24"/>
          <w:szCs w:val="24"/>
        </w:rPr>
        <w:t>В документации о закупке</w:t>
      </w:r>
      <w:r w:rsidR="00F900E2" w:rsidRPr="00654ABC">
        <w:rPr>
          <w:rFonts w:ascii="Times New Roman" w:hAnsi="Times New Roman" w:cs="Times New Roman"/>
          <w:sz w:val="24"/>
          <w:szCs w:val="24"/>
        </w:rPr>
        <w:t>, извещении (при проведении запроса котировок)</w:t>
      </w:r>
      <w:r w:rsidRPr="00654ABC">
        <w:rPr>
          <w:rFonts w:ascii="Times New Roman" w:hAnsi="Times New Roman" w:cs="Times New Roman"/>
          <w:sz w:val="24"/>
          <w:szCs w:val="24"/>
        </w:rPr>
        <w:t xml:space="preserve"> помимо обязательных требований к </w:t>
      </w:r>
      <w:r w:rsidR="003B6354" w:rsidRPr="00654ABC">
        <w:rPr>
          <w:rFonts w:ascii="Times New Roman" w:hAnsi="Times New Roman" w:cs="Times New Roman"/>
          <w:sz w:val="24"/>
          <w:szCs w:val="24"/>
        </w:rPr>
        <w:t>У</w:t>
      </w:r>
      <w:r w:rsidRPr="00654ABC">
        <w:rPr>
          <w:rFonts w:ascii="Times New Roman" w:hAnsi="Times New Roman" w:cs="Times New Roman"/>
          <w:sz w:val="24"/>
          <w:szCs w:val="24"/>
        </w:rPr>
        <w:t>частникам закупки могут устанавливаться следующие дополн</w:t>
      </w:r>
      <w:r w:rsidRPr="00654ABC">
        <w:rPr>
          <w:rFonts w:ascii="Times New Roman" w:hAnsi="Times New Roman" w:cs="Times New Roman"/>
          <w:sz w:val="24"/>
          <w:szCs w:val="24"/>
        </w:rPr>
        <w:t>и</w:t>
      </w:r>
      <w:r w:rsidRPr="00654ABC">
        <w:rPr>
          <w:rFonts w:ascii="Times New Roman" w:hAnsi="Times New Roman" w:cs="Times New Roman"/>
          <w:sz w:val="24"/>
          <w:szCs w:val="24"/>
        </w:rPr>
        <w:t>тельные требования:</w:t>
      </w:r>
    </w:p>
    <w:p w:rsidR="00A446AB" w:rsidRPr="00654ABC" w:rsidRDefault="002140CF" w:rsidP="00CA6830">
      <w:pPr>
        <w:pStyle w:val="ConsPlusNormal"/>
        <w:tabs>
          <w:tab w:val="left" w:pos="900"/>
        </w:tabs>
        <w:spacing w:line="276" w:lineRule="auto"/>
        <w:ind w:firstLine="540"/>
        <w:jc w:val="both"/>
        <w:rPr>
          <w:rFonts w:ascii="Times New Roman" w:hAnsi="Times New Roman" w:cs="Times New Roman"/>
          <w:sz w:val="24"/>
          <w:szCs w:val="24"/>
        </w:rPr>
      </w:pPr>
      <w:r w:rsidRPr="00654ABC">
        <w:rPr>
          <w:rFonts w:ascii="Times New Roman" w:hAnsi="Times New Roman" w:cs="Times New Roman"/>
          <w:sz w:val="24"/>
          <w:szCs w:val="24"/>
        </w:rPr>
        <w:t>2.1. Т</w:t>
      </w:r>
      <w:r w:rsidR="00A446AB" w:rsidRPr="00654ABC">
        <w:rPr>
          <w:rFonts w:ascii="Times New Roman" w:hAnsi="Times New Roman" w:cs="Times New Roman"/>
          <w:sz w:val="24"/>
          <w:szCs w:val="24"/>
        </w:rPr>
        <w:t xml:space="preserve">ребование об отсутствии сведений об </w:t>
      </w:r>
      <w:r w:rsidR="003B6354" w:rsidRPr="00654ABC">
        <w:rPr>
          <w:rFonts w:ascii="Times New Roman" w:hAnsi="Times New Roman" w:cs="Times New Roman"/>
          <w:sz w:val="24"/>
          <w:szCs w:val="24"/>
        </w:rPr>
        <w:t>У</w:t>
      </w:r>
      <w:r w:rsidR="00A446AB" w:rsidRPr="00654ABC">
        <w:rPr>
          <w:rFonts w:ascii="Times New Roman" w:hAnsi="Times New Roman" w:cs="Times New Roman"/>
          <w:sz w:val="24"/>
          <w:szCs w:val="24"/>
        </w:rPr>
        <w:t>частник</w:t>
      </w:r>
      <w:r w:rsidR="009F22C8" w:rsidRPr="00654ABC">
        <w:rPr>
          <w:rFonts w:ascii="Times New Roman" w:hAnsi="Times New Roman" w:cs="Times New Roman"/>
          <w:sz w:val="24"/>
          <w:szCs w:val="24"/>
        </w:rPr>
        <w:t>е</w:t>
      </w:r>
      <w:r w:rsidR="00A446AB" w:rsidRPr="00654ABC">
        <w:rPr>
          <w:rFonts w:ascii="Times New Roman" w:hAnsi="Times New Roman" w:cs="Times New Roman"/>
          <w:sz w:val="24"/>
          <w:szCs w:val="24"/>
        </w:rPr>
        <w:t xml:space="preserve"> закупки в РНП, предусмотренном №223-ФЗ, и (или) в РНП, предусмотренном № 44-ФЗ;</w:t>
      </w:r>
    </w:p>
    <w:p w:rsidR="00A446AB" w:rsidRPr="00E857E3" w:rsidRDefault="00A028EA" w:rsidP="00CA6830">
      <w:pPr>
        <w:pStyle w:val="ConsPlusNormal"/>
        <w:tabs>
          <w:tab w:val="left" w:pos="900"/>
        </w:tabs>
        <w:spacing w:line="276" w:lineRule="auto"/>
        <w:ind w:firstLine="539"/>
        <w:jc w:val="both"/>
        <w:rPr>
          <w:rFonts w:ascii="Times New Roman" w:hAnsi="Times New Roman" w:cs="Times New Roman"/>
          <w:sz w:val="24"/>
          <w:szCs w:val="24"/>
        </w:rPr>
      </w:pPr>
      <w:r w:rsidRPr="00654ABC">
        <w:rPr>
          <w:rFonts w:ascii="Times New Roman" w:hAnsi="Times New Roman" w:cs="Times New Roman"/>
          <w:sz w:val="24"/>
          <w:szCs w:val="24"/>
        </w:rPr>
        <w:t xml:space="preserve">2.2. </w:t>
      </w:r>
      <w:r w:rsidR="00C60DC7" w:rsidRPr="00654ABC">
        <w:rPr>
          <w:rFonts w:ascii="Times New Roman" w:hAnsi="Times New Roman" w:cs="Times New Roman"/>
          <w:sz w:val="24"/>
          <w:szCs w:val="24"/>
        </w:rPr>
        <w:t>Наличие у Участника закупки исключительных прав на объекты интеллектуальной собственности, если в связи с исполнением договора Общество приобретает права на объекты интеллектуальной собственности, а также обладание Участником правами использования р</w:t>
      </w:r>
      <w:r w:rsidR="00C60DC7" w:rsidRPr="00654ABC">
        <w:rPr>
          <w:rFonts w:ascii="Times New Roman" w:hAnsi="Times New Roman" w:cs="Times New Roman"/>
          <w:sz w:val="24"/>
          <w:szCs w:val="24"/>
        </w:rPr>
        <w:t>е</w:t>
      </w:r>
      <w:r w:rsidR="00C60DC7" w:rsidRPr="00654ABC">
        <w:rPr>
          <w:rFonts w:ascii="Times New Roman" w:hAnsi="Times New Roman" w:cs="Times New Roman"/>
          <w:sz w:val="24"/>
          <w:szCs w:val="24"/>
        </w:rPr>
        <w:t>зультата интеллектуальной деятельности в случае использования такого результата при испо</w:t>
      </w:r>
      <w:r w:rsidR="00C60DC7" w:rsidRPr="00654ABC">
        <w:rPr>
          <w:rFonts w:ascii="Times New Roman" w:hAnsi="Times New Roman" w:cs="Times New Roman"/>
          <w:sz w:val="24"/>
          <w:szCs w:val="24"/>
        </w:rPr>
        <w:t>л</w:t>
      </w:r>
      <w:r w:rsidR="00C60DC7" w:rsidRPr="00654ABC">
        <w:rPr>
          <w:rFonts w:ascii="Times New Roman" w:hAnsi="Times New Roman" w:cs="Times New Roman"/>
          <w:sz w:val="24"/>
          <w:szCs w:val="24"/>
        </w:rPr>
        <w:t>нении договора;</w:t>
      </w:r>
    </w:p>
    <w:p w:rsidR="00157A37" w:rsidRPr="00654ABC" w:rsidRDefault="00157A37" w:rsidP="00CA6830">
      <w:pPr>
        <w:shd w:val="clear" w:color="auto" w:fill="FFFFFF"/>
        <w:tabs>
          <w:tab w:val="left" w:pos="567"/>
        </w:tabs>
        <w:spacing w:line="276" w:lineRule="auto"/>
        <w:jc w:val="both"/>
        <w:rPr>
          <w:sz w:val="24"/>
          <w:szCs w:val="24"/>
        </w:rPr>
      </w:pPr>
      <w:r w:rsidRPr="00654ABC">
        <w:rPr>
          <w:sz w:val="24"/>
          <w:szCs w:val="24"/>
        </w:rPr>
        <w:t>(в редакции, утвержденной решением Совета директоров от 06.05.2021</w:t>
      </w:r>
      <w:r w:rsidR="00E857E3">
        <w:rPr>
          <w:sz w:val="24"/>
          <w:szCs w:val="24"/>
        </w:rPr>
        <w:t xml:space="preserve"> г.</w:t>
      </w:r>
      <w:r w:rsidRPr="00654ABC">
        <w:rPr>
          <w:sz w:val="24"/>
          <w:szCs w:val="24"/>
        </w:rPr>
        <w:t xml:space="preserve"> № 104)</w:t>
      </w:r>
    </w:p>
    <w:p w:rsidR="00A446AB" w:rsidRPr="00654ABC" w:rsidRDefault="00A028EA" w:rsidP="00CA6830">
      <w:pPr>
        <w:pStyle w:val="ConsPlusNormal"/>
        <w:tabs>
          <w:tab w:val="left" w:pos="900"/>
        </w:tabs>
        <w:spacing w:line="276" w:lineRule="auto"/>
        <w:ind w:firstLine="539"/>
        <w:jc w:val="both"/>
        <w:rPr>
          <w:rFonts w:ascii="Times New Roman" w:hAnsi="Times New Roman" w:cs="Times New Roman"/>
          <w:sz w:val="24"/>
          <w:szCs w:val="24"/>
        </w:rPr>
      </w:pPr>
      <w:r w:rsidRPr="00654ABC">
        <w:rPr>
          <w:rFonts w:ascii="Times New Roman" w:hAnsi="Times New Roman" w:cs="Times New Roman"/>
          <w:sz w:val="24"/>
          <w:szCs w:val="24"/>
        </w:rPr>
        <w:t>2.3. Н</w:t>
      </w:r>
      <w:r w:rsidR="00A446AB" w:rsidRPr="00654ABC">
        <w:rPr>
          <w:rFonts w:ascii="Times New Roman" w:hAnsi="Times New Roman" w:cs="Times New Roman"/>
          <w:sz w:val="24"/>
          <w:szCs w:val="24"/>
        </w:rPr>
        <w:t>аличие материально-технических ресурсов, необходимых для исполнения обяз</w:t>
      </w:r>
      <w:r w:rsidR="00A446AB" w:rsidRPr="00654ABC">
        <w:rPr>
          <w:rFonts w:ascii="Times New Roman" w:hAnsi="Times New Roman" w:cs="Times New Roman"/>
          <w:sz w:val="24"/>
          <w:szCs w:val="24"/>
        </w:rPr>
        <w:t>а</w:t>
      </w:r>
      <w:r w:rsidR="00A446AB" w:rsidRPr="00654ABC">
        <w:rPr>
          <w:rFonts w:ascii="Times New Roman" w:hAnsi="Times New Roman" w:cs="Times New Roman"/>
          <w:sz w:val="24"/>
          <w:szCs w:val="24"/>
        </w:rPr>
        <w:t>тельств по договору;</w:t>
      </w:r>
    </w:p>
    <w:p w:rsidR="00A446AB" w:rsidRPr="00654ABC" w:rsidRDefault="00A028EA" w:rsidP="00CA6830">
      <w:pPr>
        <w:tabs>
          <w:tab w:val="left" w:pos="900"/>
        </w:tabs>
        <w:spacing w:line="276" w:lineRule="auto"/>
        <w:ind w:firstLine="539"/>
        <w:jc w:val="both"/>
        <w:rPr>
          <w:sz w:val="24"/>
          <w:szCs w:val="24"/>
        </w:rPr>
      </w:pPr>
      <w:r w:rsidRPr="00654ABC">
        <w:rPr>
          <w:sz w:val="24"/>
          <w:szCs w:val="24"/>
        </w:rPr>
        <w:t>2.4. Н</w:t>
      </w:r>
      <w:r w:rsidR="00A446AB" w:rsidRPr="00654ABC">
        <w:rPr>
          <w:sz w:val="24"/>
          <w:szCs w:val="24"/>
        </w:rPr>
        <w:t>аличие опыта поставки продукции сопоставимого характера и объема. Требование к Участникам закупок о наличии опыта осуществления аналогичных предмету закупок р</w:t>
      </w:r>
      <w:r w:rsidR="00A446AB" w:rsidRPr="00654ABC">
        <w:rPr>
          <w:sz w:val="24"/>
          <w:szCs w:val="24"/>
        </w:rPr>
        <w:t>а</w:t>
      </w:r>
      <w:r w:rsidR="00A446AB" w:rsidRPr="00654ABC">
        <w:rPr>
          <w:sz w:val="24"/>
          <w:szCs w:val="24"/>
        </w:rPr>
        <w:t>бот (услуг), поставки товаров. Параметры, по которым будет определяться аналогичность р</w:t>
      </w:r>
      <w:r w:rsidR="00A446AB" w:rsidRPr="00654ABC">
        <w:rPr>
          <w:sz w:val="24"/>
          <w:szCs w:val="24"/>
        </w:rPr>
        <w:t>а</w:t>
      </w:r>
      <w:r w:rsidR="00A446AB" w:rsidRPr="00654ABC">
        <w:rPr>
          <w:sz w:val="24"/>
          <w:szCs w:val="24"/>
        </w:rPr>
        <w:t>бот (услуг), товаров, закупаемых Обществом, должны быть определены в документации о з</w:t>
      </w:r>
      <w:r w:rsidR="00A446AB" w:rsidRPr="00654ABC">
        <w:rPr>
          <w:sz w:val="24"/>
          <w:szCs w:val="24"/>
        </w:rPr>
        <w:t>а</w:t>
      </w:r>
      <w:r w:rsidR="00A446AB" w:rsidRPr="00654ABC">
        <w:rPr>
          <w:sz w:val="24"/>
          <w:szCs w:val="24"/>
        </w:rPr>
        <w:t>купке;</w:t>
      </w:r>
    </w:p>
    <w:p w:rsidR="00A446AB" w:rsidRPr="00654ABC" w:rsidRDefault="00A028EA" w:rsidP="00CA6830">
      <w:pPr>
        <w:pStyle w:val="ConsPlusNormal"/>
        <w:tabs>
          <w:tab w:val="left" w:pos="900"/>
        </w:tabs>
        <w:spacing w:line="276" w:lineRule="auto"/>
        <w:ind w:firstLine="540"/>
        <w:jc w:val="both"/>
        <w:rPr>
          <w:rFonts w:ascii="Times New Roman" w:hAnsi="Times New Roman" w:cs="Times New Roman"/>
          <w:sz w:val="24"/>
          <w:szCs w:val="24"/>
        </w:rPr>
      </w:pPr>
      <w:r w:rsidRPr="00654ABC">
        <w:rPr>
          <w:rFonts w:ascii="Times New Roman" w:hAnsi="Times New Roman" w:cs="Times New Roman"/>
          <w:sz w:val="24"/>
          <w:szCs w:val="24"/>
        </w:rPr>
        <w:t>2.5. Н</w:t>
      </w:r>
      <w:r w:rsidR="00A446AB" w:rsidRPr="00654ABC">
        <w:rPr>
          <w:rFonts w:ascii="Times New Roman" w:hAnsi="Times New Roman" w:cs="Times New Roman"/>
          <w:sz w:val="24"/>
          <w:szCs w:val="24"/>
        </w:rPr>
        <w:t>аличие кадровых ресурсов, необходимых для исполнения обязательств по договору;</w:t>
      </w:r>
    </w:p>
    <w:p w:rsidR="00A446AB" w:rsidRPr="00654ABC" w:rsidRDefault="00A028EA" w:rsidP="00CA6830">
      <w:pPr>
        <w:pStyle w:val="ConsPlusNormal"/>
        <w:tabs>
          <w:tab w:val="left" w:pos="900"/>
        </w:tabs>
        <w:spacing w:line="276" w:lineRule="auto"/>
        <w:ind w:firstLine="540"/>
        <w:jc w:val="both"/>
        <w:rPr>
          <w:rFonts w:ascii="Times New Roman" w:hAnsi="Times New Roman" w:cs="Times New Roman"/>
          <w:sz w:val="24"/>
          <w:szCs w:val="24"/>
        </w:rPr>
      </w:pPr>
      <w:r w:rsidRPr="00654ABC">
        <w:rPr>
          <w:rFonts w:ascii="Times New Roman" w:hAnsi="Times New Roman" w:cs="Times New Roman"/>
          <w:sz w:val="24"/>
          <w:szCs w:val="24"/>
        </w:rPr>
        <w:lastRenderedPageBreak/>
        <w:t>2.6. Н</w:t>
      </w:r>
      <w:r w:rsidR="00A446AB" w:rsidRPr="00654ABC">
        <w:rPr>
          <w:rFonts w:ascii="Times New Roman" w:hAnsi="Times New Roman" w:cs="Times New Roman"/>
          <w:sz w:val="24"/>
          <w:szCs w:val="24"/>
        </w:rPr>
        <w:t>аличие финансовых ресурсов, необходимых для исполнения обязательств по догов</w:t>
      </w:r>
      <w:r w:rsidR="00A446AB" w:rsidRPr="00654ABC">
        <w:rPr>
          <w:rFonts w:ascii="Times New Roman" w:hAnsi="Times New Roman" w:cs="Times New Roman"/>
          <w:sz w:val="24"/>
          <w:szCs w:val="24"/>
        </w:rPr>
        <w:t>о</w:t>
      </w:r>
      <w:r w:rsidR="00A446AB" w:rsidRPr="00654ABC">
        <w:rPr>
          <w:rFonts w:ascii="Times New Roman" w:hAnsi="Times New Roman" w:cs="Times New Roman"/>
          <w:sz w:val="24"/>
          <w:szCs w:val="24"/>
        </w:rPr>
        <w:t>ру;</w:t>
      </w:r>
    </w:p>
    <w:p w:rsidR="003B6354" w:rsidRPr="00654ABC" w:rsidRDefault="00A028EA" w:rsidP="00CA6830">
      <w:pPr>
        <w:pStyle w:val="ConsPlusNormal"/>
        <w:tabs>
          <w:tab w:val="left" w:pos="900"/>
        </w:tabs>
        <w:spacing w:line="276" w:lineRule="auto"/>
        <w:ind w:firstLine="540"/>
        <w:jc w:val="both"/>
        <w:rPr>
          <w:rFonts w:ascii="Times New Roman" w:hAnsi="Times New Roman" w:cs="Times New Roman"/>
          <w:sz w:val="24"/>
          <w:szCs w:val="24"/>
        </w:rPr>
      </w:pPr>
      <w:r w:rsidRPr="00654ABC">
        <w:rPr>
          <w:rFonts w:ascii="Times New Roman" w:hAnsi="Times New Roman" w:cs="Times New Roman"/>
          <w:sz w:val="24"/>
          <w:szCs w:val="24"/>
        </w:rPr>
        <w:t>2.7. Т</w:t>
      </w:r>
      <w:r w:rsidR="00F900E2" w:rsidRPr="00654ABC">
        <w:rPr>
          <w:rFonts w:ascii="Times New Roman" w:hAnsi="Times New Roman" w:cs="Times New Roman"/>
          <w:sz w:val="24"/>
          <w:szCs w:val="24"/>
        </w:rPr>
        <w:t>ребования об отсутств</w:t>
      </w:r>
      <w:proofErr w:type="gramStart"/>
      <w:r w:rsidR="00F900E2" w:rsidRPr="00654ABC">
        <w:rPr>
          <w:rFonts w:ascii="Times New Roman" w:hAnsi="Times New Roman" w:cs="Times New Roman"/>
          <w:sz w:val="24"/>
          <w:szCs w:val="24"/>
        </w:rPr>
        <w:t xml:space="preserve">ии у </w:t>
      </w:r>
      <w:r w:rsidRPr="00654ABC">
        <w:rPr>
          <w:rFonts w:ascii="Times New Roman" w:hAnsi="Times New Roman" w:cs="Times New Roman"/>
          <w:sz w:val="24"/>
          <w:szCs w:val="24"/>
        </w:rPr>
        <w:t>У</w:t>
      </w:r>
      <w:proofErr w:type="gramEnd"/>
      <w:r w:rsidR="00F900E2" w:rsidRPr="00654ABC">
        <w:rPr>
          <w:rFonts w:ascii="Times New Roman" w:hAnsi="Times New Roman" w:cs="Times New Roman"/>
          <w:sz w:val="24"/>
          <w:szCs w:val="24"/>
        </w:rPr>
        <w:t>частника</w:t>
      </w:r>
      <w:r w:rsidRPr="00654ABC">
        <w:rPr>
          <w:rFonts w:ascii="Times New Roman" w:hAnsi="Times New Roman" w:cs="Times New Roman"/>
          <w:sz w:val="24"/>
          <w:szCs w:val="24"/>
        </w:rPr>
        <w:t xml:space="preserve"> закупки</w:t>
      </w:r>
      <w:r w:rsidR="00F900E2" w:rsidRPr="00654ABC">
        <w:rPr>
          <w:rFonts w:ascii="Times New Roman" w:hAnsi="Times New Roman" w:cs="Times New Roman"/>
          <w:sz w:val="24"/>
          <w:szCs w:val="24"/>
        </w:rPr>
        <w:t xml:space="preserve"> просроченных обязательств по де</w:t>
      </w:r>
      <w:r w:rsidR="00F900E2" w:rsidRPr="00654ABC">
        <w:rPr>
          <w:rFonts w:ascii="Times New Roman" w:hAnsi="Times New Roman" w:cs="Times New Roman"/>
          <w:sz w:val="24"/>
          <w:szCs w:val="24"/>
        </w:rPr>
        <w:t>й</w:t>
      </w:r>
      <w:r w:rsidR="00F900E2" w:rsidRPr="00654ABC">
        <w:rPr>
          <w:rFonts w:ascii="Times New Roman" w:hAnsi="Times New Roman" w:cs="Times New Roman"/>
          <w:sz w:val="24"/>
          <w:szCs w:val="24"/>
        </w:rPr>
        <w:t>ствующим договорам, заключ</w:t>
      </w:r>
      <w:r w:rsidR="00B84186" w:rsidRPr="00654ABC">
        <w:rPr>
          <w:rFonts w:ascii="Times New Roman" w:hAnsi="Times New Roman" w:cs="Times New Roman"/>
          <w:sz w:val="24"/>
          <w:szCs w:val="24"/>
        </w:rPr>
        <w:t>енн</w:t>
      </w:r>
      <w:r w:rsidR="003B6354" w:rsidRPr="00654ABC">
        <w:rPr>
          <w:rFonts w:ascii="Times New Roman" w:hAnsi="Times New Roman" w:cs="Times New Roman"/>
          <w:sz w:val="24"/>
          <w:szCs w:val="24"/>
        </w:rPr>
        <w:t>ым с Обществом</w:t>
      </w:r>
      <w:r w:rsidR="00B84186" w:rsidRPr="00654ABC">
        <w:rPr>
          <w:rFonts w:ascii="Times New Roman" w:hAnsi="Times New Roman" w:cs="Times New Roman"/>
          <w:sz w:val="24"/>
          <w:szCs w:val="24"/>
        </w:rPr>
        <w:t xml:space="preserve">, если исполнение указанных обязательств не урегулировано дополнительным соглашением между Обществом и </w:t>
      </w:r>
      <w:r w:rsidRPr="00654ABC">
        <w:rPr>
          <w:rFonts w:ascii="Times New Roman" w:hAnsi="Times New Roman" w:cs="Times New Roman"/>
          <w:sz w:val="24"/>
          <w:szCs w:val="24"/>
        </w:rPr>
        <w:t>Участник</w:t>
      </w:r>
      <w:r w:rsidR="00C746A6" w:rsidRPr="00654ABC">
        <w:rPr>
          <w:rFonts w:ascii="Times New Roman" w:hAnsi="Times New Roman" w:cs="Times New Roman"/>
          <w:sz w:val="24"/>
          <w:szCs w:val="24"/>
        </w:rPr>
        <w:t>ом</w:t>
      </w:r>
      <w:r w:rsidRPr="00654ABC">
        <w:rPr>
          <w:rFonts w:ascii="Times New Roman" w:hAnsi="Times New Roman" w:cs="Times New Roman"/>
          <w:sz w:val="24"/>
          <w:szCs w:val="24"/>
        </w:rPr>
        <w:t xml:space="preserve"> закупки </w:t>
      </w:r>
      <w:r w:rsidR="00B84186" w:rsidRPr="00654ABC">
        <w:rPr>
          <w:rFonts w:ascii="Times New Roman" w:hAnsi="Times New Roman" w:cs="Times New Roman"/>
          <w:sz w:val="24"/>
          <w:szCs w:val="24"/>
        </w:rPr>
        <w:t>на м</w:t>
      </w:r>
      <w:r w:rsidR="00B84186" w:rsidRPr="00654ABC">
        <w:rPr>
          <w:rFonts w:ascii="Times New Roman" w:hAnsi="Times New Roman" w:cs="Times New Roman"/>
          <w:sz w:val="24"/>
          <w:szCs w:val="24"/>
        </w:rPr>
        <w:t>о</w:t>
      </w:r>
      <w:r w:rsidR="00B84186" w:rsidRPr="00654ABC">
        <w:rPr>
          <w:rFonts w:ascii="Times New Roman" w:hAnsi="Times New Roman" w:cs="Times New Roman"/>
          <w:sz w:val="24"/>
          <w:szCs w:val="24"/>
        </w:rPr>
        <w:t>мент проведения процедуры закупки</w:t>
      </w:r>
      <w:r w:rsidR="00425BF2" w:rsidRPr="00654ABC">
        <w:rPr>
          <w:rFonts w:ascii="Times New Roman" w:hAnsi="Times New Roman" w:cs="Times New Roman"/>
          <w:sz w:val="24"/>
          <w:szCs w:val="24"/>
        </w:rPr>
        <w:t>.</w:t>
      </w:r>
    </w:p>
    <w:p w:rsidR="00157A37" w:rsidRPr="00E857E3" w:rsidRDefault="00A028EA" w:rsidP="00CA6830">
      <w:pPr>
        <w:pStyle w:val="16"/>
        <w:shd w:val="clear" w:color="auto" w:fill="FFFFFF"/>
        <w:tabs>
          <w:tab w:val="left" w:pos="900"/>
        </w:tabs>
        <w:spacing w:line="276" w:lineRule="auto"/>
        <w:ind w:left="0" w:firstLine="539"/>
        <w:jc w:val="both"/>
        <w:rPr>
          <w:sz w:val="24"/>
          <w:szCs w:val="24"/>
        </w:rPr>
      </w:pPr>
      <w:r w:rsidRPr="00654ABC">
        <w:rPr>
          <w:sz w:val="24"/>
          <w:szCs w:val="24"/>
        </w:rPr>
        <w:t xml:space="preserve">2.8. </w:t>
      </w:r>
      <w:r w:rsidR="00157A37" w:rsidRPr="00654ABC">
        <w:rPr>
          <w:sz w:val="24"/>
          <w:szCs w:val="24"/>
        </w:rPr>
        <w:t>Иные дополнительные требования, предусмотренные, действующим законодател</w:t>
      </w:r>
      <w:r w:rsidR="00157A37" w:rsidRPr="00654ABC">
        <w:rPr>
          <w:sz w:val="24"/>
          <w:szCs w:val="24"/>
        </w:rPr>
        <w:t>ь</w:t>
      </w:r>
      <w:r w:rsidR="00157A37" w:rsidRPr="00654ABC">
        <w:rPr>
          <w:sz w:val="24"/>
          <w:szCs w:val="24"/>
        </w:rPr>
        <w:t>ством, настоящим Положением и установленные  в документации (извещении о проведении з</w:t>
      </w:r>
      <w:r w:rsidR="00157A37" w:rsidRPr="00654ABC">
        <w:rPr>
          <w:sz w:val="24"/>
          <w:szCs w:val="24"/>
        </w:rPr>
        <w:t>а</w:t>
      </w:r>
      <w:r w:rsidR="00157A37" w:rsidRPr="00654ABC">
        <w:rPr>
          <w:sz w:val="24"/>
          <w:szCs w:val="24"/>
        </w:rPr>
        <w:t>проса котировок) о закупке.</w:t>
      </w:r>
    </w:p>
    <w:p w:rsidR="00157A37" w:rsidRPr="00654ABC" w:rsidRDefault="00157A37" w:rsidP="00CA6830">
      <w:pPr>
        <w:shd w:val="clear" w:color="auto" w:fill="FFFFFF"/>
        <w:spacing w:line="276" w:lineRule="auto"/>
        <w:jc w:val="both"/>
        <w:rPr>
          <w:sz w:val="24"/>
          <w:szCs w:val="24"/>
        </w:rPr>
      </w:pPr>
      <w:r w:rsidRPr="00654ABC">
        <w:rPr>
          <w:sz w:val="24"/>
          <w:szCs w:val="24"/>
        </w:rPr>
        <w:t xml:space="preserve">(в редакции, утвержденной решением Совета директоров от 06.05.2021 </w:t>
      </w:r>
      <w:r w:rsidR="00640AD4">
        <w:rPr>
          <w:sz w:val="24"/>
          <w:szCs w:val="24"/>
        </w:rPr>
        <w:t xml:space="preserve">г. </w:t>
      </w:r>
      <w:r w:rsidRPr="00654ABC">
        <w:rPr>
          <w:sz w:val="24"/>
          <w:szCs w:val="24"/>
        </w:rPr>
        <w:t>№ 104)</w:t>
      </w:r>
    </w:p>
    <w:p w:rsidR="0016704E" w:rsidRPr="00E857E3" w:rsidRDefault="00385471" w:rsidP="00CA6830">
      <w:pPr>
        <w:pStyle w:val="16"/>
        <w:shd w:val="clear" w:color="auto" w:fill="FFFFFF"/>
        <w:tabs>
          <w:tab w:val="left" w:pos="900"/>
        </w:tabs>
        <w:spacing w:line="276" w:lineRule="auto"/>
        <w:ind w:left="0" w:firstLine="539"/>
        <w:jc w:val="both"/>
        <w:rPr>
          <w:sz w:val="24"/>
          <w:szCs w:val="24"/>
        </w:rPr>
      </w:pPr>
      <w:r w:rsidRPr="00654ABC">
        <w:rPr>
          <w:sz w:val="24"/>
          <w:szCs w:val="24"/>
        </w:rPr>
        <w:t xml:space="preserve">2.9. </w:t>
      </w:r>
      <w:proofErr w:type="gramStart"/>
      <w:r w:rsidR="0016704E" w:rsidRPr="00654ABC">
        <w:rPr>
          <w:sz w:val="24"/>
          <w:szCs w:val="24"/>
        </w:rPr>
        <w:t>Общество вправе установить требование, что Участниками закупки являются СМСП и  физические лица,  не являющиеся индивидуальными предпринимателями и применяющие сп</w:t>
      </w:r>
      <w:r w:rsidR="0016704E" w:rsidRPr="00654ABC">
        <w:rPr>
          <w:sz w:val="24"/>
          <w:szCs w:val="24"/>
        </w:rPr>
        <w:t>е</w:t>
      </w:r>
      <w:r w:rsidR="0016704E" w:rsidRPr="00654ABC">
        <w:rPr>
          <w:sz w:val="24"/>
          <w:szCs w:val="24"/>
        </w:rPr>
        <w:t>циальный налоговый режим "Налог на профессиональный доход", а также установить требов</w:t>
      </w:r>
      <w:r w:rsidR="0016704E" w:rsidRPr="00654ABC">
        <w:rPr>
          <w:sz w:val="24"/>
          <w:szCs w:val="24"/>
        </w:rPr>
        <w:t>а</w:t>
      </w:r>
      <w:r w:rsidR="0016704E" w:rsidRPr="00654ABC">
        <w:rPr>
          <w:sz w:val="24"/>
          <w:szCs w:val="24"/>
        </w:rPr>
        <w:t>ние о привлечении к исполнению договора субподрядчиков (соисполнителей) из числа СМСП и физических лиц,  не являющихся индивидуальными предпринимателями и применяющих сп</w:t>
      </w:r>
      <w:r w:rsidR="0016704E" w:rsidRPr="00654ABC">
        <w:rPr>
          <w:sz w:val="24"/>
          <w:szCs w:val="24"/>
        </w:rPr>
        <w:t>е</w:t>
      </w:r>
      <w:r w:rsidR="0016704E" w:rsidRPr="00654ABC">
        <w:rPr>
          <w:sz w:val="24"/>
          <w:szCs w:val="24"/>
        </w:rPr>
        <w:t xml:space="preserve">циальный налоговый режим "Налог на профессиональный доход". </w:t>
      </w:r>
      <w:proofErr w:type="gramEnd"/>
    </w:p>
    <w:p w:rsidR="0016704E" w:rsidRPr="0037091D" w:rsidRDefault="0016704E" w:rsidP="00CA6830">
      <w:pPr>
        <w:shd w:val="clear" w:color="auto" w:fill="FFFFFF"/>
        <w:spacing w:line="276" w:lineRule="auto"/>
        <w:jc w:val="both"/>
        <w:rPr>
          <w:sz w:val="24"/>
          <w:szCs w:val="24"/>
        </w:rPr>
      </w:pPr>
      <w:r w:rsidRPr="00654ABC">
        <w:rPr>
          <w:sz w:val="24"/>
          <w:szCs w:val="24"/>
        </w:rPr>
        <w:t xml:space="preserve">(в редакции, утвержденной решением Совета директоров от 06.05.2021 </w:t>
      </w:r>
      <w:r w:rsidR="00640AD4">
        <w:rPr>
          <w:sz w:val="24"/>
          <w:szCs w:val="24"/>
        </w:rPr>
        <w:t xml:space="preserve">г. </w:t>
      </w:r>
      <w:r w:rsidRPr="00654ABC">
        <w:rPr>
          <w:sz w:val="24"/>
          <w:szCs w:val="24"/>
        </w:rPr>
        <w:t>№ 104)</w:t>
      </w:r>
    </w:p>
    <w:p w:rsidR="00654ABC" w:rsidRPr="00E857E3" w:rsidRDefault="00654ABC" w:rsidP="00CA6830">
      <w:pPr>
        <w:shd w:val="clear" w:color="auto" w:fill="FFFFFF"/>
        <w:spacing w:line="276" w:lineRule="auto"/>
        <w:ind w:firstLine="539"/>
        <w:jc w:val="both"/>
        <w:rPr>
          <w:sz w:val="24"/>
          <w:szCs w:val="24"/>
        </w:rPr>
      </w:pPr>
      <w:r w:rsidRPr="00654ABC">
        <w:rPr>
          <w:sz w:val="24"/>
          <w:szCs w:val="24"/>
        </w:rPr>
        <w:t xml:space="preserve">2.10. </w:t>
      </w:r>
      <w:proofErr w:type="gramStart"/>
      <w:r w:rsidRPr="00654ABC">
        <w:rPr>
          <w:sz w:val="24"/>
          <w:szCs w:val="24"/>
        </w:rPr>
        <w:t>Общество вправе установить требование, об отсутствии у участника закупки -  физ</w:t>
      </w:r>
      <w:r w:rsidRPr="00654ABC">
        <w:rPr>
          <w:sz w:val="24"/>
          <w:szCs w:val="24"/>
        </w:rPr>
        <w:t>и</w:t>
      </w:r>
      <w:r w:rsidRPr="00654ABC">
        <w:rPr>
          <w:sz w:val="24"/>
          <w:szCs w:val="24"/>
        </w:rPr>
        <w:t>ческого лица, либо у руководителя, членов коллегиального исполнительного органа, лица, и</w:t>
      </w:r>
      <w:r w:rsidRPr="00654ABC">
        <w:rPr>
          <w:sz w:val="24"/>
          <w:szCs w:val="24"/>
        </w:rPr>
        <w:t>с</w:t>
      </w:r>
      <w:r w:rsidRPr="00654ABC">
        <w:rPr>
          <w:sz w:val="24"/>
          <w:szCs w:val="24"/>
        </w:rPr>
        <w:t>полняющего функции единоличного исполнительного органа, или главного бухгалтера юрид</w:t>
      </w:r>
      <w:r w:rsidRPr="00654ABC">
        <w:rPr>
          <w:sz w:val="24"/>
          <w:szCs w:val="24"/>
        </w:rPr>
        <w:t>и</w:t>
      </w:r>
      <w:r w:rsidRPr="00654ABC">
        <w:rPr>
          <w:sz w:val="24"/>
          <w:szCs w:val="24"/>
        </w:rPr>
        <w:t xml:space="preserve">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654ABC">
          <w:rPr>
            <w:sz w:val="24"/>
            <w:szCs w:val="24"/>
          </w:rPr>
          <w:t>статьями 289</w:t>
        </w:r>
      </w:hyperlink>
      <w:r w:rsidRPr="00654ABC">
        <w:rPr>
          <w:sz w:val="24"/>
          <w:szCs w:val="24"/>
        </w:rPr>
        <w:t xml:space="preserve">, </w:t>
      </w:r>
      <w:hyperlink r:id="rId14" w:history="1">
        <w:r w:rsidRPr="00654ABC">
          <w:rPr>
            <w:sz w:val="24"/>
            <w:szCs w:val="24"/>
          </w:rPr>
          <w:t>290</w:t>
        </w:r>
      </w:hyperlink>
      <w:r w:rsidRPr="00654ABC">
        <w:rPr>
          <w:sz w:val="24"/>
          <w:szCs w:val="24"/>
        </w:rPr>
        <w:t xml:space="preserve">, </w:t>
      </w:r>
      <w:hyperlink r:id="rId15" w:history="1">
        <w:r w:rsidRPr="00654ABC">
          <w:rPr>
            <w:sz w:val="24"/>
            <w:szCs w:val="24"/>
          </w:rPr>
          <w:t>291</w:t>
        </w:r>
      </w:hyperlink>
      <w:r w:rsidRPr="00654ABC">
        <w:rPr>
          <w:sz w:val="24"/>
          <w:szCs w:val="24"/>
        </w:rPr>
        <w:t xml:space="preserve">, </w:t>
      </w:r>
      <w:hyperlink r:id="rId16" w:history="1">
        <w:r w:rsidRPr="00654ABC">
          <w:rPr>
            <w:sz w:val="24"/>
            <w:szCs w:val="24"/>
          </w:rPr>
          <w:t>291.1</w:t>
        </w:r>
      </w:hyperlink>
      <w:r w:rsidRPr="00654ABC">
        <w:rPr>
          <w:sz w:val="24"/>
          <w:szCs w:val="24"/>
        </w:rPr>
        <w:t xml:space="preserve"> Уг</w:t>
      </w:r>
      <w:r w:rsidRPr="00654ABC">
        <w:rPr>
          <w:sz w:val="24"/>
          <w:szCs w:val="24"/>
        </w:rPr>
        <w:t>о</w:t>
      </w:r>
      <w:r w:rsidRPr="00654ABC">
        <w:rPr>
          <w:sz w:val="24"/>
          <w:szCs w:val="24"/>
        </w:rPr>
        <w:t>ловного кодекса Российской Федерации, а также неприменение в отношении указанных физ</w:t>
      </w:r>
      <w:r w:rsidRPr="00654ABC">
        <w:rPr>
          <w:sz w:val="24"/>
          <w:szCs w:val="24"/>
        </w:rPr>
        <w:t>и</w:t>
      </w:r>
      <w:r w:rsidRPr="00654ABC">
        <w:rPr>
          <w:sz w:val="24"/>
          <w:szCs w:val="24"/>
        </w:rPr>
        <w:t>ческих</w:t>
      </w:r>
      <w:proofErr w:type="gramEnd"/>
      <w:r w:rsidRPr="00654ABC">
        <w:rPr>
          <w:sz w:val="24"/>
          <w:szCs w:val="24"/>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w:t>
      </w:r>
      <w:r w:rsidRPr="00654ABC">
        <w:rPr>
          <w:sz w:val="24"/>
          <w:szCs w:val="24"/>
        </w:rPr>
        <w:t>а</w:t>
      </w:r>
      <w:r w:rsidRPr="00654ABC">
        <w:rPr>
          <w:sz w:val="24"/>
          <w:szCs w:val="24"/>
        </w:rPr>
        <w:t>занием услуги, являющихся предметом осуществляемой закупки, и административного наказ</w:t>
      </w:r>
      <w:r w:rsidRPr="00654ABC">
        <w:rPr>
          <w:sz w:val="24"/>
          <w:szCs w:val="24"/>
        </w:rPr>
        <w:t>а</w:t>
      </w:r>
      <w:r w:rsidRPr="00654ABC">
        <w:rPr>
          <w:sz w:val="24"/>
          <w:szCs w:val="24"/>
        </w:rPr>
        <w:t>ния в виде дисквалификации.</w:t>
      </w:r>
    </w:p>
    <w:p w:rsidR="00654ABC" w:rsidRPr="00654ABC" w:rsidRDefault="00654ABC" w:rsidP="00CA6830">
      <w:pPr>
        <w:shd w:val="clear" w:color="auto" w:fill="FFFFFF"/>
        <w:spacing w:line="276" w:lineRule="auto"/>
        <w:jc w:val="both"/>
        <w:rPr>
          <w:sz w:val="24"/>
          <w:szCs w:val="24"/>
        </w:rPr>
      </w:pPr>
      <w:r w:rsidRPr="00654ABC">
        <w:rPr>
          <w:sz w:val="24"/>
          <w:szCs w:val="24"/>
        </w:rPr>
        <w:t>(</w:t>
      </w:r>
      <w:r w:rsidR="006E6A49">
        <w:rPr>
          <w:sz w:val="24"/>
          <w:szCs w:val="24"/>
        </w:rPr>
        <w:t xml:space="preserve">введено </w:t>
      </w:r>
      <w:r w:rsidRPr="00654ABC">
        <w:rPr>
          <w:sz w:val="24"/>
          <w:szCs w:val="24"/>
        </w:rPr>
        <w:t xml:space="preserve">в редакции, утвержденной решением Совета директоров от 06.05.2021 </w:t>
      </w:r>
      <w:r w:rsidR="00640AD4">
        <w:rPr>
          <w:sz w:val="24"/>
          <w:szCs w:val="24"/>
        </w:rPr>
        <w:t xml:space="preserve">г. </w:t>
      </w:r>
      <w:r w:rsidRPr="00654ABC">
        <w:rPr>
          <w:sz w:val="24"/>
          <w:szCs w:val="24"/>
        </w:rPr>
        <w:t>№ 104)</w:t>
      </w:r>
    </w:p>
    <w:p w:rsidR="00654ABC" w:rsidRPr="00E857E3" w:rsidRDefault="00654ABC" w:rsidP="00CA6830">
      <w:pPr>
        <w:shd w:val="clear" w:color="auto" w:fill="FFFFFF"/>
        <w:spacing w:line="276" w:lineRule="auto"/>
        <w:ind w:firstLine="539"/>
        <w:jc w:val="both"/>
        <w:rPr>
          <w:sz w:val="24"/>
          <w:szCs w:val="24"/>
        </w:rPr>
      </w:pPr>
      <w:r w:rsidRPr="00654ABC">
        <w:rPr>
          <w:sz w:val="24"/>
          <w:szCs w:val="24"/>
        </w:rPr>
        <w:t>2.11. Общество вправе установить требование, об отсутствии фактов привлечения в теч</w:t>
      </w:r>
      <w:r w:rsidRPr="00654ABC">
        <w:rPr>
          <w:sz w:val="24"/>
          <w:szCs w:val="24"/>
        </w:rPr>
        <w:t>е</w:t>
      </w:r>
      <w:r w:rsidRPr="00654ABC">
        <w:rPr>
          <w:sz w:val="24"/>
          <w:szCs w:val="24"/>
        </w:rPr>
        <w:t>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w:t>
      </w:r>
      <w:r w:rsidRPr="00654ABC">
        <w:rPr>
          <w:sz w:val="24"/>
          <w:szCs w:val="24"/>
        </w:rPr>
        <w:t>а</w:t>
      </w:r>
      <w:r w:rsidRPr="00654ABC">
        <w:rPr>
          <w:sz w:val="24"/>
          <w:szCs w:val="24"/>
        </w:rPr>
        <w:t xml:space="preserve">тивного правонарушения, предусмотренного </w:t>
      </w:r>
      <w:hyperlink r:id="rId17" w:history="1">
        <w:r w:rsidRPr="00654ABC">
          <w:rPr>
            <w:sz w:val="24"/>
            <w:szCs w:val="24"/>
          </w:rPr>
          <w:t>статьей 19.28</w:t>
        </w:r>
      </w:hyperlink>
      <w:r w:rsidRPr="00654ABC">
        <w:rPr>
          <w:sz w:val="24"/>
          <w:szCs w:val="24"/>
        </w:rPr>
        <w:t xml:space="preserve"> Кодекса Российской Федерации об административных правонарушениях.</w:t>
      </w:r>
    </w:p>
    <w:p w:rsidR="00654ABC" w:rsidRPr="00654ABC" w:rsidRDefault="00654ABC" w:rsidP="00CA6830">
      <w:pPr>
        <w:shd w:val="clear" w:color="auto" w:fill="FFFFFF"/>
        <w:spacing w:line="276" w:lineRule="auto"/>
        <w:jc w:val="both"/>
        <w:rPr>
          <w:sz w:val="24"/>
          <w:szCs w:val="24"/>
        </w:rPr>
      </w:pPr>
      <w:r w:rsidRPr="00654ABC">
        <w:rPr>
          <w:sz w:val="24"/>
          <w:szCs w:val="24"/>
        </w:rPr>
        <w:t>(</w:t>
      </w:r>
      <w:r w:rsidR="006E6A49">
        <w:rPr>
          <w:sz w:val="24"/>
          <w:szCs w:val="24"/>
        </w:rPr>
        <w:t xml:space="preserve">введено </w:t>
      </w:r>
      <w:r w:rsidRPr="00654ABC">
        <w:rPr>
          <w:sz w:val="24"/>
          <w:szCs w:val="24"/>
        </w:rPr>
        <w:t xml:space="preserve">в редакции, утвержденной решением Совета директоров от 06.05.2021 </w:t>
      </w:r>
      <w:r w:rsidR="00640AD4">
        <w:rPr>
          <w:sz w:val="24"/>
          <w:szCs w:val="24"/>
        </w:rPr>
        <w:t xml:space="preserve">г. </w:t>
      </w:r>
      <w:r w:rsidRPr="00654ABC">
        <w:rPr>
          <w:sz w:val="24"/>
          <w:szCs w:val="24"/>
        </w:rPr>
        <w:t>№ 104)</w:t>
      </w:r>
    </w:p>
    <w:p w:rsidR="00A446AB" w:rsidRDefault="00933A12" w:rsidP="00CA6830">
      <w:pPr>
        <w:pStyle w:val="16"/>
        <w:numPr>
          <w:ilvl w:val="0"/>
          <w:numId w:val="11"/>
        </w:numPr>
        <w:shd w:val="clear" w:color="auto" w:fill="FFFFFF"/>
        <w:tabs>
          <w:tab w:val="clear" w:pos="2500"/>
          <w:tab w:val="num" w:pos="0"/>
          <w:tab w:val="left" w:pos="540"/>
          <w:tab w:val="left" w:pos="900"/>
        </w:tabs>
        <w:spacing w:line="276" w:lineRule="auto"/>
        <w:ind w:left="0" w:firstLine="539"/>
        <w:jc w:val="both"/>
        <w:rPr>
          <w:sz w:val="24"/>
          <w:szCs w:val="24"/>
        </w:rPr>
      </w:pPr>
      <w:r w:rsidRPr="00654ABC">
        <w:rPr>
          <w:color w:val="000000"/>
          <w:sz w:val="24"/>
          <w:szCs w:val="24"/>
        </w:rPr>
        <w:t>Исключено</w:t>
      </w:r>
      <w:r w:rsidRPr="00654ABC">
        <w:rPr>
          <w:sz w:val="24"/>
          <w:szCs w:val="24"/>
        </w:rPr>
        <w:t>.</w:t>
      </w:r>
    </w:p>
    <w:p w:rsidR="00933A12" w:rsidRPr="008C214F" w:rsidRDefault="00933A12" w:rsidP="00CA6830">
      <w:pPr>
        <w:shd w:val="clear" w:color="auto" w:fill="FFFFFF"/>
        <w:spacing w:line="276" w:lineRule="auto"/>
        <w:jc w:val="both"/>
        <w:rPr>
          <w:sz w:val="24"/>
          <w:szCs w:val="24"/>
        </w:rPr>
      </w:pPr>
      <w:r w:rsidRPr="00933A12">
        <w:rPr>
          <w:sz w:val="24"/>
          <w:szCs w:val="24"/>
        </w:rPr>
        <w:t xml:space="preserve">(в редакции, утвержденной решением Совета директоров от 06.05.2021 </w:t>
      </w:r>
      <w:r w:rsidR="00640AD4">
        <w:rPr>
          <w:sz w:val="24"/>
          <w:szCs w:val="24"/>
        </w:rPr>
        <w:t xml:space="preserve">г. </w:t>
      </w:r>
      <w:r w:rsidRPr="00933A12">
        <w:rPr>
          <w:sz w:val="24"/>
          <w:szCs w:val="24"/>
        </w:rPr>
        <w:t>№ 104)</w:t>
      </w:r>
    </w:p>
    <w:p w:rsidR="00A446AB" w:rsidRPr="008C214F" w:rsidRDefault="00A446AB" w:rsidP="00CA6830">
      <w:pPr>
        <w:pStyle w:val="16"/>
        <w:numPr>
          <w:ilvl w:val="0"/>
          <w:numId w:val="11"/>
        </w:numPr>
        <w:shd w:val="clear" w:color="auto" w:fill="FFFFFF"/>
        <w:tabs>
          <w:tab w:val="clear" w:pos="2500"/>
          <w:tab w:val="num" w:pos="0"/>
          <w:tab w:val="left" w:pos="900"/>
          <w:tab w:val="left" w:pos="1440"/>
        </w:tabs>
        <w:spacing w:line="276" w:lineRule="auto"/>
        <w:ind w:left="0" w:firstLine="539"/>
        <w:jc w:val="both"/>
        <w:rPr>
          <w:sz w:val="24"/>
          <w:szCs w:val="24"/>
        </w:rPr>
      </w:pPr>
      <w:r w:rsidRPr="008C214F">
        <w:rPr>
          <w:sz w:val="24"/>
          <w:szCs w:val="24"/>
        </w:rPr>
        <w:t>Участниками конкретной закупки не могут быть юридические и физические лица, к</w:t>
      </w:r>
      <w:r w:rsidRPr="008C214F">
        <w:rPr>
          <w:sz w:val="24"/>
          <w:szCs w:val="24"/>
        </w:rPr>
        <w:t>о</w:t>
      </w:r>
      <w:r w:rsidRPr="008C214F">
        <w:rPr>
          <w:sz w:val="24"/>
          <w:szCs w:val="24"/>
        </w:rPr>
        <w:t>торые были привлечены Обществом для оказания услуг по организации данной процедуры з</w:t>
      </w:r>
      <w:r w:rsidRPr="008C214F">
        <w:rPr>
          <w:sz w:val="24"/>
          <w:szCs w:val="24"/>
        </w:rPr>
        <w:t>а</w:t>
      </w:r>
      <w:r w:rsidRPr="008C214F">
        <w:rPr>
          <w:sz w:val="24"/>
          <w:szCs w:val="24"/>
        </w:rPr>
        <w:t>купки, а также их дочерние структуры.</w:t>
      </w:r>
    </w:p>
    <w:p w:rsidR="00A446AB" w:rsidRPr="008C214F" w:rsidRDefault="00A446AB" w:rsidP="00CA6830">
      <w:pPr>
        <w:pStyle w:val="16"/>
        <w:numPr>
          <w:ilvl w:val="0"/>
          <w:numId w:val="11"/>
        </w:numPr>
        <w:shd w:val="clear" w:color="auto" w:fill="FFFFFF"/>
        <w:tabs>
          <w:tab w:val="clear" w:pos="2500"/>
          <w:tab w:val="num" w:pos="0"/>
          <w:tab w:val="left" w:pos="900"/>
          <w:tab w:val="left" w:pos="2160"/>
        </w:tabs>
        <w:spacing w:line="276" w:lineRule="auto"/>
        <w:ind w:left="0" w:firstLine="539"/>
        <w:jc w:val="both"/>
        <w:rPr>
          <w:sz w:val="24"/>
          <w:szCs w:val="24"/>
        </w:rPr>
      </w:pPr>
      <w:r w:rsidRPr="008C214F">
        <w:rPr>
          <w:sz w:val="24"/>
          <w:szCs w:val="24"/>
        </w:rPr>
        <w:t xml:space="preserve">Во избежание ограничения конкуренции, требования устанавливаются одинаковыми для всех </w:t>
      </w:r>
      <w:r w:rsidR="00385471">
        <w:rPr>
          <w:sz w:val="24"/>
          <w:szCs w:val="24"/>
        </w:rPr>
        <w:t>У</w:t>
      </w:r>
      <w:r w:rsidRPr="008C214F">
        <w:rPr>
          <w:sz w:val="24"/>
          <w:szCs w:val="24"/>
        </w:rPr>
        <w:t xml:space="preserve">частников закупки. Не допускается предъявлять к </w:t>
      </w:r>
      <w:r w:rsidR="00385471">
        <w:rPr>
          <w:sz w:val="24"/>
          <w:szCs w:val="24"/>
        </w:rPr>
        <w:t>У</w:t>
      </w:r>
      <w:r w:rsidRPr="008C214F">
        <w:rPr>
          <w:sz w:val="24"/>
          <w:szCs w:val="24"/>
        </w:rPr>
        <w:t>частникам закупки, к закупаемой продукции, а также к условиям исполнения договора требования и осуществлять оценку и с</w:t>
      </w:r>
      <w:r w:rsidRPr="008C214F">
        <w:rPr>
          <w:sz w:val="24"/>
          <w:szCs w:val="24"/>
        </w:rPr>
        <w:t>о</w:t>
      </w:r>
      <w:r w:rsidRPr="008C214F">
        <w:rPr>
          <w:sz w:val="24"/>
          <w:szCs w:val="24"/>
        </w:rPr>
        <w:t>поставление заявок на участие в закупке по критериям и в порядке, которые не указаны в док</w:t>
      </w:r>
      <w:r w:rsidRPr="008C214F">
        <w:rPr>
          <w:sz w:val="24"/>
          <w:szCs w:val="24"/>
        </w:rPr>
        <w:t>у</w:t>
      </w:r>
      <w:r w:rsidRPr="008C214F">
        <w:rPr>
          <w:sz w:val="24"/>
          <w:szCs w:val="24"/>
        </w:rPr>
        <w:t xml:space="preserve">ментации о закупке. Требования, предъявляемые к </w:t>
      </w:r>
      <w:r w:rsidR="00385471">
        <w:rPr>
          <w:sz w:val="24"/>
          <w:szCs w:val="24"/>
        </w:rPr>
        <w:t>У</w:t>
      </w:r>
      <w:r w:rsidRPr="008C214F">
        <w:rPr>
          <w:sz w:val="24"/>
          <w:szCs w:val="24"/>
        </w:rPr>
        <w:t>частникам закупки, к закупаемой проду</w:t>
      </w:r>
      <w:r w:rsidRPr="008C214F">
        <w:rPr>
          <w:sz w:val="24"/>
          <w:szCs w:val="24"/>
        </w:rPr>
        <w:t>к</w:t>
      </w:r>
      <w:r w:rsidRPr="008C214F">
        <w:rPr>
          <w:sz w:val="24"/>
          <w:szCs w:val="24"/>
        </w:rPr>
        <w:t>ции, а также к условиям исполнения договора, критерии и порядок оценки и сопоставления з</w:t>
      </w:r>
      <w:r w:rsidRPr="008C214F">
        <w:rPr>
          <w:sz w:val="24"/>
          <w:szCs w:val="24"/>
        </w:rPr>
        <w:t>а</w:t>
      </w:r>
      <w:r w:rsidRPr="008C214F">
        <w:rPr>
          <w:sz w:val="24"/>
          <w:szCs w:val="24"/>
        </w:rPr>
        <w:t xml:space="preserve">явок на участие в закупке, установленные Обществом, применяются в равной степени ко всем </w:t>
      </w:r>
      <w:r w:rsidR="00385471">
        <w:rPr>
          <w:sz w:val="24"/>
          <w:szCs w:val="24"/>
        </w:rPr>
        <w:lastRenderedPageBreak/>
        <w:t>У</w:t>
      </w:r>
      <w:r w:rsidRPr="008C214F">
        <w:rPr>
          <w:sz w:val="24"/>
          <w:szCs w:val="24"/>
        </w:rPr>
        <w:t>частникам закупки, к предлагаемой ими продукции, к условиям исполнения договора.</w:t>
      </w:r>
    </w:p>
    <w:p w:rsidR="00A446AB" w:rsidRPr="008C214F" w:rsidRDefault="00A446AB" w:rsidP="00CA6830">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8C214F">
        <w:rPr>
          <w:sz w:val="24"/>
          <w:szCs w:val="24"/>
        </w:rPr>
        <w:t>В случае если несколько юридических или физических лиц выступают совместно в к</w:t>
      </w:r>
      <w:r w:rsidRPr="008C214F">
        <w:rPr>
          <w:sz w:val="24"/>
          <w:szCs w:val="24"/>
        </w:rPr>
        <w:t>а</w:t>
      </w:r>
      <w:r w:rsidRPr="008C214F">
        <w:rPr>
          <w:sz w:val="24"/>
          <w:szCs w:val="24"/>
        </w:rPr>
        <w:t xml:space="preserve">честве </w:t>
      </w:r>
      <w:r w:rsidR="00385471">
        <w:rPr>
          <w:sz w:val="24"/>
          <w:szCs w:val="24"/>
        </w:rPr>
        <w:t>У</w:t>
      </w:r>
      <w:r w:rsidRPr="008C214F">
        <w:rPr>
          <w:sz w:val="24"/>
          <w:szCs w:val="24"/>
        </w:rPr>
        <w:t>частника закупки, соответствовать требованиям, установленным Обществом в док</w:t>
      </w:r>
      <w:r w:rsidRPr="008C214F">
        <w:rPr>
          <w:sz w:val="24"/>
          <w:szCs w:val="24"/>
        </w:rPr>
        <w:t>у</w:t>
      </w:r>
      <w:r w:rsidRPr="008C214F">
        <w:rPr>
          <w:sz w:val="24"/>
          <w:szCs w:val="24"/>
        </w:rPr>
        <w:t xml:space="preserve">ментации о закупке к </w:t>
      </w:r>
      <w:r w:rsidR="00385471">
        <w:rPr>
          <w:sz w:val="24"/>
          <w:szCs w:val="24"/>
        </w:rPr>
        <w:t>У</w:t>
      </w:r>
      <w:r w:rsidRPr="008C214F">
        <w:rPr>
          <w:sz w:val="24"/>
          <w:szCs w:val="24"/>
        </w:rPr>
        <w:t xml:space="preserve">частникам закупки, может одно из таких </w:t>
      </w:r>
      <w:r w:rsidR="007C65FB">
        <w:rPr>
          <w:sz w:val="24"/>
          <w:szCs w:val="24"/>
        </w:rPr>
        <w:t>совместно выступающих</w:t>
      </w:r>
      <w:r w:rsidRPr="008C214F">
        <w:rPr>
          <w:sz w:val="24"/>
          <w:szCs w:val="24"/>
        </w:rPr>
        <w:t xml:space="preserve"> юр</w:t>
      </w:r>
      <w:r w:rsidRPr="008C214F">
        <w:rPr>
          <w:sz w:val="24"/>
          <w:szCs w:val="24"/>
        </w:rPr>
        <w:t>и</w:t>
      </w:r>
      <w:r w:rsidRPr="008C214F">
        <w:rPr>
          <w:sz w:val="24"/>
          <w:szCs w:val="24"/>
        </w:rPr>
        <w:t xml:space="preserve">дических или физических лиц. Если несколько юридических лиц выступают на стороне одного Участника закупки или представляют интерес одного хозяйствующего субъекта на участие в конкурентной </w:t>
      </w:r>
      <w:r w:rsidR="007C65FB">
        <w:rPr>
          <w:sz w:val="24"/>
          <w:szCs w:val="24"/>
        </w:rPr>
        <w:t>закупке</w:t>
      </w:r>
      <w:r w:rsidRPr="008C214F">
        <w:rPr>
          <w:sz w:val="24"/>
          <w:szCs w:val="24"/>
        </w:rPr>
        <w:t xml:space="preserve">, то каждое из таких лиц обязано заявить об </w:t>
      </w:r>
      <w:proofErr w:type="spellStart"/>
      <w:r w:rsidRPr="008C214F">
        <w:rPr>
          <w:sz w:val="24"/>
          <w:szCs w:val="24"/>
        </w:rPr>
        <w:t>аффилированности</w:t>
      </w:r>
      <w:proofErr w:type="spellEnd"/>
      <w:r w:rsidRPr="008C214F">
        <w:rPr>
          <w:sz w:val="24"/>
          <w:szCs w:val="24"/>
        </w:rPr>
        <w:t xml:space="preserve"> таких лиц.</w:t>
      </w:r>
    </w:p>
    <w:p w:rsidR="00A446AB" w:rsidRPr="008C214F" w:rsidRDefault="00A446AB" w:rsidP="00CA6830">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8C214F">
        <w:rPr>
          <w:sz w:val="24"/>
          <w:szCs w:val="24"/>
        </w:rPr>
        <w:t xml:space="preserve">Ответственность за соответствие всех привлекаемых соисполнителей требованиям, установленным настоящим Положением к </w:t>
      </w:r>
      <w:r w:rsidR="00385471">
        <w:rPr>
          <w:sz w:val="24"/>
          <w:szCs w:val="24"/>
        </w:rPr>
        <w:t>У</w:t>
      </w:r>
      <w:r w:rsidRPr="008C214F">
        <w:rPr>
          <w:sz w:val="24"/>
          <w:szCs w:val="24"/>
        </w:rPr>
        <w:t>частникам закупок, в том числе наличие у них ра</w:t>
      </w:r>
      <w:r w:rsidRPr="008C214F">
        <w:rPr>
          <w:sz w:val="24"/>
          <w:szCs w:val="24"/>
        </w:rPr>
        <w:t>з</w:t>
      </w:r>
      <w:r w:rsidRPr="008C214F">
        <w:rPr>
          <w:sz w:val="24"/>
          <w:szCs w:val="24"/>
        </w:rPr>
        <w:t xml:space="preserve">решающих документов, несет </w:t>
      </w:r>
      <w:r w:rsidR="00385471">
        <w:rPr>
          <w:sz w:val="24"/>
          <w:szCs w:val="24"/>
        </w:rPr>
        <w:t>У</w:t>
      </w:r>
      <w:r w:rsidRPr="008C214F">
        <w:rPr>
          <w:sz w:val="24"/>
          <w:szCs w:val="24"/>
        </w:rPr>
        <w:t>частник закупки.</w:t>
      </w:r>
    </w:p>
    <w:p w:rsidR="00A446AB" w:rsidRPr="008C214F" w:rsidRDefault="00A446AB" w:rsidP="00CA6830">
      <w:pPr>
        <w:pStyle w:val="16"/>
        <w:numPr>
          <w:ilvl w:val="0"/>
          <w:numId w:val="11"/>
        </w:numPr>
        <w:shd w:val="clear" w:color="auto" w:fill="FFFFFF"/>
        <w:tabs>
          <w:tab w:val="clear" w:pos="2500"/>
          <w:tab w:val="num" w:pos="0"/>
          <w:tab w:val="left" w:pos="900"/>
          <w:tab w:val="left" w:pos="1440"/>
        </w:tabs>
        <w:spacing w:line="276" w:lineRule="auto"/>
        <w:ind w:left="0" w:firstLine="540"/>
        <w:jc w:val="both"/>
        <w:rPr>
          <w:sz w:val="24"/>
          <w:szCs w:val="24"/>
        </w:rPr>
      </w:pPr>
      <w:r w:rsidRPr="008C214F">
        <w:rPr>
          <w:sz w:val="24"/>
          <w:szCs w:val="24"/>
        </w:rPr>
        <w:t xml:space="preserve">Особенности установления требований к коллективным </w:t>
      </w:r>
      <w:r w:rsidR="000346FB">
        <w:rPr>
          <w:sz w:val="24"/>
          <w:szCs w:val="24"/>
        </w:rPr>
        <w:t>У</w:t>
      </w:r>
      <w:r w:rsidRPr="008C214F">
        <w:rPr>
          <w:sz w:val="24"/>
          <w:szCs w:val="24"/>
        </w:rPr>
        <w:t>частникам.</w:t>
      </w:r>
    </w:p>
    <w:p w:rsidR="00A446AB" w:rsidRPr="008C214F" w:rsidRDefault="00A446AB" w:rsidP="00CA6830">
      <w:pPr>
        <w:pStyle w:val="ConsPlusNormal"/>
        <w:tabs>
          <w:tab w:val="left" w:pos="900"/>
        </w:tabs>
        <w:spacing w:line="276" w:lineRule="auto"/>
        <w:ind w:firstLine="567"/>
        <w:jc w:val="both"/>
        <w:rPr>
          <w:rFonts w:ascii="Times New Roman" w:hAnsi="Times New Roman" w:cs="Times New Roman"/>
          <w:sz w:val="24"/>
          <w:szCs w:val="24"/>
        </w:rPr>
      </w:pPr>
      <w:r w:rsidRPr="008C214F">
        <w:rPr>
          <w:rFonts w:ascii="Times New Roman" w:hAnsi="Times New Roman" w:cs="Times New Roman"/>
          <w:sz w:val="24"/>
          <w:szCs w:val="24"/>
        </w:rPr>
        <w:t xml:space="preserve">8.1. Для целей </w:t>
      </w:r>
      <w:r w:rsidR="007C65FB">
        <w:rPr>
          <w:rFonts w:ascii="Times New Roman" w:hAnsi="Times New Roman" w:cs="Times New Roman"/>
          <w:sz w:val="24"/>
          <w:szCs w:val="24"/>
        </w:rPr>
        <w:t>участия в</w:t>
      </w:r>
      <w:r w:rsidRPr="008C214F">
        <w:rPr>
          <w:rFonts w:ascii="Times New Roman" w:hAnsi="Times New Roman" w:cs="Times New Roman"/>
          <w:sz w:val="24"/>
          <w:szCs w:val="24"/>
        </w:rPr>
        <w:t xml:space="preserve"> закупк</w:t>
      </w:r>
      <w:r w:rsidR="007C65FB">
        <w:rPr>
          <w:rFonts w:ascii="Times New Roman" w:hAnsi="Times New Roman" w:cs="Times New Roman"/>
          <w:sz w:val="24"/>
          <w:szCs w:val="24"/>
        </w:rPr>
        <w:t>е</w:t>
      </w:r>
      <w:r w:rsidRPr="008C214F">
        <w:rPr>
          <w:rFonts w:ascii="Times New Roman" w:hAnsi="Times New Roman" w:cs="Times New Roman"/>
          <w:sz w:val="24"/>
          <w:szCs w:val="24"/>
        </w:rPr>
        <w:t xml:space="preserve"> лица, выступающие на стороне одного </w:t>
      </w:r>
      <w:r w:rsidR="00385471">
        <w:rPr>
          <w:rFonts w:ascii="Times New Roman" w:hAnsi="Times New Roman" w:cs="Times New Roman"/>
          <w:sz w:val="24"/>
          <w:szCs w:val="24"/>
        </w:rPr>
        <w:t>У</w:t>
      </w:r>
      <w:r w:rsidRPr="008C214F">
        <w:rPr>
          <w:rFonts w:ascii="Times New Roman" w:hAnsi="Times New Roman" w:cs="Times New Roman"/>
          <w:sz w:val="24"/>
          <w:szCs w:val="24"/>
        </w:rPr>
        <w:t>частника заку</w:t>
      </w:r>
      <w:r w:rsidRPr="008C214F">
        <w:rPr>
          <w:rFonts w:ascii="Times New Roman" w:hAnsi="Times New Roman" w:cs="Times New Roman"/>
          <w:sz w:val="24"/>
          <w:szCs w:val="24"/>
        </w:rPr>
        <w:t>п</w:t>
      </w:r>
      <w:r w:rsidRPr="008C214F">
        <w:rPr>
          <w:rFonts w:ascii="Times New Roman" w:hAnsi="Times New Roman" w:cs="Times New Roman"/>
          <w:sz w:val="24"/>
          <w:szCs w:val="24"/>
        </w:rPr>
        <w:t xml:space="preserve">ки, рассматриваются в качестве коллективного </w:t>
      </w:r>
      <w:r w:rsidR="00385471">
        <w:rPr>
          <w:rFonts w:ascii="Times New Roman" w:hAnsi="Times New Roman" w:cs="Times New Roman"/>
          <w:sz w:val="24"/>
          <w:szCs w:val="24"/>
        </w:rPr>
        <w:t>У</w:t>
      </w:r>
      <w:r w:rsidRPr="008C214F">
        <w:rPr>
          <w:rFonts w:ascii="Times New Roman" w:hAnsi="Times New Roman" w:cs="Times New Roman"/>
          <w:sz w:val="24"/>
          <w:szCs w:val="24"/>
        </w:rPr>
        <w:t>частника закупки.</w:t>
      </w:r>
    </w:p>
    <w:p w:rsidR="00A446AB" w:rsidRPr="008C214F" w:rsidRDefault="00A446AB" w:rsidP="00CA6830">
      <w:pPr>
        <w:pStyle w:val="ConsPlusNormal"/>
        <w:tabs>
          <w:tab w:val="left" w:pos="900"/>
        </w:tabs>
        <w:spacing w:line="276" w:lineRule="auto"/>
        <w:ind w:firstLine="567"/>
        <w:jc w:val="both"/>
        <w:rPr>
          <w:rFonts w:ascii="Times New Roman" w:hAnsi="Times New Roman" w:cs="Times New Roman"/>
          <w:sz w:val="24"/>
          <w:szCs w:val="24"/>
        </w:rPr>
      </w:pPr>
      <w:r w:rsidRPr="008C214F">
        <w:rPr>
          <w:rFonts w:ascii="Times New Roman" w:hAnsi="Times New Roman" w:cs="Times New Roman"/>
          <w:sz w:val="24"/>
          <w:szCs w:val="24"/>
        </w:rPr>
        <w:t xml:space="preserve">8.2. </w:t>
      </w:r>
      <w:proofErr w:type="gramStart"/>
      <w:r w:rsidRPr="008C214F">
        <w:rPr>
          <w:rFonts w:ascii="Times New Roman" w:hAnsi="Times New Roman" w:cs="Times New Roman"/>
          <w:sz w:val="24"/>
          <w:szCs w:val="24"/>
        </w:rPr>
        <w:t xml:space="preserve">Между лицами, выступающими на стороне одного </w:t>
      </w:r>
      <w:r w:rsidR="00D44E80">
        <w:rPr>
          <w:rFonts w:ascii="Times New Roman" w:hAnsi="Times New Roman" w:cs="Times New Roman"/>
          <w:sz w:val="24"/>
          <w:szCs w:val="24"/>
        </w:rPr>
        <w:t>У</w:t>
      </w:r>
      <w:r w:rsidRPr="008C214F">
        <w:rPr>
          <w:rFonts w:ascii="Times New Roman" w:hAnsi="Times New Roman" w:cs="Times New Roman"/>
          <w:sz w:val="24"/>
          <w:szCs w:val="24"/>
        </w:rPr>
        <w:t>частника закупки, должно быть заключено соглашение, отвечающее требованиям ГК РФ, с четко разделенными правами и об</w:t>
      </w:r>
      <w:r w:rsidRPr="008C214F">
        <w:rPr>
          <w:rFonts w:ascii="Times New Roman" w:hAnsi="Times New Roman" w:cs="Times New Roman"/>
          <w:sz w:val="24"/>
          <w:szCs w:val="24"/>
        </w:rPr>
        <w:t>я</w:t>
      </w:r>
      <w:r w:rsidRPr="008C214F">
        <w:rPr>
          <w:rFonts w:ascii="Times New Roman" w:hAnsi="Times New Roman" w:cs="Times New Roman"/>
          <w:sz w:val="24"/>
          <w:szCs w:val="24"/>
        </w:rPr>
        <w:t>занностями (как в рамках закупочных процедур, так и в рамках самого договора), с предусмо</w:t>
      </w:r>
      <w:r w:rsidRPr="008C214F">
        <w:rPr>
          <w:rFonts w:ascii="Times New Roman" w:hAnsi="Times New Roman" w:cs="Times New Roman"/>
          <w:sz w:val="24"/>
          <w:szCs w:val="24"/>
        </w:rPr>
        <w:t>т</w:t>
      </w:r>
      <w:r w:rsidRPr="008C214F">
        <w:rPr>
          <w:rFonts w:ascii="Times New Roman" w:hAnsi="Times New Roman" w:cs="Times New Roman"/>
          <w:sz w:val="24"/>
          <w:szCs w:val="24"/>
        </w:rPr>
        <w:t xml:space="preserve">ренным ответственным лицом от имени каждого из лиц, входящих в состав коллективного </w:t>
      </w:r>
      <w:r w:rsidR="000346FB">
        <w:rPr>
          <w:rFonts w:ascii="Times New Roman" w:hAnsi="Times New Roman" w:cs="Times New Roman"/>
          <w:sz w:val="24"/>
          <w:szCs w:val="24"/>
        </w:rPr>
        <w:t>У</w:t>
      </w:r>
      <w:r w:rsidRPr="008C214F">
        <w:rPr>
          <w:rFonts w:ascii="Times New Roman" w:hAnsi="Times New Roman" w:cs="Times New Roman"/>
          <w:sz w:val="24"/>
          <w:szCs w:val="24"/>
        </w:rPr>
        <w:t xml:space="preserve">частника, с предусмотренным механизмом установления ответственности коллективного </w:t>
      </w:r>
      <w:r w:rsidR="000346FB">
        <w:rPr>
          <w:rFonts w:ascii="Times New Roman" w:hAnsi="Times New Roman" w:cs="Times New Roman"/>
          <w:sz w:val="24"/>
          <w:szCs w:val="24"/>
        </w:rPr>
        <w:t>У</w:t>
      </w:r>
      <w:r w:rsidRPr="008C214F">
        <w:rPr>
          <w:rFonts w:ascii="Times New Roman" w:hAnsi="Times New Roman" w:cs="Times New Roman"/>
          <w:sz w:val="24"/>
          <w:szCs w:val="24"/>
        </w:rPr>
        <w:t>частника за неисполнение или ненадлежащее исполнение договора</w:t>
      </w:r>
      <w:proofErr w:type="gramEnd"/>
      <w:r w:rsidRPr="008C214F">
        <w:rPr>
          <w:rFonts w:ascii="Times New Roman" w:hAnsi="Times New Roman" w:cs="Times New Roman"/>
          <w:sz w:val="24"/>
          <w:szCs w:val="24"/>
        </w:rPr>
        <w:t xml:space="preserve"> с Обществом (в том числе объем ответственности каждого лица, входящего в состав коллективного </w:t>
      </w:r>
      <w:r w:rsidR="000346FB">
        <w:rPr>
          <w:rFonts w:ascii="Times New Roman" w:hAnsi="Times New Roman" w:cs="Times New Roman"/>
          <w:sz w:val="24"/>
          <w:szCs w:val="24"/>
        </w:rPr>
        <w:t>У</w:t>
      </w:r>
      <w:r w:rsidRPr="008C214F">
        <w:rPr>
          <w:rFonts w:ascii="Times New Roman" w:hAnsi="Times New Roman" w:cs="Times New Roman"/>
          <w:sz w:val="24"/>
          <w:szCs w:val="24"/>
        </w:rPr>
        <w:t>частника). При этом соглашением должно быть предусмотрено, что каждое из лиц, входящих в состав коллективн</w:t>
      </w:r>
      <w:r w:rsidRPr="008C214F">
        <w:rPr>
          <w:rFonts w:ascii="Times New Roman" w:hAnsi="Times New Roman" w:cs="Times New Roman"/>
          <w:sz w:val="24"/>
          <w:szCs w:val="24"/>
        </w:rPr>
        <w:t>о</w:t>
      </w:r>
      <w:r w:rsidRPr="008C214F">
        <w:rPr>
          <w:rFonts w:ascii="Times New Roman" w:hAnsi="Times New Roman" w:cs="Times New Roman"/>
          <w:sz w:val="24"/>
          <w:szCs w:val="24"/>
        </w:rPr>
        <w:t xml:space="preserve">го </w:t>
      </w:r>
      <w:r w:rsidR="000346FB">
        <w:rPr>
          <w:rFonts w:ascii="Times New Roman" w:hAnsi="Times New Roman" w:cs="Times New Roman"/>
          <w:sz w:val="24"/>
          <w:szCs w:val="24"/>
        </w:rPr>
        <w:t>У</w:t>
      </w:r>
      <w:r w:rsidRPr="008C214F">
        <w:rPr>
          <w:rFonts w:ascii="Times New Roman" w:hAnsi="Times New Roman" w:cs="Times New Roman"/>
          <w:sz w:val="24"/>
          <w:szCs w:val="24"/>
        </w:rPr>
        <w:t>частника, согласно на заключение с Обществом по итогам закупки отдельного договора в случае, если Общество примет такое решение, однако оно не вправе требовать от Общества з</w:t>
      </w:r>
      <w:r w:rsidRPr="008C214F">
        <w:rPr>
          <w:rFonts w:ascii="Times New Roman" w:hAnsi="Times New Roman" w:cs="Times New Roman"/>
          <w:sz w:val="24"/>
          <w:szCs w:val="24"/>
        </w:rPr>
        <w:t>а</w:t>
      </w:r>
      <w:r w:rsidRPr="008C214F">
        <w:rPr>
          <w:rFonts w:ascii="Times New Roman" w:hAnsi="Times New Roman" w:cs="Times New Roman"/>
          <w:sz w:val="24"/>
          <w:szCs w:val="24"/>
        </w:rPr>
        <w:t xml:space="preserve">ключения отдельных договоров по итогам закупки. </w:t>
      </w:r>
    </w:p>
    <w:p w:rsidR="00A446AB" w:rsidRPr="008C214F" w:rsidRDefault="00A446AB" w:rsidP="00CA6830">
      <w:pPr>
        <w:pStyle w:val="ConsPlusNormal"/>
        <w:tabs>
          <w:tab w:val="left" w:pos="900"/>
        </w:tabs>
        <w:spacing w:line="276" w:lineRule="auto"/>
        <w:ind w:firstLine="709"/>
        <w:jc w:val="both"/>
        <w:rPr>
          <w:rFonts w:ascii="Times New Roman" w:hAnsi="Times New Roman" w:cs="Times New Roman"/>
          <w:sz w:val="24"/>
          <w:szCs w:val="24"/>
        </w:rPr>
      </w:pPr>
      <w:proofErr w:type="gramStart"/>
      <w:r w:rsidRPr="008C214F">
        <w:rPr>
          <w:rFonts w:ascii="Times New Roman" w:hAnsi="Times New Roman" w:cs="Times New Roman"/>
          <w:sz w:val="24"/>
          <w:szCs w:val="24"/>
        </w:rPr>
        <w:t>В случае принятия Обществом решения о заключении по итогам закупки нескольких д</w:t>
      </w:r>
      <w:r w:rsidRPr="008C214F">
        <w:rPr>
          <w:rFonts w:ascii="Times New Roman" w:hAnsi="Times New Roman" w:cs="Times New Roman"/>
          <w:sz w:val="24"/>
          <w:szCs w:val="24"/>
        </w:rPr>
        <w:t>о</w:t>
      </w:r>
      <w:r w:rsidRPr="008C214F">
        <w:rPr>
          <w:rFonts w:ascii="Times New Roman" w:hAnsi="Times New Roman" w:cs="Times New Roman"/>
          <w:sz w:val="24"/>
          <w:szCs w:val="24"/>
        </w:rPr>
        <w:t xml:space="preserve">говоров по числу членов коллективного </w:t>
      </w:r>
      <w:r w:rsidR="00D44E80">
        <w:rPr>
          <w:rFonts w:ascii="Times New Roman" w:hAnsi="Times New Roman" w:cs="Times New Roman"/>
          <w:sz w:val="24"/>
          <w:szCs w:val="24"/>
        </w:rPr>
        <w:t>У</w:t>
      </w:r>
      <w:r w:rsidRPr="008C214F">
        <w:rPr>
          <w:rFonts w:ascii="Times New Roman" w:hAnsi="Times New Roman" w:cs="Times New Roman"/>
          <w:sz w:val="24"/>
          <w:szCs w:val="24"/>
        </w:rPr>
        <w:t>частника</w:t>
      </w:r>
      <w:r w:rsidR="00D44E80">
        <w:rPr>
          <w:rFonts w:ascii="Times New Roman" w:hAnsi="Times New Roman" w:cs="Times New Roman"/>
          <w:sz w:val="24"/>
          <w:szCs w:val="24"/>
        </w:rPr>
        <w:t xml:space="preserve"> закупки</w:t>
      </w:r>
      <w:r w:rsidRPr="008C214F">
        <w:rPr>
          <w:rFonts w:ascii="Times New Roman" w:hAnsi="Times New Roman" w:cs="Times New Roman"/>
          <w:sz w:val="24"/>
          <w:szCs w:val="24"/>
        </w:rPr>
        <w:t xml:space="preserve"> (с каждым членом коллективного </w:t>
      </w:r>
      <w:r w:rsidR="000346FB">
        <w:rPr>
          <w:rFonts w:ascii="Times New Roman" w:hAnsi="Times New Roman" w:cs="Times New Roman"/>
          <w:sz w:val="24"/>
          <w:szCs w:val="24"/>
        </w:rPr>
        <w:t>У</w:t>
      </w:r>
      <w:r w:rsidRPr="008C214F">
        <w:rPr>
          <w:rFonts w:ascii="Times New Roman" w:hAnsi="Times New Roman" w:cs="Times New Roman"/>
          <w:sz w:val="24"/>
          <w:szCs w:val="24"/>
        </w:rPr>
        <w:t>частника) объем принимаемых обязательств и предоставляемых прав определяется в соотве</w:t>
      </w:r>
      <w:r w:rsidRPr="008C214F">
        <w:rPr>
          <w:rFonts w:ascii="Times New Roman" w:hAnsi="Times New Roman" w:cs="Times New Roman"/>
          <w:sz w:val="24"/>
          <w:szCs w:val="24"/>
        </w:rPr>
        <w:t>т</w:t>
      </w:r>
      <w:r w:rsidRPr="008C214F">
        <w:rPr>
          <w:rFonts w:ascii="Times New Roman" w:hAnsi="Times New Roman" w:cs="Times New Roman"/>
          <w:sz w:val="24"/>
          <w:szCs w:val="24"/>
        </w:rPr>
        <w:t>ствии с распределением номенклатуры, объемов, стоимости и сроков поставки товаров, выпо</w:t>
      </w:r>
      <w:r w:rsidRPr="008C214F">
        <w:rPr>
          <w:rFonts w:ascii="Times New Roman" w:hAnsi="Times New Roman" w:cs="Times New Roman"/>
          <w:sz w:val="24"/>
          <w:szCs w:val="24"/>
        </w:rPr>
        <w:t>л</w:t>
      </w:r>
      <w:r w:rsidRPr="008C214F">
        <w:rPr>
          <w:rFonts w:ascii="Times New Roman" w:hAnsi="Times New Roman" w:cs="Times New Roman"/>
          <w:sz w:val="24"/>
          <w:szCs w:val="24"/>
        </w:rPr>
        <w:t xml:space="preserve">нения работ, оказания услуг между членами коллективного </w:t>
      </w:r>
      <w:r w:rsidR="00D44E80">
        <w:rPr>
          <w:rFonts w:ascii="Times New Roman" w:hAnsi="Times New Roman" w:cs="Times New Roman"/>
          <w:sz w:val="24"/>
          <w:szCs w:val="24"/>
        </w:rPr>
        <w:t>Участника закупки</w:t>
      </w:r>
      <w:r w:rsidRPr="008C214F">
        <w:rPr>
          <w:rFonts w:ascii="Times New Roman" w:hAnsi="Times New Roman" w:cs="Times New Roman"/>
          <w:sz w:val="24"/>
          <w:szCs w:val="24"/>
        </w:rPr>
        <w:t>, указанным</w:t>
      </w:r>
      <w:r w:rsidR="009F22C8">
        <w:rPr>
          <w:rFonts w:ascii="Times New Roman" w:hAnsi="Times New Roman" w:cs="Times New Roman"/>
          <w:sz w:val="24"/>
          <w:szCs w:val="24"/>
        </w:rPr>
        <w:t>и</w:t>
      </w:r>
      <w:r w:rsidRPr="008C214F">
        <w:rPr>
          <w:rFonts w:ascii="Times New Roman" w:hAnsi="Times New Roman" w:cs="Times New Roman"/>
          <w:sz w:val="24"/>
          <w:szCs w:val="24"/>
        </w:rPr>
        <w:t xml:space="preserve"> в соглашении.</w:t>
      </w:r>
      <w:proofErr w:type="gramEnd"/>
    </w:p>
    <w:p w:rsidR="00A446AB" w:rsidRPr="008C214F" w:rsidRDefault="008901D4" w:rsidP="00CA6830">
      <w:pPr>
        <w:pStyle w:val="ConsPlusNormal"/>
        <w:tabs>
          <w:tab w:val="left" w:pos="900"/>
        </w:tabs>
        <w:spacing w:line="276" w:lineRule="auto"/>
        <w:ind w:firstLine="567"/>
        <w:jc w:val="both"/>
        <w:rPr>
          <w:rFonts w:ascii="Times New Roman" w:hAnsi="Times New Roman" w:cs="Times New Roman"/>
          <w:sz w:val="24"/>
          <w:szCs w:val="24"/>
        </w:rPr>
      </w:pPr>
      <w:r w:rsidRPr="008C214F">
        <w:rPr>
          <w:rFonts w:ascii="Times New Roman" w:hAnsi="Times New Roman" w:cs="Times New Roman"/>
          <w:sz w:val="24"/>
          <w:szCs w:val="24"/>
        </w:rPr>
        <w:t>В случае если Обществом не принято такое решение, договор заключается с лидером или с множеством лиц на стороне поставщика (включая всех лиц, выступающих на стороне колле</w:t>
      </w:r>
      <w:r w:rsidRPr="008C214F">
        <w:rPr>
          <w:rFonts w:ascii="Times New Roman" w:hAnsi="Times New Roman" w:cs="Times New Roman"/>
          <w:sz w:val="24"/>
          <w:szCs w:val="24"/>
        </w:rPr>
        <w:t>к</w:t>
      </w:r>
      <w:r w:rsidRPr="008C214F">
        <w:rPr>
          <w:rFonts w:ascii="Times New Roman" w:hAnsi="Times New Roman" w:cs="Times New Roman"/>
          <w:sz w:val="24"/>
          <w:szCs w:val="24"/>
        </w:rPr>
        <w:t xml:space="preserve">тивного </w:t>
      </w:r>
      <w:r w:rsidR="000346FB">
        <w:rPr>
          <w:rFonts w:ascii="Times New Roman" w:hAnsi="Times New Roman" w:cs="Times New Roman"/>
          <w:sz w:val="24"/>
          <w:szCs w:val="24"/>
        </w:rPr>
        <w:t>У</w:t>
      </w:r>
      <w:r w:rsidRPr="008C214F">
        <w:rPr>
          <w:rFonts w:ascii="Times New Roman" w:hAnsi="Times New Roman" w:cs="Times New Roman"/>
          <w:sz w:val="24"/>
          <w:szCs w:val="24"/>
        </w:rPr>
        <w:t>частника) согласно условиям документации о закупке</w:t>
      </w:r>
      <w:r w:rsidR="007C65FB">
        <w:rPr>
          <w:rFonts w:ascii="Times New Roman" w:hAnsi="Times New Roman" w:cs="Times New Roman"/>
          <w:sz w:val="24"/>
          <w:szCs w:val="24"/>
        </w:rPr>
        <w:t>, извещении о проведении з</w:t>
      </w:r>
      <w:r w:rsidR="007C65FB">
        <w:rPr>
          <w:rFonts w:ascii="Times New Roman" w:hAnsi="Times New Roman" w:cs="Times New Roman"/>
          <w:sz w:val="24"/>
          <w:szCs w:val="24"/>
        </w:rPr>
        <w:t>а</w:t>
      </w:r>
      <w:r w:rsidR="007C65FB">
        <w:rPr>
          <w:rFonts w:ascii="Times New Roman" w:hAnsi="Times New Roman" w:cs="Times New Roman"/>
          <w:sz w:val="24"/>
          <w:szCs w:val="24"/>
        </w:rPr>
        <w:t>проса котировок.</w:t>
      </w:r>
    </w:p>
    <w:p w:rsidR="00A446AB" w:rsidRPr="008C214F" w:rsidRDefault="00A446AB" w:rsidP="00CA6830">
      <w:pPr>
        <w:pStyle w:val="ConsPlusNormal"/>
        <w:tabs>
          <w:tab w:val="left" w:pos="900"/>
        </w:tabs>
        <w:spacing w:line="276" w:lineRule="auto"/>
        <w:ind w:firstLine="567"/>
        <w:jc w:val="both"/>
        <w:rPr>
          <w:rFonts w:ascii="Times New Roman" w:hAnsi="Times New Roman" w:cs="Times New Roman"/>
          <w:sz w:val="24"/>
          <w:szCs w:val="24"/>
        </w:rPr>
      </w:pPr>
      <w:r w:rsidRPr="008C214F">
        <w:rPr>
          <w:rFonts w:ascii="Times New Roman" w:hAnsi="Times New Roman" w:cs="Times New Roman"/>
          <w:sz w:val="24"/>
          <w:szCs w:val="24"/>
        </w:rPr>
        <w:t xml:space="preserve">8.3. Член коллективного </w:t>
      </w:r>
      <w:r w:rsidR="00D44E80">
        <w:rPr>
          <w:rFonts w:ascii="Times New Roman" w:hAnsi="Times New Roman" w:cs="Times New Roman"/>
          <w:sz w:val="24"/>
          <w:szCs w:val="24"/>
        </w:rPr>
        <w:t xml:space="preserve">Участника закупки </w:t>
      </w:r>
      <w:r w:rsidRPr="008C214F">
        <w:rPr>
          <w:rFonts w:ascii="Times New Roman" w:hAnsi="Times New Roman" w:cs="Times New Roman"/>
          <w:sz w:val="24"/>
          <w:szCs w:val="24"/>
        </w:rPr>
        <w:t xml:space="preserve">не вправе подавать самостоятельную заявку на участие в закупке или входить в состав других коллективных </w:t>
      </w:r>
      <w:r w:rsidR="000346FB">
        <w:rPr>
          <w:rFonts w:ascii="Times New Roman" w:hAnsi="Times New Roman" w:cs="Times New Roman"/>
          <w:sz w:val="24"/>
          <w:szCs w:val="24"/>
        </w:rPr>
        <w:t>У</w:t>
      </w:r>
      <w:r w:rsidRPr="008C214F">
        <w:rPr>
          <w:rFonts w:ascii="Times New Roman" w:hAnsi="Times New Roman" w:cs="Times New Roman"/>
          <w:sz w:val="24"/>
          <w:szCs w:val="24"/>
        </w:rPr>
        <w:t>частников.</w:t>
      </w:r>
    </w:p>
    <w:p w:rsidR="00A446AB" w:rsidRPr="008C214F" w:rsidRDefault="00A446AB" w:rsidP="00CA6830">
      <w:pPr>
        <w:pStyle w:val="ConsPlusNormal"/>
        <w:tabs>
          <w:tab w:val="left" w:pos="900"/>
        </w:tabs>
        <w:spacing w:line="276" w:lineRule="auto"/>
        <w:ind w:firstLine="567"/>
        <w:jc w:val="both"/>
        <w:rPr>
          <w:rFonts w:ascii="Times New Roman" w:hAnsi="Times New Roman" w:cs="Times New Roman"/>
          <w:sz w:val="24"/>
          <w:szCs w:val="24"/>
        </w:rPr>
      </w:pPr>
      <w:r w:rsidRPr="008C214F">
        <w:rPr>
          <w:rFonts w:ascii="Times New Roman" w:hAnsi="Times New Roman" w:cs="Times New Roman"/>
          <w:sz w:val="24"/>
          <w:szCs w:val="24"/>
        </w:rPr>
        <w:t xml:space="preserve">8.4. Копия соглашения между лицами, выступающими на стороне одного </w:t>
      </w:r>
      <w:r w:rsidR="00D44E80">
        <w:rPr>
          <w:rFonts w:ascii="Times New Roman" w:hAnsi="Times New Roman" w:cs="Times New Roman"/>
          <w:sz w:val="24"/>
          <w:szCs w:val="24"/>
        </w:rPr>
        <w:t>У</w:t>
      </w:r>
      <w:r w:rsidRPr="008C214F">
        <w:rPr>
          <w:rFonts w:ascii="Times New Roman" w:hAnsi="Times New Roman" w:cs="Times New Roman"/>
          <w:sz w:val="24"/>
          <w:szCs w:val="24"/>
        </w:rPr>
        <w:t>частника з</w:t>
      </w:r>
      <w:r w:rsidRPr="008C214F">
        <w:rPr>
          <w:rFonts w:ascii="Times New Roman" w:hAnsi="Times New Roman" w:cs="Times New Roman"/>
          <w:sz w:val="24"/>
          <w:szCs w:val="24"/>
        </w:rPr>
        <w:t>а</w:t>
      </w:r>
      <w:r w:rsidRPr="008C214F">
        <w:rPr>
          <w:rFonts w:ascii="Times New Roman" w:hAnsi="Times New Roman" w:cs="Times New Roman"/>
          <w:sz w:val="24"/>
          <w:szCs w:val="24"/>
        </w:rPr>
        <w:t>купки, пред</w:t>
      </w:r>
      <w:r w:rsidR="009F22C8">
        <w:rPr>
          <w:rFonts w:ascii="Times New Roman" w:hAnsi="Times New Roman" w:cs="Times New Roman"/>
          <w:sz w:val="24"/>
          <w:szCs w:val="24"/>
        </w:rPr>
        <w:t>о</w:t>
      </w:r>
      <w:r w:rsidRPr="008C214F">
        <w:rPr>
          <w:rFonts w:ascii="Times New Roman" w:hAnsi="Times New Roman" w:cs="Times New Roman"/>
          <w:sz w:val="24"/>
          <w:szCs w:val="24"/>
        </w:rPr>
        <w:t>ставляется в составе заявки.</w:t>
      </w:r>
    </w:p>
    <w:p w:rsidR="00A446AB" w:rsidRPr="008C214F" w:rsidRDefault="00D44E80" w:rsidP="00CA6830">
      <w:pPr>
        <w:pStyle w:val="ConsPlusNormal"/>
        <w:numPr>
          <w:ilvl w:val="0"/>
          <w:numId w:val="11"/>
        </w:numPr>
        <w:tabs>
          <w:tab w:val="clear" w:pos="2500"/>
          <w:tab w:val="left" w:pos="180"/>
          <w:tab w:val="num" w:pos="360"/>
          <w:tab w:val="left" w:pos="720"/>
          <w:tab w:val="left" w:pos="900"/>
        </w:tabs>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446AB" w:rsidRPr="008C214F">
        <w:rPr>
          <w:rFonts w:ascii="Times New Roman" w:hAnsi="Times New Roman" w:cs="Times New Roman"/>
          <w:sz w:val="24"/>
          <w:szCs w:val="24"/>
        </w:rPr>
        <w:t xml:space="preserve">Обществу запрещается устанавливать требования к </w:t>
      </w:r>
      <w:r>
        <w:rPr>
          <w:rFonts w:ascii="Times New Roman" w:hAnsi="Times New Roman" w:cs="Times New Roman"/>
          <w:sz w:val="24"/>
          <w:szCs w:val="24"/>
        </w:rPr>
        <w:t>У</w:t>
      </w:r>
      <w:r w:rsidR="00A446AB" w:rsidRPr="008C214F">
        <w:rPr>
          <w:rFonts w:ascii="Times New Roman" w:hAnsi="Times New Roman" w:cs="Times New Roman"/>
          <w:sz w:val="24"/>
          <w:szCs w:val="24"/>
        </w:rPr>
        <w:t>частникам закупки, не предусмо</w:t>
      </w:r>
      <w:r w:rsidR="00A446AB" w:rsidRPr="008C214F">
        <w:rPr>
          <w:rFonts w:ascii="Times New Roman" w:hAnsi="Times New Roman" w:cs="Times New Roman"/>
          <w:sz w:val="24"/>
          <w:szCs w:val="24"/>
        </w:rPr>
        <w:t>т</w:t>
      </w:r>
      <w:r w:rsidR="00A446AB" w:rsidRPr="008C214F">
        <w:rPr>
          <w:rFonts w:ascii="Times New Roman" w:hAnsi="Times New Roman" w:cs="Times New Roman"/>
          <w:sz w:val="24"/>
          <w:szCs w:val="24"/>
        </w:rPr>
        <w:t>ренные настоящим Положением.</w:t>
      </w:r>
    </w:p>
    <w:p w:rsidR="00A446AB" w:rsidRPr="008C214F" w:rsidRDefault="00A446AB" w:rsidP="00CA6830">
      <w:pPr>
        <w:pStyle w:val="27"/>
        <w:widowControl/>
        <w:tabs>
          <w:tab w:val="num" w:pos="0"/>
          <w:tab w:val="left" w:pos="180"/>
          <w:tab w:val="num" w:pos="360"/>
          <w:tab w:val="left" w:pos="720"/>
          <w:tab w:val="left" w:pos="851"/>
          <w:tab w:val="left" w:pos="900"/>
          <w:tab w:val="left" w:pos="993"/>
        </w:tabs>
        <w:autoSpaceDE/>
        <w:adjustRightInd/>
        <w:spacing w:line="276" w:lineRule="auto"/>
        <w:ind w:left="0" w:firstLine="709"/>
        <w:jc w:val="both"/>
        <w:rPr>
          <w:sz w:val="24"/>
          <w:szCs w:val="24"/>
        </w:rPr>
      </w:pPr>
      <w:r w:rsidRPr="008C214F">
        <w:rPr>
          <w:sz w:val="24"/>
          <w:szCs w:val="24"/>
        </w:rPr>
        <w:t xml:space="preserve">Требования к </w:t>
      </w:r>
      <w:r w:rsidR="00D44E80">
        <w:rPr>
          <w:sz w:val="24"/>
          <w:szCs w:val="24"/>
        </w:rPr>
        <w:t>У</w:t>
      </w:r>
      <w:r w:rsidRPr="008C214F">
        <w:rPr>
          <w:sz w:val="24"/>
          <w:szCs w:val="24"/>
        </w:rPr>
        <w:t>частникам конкурентной закупки и перечень документов, предоставля</w:t>
      </w:r>
      <w:r w:rsidRPr="008C214F">
        <w:rPr>
          <w:sz w:val="24"/>
          <w:szCs w:val="24"/>
        </w:rPr>
        <w:t>е</w:t>
      </w:r>
      <w:r w:rsidRPr="008C214F">
        <w:rPr>
          <w:sz w:val="24"/>
          <w:szCs w:val="24"/>
        </w:rPr>
        <w:t xml:space="preserve">мых </w:t>
      </w:r>
      <w:r w:rsidR="00D44E80">
        <w:rPr>
          <w:sz w:val="24"/>
          <w:szCs w:val="24"/>
        </w:rPr>
        <w:t>У</w:t>
      </w:r>
      <w:r w:rsidRPr="008C214F">
        <w:rPr>
          <w:sz w:val="24"/>
          <w:szCs w:val="24"/>
        </w:rPr>
        <w:t>частниками закупки для подтверждения их соответствия установленным требованиям, определяются Обществом в документации о закупке,</w:t>
      </w:r>
      <w:r w:rsidRPr="008C214F">
        <w:t xml:space="preserve"> </w:t>
      </w:r>
      <w:r w:rsidRPr="008C214F">
        <w:rPr>
          <w:sz w:val="24"/>
          <w:szCs w:val="24"/>
        </w:rPr>
        <w:t>извещении о проведении запроса котир</w:t>
      </w:r>
      <w:r w:rsidRPr="008C214F">
        <w:rPr>
          <w:sz w:val="24"/>
          <w:szCs w:val="24"/>
        </w:rPr>
        <w:t>о</w:t>
      </w:r>
      <w:r w:rsidRPr="008C214F">
        <w:rPr>
          <w:sz w:val="24"/>
          <w:szCs w:val="24"/>
        </w:rPr>
        <w:t>вок</w:t>
      </w:r>
      <w:r w:rsidR="007C65FB">
        <w:rPr>
          <w:sz w:val="24"/>
          <w:szCs w:val="24"/>
        </w:rPr>
        <w:t>.</w:t>
      </w:r>
    </w:p>
    <w:p w:rsidR="00A446AB" w:rsidRPr="008C214F" w:rsidRDefault="00A446AB" w:rsidP="00CA6830">
      <w:pPr>
        <w:pStyle w:val="27"/>
        <w:widowControl/>
        <w:tabs>
          <w:tab w:val="num" w:pos="0"/>
          <w:tab w:val="left" w:pos="180"/>
          <w:tab w:val="num" w:pos="360"/>
          <w:tab w:val="left" w:pos="720"/>
          <w:tab w:val="left" w:pos="851"/>
          <w:tab w:val="left" w:pos="900"/>
          <w:tab w:val="left" w:pos="993"/>
        </w:tabs>
        <w:autoSpaceDE/>
        <w:adjustRightInd/>
        <w:spacing w:line="276" w:lineRule="auto"/>
        <w:ind w:left="0" w:firstLine="709"/>
        <w:jc w:val="both"/>
        <w:rPr>
          <w:sz w:val="24"/>
          <w:szCs w:val="24"/>
        </w:rPr>
      </w:pPr>
    </w:p>
    <w:p w:rsidR="00A446AB" w:rsidRPr="001E71D7" w:rsidRDefault="003C31CC" w:rsidP="00CA6830">
      <w:pPr>
        <w:pStyle w:val="1"/>
        <w:jc w:val="both"/>
      </w:pPr>
      <w:bookmarkStart w:id="81" w:name="_Toc530145241"/>
      <w:bookmarkStart w:id="82" w:name="_Toc112340721"/>
      <w:r>
        <w:lastRenderedPageBreak/>
        <w:t xml:space="preserve">ГЛАВА 6. </w:t>
      </w:r>
      <w:r w:rsidR="00A446AB" w:rsidRPr="001E71D7">
        <w:t>СПОСОБЫ ЗАКУПОК И ОСОБЕННОСТИ ИХ ПРОВЕДЕНИЯ</w:t>
      </w:r>
      <w:bookmarkEnd w:id="81"/>
      <w:bookmarkEnd w:id="82"/>
    </w:p>
    <w:p w:rsidR="00A446AB" w:rsidRPr="008C214F" w:rsidRDefault="00A446AB" w:rsidP="00CA6830">
      <w:pPr>
        <w:pStyle w:val="20"/>
        <w:jc w:val="both"/>
      </w:pPr>
    </w:p>
    <w:p w:rsidR="00017C65" w:rsidRDefault="00017C65" w:rsidP="00CA6830">
      <w:pPr>
        <w:pStyle w:val="20"/>
        <w:jc w:val="both"/>
        <w:rPr>
          <w:sz w:val="24"/>
        </w:rPr>
      </w:pPr>
      <w:bookmarkStart w:id="83" w:name="_Toc530145242"/>
      <w:bookmarkStart w:id="84" w:name="_Toc112340722"/>
      <w:r w:rsidRPr="00154CD1">
        <w:rPr>
          <w:sz w:val="24"/>
        </w:rPr>
        <w:t>Статья 13. Способы закупок</w:t>
      </w:r>
      <w:r w:rsidR="001E71D7" w:rsidRPr="00154CD1">
        <w:rPr>
          <w:sz w:val="24"/>
        </w:rPr>
        <w:t>,</w:t>
      </w:r>
      <w:r w:rsidRPr="00154CD1">
        <w:rPr>
          <w:sz w:val="24"/>
        </w:rPr>
        <w:t xml:space="preserve"> применяемые Обществом для определения поставщика</w:t>
      </w:r>
      <w:bookmarkEnd w:id="83"/>
      <w:bookmarkEnd w:id="84"/>
    </w:p>
    <w:p w:rsidR="00F8688B" w:rsidRPr="00F8688B" w:rsidRDefault="00F8688B" w:rsidP="00CA6830">
      <w:pPr>
        <w:pStyle w:val="-3"/>
      </w:pPr>
    </w:p>
    <w:p w:rsidR="00017C65" w:rsidRPr="007C65FB" w:rsidRDefault="00017C65" w:rsidP="00CA6830">
      <w:pPr>
        <w:numPr>
          <w:ilvl w:val="2"/>
          <w:numId w:val="1"/>
        </w:numPr>
        <w:tabs>
          <w:tab w:val="left" w:pos="900"/>
        </w:tabs>
        <w:spacing w:line="276" w:lineRule="auto"/>
        <w:ind w:left="0" w:firstLine="540"/>
        <w:jc w:val="both"/>
        <w:rPr>
          <w:sz w:val="24"/>
          <w:szCs w:val="24"/>
        </w:rPr>
      </w:pPr>
      <w:r w:rsidRPr="007C65FB">
        <w:rPr>
          <w:sz w:val="24"/>
          <w:szCs w:val="24"/>
        </w:rPr>
        <w:t>Определение поставщика (подрядчика, исполнителя) осуществляется путем провед</w:t>
      </w:r>
      <w:r w:rsidRPr="007C65FB">
        <w:rPr>
          <w:sz w:val="24"/>
          <w:szCs w:val="24"/>
        </w:rPr>
        <w:t>е</w:t>
      </w:r>
      <w:r w:rsidRPr="007C65FB">
        <w:rPr>
          <w:sz w:val="24"/>
          <w:szCs w:val="24"/>
        </w:rPr>
        <w:t>ния конкурентных и неконкурентных закупок.</w:t>
      </w:r>
    </w:p>
    <w:p w:rsidR="00017C65" w:rsidRPr="007C65FB" w:rsidRDefault="00017C65" w:rsidP="00CA6830">
      <w:pPr>
        <w:numPr>
          <w:ilvl w:val="2"/>
          <w:numId w:val="1"/>
        </w:numPr>
        <w:tabs>
          <w:tab w:val="left" w:pos="0"/>
          <w:tab w:val="left" w:pos="900"/>
        </w:tabs>
        <w:spacing w:line="276" w:lineRule="auto"/>
        <w:ind w:left="0" w:firstLine="540"/>
        <w:jc w:val="both"/>
        <w:rPr>
          <w:sz w:val="24"/>
          <w:szCs w:val="24"/>
        </w:rPr>
      </w:pPr>
      <w:bookmarkStart w:id="85" w:name="_Ref530148555"/>
      <w:r w:rsidRPr="007C65FB">
        <w:rPr>
          <w:sz w:val="24"/>
          <w:szCs w:val="24"/>
        </w:rPr>
        <w:t>Конкурентной закупкой является закупка, осуществляемая с соблюдением одновр</w:t>
      </w:r>
      <w:r w:rsidRPr="007C65FB">
        <w:rPr>
          <w:sz w:val="24"/>
          <w:szCs w:val="24"/>
        </w:rPr>
        <w:t>е</w:t>
      </w:r>
      <w:r w:rsidRPr="007C65FB">
        <w:rPr>
          <w:sz w:val="24"/>
          <w:szCs w:val="24"/>
        </w:rPr>
        <w:t>менно следующих условий:</w:t>
      </w:r>
      <w:bookmarkEnd w:id="85"/>
    </w:p>
    <w:p w:rsidR="00017C65" w:rsidRPr="007C65FB" w:rsidRDefault="00017C65" w:rsidP="00CA6830">
      <w:pPr>
        <w:spacing w:line="276" w:lineRule="auto"/>
        <w:ind w:firstLine="540"/>
        <w:jc w:val="both"/>
        <w:rPr>
          <w:sz w:val="24"/>
          <w:szCs w:val="24"/>
        </w:rPr>
      </w:pPr>
      <w:r w:rsidRPr="007C65FB">
        <w:rPr>
          <w:sz w:val="24"/>
          <w:szCs w:val="24"/>
        </w:rPr>
        <w:t>2.1. Информация о конкурентной закупке сообщается Обществом одним из следующих способов:</w:t>
      </w:r>
    </w:p>
    <w:p w:rsidR="00017C65" w:rsidRPr="007C65FB" w:rsidRDefault="00017C65" w:rsidP="00CA6830">
      <w:pPr>
        <w:tabs>
          <w:tab w:val="num" w:pos="1080"/>
        </w:tabs>
        <w:spacing w:line="276" w:lineRule="auto"/>
        <w:ind w:firstLine="540"/>
        <w:jc w:val="both"/>
        <w:rPr>
          <w:sz w:val="24"/>
          <w:szCs w:val="24"/>
        </w:rPr>
      </w:pPr>
      <w:r w:rsidRPr="007C65FB">
        <w:rPr>
          <w:sz w:val="24"/>
          <w:szCs w:val="24"/>
        </w:rPr>
        <w:t xml:space="preserve"> </w:t>
      </w:r>
      <w:r w:rsidR="00DF6519">
        <w:rPr>
          <w:sz w:val="24"/>
          <w:szCs w:val="24"/>
        </w:rPr>
        <w:t>2.1.1. П</w:t>
      </w:r>
      <w:r w:rsidRPr="007C65FB">
        <w:rPr>
          <w:sz w:val="24"/>
          <w:szCs w:val="24"/>
        </w:rPr>
        <w:t>утем размещения в ЕИС извещения об осуществлении конкурентной закупки, д</w:t>
      </w:r>
      <w:r w:rsidRPr="007C65FB">
        <w:rPr>
          <w:sz w:val="24"/>
          <w:szCs w:val="24"/>
        </w:rPr>
        <w:t>о</w:t>
      </w:r>
      <w:r w:rsidRPr="007C65FB">
        <w:rPr>
          <w:sz w:val="24"/>
          <w:szCs w:val="24"/>
        </w:rPr>
        <w:t xml:space="preserve">ступного неограниченному кругу лиц, с приложением документации </w:t>
      </w:r>
      <w:r w:rsidR="008901D4" w:rsidRPr="007C65FB">
        <w:rPr>
          <w:sz w:val="24"/>
          <w:szCs w:val="24"/>
        </w:rPr>
        <w:t>о конкурентной</w:t>
      </w:r>
      <w:r w:rsidRPr="007C65FB">
        <w:rPr>
          <w:sz w:val="24"/>
          <w:szCs w:val="24"/>
        </w:rPr>
        <w:t xml:space="preserve"> закупке;</w:t>
      </w:r>
    </w:p>
    <w:p w:rsidR="00017C65" w:rsidRPr="007C65FB" w:rsidRDefault="00017C65" w:rsidP="00CA6830">
      <w:pPr>
        <w:tabs>
          <w:tab w:val="num" w:pos="1080"/>
        </w:tabs>
        <w:spacing w:line="276" w:lineRule="auto"/>
        <w:ind w:firstLine="540"/>
        <w:jc w:val="both"/>
        <w:rPr>
          <w:sz w:val="24"/>
          <w:szCs w:val="24"/>
        </w:rPr>
      </w:pPr>
      <w:r w:rsidRPr="007C65FB">
        <w:rPr>
          <w:sz w:val="24"/>
          <w:szCs w:val="24"/>
        </w:rPr>
        <w:t xml:space="preserve"> </w:t>
      </w:r>
      <w:r w:rsidR="00DF6519">
        <w:rPr>
          <w:sz w:val="24"/>
          <w:szCs w:val="24"/>
        </w:rPr>
        <w:t>2.1.2. П</w:t>
      </w:r>
      <w:r w:rsidRPr="007C65FB">
        <w:rPr>
          <w:sz w:val="24"/>
          <w:szCs w:val="24"/>
        </w:rPr>
        <w:t>осредством направления приглашений принять участие в закрытой конкурентной закупке в случаях, которые предусмотрены №223-ФЗ,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закупки.</w:t>
      </w:r>
    </w:p>
    <w:p w:rsidR="00017C65" w:rsidRPr="007C65FB" w:rsidRDefault="00017C65" w:rsidP="00CA6830">
      <w:pPr>
        <w:spacing w:line="276" w:lineRule="auto"/>
        <w:ind w:firstLine="540"/>
        <w:jc w:val="both"/>
        <w:rPr>
          <w:sz w:val="24"/>
          <w:szCs w:val="24"/>
        </w:rPr>
      </w:pPr>
      <w:r w:rsidRPr="007C65FB">
        <w:rPr>
          <w:sz w:val="24"/>
          <w:szCs w:val="24"/>
        </w:rPr>
        <w:t xml:space="preserve">2.2. Обеспечивается конкуренция между </w:t>
      </w:r>
      <w:r w:rsidR="00DF6519">
        <w:rPr>
          <w:sz w:val="24"/>
          <w:szCs w:val="24"/>
        </w:rPr>
        <w:t>У</w:t>
      </w:r>
      <w:r w:rsidRPr="007C65FB">
        <w:rPr>
          <w:sz w:val="24"/>
          <w:szCs w:val="24"/>
        </w:rPr>
        <w:t>частниками конкурентной закупки за право з</w:t>
      </w:r>
      <w:r w:rsidRPr="007C65FB">
        <w:rPr>
          <w:sz w:val="24"/>
          <w:szCs w:val="24"/>
        </w:rPr>
        <w:t>а</w:t>
      </w:r>
      <w:r w:rsidRPr="007C65FB">
        <w:rPr>
          <w:sz w:val="24"/>
          <w:szCs w:val="24"/>
        </w:rPr>
        <w:t>ключить договор с Обществом на условиях, предлагаемых в заявках на участие в закупке, око</w:t>
      </w:r>
      <w:r w:rsidRPr="007C65FB">
        <w:rPr>
          <w:sz w:val="24"/>
          <w:szCs w:val="24"/>
        </w:rPr>
        <w:t>н</w:t>
      </w:r>
      <w:r w:rsidRPr="007C65FB">
        <w:rPr>
          <w:sz w:val="24"/>
          <w:szCs w:val="24"/>
        </w:rPr>
        <w:t xml:space="preserve">чательных предложениях </w:t>
      </w:r>
      <w:r w:rsidR="00DF6519">
        <w:rPr>
          <w:sz w:val="24"/>
          <w:szCs w:val="24"/>
        </w:rPr>
        <w:t>У</w:t>
      </w:r>
      <w:r w:rsidRPr="007C65FB">
        <w:rPr>
          <w:sz w:val="24"/>
          <w:szCs w:val="24"/>
        </w:rPr>
        <w:t>частников закупки.</w:t>
      </w:r>
    </w:p>
    <w:p w:rsidR="00017C65" w:rsidRPr="007C65FB" w:rsidRDefault="00017C65" w:rsidP="00CA6830">
      <w:pPr>
        <w:spacing w:line="276" w:lineRule="auto"/>
        <w:ind w:firstLine="540"/>
        <w:jc w:val="both"/>
        <w:rPr>
          <w:sz w:val="24"/>
          <w:szCs w:val="24"/>
        </w:rPr>
      </w:pPr>
      <w:r w:rsidRPr="007C65FB">
        <w:rPr>
          <w:sz w:val="24"/>
          <w:szCs w:val="24"/>
        </w:rPr>
        <w:t>2.3. Описание предмета конкурентной закупки осуществляется с соблюдением требований №223-ФЗ и настоящего Положения.</w:t>
      </w:r>
    </w:p>
    <w:p w:rsidR="00017C65" w:rsidRPr="007C65FB" w:rsidRDefault="00017C65" w:rsidP="00CA6830">
      <w:pPr>
        <w:widowControl/>
        <w:numPr>
          <w:ilvl w:val="2"/>
          <w:numId w:val="1"/>
        </w:numPr>
        <w:tabs>
          <w:tab w:val="left" w:pos="900"/>
        </w:tabs>
        <w:spacing w:line="276" w:lineRule="auto"/>
        <w:ind w:left="0" w:firstLine="540"/>
        <w:jc w:val="both"/>
        <w:rPr>
          <w:sz w:val="24"/>
          <w:szCs w:val="24"/>
        </w:rPr>
      </w:pPr>
      <w:r w:rsidRPr="007C65FB">
        <w:rPr>
          <w:sz w:val="24"/>
          <w:szCs w:val="24"/>
        </w:rPr>
        <w:t>Конкурентные способы закупки:</w:t>
      </w:r>
      <w:r w:rsidRPr="007C65FB">
        <w:t xml:space="preserve"> </w:t>
      </w:r>
    </w:p>
    <w:p w:rsidR="00017C65" w:rsidRPr="007C65FB" w:rsidRDefault="00DF6519" w:rsidP="00CA6830">
      <w:pPr>
        <w:widowControl/>
        <w:spacing w:line="276" w:lineRule="auto"/>
        <w:ind w:firstLine="540"/>
        <w:jc w:val="both"/>
        <w:rPr>
          <w:sz w:val="24"/>
          <w:szCs w:val="24"/>
        </w:rPr>
      </w:pPr>
      <w:r>
        <w:rPr>
          <w:sz w:val="24"/>
          <w:szCs w:val="24"/>
        </w:rPr>
        <w:t xml:space="preserve">3.1. </w:t>
      </w:r>
      <w:r w:rsidR="00017C65" w:rsidRPr="007C65FB">
        <w:rPr>
          <w:sz w:val="24"/>
          <w:szCs w:val="24"/>
        </w:rPr>
        <w:t>Путём проведения торгов:</w:t>
      </w:r>
    </w:p>
    <w:p w:rsidR="00401375" w:rsidRDefault="00401375" w:rsidP="00CA6830">
      <w:pPr>
        <w:widowControl/>
        <w:numPr>
          <w:ilvl w:val="2"/>
          <w:numId w:val="31"/>
        </w:numPr>
        <w:tabs>
          <w:tab w:val="clear" w:pos="2860"/>
          <w:tab w:val="num" w:pos="0"/>
          <w:tab w:val="left" w:pos="1080"/>
          <w:tab w:val="left" w:pos="1260"/>
        </w:tabs>
        <w:spacing w:line="276" w:lineRule="auto"/>
        <w:ind w:left="0" w:firstLine="540"/>
        <w:jc w:val="both"/>
        <w:rPr>
          <w:sz w:val="24"/>
          <w:szCs w:val="24"/>
        </w:rPr>
      </w:pPr>
      <w:r>
        <w:rPr>
          <w:sz w:val="24"/>
          <w:szCs w:val="24"/>
        </w:rPr>
        <w:t xml:space="preserve"> </w:t>
      </w:r>
      <w:r w:rsidR="00DF6519">
        <w:rPr>
          <w:sz w:val="24"/>
          <w:szCs w:val="24"/>
        </w:rPr>
        <w:t>К</w:t>
      </w:r>
      <w:r w:rsidR="00017C65" w:rsidRPr="007C65FB">
        <w:rPr>
          <w:sz w:val="24"/>
          <w:szCs w:val="24"/>
        </w:rPr>
        <w:t>онкурс (конкурс в электронной форме, закрытый конкурс);</w:t>
      </w:r>
    </w:p>
    <w:p w:rsidR="00401375" w:rsidRDefault="00401375" w:rsidP="00CA6830">
      <w:pPr>
        <w:widowControl/>
        <w:numPr>
          <w:ilvl w:val="2"/>
          <w:numId w:val="31"/>
        </w:numPr>
        <w:tabs>
          <w:tab w:val="clear" w:pos="2860"/>
          <w:tab w:val="num" w:pos="0"/>
          <w:tab w:val="left" w:pos="1080"/>
          <w:tab w:val="left" w:pos="1260"/>
        </w:tabs>
        <w:spacing w:line="276" w:lineRule="auto"/>
        <w:ind w:left="0" w:firstLine="540"/>
        <w:jc w:val="both"/>
        <w:rPr>
          <w:sz w:val="24"/>
          <w:szCs w:val="24"/>
        </w:rPr>
      </w:pPr>
      <w:r>
        <w:rPr>
          <w:sz w:val="24"/>
          <w:szCs w:val="24"/>
        </w:rPr>
        <w:t xml:space="preserve"> А</w:t>
      </w:r>
      <w:r w:rsidR="00017C65" w:rsidRPr="007C65FB">
        <w:rPr>
          <w:sz w:val="24"/>
          <w:szCs w:val="24"/>
        </w:rPr>
        <w:t>укцион (аукцион в электронной форме, закрытый аукцион);</w:t>
      </w:r>
    </w:p>
    <w:p w:rsidR="00401375" w:rsidRDefault="00401375" w:rsidP="00CA6830">
      <w:pPr>
        <w:widowControl/>
        <w:numPr>
          <w:ilvl w:val="2"/>
          <w:numId w:val="31"/>
        </w:numPr>
        <w:tabs>
          <w:tab w:val="clear" w:pos="2860"/>
          <w:tab w:val="num" w:pos="0"/>
          <w:tab w:val="left" w:pos="1080"/>
          <w:tab w:val="left" w:pos="1260"/>
        </w:tabs>
        <w:spacing w:line="276" w:lineRule="auto"/>
        <w:ind w:left="0" w:firstLine="540"/>
        <w:jc w:val="both"/>
        <w:rPr>
          <w:sz w:val="24"/>
          <w:szCs w:val="24"/>
        </w:rPr>
      </w:pPr>
      <w:r>
        <w:rPr>
          <w:sz w:val="24"/>
          <w:szCs w:val="24"/>
        </w:rPr>
        <w:t xml:space="preserve"> З</w:t>
      </w:r>
      <w:r w:rsidR="00017C65" w:rsidRPr="007C65FB">
        <w:rPr>
          <w:sz w:val="24"/>
          <w:szCs w:val="24"/>
        </w:rPr>
        <w:t>апрос котировок (запрос котировок в электронной форме, закрытый запрос котир</w:t>
      </w:r>
      <w:r w:rsidR="00017C65" w:rsidRPr="007C65FB">
        <w:rPr>
          <w:sz w:val="24"/>
          <w:szCs w:val="24"/>
        </w:rPr>
        <w:t>о</w:t>
      </w:r>
      <w:r w:rsidR="00017C65" w:rsidRPr="007C65FB">
        <w:rPr>
          <w:sz w:val="24"/>
          <w:szCs w:val="24"/>
        </w:rPr>
        <w:t>вок);</w:t>
      </w:r>
    </w:p>
    <w:p w:rsidR="00017C65" w:rsidRPr="007C65FB" w:rsidRDefault="00401375" w:rsidP="00CA6830">
      <w:pPr>
        <w:widowControl/>
        <w:numPr>
          <w:ilvl w:val="2"/>
          <w:numId w:val="31"/>
        </w:numPr>
        <w:tabs>
          <w:tab w:val="clear" w:pos="2860"/>
          <w:tab w:val="num" w:pos="0"/>
          <w:tab w:val="left" w:pos="1080"/>
          <w:tab w:val="left" w:pos="1260"/>
        </w:tabs>
        <w:spacing w:line="276" w:lineRule="auto"/>
        <w:ind w:left="0" w:firstLine="540"/>
        <w:jc w:val="both"/>
        <w:rPr>
          <w:sz w:val="24"/>
          <w:szCs w:val="24"/>
        </w:rPr>
      </w:pPr>
      <w:r>
        <w:rPr>
          <w:sz w:val="24"/>
          <w:szCs w:val="24"/>
        </w:rPr>
        <w:t xml:space="preserve"> З</w:t>
      </w:r>
      <w:r w:rsidR="00017C65" w:rsidRPr="007C65FB">
        <w:rPr>
          <w:sz w:val="24"/>
          <w:szCs w:val="24"/>
        </w:rPr>
        <w:t>апрос предложений (запрос предложений в электронной форме, закрытый запрос предложений).</w:t>
      </w:r>
    </w:p>
    <w:p w:rsidR="00017C65" w:rsidRPr="007C65FB" w:rsidRDefault="00017C65" w:rsidP="00CA6830">
      <w:pPr>
        <w:numPr>
          <w:ilvl w:val="0"/>
          <w:numId w:val="8"/>
        </w:numPr>
        <w:shd w:val="clear" w:color="auto" w:fill="FFFFFF"/>
        <w:tabs>
          <w:tab w:val="num" w:pos="0"/>
          <w:tab w:val="left" w:pos="900"/>
        </w:tabs>
        <w:spacing w:line="276" w:lineRule="auto"/>
        <w:ind w:left="0" w:firstLine="540"/>
        <w:jc w:val="both"/>
        <w:rPr>
          <w:sz w:val="24"/>
          <w:szCs w:val="24"/>
        </w:rPr>
      </w:pPr>
      <w:r w:rsidRPr="007C65FB">
        <w:rPr>
          <w:sz w:val="24"/>
          <w:szCs w:val="24"/>
        </w:rPr>
        <w:t>Неконкурентной закупкой является закупка, условия осуществления которой не соо</w:t>
      </w:r>
      <w:r w:rsidRPr="007C65FB">
        <w:rPr>
          <w:sz w:val="24"/>
          <w:szCs w:val="24"/>
        </w:rPr>
        <w:t>т</w:t>
      </w:r>
      <w:r w:rsidRPr="007C65FB">
        <w:rPr>
          <w:sz w:val="24"/>
          <w:szCs w:val="24"/>
        </w:rPr>
        <w:t xml:space="preserve">ветствуют условиям, предусмотренным </w:t>
      </w:r>
      <w:r w:rsidR="00EE3BB0">
        <w:rPr>
          <w:noProof/>
          <w:sz w:val="24"/>
          <w:szCs w:val="24"/>
        </w:rPr>
        <w:t>частью 2</w:t>
      </w:r>
      <w:r w:rsidRPr="007C65FB">
        <w:rPr>
          <w:sz w:val="24"/>
          <w:szCs w:val="24"/>
        </w:rPr>
        <w:t xml:space="preserve"> настоящей статьи. </w:t>
      </w:r>
    </w:p>
    <w:p w:rsidR="00017C65" w:rsidRPr="007C65FB" w:rsidRDefault="00017C65" w:rsidP="00CA6830">
      <w:pPr>
        <w:widowControl/>
        <w:numPr>
          <w:ilvl w:val="0"/>
          <w:numId w:val="8"/>
        </w:numPr>
        <w:tabs>
          <w:tab w:val="num" w:pos="900"/>
        </w:tabs>
        <w:spacing w:line="276" w:lineRule="auto"/>
        <w:ind w:left="0" w:firstLine="540"/>
        <w:jc w:val="both"/>
        <w:rPr>
          <w:sz w:val="24"/>
          <w:szCs w:val="24"/>
        </w:rPr>
      </w:pPr>
      <w:r w:rsidRPr="007C65FB">
        <w:rPr>
          <w:sz w:val="24"/>
          <w:szCs w:val="24"/>
        </w:rPr>
        <w:t>Неконкурентные способы:</w:t>
      </w:r>
    </w:p>
    <w:p w:rsidR="00017C65" w:rsidRDefault="00B91A5D" w:rsidP="00CA6830">
      <w:pPr>
        <w:widowControl/>
        <w:numPr>
          <w:ilvl w:val="1"/>
          <w:numId w:val="8"/>
        </w:numPr>
        <w:tabs>
          <w:tab w:val="clear" w:pos="2680"/>
          <w:tab w:val="num" w:pos="0"/>
          <w:tab w:val="left" w:pos="993"/>
        </w:tabs>
        <w:spacing w:line="276" w:lineRule="auto"/>
        <w:ind w:left="0" w:firstLine="540"/>
        <w:jc w:val="both"/>
        <w:rPr>
          <w:sz w:val="24"/>
          <w:szCs w:val="24"/>
        </w:rPr>
      </w:pPr>
      <w:r>
        <w:rPr>
          <w:sz w:val="24"/>
          <w:szCs w:val="24"/>
        </w:rPr>
        <w:t>З</w:t>
      </w:r>
      <w:r w:rsidR="00017C65" w:rsidRPr="007C65FB">
        <w:rPr>
          <w:sz w:val="24"/>
          <w:szCs w:val="24"/>
        </w:rPr>
        <w:t>акупка у единственного поставщика (исполнителя, подрядчика).</w:t>
      </w:r>
    </w:p>
    <w:p w:rsidR="00D52FEF" w:rsidRPr="007C65FB" w:rsidRDefault="00D52FEF" w:rsidP="00CA6830">
      <w:pPr>
        <w:widowControl/>
        <w:tabs>
          <w:tab w:val="left" w:pos="993"/>
        </w:tabs>
        <w:spacing w:line="276" w:lineRule="auto"/>
        <w:ind w:left="540"/>
        <w:jc w:val="both"/>
        <w:rPr>
          <w:sz w:val="24"/>
          <w:szCs w:val="24"/>
        </w:rPr>
      </w:pPr>
    </w:p>
    <w:p w:rsidR="00017C65" w:rsidRDefault="00017C65" w:rsidP="00CA6830">
      <w:pPr>
        <w:pStyle w:val="20"/>
        <w:jc w:val="both"/>
      </w:pPr>
      <w:bookmarkStart w:id="86" w:name="_Toc530145243"/>
      <w:bookmarkStart w:id="87" w:name="_Toc112340723"/>
      <w:r w:rsidRPr="00154CD1">
        <w:t>Статья 14. Особенно</w:t>
      </w:r>
      <w:r w:rsidR="00F66F4B" w:rsidRPr="00154CD1">
        <w:t>сти проведения процедур закупок</w:t>
      </w:r>
      <w:bookmarkEnd w:id="86"/>
      <w:bookmarkEnd w:id="87"/>
    </w:p>
    <w:p w:rsidR="00F8688B" w:rsidRPr="00F8688B" w:rsidRDefault="00F8688B" w:rsidP="00CA6830">
      <w:pPr>
        <w:pStyle w:val="-3"/>
      </w:pPr>
    </w:p>
    <w:p w:rsidR="00017C65" w:rsidRPr="007C65FB" w:rsidRDefault="00017C65" w:rsidP="00CA6830">
      <w:pPr>
        <w:pStyle w:val="affc"/>
        <w:numPr>
          <w:ilvl w:val="6"/>
          <w:numId w:val="1"/>
        </w:numPr>
        <w:tabs>
          <w:tab w:val="left" w:pos="900"/>
        </w:tabs>
        <w:spacing w:line="276" w:lineRule="auto"/>
        <w:ind w:left="0" w:firstLine="540"/>
        <w:jc w:val="both"/>
        <w:rPr>
          <w:sz w:val="24"/>
          <w:szCs w:val="24"/>
        </w:rPr>
      </w:pPr>
      <w:r w:rsidRPr="007C65FB">
        <w:rPr>
          <w:sz w:val="24"/>
          <w:szCs w:val="24"/>
        </w:rPr>
        <w:t xml:space="preserve">Конкурентные закупки, предусмотренные настоящим Положением, осуществляются Обществом в электронной форме. До установления </w:t>
      </w:r>
      <w:r w:rsidRPr="007C65FB">
        <w:rPr>
          <w:sz w:val="24"/>
          <w:szCs w:val="24"/>
          <w:lang w:eastAsia="en-US"/>
        </w:rPr>
        <w:t>Правительством РФ особенностей докуме</w:t>
      </w:r>
      <w:r w:rsidRPr="007C65FB">
        <w:rPr>
          <w:sz w:val="24"/>
          <w:szCs w:val="24"/>
          <w:lang w:eastAsia="en-US"/>
        </w:rPr>
        <w:t>н</w:t>
      </w:r>
      <w:r w:rsidRPr="007C65FB">
        <w:rPr>
          <w:sz w:val="24"/>
          <w:szCs w:val="24"/>
          <w:lang w:eastAsia="en-US"/>
        </w:rPr>
        <w:t xml:space="preserve">тооборота при осуществлении закрытых конкурентных закупок в электронной форме Общество имеет право </w:t>
      </w:r>
      <w:r w:rsidR="007C65FB">
        <w:rPr>
          <w:sz w:val="24"/>
          <w:szCs w:val="24"/>
          <w:lang w:eastAsia="en-US"/>
        </w:rPr>
        <w:t xml:space="preserve">принять решение о </w:t>
      </w:r>
      <w:r w:rsidRPr="007C65FB">
        <w:rPr>
          <w:sz w:val="24"/>
          <w:szCs w:val="24"/>
          <w:lang w:eastAsia="en-US"/>
        </w:rPr>
        <w:t>пров</w:t>
      </w:r>
      <w:r w:rsidR="007C65FB">
        <w:rPr>
          <w:sz w:val="24"/>
          <w:szCs w:val="24"/>
          <w:lang w:eastAsia="en-US"/>
        </w:rPr>
        <w:t>едении</w:t>
      </w:r>
      <w:r w:rsidRPr="007C65FB">
        <w:rPr>
          <w:sz w:val="24"/>
          <w:szCs w:val="24"/>
          <w:lang w:eastAsia="en-US"/>
        </w:rPr>
        <w:t xml:space="preserve"> </w:t>
      </w:r>
      <w:r w:rsidR="00C746A6">
        <w:rPr>
          <w:sz w:val="24"/>
          <w:szCs w:val="24"/>
          <w:lang w:eastAsia="en-US"/>
        </w:rPr>
        <w:t>закрытых конкурентных закупок</w:t>
      </w:r>
      <w:r w:rsidRPr="007C65FB">
        <w:rPr>
          <w:sz w:val="24"/>
          <w:szCs w:val="24"/>
          <w:lang w:eastAsia="en-US"/>
        </w:rPr>
        <w:t xml:space="preserve"> на бумажн</w:t>
      </w:r>
      <w:r w:rsidR="00C746A6">
        <w:rPr>
          <w:sz w:val="24"/>
          <w:szCs w:val="24"/>
          <w:lang w:eastAsia="en-US"/>
        </w:rPr>
        <w:t>ом</w:t>
      </w:r>
      <w:r w:rsidRPr="007C65FB">
        <w:rPr>
          <w:sz w:val="24"/>
          <w:szCs w:val="24"/>
          <w:lang w:eastAsia="en-US"/>
        </w:rPr>
        <w:t xml:space="preserve"> н</w:t>
      </w:r>
      <w:r w:rsidRPr="007C65FB">
        <w:rPr>
          <w:sz w:val="24"/>
          <w:szCs w:val="24"/>
          <w:lang w:eastAsia="en-US"/>
        </w:rPr>
        <w:t>о</w:t>
      </w:r>
      <w:r w:rsidRPr="007C65FB">
        <w:rPr>
          <w:sz w:val="24"/>
          <w:szCs w:val="24"/>
          <w:lang w:eastAsia="en-US"/>
        </w:rPr>
        <w:t>сител</w:t>
      </w:r>
      <w:r w:rsidR="00C746A6">
        <w:rPr>
          <w:sz w:val="24"/>
          <w:szCs w:val="24"/>
          <w:lang w:eastAsia="en-US"/>
        </w:rPr>
        <w:t>е</w:t>
      </w:r>
      <w:r w:rsidRPr="007C65FB">
        <w:rPr>
          <w:sz w:val="24"/>
          <w:szCs w:val="24"/>
          <w:lang w:eastAsia="en-US"/>
        </w:rPr>
        <w:t xml:space="preserve">.  </w:t>
      </w:r>
    </w:p>
    <w:p w:rsidR="00BF32A6" w:rsidRDefault="0071291B"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rPr>
        <w:t xml:space="preserve">Для участия в конкурентных закупках подача заявок </w:t>
      </w:r>
      <w:r w:rsidR="00E33E01">
        <w:rPr>
          <w:sz w:val="24"/>
          <w:szCs w:val="24"/>
        </w:rPr>
        <w:t>У</w:t>
      </w:r>
      <w:r w:rsidRPr="007C65FB">
        <w:rPr>
          <w:sz w:val="24"/>
          <w:szCs w:val="24"/>
        </w:rPr>
        <w:t>частниками осуществляются в электронной форме.</w:t>
      </w:r>
      <w:r>
        <w:rPr>
          <w:sz w:val="24"/>
          <w:szCs w:val="24"/>
        </w:rPr>
        <w:t xml:space="preserve"> </w:t>
      </w:r>
      <w:r w:rsidR="00017C65" w:rsidRPr="007C65FB">
        <w:rPr>
          <w:sz w:val="24"/>
          <w:szCs w:val="24"/>
          <w:lang w:eastAsia="en-US"/>
        </w:rPr>
        <w:t>Подача заявок для участия в закрытых конкурентных закупках осущест</w:t>
      </w:r>
      <w:r w:rsidR="00017C65" w:rsidRPr="007C65FB">
        <w:rPr>
          <w:sz w:val="24"/>
          <w:szCs w:val="24"/>
          <w:lang w:eastAsia="en-US"/>
        </w:rPr>
        <w:t>в</w:t>
      </w:r>
      <w:r w:rsidR="00017C65" w:rsidRPr="007C65FB">
        <w:rPr>
          <w:sz w:val="24"/>
          <w:szCs w:val="24"/>
          <w:lang w:eastAsia="en-US"/>
        </w:rPr>
        <w:t xml:space="preserve">ляется с учетом особенностей, установленных в </w:t>
      </w:r>
      <w:r w:rsidR="005E5880" w:rsidRPr="005E5880">
        <w:rPr>
          <w:sz w:val="24"/>
          <w:szCs w:val="24"/>
        </w:rPr>
        <w:t>статье 33</w:t>
      </w:r>
      <w:r w:rsidR="005E5880">
        <w:rPr>
          <w:sz w:val="24"/>
          <w:szCs w:val="24"/>
          <w:lang w:eastAsia="en-US"/>
        </w:rPr>
        <w:t xml:space="preserve"> </w:t>
      </w:r>
      <w:r w:rsidR="00017C65" w:rsidRPr="007C65FB">
        <w:rPr>
          <w:sz w:val="24"/>
          <w:szCs w:val="24"/>
          <w:lang w:eastAsia="en-US"/>
        </w:rPr>
        <w:t>настоящего Положения.</w:t>
      </w:r>
    </w:p>
    <w:p w:rsidR="00BF32A6" w:rsidRDefault="00017C65"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lang w:eastAsia="en-US"/>
        </w:rPr>
        <w:t>Подача заявок для участия в неконкурентных закупках не требуется.</w:t>
      </w:r>
      <w:r w:rsidRPr="007C65FB">
        <w:rPr>
          <w:sz w:val="24"/>
          <w:szCs w:val="24"/>
        </w:rPr>
        <w:t xml:space="preserve"> </w:t>
      </w:r>
    </w:p>
    <w:p w:rsidR="00BF32A6" w:rsidRDefault="00017C65"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rPr>
        <w:t xml:space="preserve">Конкурентные способы закупки могут включать в себя один или несколько этапов. </w:t>
      </w:r>
      <w:r w:rsidRPr="007C65FB">
        <w:rPr>
          <w:spacing w:val="-1"/>
          <w:sz w:val="24"/>
          <w:szCs w:val="24"/>
        </w:rPr>
        <w:lastRenderedPageBreak/>
        <w:t>Информация о проведении многоэтапной процедуры закупки должна быть указана Обществом</w:t>
      </w:r>
      <w:r w:rsidRPr="007C65FB">
        <w:rPr>
          <w:sz w:val="24"/>
          <w:szCs w:val="24"/>
        </w:rPr>
        <w:t xml:space="preserve"> в извещении о проведении закупки с указанием точного срока каждого из этапов.</w:t>
      </w:r>
    </w:p>
    <w:p w:rsidR="00BF32A6" w:rsidRDefault="00017C65"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rPr>
        <w:t>По итог</w:t>
      </w:r>
      <w:r w:rsidR="00BF32A6">
        <w:rPr>
          <w:sz w:val="24"/>
          <w:szCs w:val="24"/>
        </w:rPr>
        <w:t>а</w:t>
      </w:r>
      <w:r w:rsidRPr="007C65FB">
        <w:rPr>
          <w:sz w:val="24"/>
          <w:szCs w:val="24"/>
        </w:rPr>
        <w:t xml:space="preserve">м каждого этапа </w:t>
      </w:r>
      <w:r w:rsidR="00AF4D02" w:rsidRPr="007C65FB">
        <w:rPr>
          <w:sz w:val="24"/>
          <w:szCs w:val="24"/>
        </w:rPr>
        <w:t>конкурентной закупки</w:t>
      </w:r>
      <w:r w:rsidR="00682615" w:rsidRPr="007C65FB">
        <w:rPr>
          <w:sz w:val="24"/>
          <w:szCs w:val="24"/>
        </w:rPr>
        <w:t xml:space="preserve"> </w:t>
      </w:r>
      <w:r w:rsidRPr="007C65FB">
        <w:rPr>
          <w:sz w:val="24"/>
          <w:szCs w:val="24"/>
        </w:rPr>
        <w:t>ЗКО оформляется протокол</w:t>
      </w:r>
      <w:r w:rsidR="0071291B">
        <w:rPr>
          <w:sz w:val="24"/>
          <w:szCs w:val="24"/>
        </w:rPr>
        <w:t xml:space="preserve"> в соотве</w:t>
      </w:r>
      <w:r w:rsidR="0071291B">
        <w:rPr>
          <w:sz w:val="24"/>
          <w:szCs w:val="24"/>
        </w:rPr>
        <w:t>т</w:t>
      </w:r>
      <w:r w:rsidR="0071291B">
        <w:rPr>
          <w:sz w:val="24"/>
          <w:szCs w:val="24"/>
        </w:rPr>
        <w:t xml:space="preserve">ствии с требованиями </w:t>
      </w:r>
      <w:r w:rsidR="005E5880" w:rsidRPr="005E5880">
        <w:rPr>
          <w:sz w:val="24"/>
          <w:szCs w:val="24"/>
        </w:rPr>
        <w:t>статьи 26</w:t>
      </w:r>
      <w:r w:rsidR="005E5880">
        <w:rPr>
          <w:sz w:val="24"/>
          <w:szCs w:val="24"/>
        </w:rPr>
        <w:t xml:space="preserve"> </w:t>
      </w:r>
      <w:r w:rsidR="0071291B">
        <w:rPr>
          <w:sz w:val="24"/>
          <w:szCs w:val="24"/>
        </w:rPr>
        <w:t>настоящего Положения.</w:t>
      </w:r>
      <w:r w:rsidRPr="007C65FB">
        <w:rPr>
          <w:sz w:val="24"/>
          <w:szCs w:val="24"/>
        </w:rPr>
        <w:t xml:space="preserve"> </w:t>
      </w:r>
    </w:p>
    <w:p w:rsidR="00BF32A6" w:rsidRDefault="00017C65"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rPr>
        <w:t>При проведении многоэтапной процедуры закупки применяются нормы настоящего Положения о проведении соответствующей одноэтапной процедуры с учетом положений настоящей статьи.</w:t>
      </w:r>
    </w:p>
    <w:p w:rsidR="00BF32A6" w:rsidRDefault="00017C65"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rPr>
        <w:t xml:space="preserve">Извещение </w:t>
      </w:r>
      <w:r w:rsidR="005B2D51">
        <w:rPr>
          <w:sz w:val="24"/>
          <w:szCs w:val="24"/>
        </w:rPr>
        <w:t xml:space="preserve">о закупке </w:t>
      </w:r>
      <w:r w:rsidRPr="007C65FB">
        <w:rPr>
          <w:sz w:val="24"/>
          <w:szCs w:val="24"/>
        </w:rPr>
        <w:t>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w:t>
      </w:r>
      <w:r w:rsidRPr="007C65FB">
        <w:rPr>
          <w:sz w:val="24"/>
          <w:szCs w:val="24"/>
        </w:rPr>
        <w:t>т</w:t>
      </w:r>
      <w:r w:rsidRPr="007C65FB">
        <w:rPr>
          <w:sz w:val="24"/>
          <w:szCs w:val="24"/>
        </w:rPr>
        <w:t xml:space="preserve">ветствующего способа закупки, проводимого в один этап. </w:t>
      </w:r>
    </w:p>
    <w:p w:rsidR="00BF32A6" w:rsidRDefault="00017C65"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rPr>
        <w:t>Закупки, проводимые конкурентными способами, могут включать этап квалификац</w:t>
      </w:r>
      <w:r w:rsidRPr="007C65FB">
        <w:rPr>
          <w:sz w:val="24"/>
          <w:szCs w:val="24"/>
        </w:rPr>
        <w:t>и</w:t>
      </w:r>
      <w:r w:rsidRPr="007C65FB">
        <w:rPr>
          <w:sz w:val="24"/>
          <w:szCs w:val="24"/>
        </w:rPr>
        <w:t>онного отбора, этап проведения переторжки и иные этапы, предусмотренные настоящим Пол</w:t>
      </w:r>
      <w:r w:rsidRPr="007C65FB">
        <w:rPr>
          <w:sz w:val="24"/>
          <w:szCs w:val="24"/>
        </w:rPr>
        <w:t>о</w:t>
      </w:r>
      <w:r w:rsidRPr="007C65FB">
        <w:rPr>
          <w:sz w:val="24"/>
          <w:szCs w:val="24"/>
        </w:rPr>
        <w:t>жением.</w:t>
      </w:r>
    </w:p>
    <w:p w:rsidR="00017C65" w:rsidRPr="00BF32A6" w:rsidRDefault="00017C65" w:rsidP="00CA6830">
      <w:pPr>
        <w:pStyle w:val="affc"/>
        <w:numPr>
          <w:ilvl w:val="6"/>
          <w:numId w:val="1"/>
        </w:numPr>
        <w:tabs>
          <w:tab w:val="left" w:pos="900"/>
        </w:tabs>
        <w:spacing w:line="276" w:lineRule="auto"/>
        <w:ind w:left="0" w:firstLine="540"/>
        <w:jc w:val="both"/>
        <w:rPr>
          <w:sz w:val="24"/>
          <w:szCs w:val="24"/>
          <w:lang w:eastAsia="en-US"/>
        </w:rPr>
      </w:pPr>
      <w:r w:rsidRPr="007C65FB">
        <w:rPr>
          <w:sz w:val="24"/>
          <w:szCs w:val="24"/>
        </w:rPr>
        <w:t>Многоэтапная закупка может использоваться Обществом в случаях невозможности определения в техническом задании требовани</w:t>
      </w:r>
      <w:r w:rsidR="009F22C8">
        <w:rPr>
          <w:sz w:val="24"/>
          <w:szCs w:val="24"/>
        </w:rPr>
        <w:t>й</w:t>
      </w:r>
      <w:r w:rsidRPr="007C65FB">
        <w:rPr>
          <w:sz w:val="24"/>
          <w:szCs w:val="24"/>
        </w:rPr>
        <w:t xml:space="preserve"> к закупаемой продукции и / или к условиям з</w:t>
      </w:r>
      <w:r w:rsidRPr="007C65FB">
        <w:rPr>
          <w:sz w:val="24"/>
          <w:szCs w:val="24"/>
        </w:rPr>
        <w:t>а</w:t>
      </w:r>
      <w:r w:rsidRPr="007C65FB">
        <w:rPr>
          <w:sz w:val="24"/>
          <w:szCs w:val="24"/>
        </w:rPr>
        <w:t>ключаемого договора, в частности</w:t>
      </w:r>
      <w:r w:rsidR="006C0DFA">
        <w:rPr>
          <w:sz w:val="24"/>
          <w:szCs w:val="24"/>
        </w:rPr>
        <w:t>,</w:t>
      </w:r>
      <w:r w:rsidRPr="007C65FB">
        <w:rPr>
          <w:sz w:val="24"/>
          <w:szCs w:val="24"/>
        </w:rPr>
        <w:t xml:space="preserve"> при закупке инновационной и / или высокотехнологичной продукции, а также при закупке с целью заключения долгосрочного договора. </w:t>
      </w:r>
    </w:p>
    <w:p w:rsidR="00017C65" w:rsidRPr="007C65FB" w:rsidRDefault="00867AB2" w:rsidP="00CA6830">
      <w:pPr>
        <w:pStyle w:val="affc"/>
        <w:spacing w:line="276" w:lineRule="auto"/>
        <w:ind w:firstLine="540"/>
        <w:jc w:val="both"/>
        <w:rPr>
          <w:sz w:val="24"/>
          <w:szCs w:val="24"/>
        </w:rPr>
      </w:pPr>
      <w:r>
        <w:rPr>
          <w:rFonts w:eastAsia="Calibri"/>
          <w:sz w:val="24"/>
          <w:szCs w:val="24"/>
        </w:rPr>
        <w:t>9</w:t>
      </w:r>
      <w:r w:rsidR="00017C65" w:rsidRPr="007C65FB">
        <w:rPr>
          <w:rFonts w:eastAsia="Calibri"/>
          <w:sz w:val="24"/>
          <w:szCs w:val="24"/>
        </w:rPr>
        <w:t xml:space="preserve">.1. </w:t>
      </w:r>
      <w:r w:rsidR="00017C65" w:rsidRPr="007C65FB">
        <w:rPr>
          <w:sz w:val="24"/>
          <w:szCs w:val="24"/>
        </w:rPr>
        <w:t xml:space="preserve">В рамках проведения этапа Общество вправе проводить переговоры с любыми </w:t>
      </w:r>
      <w:r>
        <w:rPr>
          <w:sz w:val="24"/>
          <w:szCs w:val="24"/>
        </w:rPr>
        <w:t>Учас</w:t>
      </w:r>
      <w:r>
        <w:rPr>
          <w:sz w:val="24"/>
          <w:szCs w:val="24"/>
        </w:rPr>
        <w:t>т</w:t>
      </w:r>
      <w:r>
        <w:rPr>
          <w:sz w:val="24"/>
          <w:szCs w:val="24"/>
        </w:rPr>
        <w:t xml:space="preserve">никами закупки </w:t>
      </w:r>
      <w:r w:rsidR="00017C65" w:rsidRPr="007C65FB">
        <w:rPr>
          <w:sz w:val="24"/>
          <w:szCs w:val="24"/>
        </w:rPr>
        <w:t xml:space="preserve">по установленным требованиям и предложениям </w:t>
      </w:r>
      <w:r>
        <w:rPr>
          <w:sz w:val="24"/>
          <w:szCs w:val="24"/>
        </w:rPr>
        <w:t xml:space="preserve">Участников закупки </w:t>
      </w:r>
      <w:r w:rsidR="00017C65" w:rsidRPr="007C65FB">
        <w:rPr>
          <w:sz w:val="24"/>
          <w:szCs w:val="24"/>
        </w:rPr>
        <w:t>(возмо</w:t>
      </w:r>
      <w:r w:rsidR="00017C65" w:rsidRPr="007C65FB">
        <w:rPr>
          <w:sz w:val="24"/>
          <w:szCs w:val="24"/>
        </w:rPr>
        <w:t>ж</w:t>
      </w:r>
      <w:r w:rsidR="00017C65" w:rsidRPr="007C65FB">
        <w:rPr>
          <w:sz w:val="24"/>
          <w:szCs w:val="24"/>
        </w:rPr>
        <w:t>ность проведения таких переговоров и порядок их проведения устанавливается в документации о закупке).</w:t>
      </w:r>
    </w:p>
    <w:p w:rsidR="00017C65" w:rsidRPr="007C65FB" w:rsidRDefault="00017C65" w:rsidP="00CA6830">
      <w:pPr>
        <w:pStyle w:val="affc"/>
        <w:spacing w:line="276" w:lineRule="auto"/>
        <w:ind w:firstLine="540"/>
        <w:jc w:val="both"/>
        <w:rPr>
          <w:sz w:val="24"/>
          <w:szCs w:val="24"/>
        </w:rPr>
      </w:pPr>
      <w:r w:rsidRPr="007C65FB">
        <w:rPr>
          <w:sz w:val="24"/>
          <w:szCs w:val="24"/>
        </w:rPr>
        <w:t xml:space="preserve"> </w:t>
      </w:r>
      <w:r w:rsidR="00867AB2">
        <w:rPr>
          <w:sz w:val="24"/>
          <w:szCs w:val="24"/>
        </w:rPr>
        <w:t>9</w:t>
      </w:r>
      <w:r w:rsidRPr="007C65FB">
        <w:rPr>
          <w:sz w:val="24"/>
          <w:szCs w:val="24"/>
        </w:rPr>
        <w:t>.2. В протоколах, составляемых по результатам этапов закупки такой продукции, указ</w:t>
      </w:r>
      <w:r w:rsidRPr="007C65FB">
        <w:rPr>
          <w:sz w:val="24"/>
          <w:szCs w:val="24"/>
        </w:rPr>
        <w:t>ы</w:t>
      </w:r>
      <w:r w:rsidRPr="007C65FB">
        <w:rPr>
          <w:sz w:val="24"/>
          <w:szCs w:val="24"/>
        </w:rPr>
        <w:t>вается, в том числе</w:t>
      </w:r>
      <w:r w:rsidR="006C0DFA">
        <w:rPr>
          <w:sz w:val="24"/>
          <w:szCs w:val="24"/>
        </w:rPr>
        <w:t>,</w:t>
      </w:r>
      <w:r w:rsidRPr="007C65FB">
        <w:rPr>
          <w:sz w:val="24"/>
          <w:szCs w:val="24"/>
        </w:rPr>
        <w:t xml:space="preserve"> информация о необходимости уточнения функциональных характеристик (потребительских свойств) закупаемых товаров, качества работ, услуг, иных условий исполн</w:t>
      </w:r>
      <w:r w:rsidRPr="007C65FB">
        <w:rPr>
          <w:sz w:val="24"/>
          <w:szCs w:val="24"/>
        </w:rPr>
        <w:t>е</w:t>
      </w:r>
      <w:r w:rsidRPr="007C65FB">
        <w:rPr>
          <w:sz w:val="24"/>
          <w:szCs w:val="24"/>
        </w:rPr>
        <w:t>ния договора либо об отсутствии необходимости такого уточнения.</w:t>
      </w:r>
    </w:p>
    <w:p w:rsidR="00017C65" w:rsidRPr="007C65FB" w:rsidRDefault="00867AB2" w:rsidP="00CA6830">
      <w:pPr>
        <w:pStyle w:val="affc"/>
        <w:spacing w:line="276" w:lineRule="auto"/>
        <w:ind w:firstLine="540"/>
        <w:jc w:val="both"/>
        <w:rPr>
          <w:sz w:val="24"/>
          <w:szCs w:val="24"/>
        </w:rPr>
      </w:pPr>
      <w:r>
        <w:rPr>
          <w:sz w:val="24"/>
          <w:szCs w:val="24"/>
        </w:rPr>
        <w:t>9</w:t>
      </w:r>
      <w:r w:rsidR="00017C65" w:rsidRPr="007C65FB">
        <w:rPr>
          <w:sz w:val="24"/>
          <w:szCs w:val="24"/>
        </w:rPr>
        <w:t>.3. В случае принятия Обществом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Общество в сроки, установленные документацией о закупке, ра</w:t>
      </w:r>
      <w:r w:rsidR="00017C65" w:rsidRPr="007C65FB">
        <w:rPr>
          <w:sz w:val="24"/>
          <w:szCs w:val="24"/>
        </w:rPr>
        <w:t>з</w:t>
      </w:r>
      <w:r w:rsidR="00017C65" w:rsidRPr="007C65FB">
        <w:rPr>
          <w:sz w:val="24"/>
          <w:szCs w:val="24"/>
        </w:rPr>
        <w:t xml:space="preserve">мещает в </w:t>
      </w:r>
      <w:r>
        <w:rPr>
          <w:sz w:val="24"/>
          <w:szCs w:val="24"/>
        </w:rPr>
        <w:t>ЕИС</w:t>
      </w:r>
      <w:r w:rsidR="00017C65" w:rsidRPr="007C65FB">
        <w:rPr>
          <w:sz w:val="24"/>
          <w:szCs w:val="24"/>
        </w:rPr>
        <w:t xml:space="preserve"> уточненное извещение о закупк</w:t>
      </w:r>
      <w:r w:rsidR="00C746A6">
        <w:rPr>
          <w:sz w:val="24"/>
          <w:szCs w:val="24"/>
        </w:rPr>
        <w:t>е</w:t>
      </w:r>
      <w:r w:rsidR="00017C65" w:rsidRPr="007C65FB">
        <w:rPr>
          <w:sz w:val="24"/>
          <w:szCs w:val="24"/>
        </w:rPr>
        <w:t xml:space="preserve"> и уточненную документацию о закупке. В ук</w:t>
      </w:r>
      <w:r w:rsidR="00017C65" w:rsidRPr="007C65FB">
        <w:rPr>
          <w:sz w:val="24"/>
          <w:szCs w:val="24"/>
        </w:rPr>
        <w:t>а</w:t>
      </w:r>
      <w:r w:rsidR="00017C65" w:rsidRPr="007C65FB">
        <w:rPr>
          <w:sz w:val="24"/>
          <w:szCs w:val="24"/>
        </w:rPr>
        <w:t xml:space="preserve">занном случае отклонение заявок </w:t>
      </w:r>
      <w:r>
        <w:rPr>
          <w:sz w:val="24"/>
          <w:szCs w:val="24"/>
        </w:rPr>
        <w:t xml:space="preserve">Участников закупки </w:t>
      </w:r>
      <w:r w:rsidR="00017C65" w:rsidRPr="007C65FB">
        <w:rPr>
          <w:sz w:val="24"/>
          <w:szCs w:val="24"/>
        </w:rPr>
        <w:t>не допускается.</w:t>
      </w:r>
    </w:p>
    <w:p w:rsidR="00017C65" w:rsidRPr="007C65FB" w:rsidRDefault="00867AB2" w:rsidP="00CA6830">
      <w:pPr>
        <w:pStyle w:val="affc"/>
        <w:spacing w:line="276" w:lineRule="auto"/>
        <w:ind w:firstLine="540"/>
        <w:jc w:val="both"/>
        <w:rPr>
          <w:sz w:val="24"/>
          <w:szCs w:val="24"/>
        </w:rPr>
      </w:pPr>
      <w:r>
        <w:rPr>
          <w:sz w:val="24"/>
          <w:szCs w:val="24"/>
        </w:rPr>
        <w:t>9</w:t>
      </w:r>
      <w:r w:rsidR="00017C65" w:rsidRPr="007C65FB">
        <w:rPr>
          <w:sz w:val="24"/>
          <w:szCs w:val="24"/>
        </w:rPr>
        <w:t xml:space="preserve">.4. Общество предлагает всем </w:t>
      </w:r>
      <w:r>
        <w:rPr>
          <w:sz w:val="24"/>
          <w:szCs w:val="24"/>
        </w:rPr>
        <w:t xml:space="preserve">Участникам закупки </w:t>
      </w:r>
      <w:r w:rsidR="00017C65" w:rsidRPr="007C65FB">
        <w:rPr>
          <w:sz w:val="24"/>
          <w:szCs w:val="24"/>
        </w:rPr>
        <w:t>представить окончательные предл</w:t>
      </w:r>
      <w:r w:rsidR="00017C65" w:rsidRPr="007C65FB">
        <w:rPr>
          <w:sz w:val="24"/>
          <w:szCs w:val="24"/>
        </w:rPr>
        <w:t>о</w:t>
      </w:r>
      <w:r w:rsidR="00017C65" w:rsidRPr="007C65FB">
        <w:rPr>
          <w:sz w:val="24"/>
          <w:szCs w:val="24"/>
        </w:rPr>
        <w:t>жения с учетом уточненных функциональных характеристик (потребительских свойств) закуп</w:t>
      </w:r>
      <w:r w:rsidR="00017C65" w:rsidRPr="007C65FB">
        <w:rPr>
          <w:sz w:val="24"/>
          <w:szCs w:val="24"/>
        </w:rPr>
        <w:t>а</w:t>
      </w:r>
      <w:r w:rsidR="00017C65" w:rsidRPr="007C65FB">
        <w:rPr>
          <w:sz w:val="24"/>
          <w:szCs w:val="24"/>
        </w:rPr>
        <w:t>емых товаров, работ, услуг, иных условий исполнения договора. При этом срок подачи оконч</w:t>
      </w:r>
      <w:r w:rsidR="00017C65" w:rsidRPr="007C65FB">
        <w:rPr>
          <w:sz w:val="24"/>
          <w:szCs w:val="24"/>
        </w:rPr>
        <w:t>а</w:t>
      </w:r>
      <w:r w:rsidR="00017C65" w:rsidRPr="007C65FB">
        <w:rPr>
          <w:sz w:val="24"/>
          <w:szCs w:val="24"/>
        </w:rPr>
        <w:t xml:space="preserve">тельных предложений </w:t>
      </w:r>
      <w:r>
        <w:rPr>
          <w:sz w:val="24"/>
          <w:szCs w:val="24"/>
        </w:rPr>
        <w:t>У</w:t>
      </w:r>
      <w:r w:rsidR="00017C65" w:rsidRPr="007C65FB">
        <w:rPr>
          <w:sz w:val="24"/>
          <w:szCs w:val="24"/>
        </w:rPr>
        <w:t>частников конкурентной закупк</w:t>
      </w:r>
      <w:r>
        <w:rPr>
          <w:sz w:val="24"/>
          <w:szCs w:val="24"/>
        </w:rPr>
        <w:t>и</w:t>
      </w:r>
      <w:r w:rsidR="00017C65" w:rsidRPr="007C65FB">
        <w:rPr>
          <w:sz w:val="24"/>
          <w:szCs w:val="24"/>
        </w:rPr>
        <w:t xml:space="preserve"> должен быть не менее аналогичного минимального срока, предусмотренного настоящим Положением для соответствующего спос</w:t>
      </w:r>
      <w:r w:rsidR="00017C65" w:rsidRPr="007C65FB">
        <w:rPr>
          <w:sz w:val="24"/>
          <w:szCs w:val="24"/>
        </w:rPr>
        <w:t>о</w:t>
      </w:r>
      <w:r w:rsidR="00017C65" w:rsidRPr="007C65FB">
        <w:rPr>
          <w:sz w:val="24"/>
          <w:szCs w:val="24"/>
        </w:rPr>
        <w:t xml:space="preserve">ба закупки. </w:t>
      </w:r>
    </w:p>
    <w:p w:rsidR="00017C65" w:rsidRPr="007C65FB" w:rsidRDefault="00867AB2" w:rsidP="00CA6830">
      <w:pPr>
        <w:pStyle w:val="affc"/>
        <w:spacing w:line="276" w:lineRule="auto"/>
        <w:ind w:firstLine="539"/>
        <w:jc w:val="both"/>
        <w:rPr>
          <w:sz w:val="24"/>
          <w:szCs w:val="24"/>
        </w:rPr>
      </w:pPr>
      <w:r>
        <w:rPr>
          <w:sz w:val="24"/>
          <w:szCs w:val="24"/>
        </w:rPr>
        <w:t>9</w:t>
      </w:r>
      <w:r w:rsidR="00017C65" w:rsidRPr="007C65FB">
        <w:rPr>
          <w:sz w:val="24"/>
          <w:szCs w:val="24"/>
        </w:rPr>
        <w:t>.5. В случае принятия Обществом решения не вносить уточнения в извещение и докуме</w:t>
      </w:r>
      <w:r w:rsidR="00017C65" w:rsidRPr="007C65FB">
        <w:rPr>
          <w:sz w:val="24"/>
          <w:szCs w:val="24"/>
        </w:rPr>
        <w:t>н</w:t>
      </w:r>
      <w:r w:rsidR="00017C65" w:rsidRPr="007C65FB">
        <w:rPr>
          <w:sz w:val="24"/>
          <w:szCs w:val="24"/>
        </w:rPr>
        <w:t>тацию о закупке</w:t>
      </w:r>
      <w:r w:rsidR="006C0DFA">
        <w:rPr>
          <w:sz w:val="24"/>
          <w:szCs w:val="24"/>
        </w:rPr>
        <w:t>,</w:t>
      </w:r>
      <w:r w:rsidR="00017C65" w:rsidRPr="007C65FB">
        <w:rPr>
          <w:sz w:val="24"/>
          <w:szCs w:val="24"/>
        </w:rPr>
        <w:t xml:space="preserve"> </w:t>
      </w:r>
      <w:r w:rsidR="008901D4" w:rsidRPr="007C65FB">
        <w:rPr>
          <w:sz w:val="24"/>
          <w:szCs w:val="24"/>
        </w:rPr>
        <w:t>информация</w:t>
      </w:r>
      <w:r w:rsidR="00017C65" w:rsidRPr="007C65FB">
        <w:rPr>
          <w:sz w:val="24"/>
          <w:szCs w:val="24"/>
        </w:rPr>
        <w:t xml:space="preserve"> об этом решении указывается в протоколе, составляемом по р</w:t>
      </w:r>
      <w:r w:rsidR="00017C65" w:rsidRPr="007C65FB">
        <w:rPr>
          <w:sz w:val="24"/>
          <w:szCs w:val="24"/>
        </w:rPr>
        <w:t>е</w:t>
      </w:r>
      <w:r w:rsidR="00017C65" w:rsidRPr="007C65FB">
        <w:rPr>
          <w:sz w:val="24"/>
          <w:szCs w:val="24"/>
        </w:rPr>
        <w:t>зультатам данных этапов</w:t>
      </w:r>
      <w:r w:rsidR="008901D4" w:rsidRPr="007C65FB">
        <w:rPr>
          <w:sz w:val="24"/>
          <w:szCs w:val="24"/>
        </w:rPr>
        <w:t>.</w:t>
      </w:r>
      <w:r w:rsidR="00017C65" w:rsidRPr="007C65FB">
        <w:rPr>
          <w:sz w:val="24"/>
          <w:szCs w:val="24"/>
        </w:rPr>
        <w:t xml:space="preserve"> При этом </w:t>
      </w:r>
      <w:r>
        <w:rPr>
          <w:sz w:val="24"/>
          <w:szCs w:val="24"/>
        </w:rPr>
        <w:t>У</w:t>
      </w:r>
      <w:r w:rsidR="00017C65" w:rsidRPr="007C65FB">
        <w:rPr>
          <w:sz w:val="24"/>
          <w:szCs w:val="24"/>
        </w:rPr>
        <w:t>частники</w:t>
      </w:r>
      <w:r>
        <w:rPr>
          <w:sz w:val="24"/>
          <w:szCs w:val="24"/>
        </w:rPr>
        <w:t xml:space="preserve"> закупки</w:t>
      </w:r>
      <w:r w:rsidR="00017C65" w:rsidRPr="007C65FB">
        <w:rPr>
          <w:sz w:val="24"/>
          <w:szCs w:val="24"/>
        </w:rPr>
        <w:t xml:space="preserve"> не подают окончательные предложения.</w:t>
      </w:r>
    </w:p>
    <w:p w:rsidR="00051463" w:rsidRPr="00051463" w:rsidRDefault="008C38A0" w:rsidP="00051463">
      <w:pPr>
        <w:pStyle w:val="affc"/>
        <w:tabs>
          <w:tab w:val="left" w:pos="900"/>
        </w:tabs>
        <w:spacing w:line="276" w:lineRule="auto"/>
        <w:ind w:firstLine="567"/>
        <w:jc w:val="both"/>
        <w:rPr>
          <w:sz w:val="24"/>
          <w:szCs w:val="24"/>
        </w:rPr>
      </w:pPr>
      <w:r w:rsidRPr="00051463">
        <w:rPr>
          <w:b/>
          <w:sz w:val="24"/>
          <w:szCs w:val="24"/>
          <w:lang w:eastAsia="en-US"/>
        </w:rPr>
        <w:t xml:space="preserve">10. </w:t>
      </w:r>
      <w:r w:rsidR="00051463" w:rsidRPr="00051463">
        <w:rPr>
          <w:b/>
          <w:sz w:val="24"/>
          <w:szCs w:val="24"/>
          <w:lang w:eastAsia="en-US"/>
        </w:rPr>
        <w:t xml:space="preserve"> </w:t>
      </w:r>
      <w:proofErr w:type="gramStart"/>
      <w:r w:rsidR="00051463" w:rsidRPr="00051463">
        <w:rPr>
          <w:sz w:val="24"/>
          <w:szCs w:val="24"/>
        </w:rPr>
        <w:t>При проведении  конкурса в электронной форме,  запроса предложений в электронной форме документацией о закупке может предусматриваться ее проведение по отдельным лотам, в отношении которых в извещении об осуществлении закупки, в документации о закупке о</w:t>
      </w:r>
      <w:r w:rsidR="00051463" w:rsidRPr="00051463">
        <w:rPr>
          <w:sz w:val="24"/>
          <w:szCs w:val="24"/>
        </w:rPr>
        <w:t>т</w:t>
      </w:r>
      <w:r w:rsidR="00051463" w:rsidRPr="00051463">
        <w:rPr>
          <w:sz w:val="24"/>
          <w:szCs w:val="24"/>
        </w:rPr>
        <w:t>дельно указываются объект закупки, НМЦД, размер обеспечения заявки на участие в закупке (если требование об обеспечении заявки установлено), сроки и иные условия поставки товара, выполнения работы или</w:t>
      </w:r>
      <w:proofErr w:type="gramEnd"/>
      <w:r w:rsidR="00051463" w:rsidRPr="00051463">
        <w:rPr>
          <w:sz w:val="24"/>
          <w:szCs w:val="24"/>
        </w:rPr>
        <w:t xml:space="preserve"> оказания услуги, размер обеспечения исполнения договора.</w:t>
      </w:r>
    </w:p>
    <w:p w:rsidR="008146DE" w:rsidRPr="00051463" w:rsidRDefault="00051463" w:rsidP="00051463">
      <w:pPr>
        <w:spacing w:line="276" w:lineRule="auto"/>
        <w:ind w:firstLine="539"/>
        <w:jc w:val="both"/>
        <w:rPr>
          <w:sz w:val="24"/>
          <w:szCs w:val="24"/>
          <w:shd w:val="clear" w:color="auto" w:fill="FFFFFF"/>
        </w:rPr>
      </w:pPr>
      <w:r w:rsidRPr="00051463">
        <w:rPr>
          <w:sz w:val="24"/>
          <w:szCs w:val="24"/>
        </w:rPr>
        <w:lastRenderedPageBreak/>
        <w:t xml:space="preserve">В случае проведения </w:t>
      </w:r>
      <w:proofErr w:type="spellStart"/>
      <w:r w:rsidRPr="00051463">
        <w:rPr>
          <w:sz w:val="24"/>
          <w:szCs w:val="24"/>
        </w:rPr>
        <w:t>лотируемой</w:t>
      </w:r>
      <w:proofErr w:type="spellEnd"/>
      <w:r w:rsidRPr="00051463">
        <w:rPr>
          <w:sz w:val="24"/>
          <w:szCs w:val="24"/>
        </w:rPr>
        <w:t xml:space="preserve"> закупки Участники закупки подают заявки на участие в закупке в отношении каждого лота. По итогам проведения таких закупок договор заключается в отношении каждого лота. </w:t>
      </w:r>
      <w:r w:rsidR="008146DE" w:rsidRPr="00051463">
        <w:rPr>
          <w:sz w:val="24"/>
          <w:szCs w:val="24"/>
          <w:shd w:val="clear" w:color="auto" w:fill="FFFFFF"/>
        </w:rPr>
        <w:t xml:space="preserve"> </w:t>
      </w:r>
    </w:p>
    <w:p w:rsidR="008146DE" w:rsidRPr="008146DE" w:rsidRDefault="008146DE" w:rsidP="00CA6830">
      <w:pPr>
        <w:pStyle w:val="affc"/>
        <w:spacing w:line="276" w:lineRule="auto"/>
        <w:jc w:val="both"/>
        <w:rPr>
          <w:sz w:val="24"/>
          <w:szCs w:val="24"/>
          <w:shd w:val="clear" w:color="auto" w:fill="FFFFFF"/>
        </w:rPr>
      </w:pPr>
      <w:r w:rsidRPr="008146DE">
        <w:rPr>
          <w:sz w:val="24"/>
          <w:szCs w:val="24"/>
        </w:rPr>
        <w:t xml:space="preserve">(в редакции, утвержденной решением Совета директоров </w:t>
      </w:r>
      <w:r w:rsidR="008667B7">
        <w:rPr>
          <w:sz w:val="24"/>
          <w:szCs w:val="24"/>
        </w:rPr>
        <w:t>от 11.11.2021 г. № 108</w:t>
      </w:r>
      <w:r w:rsidRPr="008146DE">
        <w:rPr>
          <w:sz w:val="24"/>
          <w:szCs w:val="24"/>
        </w:rPr>
        <w:t>)</w:t>
      </w:r>
    </w:p>
    <w:p w:rsidR="00017C65" w:rsidRPr="007C65FB" w:rsidRDefault="008C38A0" w:rsidP="00CA6830">
      <w:pPr>
        <w:spacing w:line="276" w:lineRule="auto"/>
        <w:ind w:firstLine="539"/>
        <w:jc w:val="both"/>
        <w:rPr>
          <w:sz w:val="24"/>
          <w:szCs w:val="24"/>
        </w:rPr>
      </w:pPr>
      <w:r w:rsidRPr="005B2928">
        <w:rPr>
          <w:b/>
          <w:sz w:val="24"/>
          <w:szCs w:val="24"/>
        </w:rPr>
        <w:t>11.</w:t>
      </w:r>
      <w:r>
        <w:rPr>
          <w:sz w:val="24"/>
          <w:szCs w:val="24"/>
        </w:rPr>
        <w:t xml:space="preserve"> </w:t>
      </w:r>
      <w:proofErr w:type="spellStart"/>
      <w:r w:rsidR="00017C65" w:rsidRPr="007C65FB">
        <w:rPr>
          <w:sz w:val="24"/>
          <w:szCs w:val="24"/>
        </w:rPr>
        <w:t>Лотирование</w:t>
      </w:r>
      <w:proofErr w:type="spellEnd"/>
      <w:r w:rsidR="00017C65" w:rsidRPr="007C65FB">
        <w:rPr>
          <w:sz w:val="24"/>
          <w:szCs w:val="24"/>
        </w:rPr>
        <w:t xml:space="preserve"> закупки проводится в случае возникновения потребности в однотипных (с точки зрения условий, сроков или документального оформления) процедурах закупок в целях снижения издержек Общества.</w:t>
      </w:r>
    </w:p>
    <w:p w:rsidR="00017C65" w:rsidRPr="007C65FB" w:rsidRDefault="005B2928" w:rsidP="00CA6830">
      <w:pPr>
        <w:pStyle w:val="affc"/>
        <w:spacing w:line="276" w:lineRule="auto"/>
        <w:ind w:firstLine="539"/>
        <w:jc w:val="both"/>
        <w:rPr>
          <w:sz w:val="24"/>
          <w:szCs w:val="24"/>
        </w:rPr>
      </w:pPr>
      <w:r w:rsidRPr="005B2928">
        <w:rPr>
          <w:b/>
          <w:sz w:val="24"/>
          <w:szCs w:val="24"/>
        </w:rPr>
        <w:t>12.</w:t>
      </w:r>
      <w:r>
        <w:rPr>
          <w:sz w:val="24"/>
          <w:szCs w:val="24"/>
        </w:rPr>
        <w:t xml:space="preserve"> </w:t>
      </w:r>
      <w:r w:rsidR="00017C65" w:rsidRPr="007C65FB">
        <w:rPr>
          <w:sz w:val="24"/>
          <w:szCs w:val="24"/>
        </w:rPr>
        <w:t>При формировании состава лотов не допускается искусственное ограничение конк</w:t>
      </w:r>
      <w:r w:rsidR="00017C65" w:rsidRPr="007C65FB">
        <w:rPr>
          <w:sz w:val="24"/>
          <w:szCs w:val="24"/>
        </w:rPr>
        <w:t>у</w:t>
      </w:r>
      <w:r w:rsidR="00017C65" w:rsidRPr="007C65FB">
        <w:rPr>
          <w:sz w:val="24"/>
          <w:szCs w:val="24"/>
        </w:rPr>
        <w:t xml:space="preserve">ренции (состава </w:t>
      </w:r>
      <w:r>
        <w:rPr>
          <w:sz w:val="24"/>
          <w:szCs w:val="24"/>
        </w:rPr>
        <w:t>У</w:t>
      </w:r>
      <w:r w:rsidR="00017C65" w:rsidRPr="007C65FB">
        <w:rPr>
          <w:sz w:val="24"/>
          <w:szCs w:val="24"/>
        </w:rPr>
        <w:t>частников закупки) путем включения в состав лотов продукции, работ и услуг функционально и технологически не связанн</w:t>
      </w:r>
      <w:r w:rsidR="007D5E51">
        <w:rPr>
          <w:sz w:val="24"/>
          <w:szCs w:val="24"/>
        </w:rPr>
        <w:t>ых</w:t>
      </w:r>
      <w:r w:rsidR="00017C65" w:rsidRPr="007C65FB">
        <w:rPr>
          <w:sz w:val="24"/>
          <w:szCs w:val="24"/>
        </w:rPr>
        <w:t xml:space="preserve"> с предметом закуп</w:t>
      </w:r>
      <w:r w:rsidR="007D5E51">
        <w:rPr>
          <w:sz w:val="24"/>
          <w:szCs w:val="24"/>
        </w:rPr>
        <w:t>ки.</w:t>
      </w:r>
    </w:p>
    <w:p w:rsidR="00017C65" w:rsidRPr="007C65FB" w:rsidRDefault="005B2928" w:rsidP="00CA6830">
      <w:pPr>
        <w:pStyle w:val="affc"/>
        <w:spacing w:line="276" w:lineRule="auto"/>
        <w:ind w:firstLine="539"/>
        <w:jc w:val="both"/>
        <w:rPr>
          <w:sz w:val="24"/>
          <w:szCs w:val="24"/>
        </w:rPr>
      </w:pPr>
      <w:r>
        <w:rPr>
          <w:b/>
          <w:sz w:val="24"/>
          <w:szCs w:val="24"/>
        </w:rPr>
        <w:t>13.</w:t>
      </w:r>
      <w:r w:rsidR="00017C65" w:rsidRPr="007C65FB">
        <w:rPr>
          <w:b/>
          <w:sz w:val="24"/>
          <w:szCs w:val="24"/>
        </w:rPr>
        <w:t xml:space="preserve"> </w:t>
      </w:r>
      <w:r w:rsidR="00017C65" w:rsidRPr="007C65FB">
        <w:rPr>
          <w:sz w:val="24"/>
          <w:szCs w:val="24"/>
        </w:rPr>
        <w:t xml:space="preserve">Решения, принимаемые в ходе </w:t>
      </w:r>
      <w:proofErr w:type="spellStart"/>
      <w:r w:rsidR="00017C65" w:rsidRPr="007C65FB">
        <w:rPr>
          <w:sz w:val="24"/>
          <w:szCs w:val="24"/>
        </w:rPr>
        <w:t>многолотовой</w:t>
      </w:r>
      <w:proofErr w:type="spellEnd"/>
      <w:r w:rsidR="00017C65" w:rsidRPr="007C65FB">
        <w:rPr>
          <w:sz w:val="24"/>
          <w:szCs w:val="24"/>
        </w:rPr>
        <w:t xml:space="preserve"> процедуры закупки, в том числе подвед</w:t>
      </w:r>
      <w:r w:rsidR="00017C65" w:rsidRPr="007C65FB">
        <w:rPr>
          <w:sz w:val="24"/>
          <w:szCs w:val="24"/>
        </w:rPr>
        <w:t>е</w:t>
      </w:r>
      <w:r w:rsidR="00017C65" w:rsidRPr="007C65FB">
        <w:rPr>
          <w:sz w:val="24"/>
          <w:szCs w:val="24"/>
        </w:rPr>
        <w:t>ние итогов закупки, отмена закупки, осуществляются по каждому лоту отдельно.</w:t>
      </w:r>
    </w:p>
    <w:p w:rsidR="0071291B" w:rsidRPr="007C65FB" w:rsidRDefault="005B2928" w:rsidP="00CA6830">
      <w:pPr>
        <w:pStyle w:val="affc"/>
        <w:spacing w:line="276" w:lineRule="auto"/>
        <w:ind w:firstLine="539"/>
        <w:jc w:val="both"/>
        <w:rPr>
          <w:sz w:val="24"/>
          <w:szCs w:val="24"/>
          <w:lang w:eastAsia="en-US"/>
        </w:rPr>
      </w:pPr>
      <w:r>
        <w:rPr>
          <w:b/>
          <w:sz w:val="24"/>
          <w:szCs w:val="24"/>
        </w:rPr>
        <w:t>14.</w:t>
      </w:r>
      <w:r w:rsidR="0071291B" w:rsidRPr="007C65FB">
        <w:rPr>
          <w:sz w:val="24"/>
          <w:szCs w:val="24"/>
        </w:rPr>
        <w:t xml:space="preserve"> </w:t>
      </w:r>
      <w:r w:rsidR="0071291B" w:rsidRPr="007C65FB">
        <w:rPr>
          <w:sz w:val="24"/>
          <w:szCs w:val="24"/>
          <w:lang w:eastAsia="en-US"/>
        </w:rPr>
        <w:t xml:space="preserve">По итогам конкурентной закупки Общество вправе заключить договоры с несколькими </w:t>
      </w:r>
      <w:r w:rsidR="00CB043C">
        <w:rPr>
          <w:sz w:val="24"/>
          <w:szCs w:val="24"/>
          <w:lang w:eastAsia="en-US"/>
        </w:rPr>
        <w:t>У</w:t>
      </w:r>
      <w:r w:rsidR="0071291B" w:rsidRPr="007C65FB">
        <w:rPr>
          <w:sz w:val="24"/>
          <w:szCs w:val="24"/>
          <w:lang w:eastAsia="en-US"/>
        </w:rPr>
        <w:t>частниками закупки в порядке и в случаях, которые установлены Обществом в Положении.</w:t>
      </w:r>
      <w:r w:rsidR="0071291B" w:rsidRPr="007C65FB">
        <w:rPr>
          <w:sz w:val="24"/>
          <w:szCs w:val="24"/>
        </w:rPr>
        <w:t xml:space="preserve"> </w:t>
      </w:r>
    </w:p>
    <w:p w:rsidR="00A446AB" w:rsidRPr="007C65FB" w:rsidRDefault="00A446AB" w:rsidP="00CA6830">
      <w:pPr>
        <w:pStyle w:val="a"/>
        <w:numPr>
          <w:ilvl w:val="0"/>
          <w:numId w:val="0"/>
        </w:numPr>
        <w:spacing w:line="276" w:lineRule="auto"/>
        <w:ind w:firstLine="709"/>
        <w:rPr>
          <w:color w:val="auto"/>
          <w:sz w:val="24"/>
          <w:szCs w:val="24"/>
        </w:rPr>
      </w:pPr>
    </w:p>
    <w:p w:rsidR="00A446AB" w:rsidRDefault="00A446AB" w:rsidP="00CA6830">
      <w:pPr>
        <w:pStyle w:val="20"/>
        <w:jc w:val="both"/>
      </w:pPr>
      <w:bookmarkStart w:id="88" w:name="_Toc530145244"/>
      <w:bookmarkStart w:id="89" w:name="_Toc112340724"/>
      <w:r w:rsidRPr="00154CD1">
        <w:t>Статья 15. Особенности проведения закупок с квалификационным отбором</w:t>
      </w:r>
      <w:bookmarkEnd w:id="88"/>
      <w:bookmarkEnd w:id="89"/>
    </w:p>
    <w:p w:rsidR="00F8688B" w:rsidRPr="00F8688B" w:rsidRDefault="00F8688B" w:rsidP="00CA6830">
      <w:pPr>
        <w:pStyle w:val="-3"/>
      </w:pPr>
    </w:p>
    <w:p w:rsidR="00FF7717" w:rsidRDefault="00FF7717" w:rsidP="00CA6830">
      <w:pPr>
        <w:pStyle w:val="aff5"/>
        <w:widowControl/>
        <w:numPr>
          <w:ilvl w:val="1"/>
          <w:numId w:val="21"/>
        </w:numPr>
        <w:tabs>
          <w:tab w:val="left" w:pos="900"/>
        </w:tabs>
        <w:autoSpaceDE/>
        <w:autoSpaceDN/>
        <w:adjustRightInd/>
        <w:spacing w:line="276" w:lineRule="auto"/>
        <w:ind w:firstLine="539"/>
        <w:contextualSpacing w:val="0"/>
        <w:jc w:val="both"/>
        <w:rPr>
          <w:sz w:val="24"/>
          <w:szCs w:val="24"/>
        </w:rPr>
      </w:pPr>
      <w:r w:rsidRPr="00FF7717">
        <w:rPr>
          <w:sz w:val="24"/>
          <w:szCs w:val="24"/>
        </w:rPr>
        <w:t>Квалификационный отбор, предусмотренный настоящей статьей, не  применяется при проведении конкурентных закупок  в форме запроса котировок в электронной форме, а также конкурентных закупках, Участниками которых могут быть только СМСП.</w:t>
      </w:r>
    </w:p>
    <w:p w:rsidR="00FF7717" w:rsidRPr="00FF7717" w:rsidRDefault="00FF7717" w:rsidP="00CA6830">
      <w:pPr>
        <w:pStyle w:val="affc"/>
        <w:spacing w:line="276" w:lineRule="auto"/>
        <w:jc w:val="both"/>
        <w:rPr>
          <w:sz w:val="24"/>
          <w:szCs w:val="24"/>
        </w:rPr>
      </w:pPr>
      <w:r w:rsidRPr="008146DE">
        <w:rPr>
          <w:sz w:val="24"/>
          <w:szCs w:val="24"/>
        </w:rPr>
        <w:t xml:space="preserve">(в редакции, утвержденной решением Совета директоров от 06.05.2021 </w:t>
      </w:r>
      <w:r w:rsidR="00B26352">
        <w:rPr>
          <w:sz w:val="24"/>
          <w:szCs w:val="24"/>
        </w:rPr>
        <w:t xml:space="preserve">г. </w:t>
      </w:r>
      <w:r w:rsidRPr="008146DE">
        <w:rPr>
          <w:sz w:val="24"/>
          <w:szCs w:val="24"/>
        </w:rPr>
        <w:t>№ 104)</w:t>
      </w:r>
    </w:p>
    <w:p w:rsidR="00A446AB" w:rsidRPr="00CE59EC" w:rsidRDefault="00A446AB" w:rsidP="00CA6830">
      <w:pPr>
        <w:pStyle w:val="aff5"/>
        <w:widowControl/>
        <w:numPr>
          <w:ilvl w:val="1"/>
          <w:numId w:val="21"/>
        </w:numPr>
        <w:tabs>
          <w:tab w:val="left" w:pos="900"/>
        </w:tabs>
        <w:autoSpaceDE/>
        <w:autoSpaceDN/>
        <w:adjustRightInd/>
        <w:spacing w:line="276" w:lineRule="auto"/>
        <w:ind w:firstLine="539"/>
        <w:contextualSpacing w:val="0"/>
        <w:jc w:val="both"/>
        <w:rPr>
          <w:sz w:val="24"/>
          <w:szCs w:val="24"/>
        </w:rPr>
      </w:pPr>
      <w:r w:rsidRPr="00CE59EC">
        <w:rPr>
          <w:sz w:val="24"/>
          <w:szCs w:val="24"/>
        </w:rPr>
        <w:t>В случае проведения квалификационного отбора Общество обязано в документации о закупке указать срок и порядок проведения такого отбора.</w:t>
      </w:r>
    </w:p>
    <w:p w:rsidR="00CE59EC" w:rsidRPr="00CE59EC" w:rsidRDefault="00A446AB" w:rsidP="00CA6830">
      <w:pPr>
        <w:pStyle w:val="aff5"/>
        <w:widowControl/>
        <w:numPr>
          <w:ilvl w:val="1"/>
          <w:numId w:val="21"/>
        </w:numPr>
        <w:tabs>
          <w:tab w:val="left" w:pos="900"/>
        </w:tabs>
        <w:autoSpaceDE/>
        <w:autoSpaceDN/>
        <w:adjustRightInd/>
        <w:spacing w:line="276" w:lineRule="auto"/>
        <w:ind w:firstLine="539"/>
        <w:contextualSpacing w:val="0"/>
        <w:jc w:val="both"/>
        <w:rPr>
          <w:sz w:val="24"/>
          <w:szCs w:val="24"/>
        </w:rPr>
      </w:pPr>
      <w:r w:rsidRPr="00CE59EC">
        <w:rPr>
          <w:sz w:val="24"/>
          <w:szCs w:val="24"/>
        </w:rPr>
        <w:t xml:space="preserve">При проведении квалификационного отбора ко всем </w:t>
      </w:r>
      <w:r w:rsidR="000346FB">
        <w:rPr>
          <w:sz w:val="24"/>
          <w:szCs w:val="24"/>
        </w:rPr>
        <w:t>У</w:t>
      </w:r>
      <w:r w:rsidRPr="00CE59EC">
        <w:rPr>
          <w:sz w:val="24"/>
          <w:szCs w:val="24"/>
        </w:rPr>
        <w:t xml:space="preserve">частникам предъявляются единые квалификационные требования, установленные документацией о закупке. </w:t>
      </w:r>
    </w:p>
    <w:p w:rsidR="00CE59EC" w:rsidRPr="00CE59EC" w:rsidRDefault="00A446AB" w:rsidP="00CA6830">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CE59EC">
        <w:rPr>
          <w:sz w:val="24"/>
          <w:szCs w:val="24"/>
        </w:rPr>
        <w:t>При проведении квалификационного отбора применяются нормы Положения в о</w:t>
      </w:r>
      <w:r w:rsidRPr="00CE59EC">
        <w:rPr>
          <w:sz w:val="24"/>
          <w:szCs w:val="24"/>
        </w:rPr>
        <w:t>т</w:t>
      </w:r>
      <w:r w:rsidRPr="00CE59EC">
        <w:rPr>
          <w:sz w:val="24"/>
          <w:szCs w:val="24"/>
        </w:rPr>
        <w:t>ношении порядка проведения соответствующего способа закупки без квалификационного отб</w:t>
      </w:r>
      <w:r w:rsidRPr="00CE59EC">
        <w:rPr>
          <w:sz w:val="24"/>
          <w:szCs w:val="24"/>
        </w:rPr>
        <w:t>о</w:t>
      </w:r>
      <w:r w:rsidRPr="00CE59EC">
        <w:rPr>
          <w:sz w:val="24"/>
          <w:szCs w:val="24"/>
        </w:rPr>
        <w:t>ра с учетом особенностей и порядка проведения такого отбора, предусмотренных настоящей статьёй.</w:t>
      </w:r>
    </w:p>
    <w:p w:rsidR="00A446AB" w:rsidRPr="00CE59EC" w:rsidRDefault="00A446AB" w:rsidP="00CA6830">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CE59EC">
        <w:rPr>
          <w:sz w:val="24"/>
          <w:szCs w:val="24"/>
        </w:rPr>
        <w:t>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w:t>
      </w:r>
      <w:r w:rsidRPr="00CE59EC">
        <w:rPr>
          <w:sz w:val="24"/>
          <w:szCs w:val="24"/>
        </w:rPr>
        <w:t>т</w:t>
      </w:r>
      <w:r w:rsidRPr="00CE59EC">
        <w:rPr>
          <w:sz w:val="24"/>
          <w:szCs w:val="24"/>
        </w:rPr>
        <w:t>ся в извещении отдельно от срока проведения основной стадии закупки. Срок проведения кв</w:t>
      </w:r>
      <w:r w:rsidRPr="00CE59EC">
        <w:rPr>
          <w:sz w:val="24"/>
          <w:szCs w:val="24"/>
        </w:rPr>
        <w:t>а</w:t>
      </w:r>
      <w:r w:rsidRPr="00CE59EC">
        <w:rPr>
          <w:sz w:val="24"/>
          <w:szCs w:val="24"/>
        </w:rPr>
        <w:t xml:space="preserve">лификационного отбора должен быть не </w:t>
      </w:r>
      <w:proofErr w:type="gramStart"/>
      <w:r w:rsidRPr="00CE59EC">
        <w:rPr>
          <w:sz w:val="24"/>
          <w:szCs w:val="24"/>
        </w:rPr>
        <w:t>менее минимально</w:t>
      </w:r>
      <w:proofErr w:type="gramEnd"/>
      <w:r w:rsidRPr="00CE59EC">
        <w:rPr>
          <w:sz w:val="24"/>
          <w:szCs w:val="24"/>
        </w:rPr>
        <w:t xml:space="preserve"> установленного срока от даты оф</w:t>
      </w:r>
      <w:r w:rsidRPr="00CE59EC">
        <w:rPr>
          <w:sz w:val="24"/>
          <w:szCs w:val="24"/>
        </w:rPr>
        <w:t>и</w:t>
      </w:r>
      <w:r w:rsidRPr="00CE59EC">
        <w:rPr>
          <w:sz w:val="24"/>
          <w:szCs w:val="24"/>
        </w:rPr>
        <w:t>циального размещения извещения и документации до даты окончания срока подачи заявок, предусмотренного Положением для соответствующего способа закупки.</w:t>
      </w:r>
    </w:p>
    <w:p w:rsidR="00A446AB" w:rsidRPr="008C214F" w:rsidRDefault="00A446AB" w:rsidP="00CA6830">
      <w:pPr>
        <w:pStyle w:val="4"/>
        <w:keepNext/>
        <w:numPr>
          <w:ilvl w:val="1"/>
          <w:numId w:val="21"/>
        </w:numPr>
        <w:tabs>
          <w:tab w:val="left" w:pos="851"/>
          <w:tab w:val="left" w:pos="900"/>
        </w:tabs>
        <w:spacing w:before="0" w:line="276" w:lineRule="auto"/>
        <w:ind w:firstLine="540"/>
        <w:rPr>
          <w:rFonts w:ascii="Times New Roman" w:hAnsi="Times New Roman"/>
          <w:sz w:val="24"/>
          <w:szCs w:val="24"/>
        </w:rPr>
      </w:pPr>
      <w:r w:rsidRPr="008C214F">
        <w:rPr>
          <w:rFonts w:ascii="Times New Roman" w:hAnsi="Times New Roman"/>
          <w:sz w:val="24"/>
          <w:szCs w:val="24"/>
        </w:rPr>
        <w:t>При проведении закупки с квалификационным отбором размещается извещение о закупке, в котором дополнительно к общим сведениям, предусмотренным для указания по проводимому способу закупки, должны содержаться:</w:t>
      </w:r>
    </w:p>
    <w:p w:rsidR="00CE59EC" w:rsidRDefault="00CE59EC" w:rsidP="00CA6830">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Pr>
          <w:rFonts w:ascii="Times New Roman" w:hAnsi="Times New Roman"/>
          <w:sz w:val="24"/>
          <w:szCs w:val="24"/>
        </w:rPr>
        <w:t>П</w:t>
      </w:r>
      <w:r w:rsidR="00A446AB" w:rsidRPr="008C214F">
        <w:rPr>
          <w:rFonts w:ascii="Times New Roman" w:hAnsi="Times New Roman"/>
          <w:sz w:val="24"/>
          <w:szCs w:val="24"/>
        </w:rPr>
        <w:t xml:space="preserve">орядок, дата начала, дата и время окончания срока подачи заявок на участие в квалификационном отборе, месте и порядке их подачи </w:t>
      </w:r>
      <w:r w:rsidR="000346FB">
        <w:rPr>
          <w:rFonts w:ascii="Times New Roman" w:hAnsi="Times New Roman"/>
          <w:sz w:val="24"/>
          <w:szCs w:val="24"/>
        </w:rPr>
        <w:t>У</w:t>
      </w:r>
      <w:r w:rsidR="00A446AB" w:rsidRPr="008C214F">
        <w:rPr>
          <w:rFonts w:ascii="Times New Roman" w:hAnsi="Times New Roman"/>
          <w:sz w:val="24"/>
          <w:szCs w:val="24"/>
        </w:rPr>
        <w:t>частниками;</w:t>
      </w:r>
    </w:p>
    <w:p w:rsidR="00FF1DD4" w:rsidRDefault="00FF1DD4" w:rsidP="00CA6830">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Pr>
          <w:rFonts w:ascii="Times New Roman" w:hAnsi="Times New Roman"/>
          <w:sz w:val="24"/>
          <w:szCs w:val="24"/>
        </w:rPr>
        <w:t>С</w:t>
      </w:r>
      <w:r w:rsidR="00A446AB" w:rsidRPr="008C214F">
        <w:rPr>
          <w:rFonts w:ascii="Times New Roman" w:hAnsi="Times New Roman"/>
          <w:sz w:val="24"/>
          <w:szCs w:val="24"/>
        </w:rPr>
        <w:t>ведения о сроках подведения итогов квалификационного отбора;</w:t>
      </w:r>
    </w:p>
    <w:p w:rsidR="00FF1DD4" w:rsidRDefault="00FF1DD4" w:rsidP="00CA6830">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Pr>
          <w:rFonts w:ascii="Times New Roman" w:hAnsi="Times New Roman"/>
          <w:sz w:val="24"/>
          <w:szCs w:val="24"/>
        </w:rPr>
        <w:t>У</w:t>
      </w:r>
      <w:r w:rsidR="00A446AB" w:rsidRPr="008C214F">
        <w:rPr>
          <w:rFonts w:ascii="Times New Roman" w:hAnsi="Times New Roman"/>
          <w:sz w:val="24"/>
          <w:szCs w:val="24"/>
        </w:rPr>
        <w:t>казание на право Общества отменить закупку либо определение поставщика;</w:t>
      </w:r>
    </w:p>
    <w:p w:rsidR="00A446AB" w:rsidRPr="008C214F" w:rsidRDefault="00FF1DD4" w:rsidP="00CA6830">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Pr>
          <w:rFonts w:ascii="Times New Roman" w:hAnsi="Times New Roman"/>
          <w:sz w:val="24"/>
          <w:szCs w:val="24"/>
        </w:rPr>
        <w:t>П</w:t>
      </w:r>
      <w:r w:rsidR="00A446AB" w:rsidRPr="008C214F">
        <w:rPr>
          <w:rFonts w:ascii="Times New Roman" w:hAnsi="Times New Roman"/>
          <w:sz w:val="24"/>
          <w:szCs w:val="24"/>
        </w:rPr>
        <w:t xml:space="preserve">редупреждение о том, что в рамках последующей стадии закупки будут рассмотрены заявки только тех </w:t>
      </w:r>
      <w:r>
        <w:rPr>
          <w:rFonts w:ascii="Times New Roman" w:hAnsi="Times New Roman"/>
          <w:sz w:val="24"/>
          <w:szCs w:val="24"/>
        </w:rPr>
        <w:t>У</w:t>
      </w:r>
      <w:r w:rsidR="00A446AB" w:rsidRPr="008C214F">
        <w:rPr>
          <w:rFonts w:ascii="Times New Roman" w:hAnsi="Times New Roman"/>
          <w:sz w:val="24"/>
          <w:szCs w:val="24"/>
        </w:rPr>
        <w:t xml:space="preserve">частников закупки, которые успешно прошли квалификационный отбор и предоставили заявку на основную стадию закупки в порядке, </w:t>
      </w:r>
      <w:r w:rsidR="00A446AB" w:rsidRPr="008C214F">
        <w:rPr>
          <w:rFonts w:ascii="Times New Roman" w:hAnsi="Times New Roman"/>
          <w:sz w:val="24"/>
          <w:szCs w:val="24"/>
        </w:rPr>
        <w:lastRenderedPageBreak/>
        <w:t>предусмотренном по проводимому способу закупки и в соответствии с условиями документации о закупке.</w:t>
      </w:r>
    </w:p>
    <w:p w:rsidR="00A446AB" w:rsidRPr="008C214F" w:rsidRDefault="00A446AB" w:rsidP="00CA6830">
      <w:pPr>
        <w:pStyle w:val="4"/>
        <w:keepNext/>
        <w:numPr>
          <w:ilvl w:val="0"/>
          <w:numId w:val="3"/>
        </w:numPr>
        <w:tabs>
          <w:tab w:val="clear" w:pos="360"/>
          <w:tab w:val="num" w:pos="0"/>
          <w:tab w:val="left" w:pos="851"/>
          <w:tab w:val="left" w:pos="993"/>
        </w:tabs>
        <w:spacing w:before="0" w:line="276" w:lineRule="auto"/>
        <w:ind w:left="0" w:firstLine="540"/>
        <w:rPr>
          <w:rFonts w:ascii="Times New Roman" w:hAnsi="Times New Roman"/>
          <w:sz w:val="24"/>
          <w:szCs w:val="24"/>
        </w:rPr>
      </w:pPr>
      <w:r w:rsidRPr="008C214F">
        <w:rPr>
          <w:rFonts w:ascii="Times New Roman" w:hAnsi="Times New Roman"/>
          <w:sz w:val="24"/>
          <w:szCs w:val="24"/>
        </w:rPr>
        <w:t>Документация о закупке, проводимой с квалификационным отбором, дополнительно к общим сведениям, предусмотренным для указания по проводимому способу закупки, должна содержать:</w:t>
      </w:r>
    </w:p>
    <w:p w:rsidR="00FF1DD4" w:rsidRDefault="00FF1DD4" w:rsidP="00CA6830">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Pr>
          <w:rFonts w:ascii="Times New Roman" w:hAnsi="Times New Roman"/>
          <w:sz w:val="24"/>
          <w:szCs w:val="24"/>
        </w:rPr>
        <w:t>П</w:t>
      </w:r>
      <w:r w:rsidR="00A446AB" w:rsidRPr="008C214F">
        <w:rPr>
          <w:rFonts w:ascii="Times New Roman" w:hAnsi="Times New Roman"/>
          <w:sz w:val="24"/>
          <w:szCs w:val="24"/>
        </w:rPr>
        <w:t>одробные условия и порядок проведения квалификационного отбора;</w:t>
      </w:r>
    </w:p>
    <w:p w:rsidR="00FF1DD4" w:rsidRDefault="00FF1DD4" w:rsidP="00CA6830">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Pr>
          <w:rFonts w:ascii="Times New Roman" w:hAnsi="Times New Roman"/>
          <w:sz w:val="24"/>
          <w:szCs w:val="24"/>
        </w:rPr>
        <w:t>Т</w:t>
      </w:r>
      <w:r w:rsidR="00A446AB" w:rsidRPr="008C214F">
        <w:rPr>
          <w:rFonts w:ascii="Times New Roman" w:hAnsi="Times New Roman"/>
          <w:sz w:val="24"/>
          <w:szCs w:val="24"/>
        </w:rPr>
        <w:t xml:space="preserve">ребования к </w:t>
      </w:r>
      <w:r>
        <w:rPr>
          <w:rFonts w:ascii="Times New Roman" w:hAnsi="Times New Roman"/>
          <w:sz w:val="24"/>
          <w:szCs w:val="24"/>
        </w:rPr>
        <w:t>У</w:t>
      </w:r>
      <w:r w:rsidR="00A446AB" w:rsidRPr="008C214F">
        <w:rPr>
          <w:rFonts w:ascii="Times New Roman" w:hAnsi="Times New Roman"/>
          <w:sz w:val="24"/>
          <w:szCs w:val="24"/>
        </w:rPr>
        <w:t>частникам</w:t>
      </w:r>
      <w:r>
        <w:rPr>
          <w:rFonts w:ascii="Times New Roman" w:hAnsi="Times New Roman"/>
          <w:sz w:val="24"/>
          <w:szCs w:val="24"/>
        </w:rPr>
        <w:t xml:space="preserve"> закупки</w:t>
      </w:r>
      <w:r w:rsidR="00A446AB" w:rsidRPr="008C214F">
        <w:rPr>
          <w:rFonts w:ascii="Times New Roman" w:hAnsi="Times New Roman"/>
          <w:sz w:val="24"/>
          <w:szCs w:val="24"/>
        </w:rPr>
        <w:t xml:space="preserve"> на этапе квалификационного отбора;</w:t>
      </w:r>
    </w:p>
    <w:p w:rsidR="00FF1DD4" w:rsidRDefault="00FF1DD4" w:rsidP="00CA6830">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Pr>
          <w:rFonts w:ascii="Times New Roman" w:hAnsi="Times New Roman"/>
          <w:sz w:val="24"/>
          <w:szCs w:val="24"/>
        </w:rPr>
        <w:t>Т</w:t>
      </w:r>
      <w:r w:rsidR="00A446AB" w:rsidRPr="008C214F">
        <w:rPr>
          <w:rFonts w:ascii="Times New Roman" w:hAnsi="Times New Roman"/>
          <w:sz w:val="24"/>
          <w:szCs w:val="24"/>
        </w:rPr>
        <w:t xml:space="preserve">ребования к составу и оформлению заявки на этапе квалификационного отбора, в том числе способу подтверждения соответствия </w:t>
      </w:r>
      <w:r>
        <w:rPr>
          <w:rFonts w:ascii="Times New Roman" w:hAnsi="Times New Roman"/>
          <w:sz w:val="24"/>
          <w:szCs w:val="24"/>
        </w:rPr>
        <w:t>У</w:t>
      </w:r>
      <w:r w:rsidR="00A446AB" w:rsidRPr="008C214F">
        <w:rPr>
          <w:rFonts w:ascii="Times New Roman" w:hAnsi="Times New Roman"/>
          <w:sz w:val="24"/>
          <w:szCs w:val="24"/>
        </w:rPr>
        <w:t>частника</w:t>
      </w:r>
      <w:r>
        <w:rPr>
          <w:rFonts w:ascii="Times New Roman" w:hAnsi="Times New Roman"/>
          <w:sz w:val="24"/>
          <w:szCs w:val="24"/>
        </w:rPr>
        <w:t xml:space="preserve"> </w:t>
      </w:r>
      <w:r w:rsidR="00F66F4B">
        <w:rPr>
          <w:rFonts w:ascii="Times New Roman" w:hAnsi="Times New Roman"/>
          <w:sz w:val="24"/>
          <w:szCs w:val="24"/>
        </w:rPr>
        <w:t>закупки</w:t>
      </w:r>
      <w:r w:rsidR="00A446AB" w:rsidRPr="008C214F">
        <w:rPr>
          <w:rFonts w:ascii="Times New Roman" w:hAnsi="Times New Roman"/>
          <w:sz w:val="24"/>
          <w:szCs w:val="24"/>
        </w:rPr>
        <w:t xml:space="preserve"> предъявляемым требованиям;</w:t>
      </w:r>
    </w:p>
    <w:p w:rsidR="00FF1DD4" w:rsidRDefault="00FF1DD4" w:rsidP="00CA6830">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Pr>
          <w:rFonts w:ascii="Times New Roman" w:hAnsi="Times New Roman"/>
          <w:sz w:val="24"/>
          <w:szCs w:val="24"/>
        </w:rPr>
        <w:t>П</w:t>
      </w:r>
      <w:r w:rsidR="00A446AB" w:rsidRPr="008C214F">
        <w:rPr>
          <w:rFonts w:ascii="Times New Roman" w:hAnsi="Times New Roman"/>
          <w:sz w:val="24"/>
          <w:szCs w:val="24"/>
        </w:rPr>
        <w:t>орядок предоставления заявок на участие в квалификационном отборе, срок и место их предоставления;</w:t>
      </w:r>
    </w:p>
    <w:p w:rsidR="00FF1DD4" w:rsidRDefault="00FF1DD4" w:rsidP="00CA6830">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Pr>
          <w:rFonts w:ascii="Times New Roman" w:hAnsi="Times New Roman"/>
          <w:sz w:val="24"/>
          <w:szCs w:val="24"/>
        </w:rPr>
        <w:t>С</w:t>
      </w:r>
      <w:r w:rsidR="00A446AB" w:rsidRPr="008C214F">
        <w:rPr>
          <w:rFonts w:ascii="Times New Roman" w:hAnsi="Times New Roman"/>
          <w:sz w:val="24"/>
          <w:szCs w:val="24"/>
        </w:rPr>
        <w:t>рок и порядок рассмотрения заявок на участие в квалификационном отборе и подведения итогов отбора;</w:t>
      </w:r>
    </w:p>
    <w:p w:rsidR="00A446AB" w:rsidRPr="008C214F" w:rsidRDefault="00FF1DD4" w:rsidP="00CA6830">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Pr>
          <w:rFonts w:ascii="Times New Roman" w:hAnsi="Times New Roman"/>
          <w:sz w:val="24"/>
          <w:szCs w:val="24"/>
        </w:rPr>
        <w:t>С</w:t>
      </w:r>
      <w:r w:rsidR="00A446AB" w:rsidRPr="008C214F">
        <w:rPr>
          <w:rFonts w:ascii="Times New Roman" w:hAnsi="Times New Roman"/>
          <w:sz w:val="24"/>
          <w:szCs w:val="24"/>
        </w:rPr>
        <w:t xml:space="preserve">ведения о правах и обязанностях, которые получают прошедшие квалификационный отбор </w:t>
      </w:r>
      <w:r w:rsidR="000346FB">
        <w:rPr>
          <w:rFonts w:ascii="Times New Roman" w:hAnsi="Times New Roman"/>
          <w:sz w:val="24"/>
          <w:szCs w:val="24"/>
        </w:rPr>
        <w:t>У</w:t>
      </w:r>
      <w:r w:rsidR="00A446AB" w:rsidRPr="008C214F">
        <w:rPr>
          <w:rFonts w:ascii="Times New Roman" w:hAnsi="Times New Roman"/>
          <w:sz w:val="24"/>
          <w:szCs w:val="24"/>
        </w:rPr>
        <w:t>частники.</w:t>
      </w:r>
    </w:p>
    <w:p w:rsidR="00A446AB" w:rsidRPr="008C214F" w:rsidRDefault="00A446AB" w:rsidP="00CA6830">
      <w:pPr>
        <w:pStyle w:val="4"/>
        <w:numPr>
          <w:ilvl w:val="0"/>
          <w:numId w:val="3"/>
        </w:numPr>
        <w:tabs>
          <w:tab w:val="clear" w:pos="360"/>
          <w:tab w:val="num" w:pos="0"/>
          <w:tab w:val="left" w:pos="851"/>
          <w:tab w:val="left" w:pos="993"/>
        </w:tabs>
        <w:spacing w:before="0" w:line="276" w:lineRule="auto"/>
        <w:ind w:left="0" w:firstLine="540"/>
        <w:rPr>
          <w:rFonts w:ascii="Times New Roman" w:hAnsi="Times New Roman"/>
          <w:sz w:val="24"/>
          <w:szCs w:val="24"/>
        </w:rPr>
      </w:pPr>
      <w:r w:rsidRPr="008C214F">
        <w:rPr>
          <w:rFonts w:ascii="Times New Roman" w:hAnsi="Times New Roman"/>
          <w:sz w:val="24"/>
          <w:szCs w:val="24"/>
        </w:rPr>
        <w:t>По окончании срока предоставления заявок на участие в квалификационном отборе ЗКО рассматривает поступившие предложения и подводит итоги квалификационного отбора в порядке и сроки, установленные в извещении и документации о закупке.</w:t>
      </w:r>
    </w:p>
    <w:p w:rsidR="00A446AB" w:rsidRPr="008C214F" w:rsidRDefault="00A446AB" w:rsidP="00CA6830">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8C214F">
        <w:rPr>
          <w:rFonts w:ascii="Times New Roman" w:hAnsi="Times New Roman"/>
          <w:sz w:val="24"/>
          <w:szCs w:val="24"/>
        </w:rPr>
        <w:t xml:space="preserve">В рамках рассмотрения и подведения итогов квалификационного отбора ЗКО проверяет соответствие </w:t>
      </w:r>
      <w:r w:rsidR="00D2475F">
        <w:rPr>
          <w:rFonts w:ascii="Times New Roman" w:hAnsi="Times New Roman"/>
          <w:sz w:val="24"/>
          <w:szCs w:val="24"/>
        </w:rPr>
        <w:t>У</w:t>
      </w:r>
      <w:r w:rsidRPr="008C214F">
        <w:rPr>
          <w:rFonts w:ascii="Times New Roman" w:hAnsi="Times New Roman"/>
          <w:sz w:val="24"/>
          <w:szCs w:val="24"/>
        </w:rPr>
        <w:t>частников закупки всем требованиям, установленным в документации о закупке, на основе пред</w:t>
      </w:r>
      <w:r w:rsidR="009F22C8">
        <w:rPr>
          <w:rFonts w:ascii="Times New Roman" w:hAnsi="Times New Roman"/>
          <w:sz w:val="24"/>
          <w:szCs w:val="24"/>
        </w:rPr>
        <w:t>о</w:t>
      </w:r>
      <w:r w:rsidRPr="008C214F">
        <w:rPr>
          <w:rFonts w:ascii="Times New Roman" w:hAnsi="Times New Roman"/>
          <w:sz w:val="24"/>
          <w:szCs w:val="24"/>
        </w:rPr>
        <w:t xml:space="preserve">ставленных </w:t>
      </w:r>
      <w:r w:rsidR="000346FB">
        <w:rPr>
          <w:rFonts w:ascii="Times New Roman" w:hAnsi="Times New Roman"/>
          <w:sz w:val="24"/>
          <w:szCs w:val="24"/>
        </w:rPr>
        <w:t>У</w:t>
      </w:r>
      <w:r w:rsidRPr="008C214F">
        <w:rPr>
          <w:rFonts w:ascii="Times New Roman" w:hAnsi="Times New Roman"/>
          <w:sz w:val="24"/>
          <w:szCs w:val="24"/>
        </w:rPr>
        <w:t>частниками заявок. Использование не предусмотренных в документации о закупке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документации о закупке.</w:t>
      </w:r>
    </w:p>
    <w:p w:rsidR="00A446AB" w:rsidRPr="0071291B" w:rsidRDefault="00D2475F" w:rsidP="00CA6830">
      <w:pPr>
        <w:pStyle w:val="4"/>
        <w:keepNext/>
        <w:numPr>
          <w:ilvl w:val="0"/>
          <w:numId w:val="3"/>
        </w:numPr>
        <w:tabs>
          <w:tab w:val="left" w:pos="851"/>
          <w:tab w:val="left" w:pos="993"/>
        </w:tabs>
        <w:spacing w:before="0" w:line="276" w:lineRule="auto"/>
        <w:ind w:left="0" w:firstLine="540"/>
        <w:rPr>
          <w:rFonts w:ascii="Times New Roman" w:hAnsi="Times New Roman"/>
          <w:sz w:val="24"/>
          <w:szCs w:val="24"/>
        </w:rPr>
      </w:pPr>
      <w:r>
        <w:rPr>
          <w:rFonts w:ascii="Times New Roman" w:hAnsi="Times New Roman"/>
          <w:sz w:val="24"/>
          <w:szCs w:val="24"/>
        </w:rPr>
        <w:t xml:space="preserve"> </w:t>
      </w:r>
      <w:r w:rsidR="00A446AB" w:rsidRPr="008C214F">
        <w:rPr>
          <w:rFonts w:ascii="Times New Roman" w:hAnsi="Times New Roman"/>
          <w:sz w:val="24"/>
          <w:szCs w:val="24"/>
        </w:rPr>
        <w:t xml:space="preserve">По результатам квалификационного отбора оформляется протокол </w:t>
      </w:r>
      <w:r w:rsidR="00A446AB" w:rsidRPr="0071291B">
        <w:rPr>
          <w:rFonts w:ascii="Times New Roman" w:hAnsi="Times New Roman"/>
          <w:sz w:val="24"/>
          <w:szCs w:val="24"/>
        </w:rPr>
        <w:t>закупки</w:t>
      </w:r>
      <w:r w:rsidR="00722C65" w:rsidRPr="0071291B">
        <w:rPr>
          <w:rFonts w:ascii="Times New Roman" w:hAnsi="Times New Roman"/>
          <w:sz w:val="24"/>
          <w:szCs w:val="24"/>
        </w:rPr>
        <w:t xml:space="preserve"> в соответствии с </w:t>
      </w:r>
      <w:r w:rsidR="00722C65" w:rsidRPr="009A6AE0">
        <w:rPr>
          <w:rFonts w:ascii="Times New Roman" w:hAnsi="Times New Roman"/>
          <w:sz w:val="24"/>
          <w:szCs w:val="24"/>
        </w:rPr>
        <w:t xml:space="preserve">требованиями </w:t>
      </w:r>
      <w:r w:rsidR="00B91E2F" w:rsidRPr="009A6AE0">
        <w:rPr>
          <w:rFonts w:ascii="Times New Roman" w:hAnsi="Times New Roman"/>
          <w:sz w:val="24"/>
          <w:szCs w:val="24"/>
        </w:rPr>
        <w:t xml:space="preserve">статьи 26 </w:t>
      </w:r>
      <w:r w:rsidR="00722C65" w:rsidRPr="009A6AE0">
        <w:rPr>
          <w:rFonts w:ascii="Times New Roman" w:hAnsi="Times New Roman"/>
          <w:sz w:val="24"/>
          <w:szCs w:val="24"/>
        </w:rPr>
        <w:t>настоящего</w:t>
      </w:r>
      <w:r w:rsidR="00722C65" w:rsidRPr="0071291B">
        <w:rPr>
          <w:rFonts w:ascii="Times New Roman" w:hAnsi="Times New Roman"/>
          <w:sz w:val="24"/>
          <w:szCs w:val="24"/>
        </w:rPr>
        <w:t xml:space="preserve"> Положения</w:t>
      </w:r>
      <w:r w:rsidR="00A446AB" w:rsidRPr="0071291B">
        <w:rPr>
          <w:rFonts w:ascii="Times New Roman" w:hAnsi="Times New Roman"/>
          <w:sz w:val="24"/>
          <w:szCs w:val="24"/>
        </w:rPr>
        <w:t xml:space="preserve">. </w:t>
      </w:r>
    </w:p>
    <w:p w:rsidR="00A446AB" w:rsidRPr="008C214F" w:rsidRDefault="00D2475F" w:rsidP="00CA6830">
      <w:pPr>
        <w:pStyle w:val="4"/>
        <w:numPr>
          <w:ilvl w:val="0"/>
          <w:numId w:val="3"/>
        </w:numPr>
        <w:tabs>
          <w:tab w:val="left" w:pos="851"/>
          <w:tab w:val="left" w:pos="993"/>
        </w:tabs>
        <w:spacing w:before="0" w:line="276" w:lineRule="auto"/>
        <w:ind w:left="0" w:firstLine="540"/>
        <w:rPr>
          <w:rFonts w:ascii="Times New Roman" w:hAnsi="Times New Roman"/>
          <w:sz w:val="24"/>
          <w:szCs w:val="24"/>
        </w:rPr>
      </w:pPr>
      <w:r>
        <w:rPr>
          <w:rFonts w:ascii="Times New Roman" w:hAnsi="Times New Roman"/>
          <w:sz w:val="24"/>
          <w:szCs w:val="24"/>
        </w:rPr>
        <w:t xml:space="preserve"> </w:t>
      </w:r>
      <w:r w:rsidR="00A446AB" w:rsidRPr="0071291B">
        <w:rPr>
          <w:rFonts w:ascii="Times New Roman" w:hAnsi="Times New Roman"/>
          <w:sz w:val="24"/>
          <w:szCs w:val="24"/>
        </w:rPr>
        <w:t>По результатам квалификационного отбора процедура закупки признается</w:t>
      </w:r>
      <w:r w:rsidR="00A446AB" w:rsidRPr="008C214F">
        <w:rPr>
          <w:rFonts w:ascii="Times New Roman" w:hAnsi="Times New Roman"/>
          <w:sz w:val="24"/>
          <w:szCs w:val="24"/>
        </w:rPr>
        <w:t xml:space="preserve">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w:t>
      </w:r>
      <w:r>
        <w:rPr>
          <w:rFonts w:ascii="Times New Roman" w:hAnsi="Times New Roman"/>
          <w:sz w:val="24"/>
          <w:szCs w:val="24"/>
        </w:rPr>
        <w:t>У</w:t>
      </w:r>
      <w:r w:rsidR="00A446AB" w:rsidRPr="008C214F">
        <w:rPr>
          <w:rFonts w:ascii="Times New Roman" w:hAnsi="Times New Roman"/>
          <w:sz w:val="24"/>
          <w:szCs w:val="24"/>
        </w:rPr>
        <w:t>частников закупки</w:t>
      </w:r>
      <w:r w:rsidR="009F22C8">
        <w:rPr>
          <w:rFonts w:ascii="Times New Roman" w:hAnsi="Times New Roman"/>
          <w:sz w:val="24"/>
          <w:szCs w:val="24"/>
        </w:rPr>
        <w:t>,</w:t>
      </w:r>
      <w:r w:rsidR="00A446AB" w:rsidRPr="008C214F">
        <w:rPr>
          <w:rFonts w:ascii="Times New Roman" w:hAnsi="Times New Roman"/>
          <w:sz w:val="24"/>
          <w:szCs w:val="24"/>
        </w:rPr>
        <w:t xml:space="preserve"> соответствующи</w:t>
      </w:r>
      <w:r w:rsidR="009F22C8">
        <w:rPr>
          <w:rFonts w:ascii="Times New Roman" w:hAnsi="Times New Roman"/>
          <w:sz w:val="24"/>
          <w:szCs w:val="24"/>
        </w:rPr>
        <w:t>х</w:t>
      </w:r>
      <w:r w:rsidR="00A446AB" w:rsidRPr="008C214F">
        <w:rPr>
          <w:rFonts w:ascii="Times New Roman" w:hAnsi="Times New Roman"/>
          <w:sz w:val="24"/>
          <w:szCs w:val="24"/>
        </w:rPr>
        <w:t xml:space="preserve"> квалификационным требованиям. </w:t>
      </w:r>
    </w:p>
    <w:p w:rsidR="00A446AB" w:rsidRPr="008C214F" w:rsidRDefault="00D2475F" w:rsidP="00CA6830">
      <w:pPr>
        <w:pStyle w:val="4"/>
        <w:numPr>
          <w:ilvl w:val="0"/>
          <w:numId w:val="3"/>
        </w:numPr>
        <w:tabs>
          <w:tab w:val="left" w:pos="851"/>
          <w:tab w:val="left" w:pos="993"/>
        </w:tabs>
        <w:spacing w:before="0" w:line="276" w:lineRule="auto"/>
        <w:ind w:left="0" w:firstLine="540"/>
        <w:rPr>
          <w:rFonts w:ascii="Times New Roman" w:hAnsi="Times New Roman"/>
          <w:sz w:val="24"/>
          <w:szCs w:val="24"/>
        </w:rPr>
      </w:pPr>
      <w:r>
        <w:rPr>
          <w:rFonts w:ascii="Times New Roman" w:hAnsi="Times New Roman"/>
          <w:sz w:val="24"/>
          <w:szCs w:val="24"/>
        </w:rPr>
        <w:t xml:space="preserve"> </w:t>
      </w:r>
      <w:r w:rsidR="00A446AB" w:rsidRPr="008C214F">
        <w:rPr>
          <w:rFonts w:ascii="Times New Roman" w:hAnsi="Times New Roman"/>
          <w:sz w:val="24"/>
          <w:szCs w:val="24"/>
        </w:rPr>
        <w:t xml:space="preserve">После подведения итогов квалификационного отбора и официального размещения соответствующего протокола закупки </w:t>
      </w:r>
      <w:r>
        <w:rPr>
          <w:rFonts w:ascii="Times New Roman" w:hAnsi="Times New Roman"/>
          <w:sz w:val="24"/>
          <w:szCs w:val="24"/>
        </w:rPr>
        <w:t>У</w:t>
      </w:r>
      <w:r w:rsidR="00A446AB" w:rsidRPr="008C214F">
        <w:rPr>
          <w:rFonts w:ascii="Times New Roman" w:hAnsi="Times New Roman"/>
          <w:sz w:val="24"/>
          <w:szCs w:val="24"/>
        </w:rPr>
        <w:t>частники</w:t>
      </w:r>
      <w:r>
        <w:rPr>
          <w:rFonts w:ascii="Times New Roman" w:hAnsi="Times New Roman"/>
          <w:sz w:val="24"/>
          <w:szCs w:val="24"/>
        </w:rPr>
        <w:t xml:space="preserve"> закупки</w:t>
      </w:r>
      <w:r w:rsidR="00A446AB" w:rsidRPr="008C214F">
        <w:rPr>
          <w:rFonts w:ascii="Times New Roman" w:hAnsi="Times New Roman"/>
          <w:sz w:val="24"/>
          <w:szCs w:val="24"/>
        </w:rPr>
        <w:t>, признанные квалифицированными, получают право подавать заявки на участие в основной стадии закупки.</w:t>
      </w:r>
    </w:p>
    <w:p w:rsidR="00A446AB" w:rsidRPr="008C214F" w:rsidRDefault="00D2475F" w:rsidP="00CA6830">
      <w:pPr>
        <w:pStyle w:val="4"/>
        <w:numPr>
          <w:ilvl w:val="0"/>
          <w:numId w:val="3"/>
        </w:numPr>
        <w:tabs>
          <w:tab w:val="left" w:pos="851"/>
          <w:tab w:val="left" w:pos="993"/>
        </w:tabs>
        <w:spacing w:before="0" w:line="276" w:lineRule="auto"/>
        <w:ind w:left="0" w:firstLine="540"/>
        <w:rPr>
          <w:rFonts w:ascii="Times New Roman" w:hAnsi="Times New Roman"/>
          <w:sz w:val="24"/>
          <w:szCs w:val="24"/>
        </w:rPr>
      </w:pPr>
      <w:r>
        <w:rPr>
          <w:rFonts w:ascii="Times New Roman" w:hAnsi="Times New Roman"/>
          <w:sz w:val="24"/>
          <w:szCs w:val="24"/>
        </w:rPr>
        <w:t xml:space="preserve"> </w:t>
      </w:r>
      <w:r w:rsidR="00A446AB" w:rsidRPr="008C214F">
        <w:rPr>
          <w:rFonts w:ascii="Times New Roman" w:hAnsi="Times New Roman"/>
          <w:sz w:val="24"/>
          <w:szCs w:val="24"/>
        </w:rPr>
        <w:t xml:space="preserve">Участник закупки, не прошедший квалификационный отбор, не допускается к участию в последующей стадии закупки, которая проводится в соответствии с порядком, установленным в Положении для способа закупки, выбранного Обществом и указанного в извещении. </w:t>
      </w:r>
    </w:p>
    <w:p w:rsidR="00A446AB" w:rsidRPr="008C214F" w:rsidRDefault="00F343CD" w:rsidP="00CA6830">
      <w:pPr>
        <w:pStyle w:val="4"/>
        <w:numPr>
          <w:ilvl w:val="0"/>
          <w:numId w:val="3"/>
        </w:numPr>
        <w:tabs>
          <w:tab w:val="left" w:pos="851"/>
          <w:tab w:val="left" w:pos="993"/>
        </w:tabs>
        <w:spacing w:before="0" w:line="276" w:lineRule="auto"/>
        <w:ind w:left="0" w:firstLine="540"/>
        <w:rPr>
          <w:rFonts w:ascii="Times New Roman" w:hAnsi="Times New Roman"/>
          <w:sz w:val="24"/>
          <w:szCs w:val="24"/>
        </w:rPr>
      </w:pPr>
      <w:r>
        <w:rPr>
          <w:rFonts w:ascii="Times New Roman" w:hAnsi="Times New Roman"/>
          <w:sz w:val="24"/>
          <w:szCs w:val="24"/>
        </w:rPr>
        <w:t xml:space="preserve"> </w:t>
      </w:r>
      <w:r w:rsidR="00A446AB" w:rsidRPr="008C214F">
        <w:rPr>
          <w:rFonts w:ascii="Times New Roman" w:hAnsi="Times New Roman"/>
          <w:sz w:val="24"/>
          <w:szCs w:val="24"/>
        </w:rPr>
        <w:t xml:space="preserve">По решению ЗКО в период с момента подведения итогов квалификационного отбора и до подведения итогов последующей стадии закупки </w:t>
      </w:r>
      <w:r>
        <w:rPr>
          <w:rFonts w:ascii="Times New Roman" w:hAnsi="Times New Roman"/>
          <w:sz w:val="24"/>
          <w:szCs w:val="24"/>
        </w:rPr>
        <w:t>У</w:t>
      </w:r>
      <w:r w:rsidR="00A446AB" w:rsidRPr="008C214F">
        <w:rPr>
          <w:rFonts w:ascii="Times New Roman" w:hAnsi="Times New Roman"/>
          <w:sz w:val="24"/>
          <w:szCs w:val="24"/>
        </w:rPr>
        <w:t xml:space="preserve">частник, который перестал соответствовать ранее установленным квалификационным требованиям, исключается из перечня квалифицированных </w:t>
      </w:r>
      <w:r w:rsidR="000346FB">
        <w:rPr>
          <w:rFonts w:ascii="Times New Roman" w:hAnsi="Times New Roman"/>
          <w:sz w:val="24"/>
          <w:szCs w:val="24"/>
        </w:rPr>
        <w:t>У</w:t>
      </w:r>
      <w:r w:rsidR="00A446AB" w:rsidRPr="008C214F">
        <w:rPr>
          <w:rFonts w:ascii="Times New Roman" w:hAnsi="Times New Roman"/>
          <w:sz w:val="24"/>
          <w:szCs w:val="24"/>
        </w:rPr>
        <w:t>частников, если сведения об этом стали известны ЗКО.</w:t>
      </w:r>
    </w:p>
    <w:p w:rsidR="00A446AB" w:rsidRPr="008C214F" w:rsidRDefault="008E5425" w:rsidP="00CA6830">
      <w:pPr>
        <w:pStyle w:val="16"/>
        <w:numPr>
          <w:ilvl w:val="0"/>
          <w:numId w:val="3"/>
        </w:numPr>
        <w:shd w:val="clear" w:color="auto" w:fill="FFFFFF"/>
        <w:tabs>
          <w:tab w:val="left" w:pos="0"/>
          <w:tab w:val="left" w:pos="851"/>
          <w:tab w:val="left" w:pos="900"/>
        </w:tabs>
        <w:spacing w:line="276" w:lineRule="auto"/>
        <w:ind w:left="0" w:firstLine="540"/>
        <w:jc w:val="both"/>
        <w:rPr>
          <w:sz w:val="24"/>
          <w:szCs w:val="24"/>
        </w:rPr>
      </w:pPr>
      <w:r>
        <w:rPr>
          <w:spacing w:val="-1"/>
          <w:sz w:val="24"/>
          <w:szCs w:val="24"/>
        </w:rPr>
        <w:t xml:space="preserve"> </w:t>
      </w:r>
      <w:r w:rsidR="00A446AB" w:rsidRPr="008C214F">
        <w:rPr>
          <w:spacing w:val="-1"/>
          <w:sz w:val="24"/>
          <w:szCs w:val="24"/>
        </w:rPr>
        <w:t>Общество</w:t>
      </w:r>
      <w:r w:rsidR="00A446AB" w:rsidRPr="008C214F">
        <w:rPr>
          <w:sz w:val="24"/>
          <w:szCs w:val="24"/>
        </w:rPr>
        <w:t xml:space="preserve"> вправе принять решение о внесении изменений </w:t>
      </w:r>
      <w:r w:rsidR="007D5E51">
        <w:rPr>
          <w:sz w:val="24"/>
          <w:szCs w:val="24"/>
        </w:rPr>
        <w:t>о проведении квалификац</w:t>
      </w:r>
      <w:r w:rsidR="007D5E51">
        <w:rPr>
          <w:sz w:val="24"/>
          <w:szCs w:val="24"/>
        </w:rPr>
        <w:t>и</w:t>
      </w:r>
      <w:r w:rsidR="007D5E51">
        <w:rPr>
          <w:sz w:val="24"/>
          <w:szCs w:val="24"/>
        </w:rPr>
        <w:t xml:space="preserve">онного отбора </w:t>
      </w:r>
      <w:r w:rsidR="00A446AB" w:rsidRPr="008C214F">
        <w:rPr>
          <w:sz w:val="24"/>
          <w:szCs w:val="24"/>
        </w:rPr>
        <w:t xml:space="preserve">в извещение о </w:t>
      </w:r>
      <w:r w:rsidR="007D5E51">
        <w:rPr>
          <w:sz w:val="24"/>
          <w:szCs w:val="24"/>
        </w:rPr>
        <w:t xml:space="preserve">закупке </w:t>
      </w:r>
      <w:r w:rsidR="00A446AB" w:rsidRPr="008C214F">
        <w:rPr>
          <w:sz w:val="24"/>
          <w:szCs w:val="24"/>
        </w:rPr>
        <w:t>не позднее, чем за 5 (пять) дней до даты окончания под</w:t>
      </w:r>
      <w:r w:rsidR="00A446AB" w:rsidRPr="008C214F">
        <w:rPr>
          <w:sz w:val="24"/>
          <w:szCs w:val="24"/>
        </w:rPr>
        <w:t>а</w:t>
      </w:r>
      <w:r w:rsidR="00A446AB" w:rsidRPr="008C214F">
        <w:rPr>
          <w:sz w:val="24"/>
          <w:szCs w:val="24"/>
        </w:rPr>
        <w:t>чи заявок на участие в квалификационном отборе. При этом срок подачи заявок на участие в квалификационном отборе должен быть продлен так, чтобы со дня размещения в ЕИС внесе</w:t>
      </w:r>
      <w:r w:rsidR="00A446AB" w:rsidRPr="008C214F">
        <w:rPr>
          <w:sz w:val="24"/>
          <w:szCs w:val="24"/>
        </w:rPr>
        <w:t>н</w:t>
      </w:r>
      <w:r w:rsidR="00A446AB" w:rsidRPr="008C214F">
        <w:rPr>
          <w:sz w:val="24"/>
          <w:szCs w:val="24"/>
        </w:rPr>
        <w:lastRenderedPageBreak/>
        <w:t>ных изменений в извещение</w:t>
      </w:r>
      <w:r w:rsidR="005B2D51">
        <w:rPr>
          <w:sz w:val="24"/>
          <w:szCs w:val="24"/>
        </w:rPr>
        <w:t xml:space="preserve"> о закупке</w:t>
      </w:r>
      <w:r w:rsidR="00A446AB" w:rsidRPr="008C214F">
        <w:rPr>
          <w:sz w:val="24"/>
          <w:szCs w:val="24"/>
        </w:rPr>
        <w:t xml:space="preserve"> до даты окончания подачи заявок на участие в квалиф</w:t>
      </w:r>
      <w:r w:rsidR="00A446AB" w:rsidRPr="008C214F">
        <w:rPr>
          <w:sz w:val="24"/>
          <w:szCs w:val="24"/>
        </w:rPr>
        <w:t>и</w:t>
      </w:r>
      <w:r w:rsidR="00A446AB" w:rsidRPr="008C214F">
        <w:rPr>
          <w:sz w:val="24"/>
          <w:szCs w:val="24"/>
        </w:rPr>
        <w:t>кационном отборе такой срок составлял не менее 5 (пяти) дней.</w:t>
      </w:r>
    </w:p>
    <w:p w:rsidR="00A446AB" w:rsidRDefault="00A446AB" w:rsidP="00CA6830">
      <w:pPr>
        <w:pStyle w:val="16"/>
        <w:shd w:val="clear" w:color="auto" w:fill="FFFFFF"/>
        <w:tabs>
          <w:tab w:val="left" w:pos="0"/>
          <w:tab w:val="left" w:pos="851"/>
          <w:tab w:val="left" w:pos="900"/>
        </w:tabs>
        <w:spacing w:line="276" w:lineRule="auto"/>
        <w:ind w:left="0" w:firstLine="540"/>
        <w:jc w:val="both"/>
        <w:rPr>
          <w:sz w:val="24"/>
          <w:szCs w:val="24"/>
        </w:rPr>
      </w:pPr>
    </w:p>
    <w:p w:rsidR="00C44980" w:rsidRDefault="00C44980" w:rsidP="00CA6830">
      <w:pPr>
        <w:pStyle w:val="16"/>
        <w:shd w:val="clear" w:color="auto" w:fill="FFFFFF"/>
        <w:tabs>
          <w:tab w:val="left" w:pos="0"/>
          <w:tab w:val="left" w:pos="851"/>
          <w:tab w:val="left" w:pos="900"/>
        </w:tabs>
        <w:spacing w:line="276" w:lineRule="auto"/>
        <w:ind w:left="0" w:firstLine="540"/>
        <w:jc w:val="both"/>
        <w:rPr>
          <w:sz w:val="24"/>
          <w:szCs w:val="24"/>
        </w:rPr>
      </w:pPr>
    </w:p>
    <w:p w:rsidR="00C44980" w:rsidRDefault="00C44980" w:rsidP="00CA6830">
      <w:pPr>
        <w:pStyle w:val="16"/>
        <w:shd w:val="clear" w:color="auto" w:fill="FFFFFF"/>
        <w:tabs>
          <w:tab w:val="left" w:pos="0"/>
          <w:tab w:val="left" w:pos="851"/>
          <w:tab w:val="left" w:pos="900"/>
        </w:tabs>
        <w:spacing w:line="276" w:lineRule="auto"/>
        <w:ind w:left="0" w:firstLine="540"/>
        <w:jc w:val="both"/>
        <w:rPr>
          <w:sz w:val="24"/>
          <w:szCs w:val="24"/>
        </w:rPr>
      </w:pPr>
    </w:p>
    <w:p w:rsidR="00A446AB" w:rsidRDefault="00A446AB" w:rsidP="00CA6830">
      <w:pPr>
        <w:pStyle w:val="20"/>
        <w:jc w:val="both"/>
      </w:pPr>
      <w:bookmarkStart w:id="90" w:name="_Toc530145245"/>
      <w:bookmarkStart w:id="91" w:name="_Toc112340725"/>
      <w:r w:rsidRPr="00154CD1">
        <w:t>Статья 16. Особенности проведения закупок с переторжкой</w:t>
      </w:r>
      <w:bookmarkEnd w:id="90"/>
      <w:bookmarkEnd w:id="91"/>
    </w:p>
    <w:p w:rsidR="00C44980" w:rsidRPr="00C44980" w:rsidRDefault="00C44980" w:rsidP="00C44980">
      <w:pPr>
        <w:pStyle w:val="-3"/>
      </w:pPr>
    </w:p>
    <w:p w:rsidR="00A446AB" w:rsidRPr="008C214F" w:rsidRDefault="00A446AB" w:rsidP="00CA6830">
      <w:pPr>
        <w:pStyle w:val="-3"/>
        <w:numPr>
          <w:ilvl w:val="0"/>
          <w:numId w:val="13"/>
        </w:numPr>
        <w:tabs>
          <w:tab w:val="left" w:pos="900"/>
          <w:tab w:val="left" w:pos="1134"/>
        </w:tabs>
        <w:spacing w:line="276" w:lineRule="auto"/>
        <w:ind w:left="0" w:firstLine="567"/>
        <w:rPr>
          <w:sz w:val="24"/>
        </w:rPr>
      </w:pPr>
      <w:r w:rsidRPr="008C214F">
        <w:rPr>
          <w:sz w:val="24"/>
        </w:rPr>
        <w:t xml:space="preserve">Переторжка представляет собой процедуру, целью проведения которой является предоставление </w:t>
      </w:r>
      <w:r w:rsidR="00F20070">
        <w:rPr>
          <w:sz w:val="24"/>
        </w:rPr>
        <w:t>У</w:t>
      </w:r>
      <w:r w:rsidRPr="008C214F">
        <w:rPr>
          <w:sz w:val="24"/>
        </w:rPr>
        <w:t>частникам закупки возможности добровольного повышения предпочтител</w:t>
      </w:r>
      <w:r w:rsidRPr="008C214F">
        <w:rPr>
          <w:sz w:val="24"/>
        </w:rPr>
        <w:t>ь</w:t>
      </w:r>
      <w:r w:rsidRPr="008C214F">
        <w:rPr>
          <w:sz w:val="24"/>
        </w:rPr>
        <w:t>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rsidR="00DD11B8" w:rsidRDefault="00DD11B8" w:rsidP="00CA6830">
      <w:pPr>
        <w:tabs>
          <w:tab w:val="left" w:pos="993"/>
          <w:tab w:val="left" w:pos="1134"/>
        </w:tabs>
        <w:spacing w:line="276" w:lineRule="auto"/>
        <w:ind w:left="360"/>
        <w:jc w:val="both"/>
        <w:outlineLvl w:val="0"/>
        <w:rPr>
          <w:sz w:val="24"/>
          <w:szCs w:val="24"/>
          <w:lang w:eastAsia="en-US"/>
        </w:rPr>
      </w:pPr>
      <w:r>
        <w:rPr>
          <w:sz w:val="24"/>
          <w:szCs w:val="24"/>
          <w:lang w:eastAsia="en-US"/>
        </w:rPr>
        <w:t xml:space="preserve">   </w:t>
      </w:r>
      <w:bookmarkStart w:id="92" w:name="_Toc112340726"/>
      <w:r w:rsidRPr="00DD11B8">
        <w:rPr>
          <w:b/>
          <w:sz w:val="24"/>
          <w:szCs w:val="24"/>
          <w:lang w:eastAsia="en-US"/>
        </w:rPr>
        <w:t>2.</w:t>
      </w:r>
      <w:r>
        <w:rPr>
          <w:sz w:val="24"/>
          <w:szCs w:val="24"/>
          <w:lang w:eastAsia="en-US"/>
        </w:rPr>
        <w:t xml:space="preserve">  </w:t>
      </w:r>
      <w:r w:rsidRPr="00DD11B8">
        <w:rPr>
          <w:sz w:val="24"/>
          <w:szCs w:val="24"/>
          <w:lang w:eastAsia="en-US"/>
        </w:rPr>
        <w:t>Переторжка может быть применена при проведении конкурса, запроса котировок или</w:t>
      </w:r>
      <w:bookmarkEnd w:id="92"/>
      <w:r w:rsidRPr="00DD11B8">
        <w:rPr>
          <w:sz w:val="24"/>
          <w:szCs w:val="24"/>
          <w:lang w:eastAsia="en-US"/>
        </w:rPr>
        <w:t xml:space="preserve"> </w:t>
      </w:r>
    </w:p>
    <w:p w:rsidR="00A446AB" w:rsidRDefault="00DD11B8" w:rsidP="00CA6830">
      <w:pPr>
        <w:tabs>
          <w:tab w:val="left" w:pos="993"/>
          <w:tab w:val="left" w:pos="1134"/>
        </w:tabs>
        <w:spacing w:line="276" w:lineRule="auto"/>
        <w:jc w:val="both"/>
        <w:outlineLvl w:val="0"/>
        <w:rPr>
          <w:sz w:val="24"/>
          <w:szCs w:val="24"/>
        </w:rPr>
      </w:pPr>
      <w:bookmarkStart w:id="93" w:name="_Toc112340727"/>
      <w:r w:rsidRPr="00DD11B8">
        <w:rPr>
          <w:sz w:val="24"/>
          <w:szCs w:val="24"/>
          <w:lang w:eastAsia="en-US"/>
        </w:rPr>
        <w:t xml:space="preserve">запроса предложений, за исключением случаев,  когда участниками указанных конкурентных закупок могут </w:t>
      </w:r>
      <w:r w:rsidRPr="00DD11B8">
        <w:rPr>
          <w:b/>
          <w:bCs/>
          <w:sz w:val="24"/>
          <w:szCs w:val="24"/>
          <w:lang w:eastAsia="en-US"/>
        </w:rPr>
        <w:t xml:space="preserve"> </w:t>
      </w:r>
      <w:r w:rsidRPr="00DD11B8">
        <w:rPr>
          <w:bCs/>
          <w:sz w:val="24"/>
          <w:szCs w:val="24"/>
          <w:lang w:eastAsia="en-US"/>
        </w:rPr>
        <w:t xml:space="preserve">быть только </w:t>
      </w:r>
      <w:r w:rsidRPr="00DD11B8">
        <w:rPr>
          <w:sz w:val="24"/>
          <w:szCs w:val="24"/>
        </w:rPr>
        <w:t>субъекты малого и среднего предпринимательства. Проведение п</w:t>
      </w:r>
      <w:r w:rsidRPr="00DD11B8">
        <w:rPr>
          <w:sz w:val="24"/>
          <w:szCs w:val="24"/>
        </w:rPr>
        <w:t>е</w:t>
      </w:r>
      <w:r w:rsidRPr="00DD11B8">
        <w:rPr>
          <w:sz w:val="24"/>
          <w:szCs w:val="24"/>
        </w:rPr>
        <w:t>реторжки возможно только в случаях, когда возможность ее проведения предусмотрена  док</w:t>
      </w:r>
      <w:r w:rsidRPr="00DD11B8">
        <w:rPr>
          <w:sz w:val="24"/>
          <w:szCs w:val="24"/>
        </w:rPr>
        <w:t>у</w:t>
      </w:r>
      <w:r w:rsidRPr="00DD11B8">
        <w:rPr>
          <w:sz w:val="24"/>
          <w:szCs w:val="24"/>
        </w:rPr>
        <w:t>ментацией о закупке, извещением о проведении запроса котировок</w:t>
      </w:r>
      <w:r w:rsidR="00A446AB" w:rsidRPr="00DD11B8">
        <w:rPr>
          <w:sz w:val="24"/>
          <w:szCs w:val="24"/>
        </w:rPr>
        <w:t>.</w:t>
      </w:r>
      <w:bookmarkEnd w:id="93"/>
    </w:p>
    <w:p w:rsidR="00637FC4" w:rsidRPr="00444863" w:rsidRDefault="00637FC4" w:rsidP="00CA6830">
      <w:pPr>
        <w:jc w:val="both"/>
        <w:rPr>
          <w:sz w:val="24"/>
          <w:szCs w:val="24"/>
        </w:rPr>
      </w:pPr>
      <w:r w:rsidRPr="005205E5">
        <w:rPr>
          <w:sz w:val="24"/>
          <w:szCs w:val="24"/>
        </w:rPr>
        <w:t>(в ред. Решения Совета  ди</w:t>
      </w:r>
      <w:r w:rsidR="00444863">
        <w:rPr>
          <w:sz w:val="24"/>
          <w:szCs w:val="24"/>
        </w:rPr>
        <w:t>ректоров от  02.08.2019</w:t>
      </w:r>
      <w:r w:rsidR="00DA2381">
        <w:rPr>
          <w:sz w:val="24"/>
          <w:szCs w:val="24"/>
        </w:rPr>
        <w:t xml:space="preserve"> </w:t>
      </w:r>
      <w:r w:rsidR="00444863">
        <w:rPr>
          <w:sz w:val="24"/>
          <w:szCs w:val="24"/>
        </w:rPr>
        <w:t>г. № 93)</w:t>
      </w:r>
    </w:p>
    <w:p w:rsidR="00F20070" w:rsidRPr="00DD11B8" w:rsidRDefault="00DD11B8" w:rsidP="00CA6830">
      <w:pPr>
        <w:pStyle w:val="-3"/>
        <w:tabs>
          <w:tab w:val="left" w:pos="993"/>
          <w:tab w:val="left" w:pos="1134"/>
        </w:tabs>
        <w:spacing w:line="276" w:lineRule="auto"/>
        <w:ind w:left="360"/>
        <w:rPr>
          <w:sz w:val="24"/>
        </w:rPr>
      </w:pPr>
      <w:r>
        <w:rPr>
          <w:sz w:val="24"/>
        </w:rPr>
        <w:t xml:space="preserve">   </w:t>
      </w:r>
      <w:r w:rsidRPr="00DD11B8">
        <w:rPr>
          <w:b/>
          <w:sz w:val="24"/>
        </w:rPr>
        <w:t>3.</w:t>
      </w:r>
      <w:r w:rsidRPr="00DD11B8">
        <w:rPr>
          <w:sz w:val="24"/>
        </w:rPr>
        <w:t xml:space="preserve"> </w:t>
      </w:r>
      <w:r w:rsidR="00F20070" w:rsidRPr="00DD11B8">
        <w:rPr>
          <w:sz w:val="24"/>
        </w:rPr>
        <w:t xml:space="preserve">Переторжка </w:t>
      </w:r>
      <w:r w:rsidR="00A446AB" w:rsidRPr="00DD11B8">
        <w:rPr>
          <w:sz w:val="24"/>
        </w:rPr>
        <w:t>проводится в режиме реального време</w:t>
      </w:r>
      <w:r w:rsidR="00F20070" w:rsidRPr="00DD11B8">
        <w:rPr>
          <w:sz w:val="24"/>
        </w:rPr>
        <w:t>ни посредством функционала ЭТП.</w:t>
      </w:r>
    </w:p>
    <w:p w:rsidR="001D44DB" w:rsidRDefault="001D44DB" w:rsidP="00CA6830">
      <w:pPr>
        <w:pStyle w:val="-3"/>
        <w:tabs>
          <w:tab w:val="left" w:pos="993"/>
          <w:tab w:val="left" w:pos="1985"/>
        </w:tabs>
        <w:spacing w:line="276" w:lineRule="auto"/>
        <w:ind w:left="360"/>
        <w:rPr>
          <w:sz w:val="24"/>
          <w:lang w:eastAsia="en-US"/>
        </w:rPr>
      </w:pPr>
      <w:r>
        <w:rPr>
          <w:sz w:val="24"/>
        </w:rPr>
        <w:t xml:space="preserve"> </w:t>
      </w:r>
      <w:r w:rsidR="00DD11B8">
        <w:rPr>
          <w:sz w:val="24"/>
        </w:rPr>
        <w:t xml:space="preserve">  </w:t>
      </w:r>
      <w:r w:rsidR="00DD11B8" w:rsidRPr="001D44DB">
        <w:rPr>
          <w:b/>
          <w:sz w:val="24"/>
        </w:rPr>
        <w:t>4.</w:t>
      </w:r>
      <w:r w:rsidR="00DD11B8" w:rsidRPr="001D44DB">
        <w:rPr>
          <w:sz w:val="24"/>
        </w:rPr>
        <w:t xml:space="preserve"> </w:t>
      </w:r>
      <w:r w:rsidRPr="001D44DB">
        <w:rPr>
          <w:sz w:val="24"/>
          <w:lang w:eastAsia="en-US"/>
        </w:rPr>
        <w:t xml:space="preserve">Решение о проведении переторжки, принимаемое ЗКО на основании части 6 настоящей </w:t>
      </w:r>
    </w:p>
    <w:p w:rsidR="008F57A7" w:rsidRDefault="001D44DB" w:rsidP="00CA6830">
      <w:pPr>
        <w:pStyle w:val="-3"/>
        <w:tabs>
          <w:tab w:val="left" w:pos="993"/>
          <w:tab w:val="left" w:pos="1985"/>
        </w:tabs>
        <w:spacing w:line="276" w:lineRule="auto"/>
        <w:rPr>
          <w:sz w:val="24"/>
        </w:rPr>
      </w:pPr>
      <w:r w:rsidRPr="001D44DB">
        <w:rPr>
          <w:sz w:val="24"/>
          <w:lang w:eastAsia="en-US"/>
        </w:rPr>
        <w:t>статьи Положения, фиксируется в протоколе закупки, который должен быть официально ра</w:t>
      </w:r>
      <w:r w:rsidRPr="001D44DB">
        <w:rPr>
          <w:sz w:val="24"/>
          <w:lang w:eastAsia="en-US"/>
        </w:rPr>
        <w:t>з</w:t>
      </w:r>
      <w:r w:rsidRPr="001D44DB">
        <w:rPr>
          <w:sz w:val="24"/>
          <w:lang w:eastAsia="en-US"/>
        </w:rPr>
        <w:t>мещен Обществом (УО, специализированной организацией) в установленных источниках в срок не позднее 3 (трех) дней со дня его подписания.</w:t>
      </w:r>
      <w:r w:rsidR="008F57A7" w:rsidRPr="001D44DB">
        <w:rPr>
          <w:sz w:val="24"/>
        </w:rPr>
        <w:t xml:space="preserve"> </w:t>
      </w:r>
    </w:p>
    <w:p w:rsidR="00637FC4" w:rsidRPr="00832798" w:rsidRDefault="00637FC4" w:rsidP="00CA6830">
      <w:pPr>
        <w:jc w:val="both"/>
        <w:rPr>
          <w:sz w:val="24"/>
          <w:szCs w:val="24"/>
        </w:rPr>
      </w:pPr>
      <w:r w:rsidRPr="005205E5">
        <w:rPr>
          <w:sz w:val="24"/>
          <w:szCs w:val="24"/>
        </w:rPr>
        <w:t>(в ред. Решения Совета  ди</w:t>
      </w:r>
      <w:r w:rsidR="00832798">
        <w:rPr>
          <w:sz w:val="24"/>
          <w:szCs w:val="24"/>
        </w:rPr>
        <w:t>ректоров от  02.08.2019</w:t>
      </w:r>
      <w:r w:rsidR="00DA2381">
        <w:rPr>
          <w:sz w:val="24"/>
          <w:szCs w:val="24"/>
        </w:rPr>
        <w:t xml:space="preserve"> </w:t>
      </w:r>
      <w:r w:rsidR="00832798">
        <w:rPr>
          <w:sz w:val="24"/>
          <w:szCs w:val="24"/>
        </w:rPr>
        <w:t>г. № 93)</w:t>
      </w:r>
    </w:p>
    <w:p w:rsidR="008F57A7" w:rsidRPr="00DD11B8" w:rsidRDefault="00DD11B8" w:rsidP="00CA6830">
      <w:pPr>
        <w:pStyle w:val="-3"/>
        <w:tabs>
          <w:tab w:val="left" w:pos="993"/>
          <w:tab w:val="left" w:pos="1985"/>
        </w:tabs>
        <w:spacing w:line="276" w:lineRule="auto"/>
        <w:ind w:left="360"/>
        <w:rPr>
          <w:sz w:val="24"/>
        </w:rPr>
      </w:pPr>
      <w:r>
        <w:rPr>
          <w:sz w:val="24"/>
        </w:rPr>
        <w:t xml:space="preserve">    </w:t>
      </w:r>
      <w:r w:rsidRPr="00DD11B8">
        <w:rPr>
          <w:b/>
          <w:sz w:val="24"/>
        </w:rPr>
        <w:t>5.</w:t>
      </w:r>
      <w:r>
        <w:rPr>
          <w:sz w:val="24"/>
        </w:rPr>
        <w:t xml:space="preserve"> </w:t>
      </w:r>
      <w:r w:rsidR="008F57A7" w:rsidRPr="00DD11B8">
        <w:rPr>
          <w:sz w:val="24"/>
        </w:rPr>
        <w:t>Переторжка возможна:</w:t>
      </w:r>
    </w:p>
    <w:p w:rsidR="008F57A7" w:rsidRPr="00DD11B8" w:rsidRDefault="00CB043C" w:rsidP="00CA6830">
      <w:pPr>
        <w:pStyle w:val="-3"/>
        <w:tabs>
          <w:tab w:val="left" w:pos="851"/>
          <w:tab w:val="left" w:pos="1985"/>
        </w:tabs>
        <w:spacing w:line="276" w:lineRule="auto"/>
        <w:ind w:firstLine="540"/>
        <w:rPr>
          <w:sz w:val="24"/>
        </w:rPr>
      </w:pPr>
      <w:r w:rsidRPr="00DD11B8">
        <w:rPr>
          <w:sz w:val="24"/>
        </w:rPr>
        <w:t>5</w:t>
      </w:r>
      <w:r w:rsidR="00144069" w:rsidRPr="00DD11B8">
        <w:rPr>
          <w:sz w:val="24"/>
        </w:rPr>
        <w:t>.1. Е</w:t>
      </w:r>
      <w:r w:rsidR="008F57A7" w:rsidRPr="00DD11B8">
        <w:rPr>
          <w:sz w:val="24"/>
        </w:rPr>
        <w:t xml:space="preserve">сли ЗКО полагает, что цены, заявленные </w:t>
      </w:r>
      <w:r w:rsidR="00575A85" w:rsidRPr="00DD11B8">
        <w:rPr>
          <w:sz w:val="24"/>
        </w:rPr>
        <w:t>У</w:t>
      </w:r>
      <w:r w:rsidR="008F57A7" w:rsidRPr="00DD11B8">
        <w:rPr>
          <w:sz w:val="24"/>
        </w:rPr>
        <w:t>частниками закупки в заявках, могут быть ими снижены;</w:t>
      </w:r>
    </w:p>
    <w:p w:rsidR="008F57A7" w:rsidRDefault="00CB043C" w:rsidP="00CA6830">
      <w:pPr>
        <w:pStyle w:val="-3"/>
        <w:tabs>
          <w:tab w:val="left" w:pos="851"/>
          <w:tab w:val="left" w:pos="1985"/>
        </w:tabs>
        <w:spacing w:line="276" w:lineRule="auto"/>
        <w:ind w:firstLine="540"/>
        <w:rPr>
          <w:sz w:val="24"/>
        </w:rPr>
      </w:pPr>
      <w:r w:rsidRPr="00CA19B2">
        <w:rPr>
          <w:sz w:val="24"/>
        </w:rPr>
        <w:t>5</w:t>
      </w:r>
      <w:r w:rsidR="00144069" w:rsidRPr="00CA19B2">
        <w:rPr>
          <w:sz w:val="24"/>
        </w:rPr>
        <w:t xml:space="preserve">.2. </w:t>
      </w:r>
      <w:r w:rsidR="00CA19B2">
        <w:rPr>
          <w:sz w:val="24"/>
        </w:rPr>
        <w:t xml:space="preserve"> </w:t>
      </w:r>
      <w:r w:rsidR="00CA19B2" w:rsidRPr="00CA19B2">
        <w:rPr>
          <w:color w:val="000000"/>
          <w:sz w:val="24"/>
          <w:lang w:eastAsia="en-US"/>
        </w:rPr>
        <w:t>Исключ</w:t>
      </w:r>
      <w:r w:rsidR="00CA19B2">
        <w:rPr>
          <w:color w:val="000000"/>
          <w:sz w:val="24"/>
          <w:lang w:eastAsia="en-US"/>
        </w:rPr>
        <w:t>ено</w:t>
      </w:r>
      <w:r w:rsidR="008F57A7" w:rsidRPr="00CA19B2">
        <w:rPr>
          <w:sz w:val="24"/>
        </w:rPr>
        <w:t>.</w:t>
      </w:r>
    </w:p>
    <w:p w:rsidR="00AE713C" w:rsidRPr="00444863" w:rsidRDefault="00AE713C" w:rsidP="00CA6830">
      <w:pPr>
        <w:pStyle w:val="34"/>
        <w:shd w:val="clear" w:color="auto" w:fill="FFFFFF"/>
        <w:tabs>
          <w:tab w:val="left" w:pos="993"/>
        </w:tabs>
        <w:spacing w:line="276" w:lineRule="auto"/>
        <w:ind w:left="0"/>
        <w:jc w:val="both"/>
        <w:rPr>
          <w:rFonts w:ascii="Times New Roman" w:hAnsi="Times New Roman"/>
          <w:sz w:val="24"/>
          <w:szCs w:val="24"/>
        </w:rPr>
      </w:pPr>
      <w:r w:rsidRPr="00D55CEA">
        <w:rPr>
          <w:rFonts w:ascii="Times New Roman" w:hAnsi="Times New Roman"/>
          <w:sz w:val="24"/>
          <w:szCs w:val="24"/>
        </w:rPr>
        <w:t>(пункт 5.2, исключен  решением  Совета д</w:t>
      </w:r>
      <w:r w:rsidR="00444863">
        <w:rPr>
          <w:rFonts w:ascii="Times New Roman" w:hAnsi="Times New Roman"/>
          <w:sz w:val="24"/>
          <w:szCs w:val="24"/>
        </w:rPr>
        <w:t>иректоров от 02.08.2019</w:t>
      </w:r>
      <w:r w:rsidR="00DA2381">
        <w:rPr>
          <w:rFonts w:ascii="Times New Roman" w:hAnsi="Times New Roman"/>
          <w:sz w:val="24"/>
          <w:szCs w:val="24"/>
        </w:rPr>
        <w:t xml:space="preserve"> </w:t>
      </w:r>
      <w:r w:rsidR="00444863">
        <w:rPr>
          <w:rFonts w:ascii="Times New Roman" w:hAnsi="Times New Roman"/>
          <w:sz w:val="24"/>
          <w:szCs w:val="24"/>
        </w:rPr>
        <w:t>г. № 93)</w:t>
      </w:r>
    </w:p>
    <w:p w:rsidR="00CA19B2" w:rsidRDefault="00DD11B8" w:rsidP="00CA6830">
      <w:pPr>
        <w:pStyle w:val="-3"/>
        <w:tabs>
          <w:tab w:val="left" w:pos="993"/>
          <w:tab w:val="left" w:pos="1134"/>
        </w:tabs>
        <w:spacing w:line="276" w:lineRule="auto"/>
        <w:ind w:left="360"/>
        <w:rPr>
          <w:sz w:val="24"/>
        </w:rPr>
      </w:pPr>
      <w:r>
        <w:rPr>
          <w:b/>
          <w:sz w:val="24"/>
        </w:rPr>
        <w:t xml:space="preserve">    </w:t>
      </w:r>
      <w:r w:rsidRPr="00CA19B2">
        <w:rPr>
          <w:b/>
          <w:sz w:val="24"/>
        </w:rPr>
        <w:t>6.</w:t>
      </w:r>
      <w:r w:rsidRPr="00CA19B2">
        <w:rPr>
          <w:sz w:val="24"/>
        </w:rPr>
        <w:t xml:space="preserve"> </w:t>
      </w:r>
      <w:r w:rsidR="00CA19B2">
        <w:rPr>
          <w:sz w:val="24"/>
        </w:rPr>
        <w:t xml:space="preserve"> </w:t>
      </w:r>
      <w:r w:rsidR="00CA19B2" w:rsidRPr="00CA19B2">
        <w:rPr>
          <w:sz w:val="24"/>
        </w:rPr>
        <w:t xml:space="preserve">ЗКО имеет право принять решение о проведении  переторжки после предварительной </w:t>
      </w:r>
    </w:p>
    <w:p w:rsidR="00CA19B2" w:rsidRDefault="00CA19B2" w:rsidP="00CA6830">
      <w:pPr>
        <w:pStyle w:val="-3"/>
        <w:tabs>
          <w:tab w:val="left" w:pos="993"/>
          <w:tab w:val="left" w:pos="1134"/>
        </w:tabs>
        <w:spacing w:line="276" w:lineRule="auto"/>
        <w:rPr>
          <w:b/>
          <w:sz w:val="24"/>
        </w:rPr>
      </w:pPr>
      <w:r w:rsidRPr="00CA19B2">
        <w:rPr>
          <w:sz w:val="24"/>
        </w:rPr>
        <w:t>оценки и сопоставления заявок Участников закупки, в  случае если по результатам рассмотр</w:t>
      </w:r>
      <w:r w:rsidRPr="00CA19B2">
        <w:rPr>
          <w:sz w:val="24"/>
        </w:rPr>
        <w:t>е</w:t>
      </w:r>
      <w:r w:rsidRPr="00CA19B2">
        <w:rPr>
          <w:sz w:val="24"/>
        </w:rPr>
        <w:t>ния заявок к дальнейшему участию в закупке допущено не менее 2 (двух) Участников закупки и отклонение средней цены заявок Участников закупки от размера НМЦД, установленной в и</w:t>
      </w:r>
      <w:r w:rsidRPr="00CA19B2">
        <w:rPr>
          <w:sz w:val="24"/>
        </w:rPr>
        <w:t>з</w:t>
      </w:r>
      <w:r w:rsidRPr="00CA19B2">
        <w:rPr>
          <w:sz w:val="24"/>
        </w:rPr>
        <w:t xml:space="preserve">вещении и документации о закупке или </w:t>
      </w:r>
      <w:proofErr w:type="gramStart"/>
      <w:r w:rsidRPr="00CA19B2">
        <w:rPr>
          <w:sz w:val="24"/>
        </w:rPr>
        <w:t>извещении</w:t>
      </w:r>
      <w:proofErr w:type="gramEnd"/>
      <w:r w:rsidRPr="00CA19B2">
        <w:rPr>
          <w:sz w:val="24"/>
        </w:rPr>
        <w:t xml:space="preserve"> о проведении запроса котировок, составляет менее 20 % (двадцати процентов).</w:t>
      </w:r>
      <w:r w:rsidR="00DD11B8" w:rsidRPr="00CA19B2">
        <w:rPr>
          <w:b/>
          <w:sz w:val="24"/>
        </w:rPr>
        <w:t xml:space="preserve"> </w:t>
      </w:r>
    </w:p>
    <w:p w:rsidR="00CA19B2" w:rsidRPr="00444863" w:rsidRDefault="00CA19B2" w:rsidP="00CA6830">
      <w:pPr>
        <w:jc w:val="both"/>
        <w:rPr>
          <w:sz w:val="24"/>
          <w:szCs w:val="24"/>
        </w:rPr>
      </w:pPr>
      <w:r w:rsidRPr="005205E5">
        <w:rPr>
          <w:sz w:val="24"/>
          <w:szCs w:val="24"/>
        </w:rPr>
        <w:t>(в ред. Решения Совета  ди</w:t>
      </w:r>
      <w:r w:rsidR="00444863">
        <w:rPr>
          <w:sz w:val="24"/>
          <w:szCs w:val="24"/>
        </w:rPr>
        <w:t>ректоров от  02.08.2019</w:t>
      </w:r>
      <w:r w:rsidR="00DA2381">
        <w:rPr>
          <w:sz w:val="24"/>
          <w:szCs w:val="24"/>
        </w:rPr>
        <w:t xml:space="preserve"> </w:t>
      </w:r>
      <w:r w:rsidR="00444863">
        <w:rPr>
          <w:sz w:val="24"/>
          <w:szCs w:val="24"/>
        </w:rPr>
        <w:t>г. № 93)</w:t>
      </w:r>
    </w:p>
    <w:p w:rsidR="00DD11B8" w:rsidRPr="00CA19B2" w:rsidRDefault="00DD11B8" w:rsidP="00CA6830">
      <w:pPr>
        <w:pStyle w:val="-3"/>
        <w:tabs>
          <w:tab w:val="left" w:pos="993"/>
          <w:tab w:val="left" w:pos="1134"/>
        </w:tabs>
        <w:spacing w:line="276" w:lineRule="auto"/>
        <w:rPr>
          <w:sz w:val="24"/>
        </w:rPr>
      </w:pPr>
      <w:r w:rsidRPr="00CA19B2">
        <w:rPr>
          <w:b/>
          <w:sz w:val="24"/>
        </w:rPr>
        <w:t xml:space="preserve"> </w:t>
      </w:r>
      <w:r w:rsidR="00CA19B2" w:rsidRPr="00CA19B2">
        <w:rPr>
          <w:b/>
          <w:sz w:val="24"/>
        </w:rPr>
        <w:t xml:space="preserve">       </w:t>
      </w:r>
      <w:r w:rsidRPr="00CA19B2">
        <w:rPr>
          <w:b/>
          <w:sz w:val="24"/>
        </w:rPr>
        <w:t>7.</w:t>
      </w:r>
      <w:r w:rsidRPr="00CA19B2">
        <w:rPr>
          <w:sz w:val="24"/>
        </w:rPr>
        <w:t xml:space="preserve"> </w:t>
      </w:r>
      <w:proofErr w:type="gramStart"/>
      <w:r w:rsidR="00A446AB" w:rsidRPr="00CA19B2">
        <w:rPr>
          <w:sz w:val="24"/>
        </w:rPr>
        <w:t xml:space="preserve">В переторжке имеют право участвовать все </w:t>
      </w:r>
      <w:r w:rsidR="00A45C0B" w:rsidRPr="00CA19B2">
        <w:rPr>
          <w:sz w:val="24"/>
        </w:rPr>
        <w:t>У</w:t>
      </w:r>
      <w:r w:rsidR="00A446AB" w:rsidRPr="00CA19B2">
        <w:rPr>
          <w:sz w:val="24"/>
        </w:rPr>
        <w:t>частники закупки, чьи заявки (как осно</w:t>
      </w:r>
      <w:r w:rsidRPr="00CA19B2">
        <w:rPr>
          <w:sz w:val="24"/>
        </w:rPr>
        <w:t>в</w:t>
      </w:r>
      <w:proofErr w:type="gramEnd"/>
    </w:p>
    <w:p w:rsidR="00A446AB" w:rsidRPr="00CA19B2" w:rsidRDefault="00DD11B8" w:rsidP="00CA6830">
      <w:pPr>
        <w:pStyle w:val="-3"/>
        <w:tabs>
          <w:tab w:val="left" w:pos="993"/>
          <w:tab w:val="left" w:pos="1985"/>
        </w:tabs>
        <w:spacing w:line="276" w:lineRule="auto"/>
        <w:rPr>
          <w:sz w:val="24"/>
        </w:rPr>
      </w:pPr>
      <w:proofErr w:type="spellStart"/>
      <w:proofErr w:type="gramStart"/>
      <w:r w:rsidRPr="00CA19B2">
        <w:rPr>
          <w:sz w:val="24"/>
        </w:rPr>
        <w:t>н</w:t>
      </w:r>
      <w:r w:rsidR="00A446AB" w:rsidRPr="00CA19B2">
        <w:rPr>
          <w:sz w:val="24"/>
        </w:rPr>
        <w:t>ые</w:t>
      </w:r>
      <w:proofErr w:type="spellEnd"/>
      <w:r w:rsidR="00A446AB" w:rsidRPr="00CA19B2">
        <w:rPr>
          <w:sz w:val="24"/>
        </w:rPr>
        <w:t>, так и альтернативные) не были отклонены по итогам рассмотрения заявок.</w:t>
      </w:r>
      <w:proofErr w:type="gramEnd"/>
    </w:p>
    <w:p w:rsidR="00DD11B8" w:rsidRPr="00CA19B2" w:rsidRDefault="00DD11B8" w:rsidP="00CA6830">
      <w:pPr>
        <w:pStyle w:val="-3"/>
        <w:tabs>
          <w:tab w:val="left" w:pos="993"/>
          <w:tab w:val="left" w:pos="1418"/>
        </w:tabs>
        <w:spacing w:line="276" w:lineRule="auto"/>
        <w:ind w:left="360"/>
        <w:rPr>
          <w:sz w:val="24"/>
        </w:rPr>
      </w:pPr>
      <w:r w:rsidRPr="00CA19B2">
        <w:rPr>
          <w:sz w:val="24"/>
        </w:rPr>
        <w:t xml:space="preserve">  </w:t>
      </w:r>
      <w:r w:rsidRPr="00CA19B2">
        <w:rPr>
          <w:b/>
          <w:sz w:val="24"/>
        </w:rPr>
        <w:t>8.</w:t>
      </w:r>
      <w:r w:rsidRPr="00CA19B2">
        <w:rPr>
          <w:sz w:val="24"/>
        </w:rPr>
        <w:t xml:space="preserve"> </w:t>
      </w:r>
      <w:r w:rsidR="00A446AB" w:rsidRPr="00CA19B2">
        <w:rPr>
          <w:sz w:val="24"/>
        </w:rPr>
        <w:t>Решение о проведении переторжки оформляется протоколом закупки, в котором указы</w:t>
      </w:r>
    </w:p>
    <w:p w:rsidR="00A446AB" w:rsidRPr="00CA19B2" w:rsidRDefault="00A446AB" w:rsidP="00CA6830">
      <w:pPr>
        <w:pStyle w:val="-3"/>
        <w:tabs>
          <w:tab w:val="left" w:pos="993"/>
          <w:tab w:val="left" w:pos="1418"/>
        </w:tabs>
        <w:spacing w:line="276" w:lineRule="auto"/>
        <w:rPr>
          <w:sz w:val="24"/>
        </w:rPr>
      </w:pPr>
      <w:proofErr w:type="spellStart"/>
      <w:r w:rsidRPr="00CA19B2">
        <w:rPr>
          <w:sz w:val="24"/>
        </w:rPr>
        <w:t>вается</w:t>
      </w:r>
      <w:proofErr w:type="spellEnd"/>
      <w:r w:rsidRPr="00CA19B2">
        <w:rPr>
          <w:sz w:val="24"/>
        </w:rPr>
        <w:t xml:space="preserve"> основание для проведения переторжки, идентификационные номера </w:t>
      </w:r>
      <w:r w:rsidR="00A45C0B" w:rsidRPr="00CA19B2">
        <w:rPr>
          <w:sz w:val="24"/>
        </w:rPr>
        <w:t>У</w:t>
      </w:r>
      <w:r w:rsidRPr="00CA19B2">
        <w:rPr>
          <w:sz w:val="24"/>
        </w:rPr>
        <w:t>частников заку</w:t>
      </w:r>
      <w:r w:rsidRPr="00CA19B2">
        <w:rPr>
          <w:sz w:val="24"/>
        </w:rPr>
        <w:t>п</w:t>
      </w:r>
      <w:r w:rsidRPr="00CA19B2">
        <w:rPr>
          <w:sz w:val="24"/>
        </w:rPr>
        <w:t>ки, до</w:t>
      </w:r>
      <w:r w:rsidR="00A45C0B" w:rsidRPr="00CA19B2">
        <w:rPr>
          <w:sz w:val="24"/>
        </w:rPr>
        <w:t>пущенных к участию в переторжке</w:t>
      </w:r>
      <w:r w:rsidRPr="00CA19B2">
        <w:rPr>
          <w:sz w:val="24"/>
        </w:rPr>
        <w:t xml:space="preserve">. </w:t>
      </w:r>
    </w:p>
    <w:p w:rsidR="00DD11B8" w:rsidRDefault="007915D3" w:rsidP="00CA6830">
      <w:pPr>
        <w:pStyle w:val="-3"/>
        <w:tabs>
          <w:tab w:val="left" w:pos="993"/>
          <w:tab w:val="left" w:pos="1418"/>
        </w:tabs>
        <w:spacing w:line="276" w:lineRule="auto"/>
        <w:ind w:left="360"/>
        <w:rPr>
          <w:sz w:val="24"/>
        </w:rPr>
      </w:pPr>
      <w:r w:rsidRPr="00CA19B2">
        <w:rPr>
          <w:b/>
          <w:sz w:val="24"/>
        </w:rPr>
        <w:t xml:space="preserve">  </w:t>
      </w:r>
      <w:r w:rsidR="00DD11B8" w:rsidRPr="00CA19B2">
        <w:rPr>
          <w:b/>
          <w:sz w:val="24"/>
        </w:rPr>
        <w:t>9.</w:t>
      </w:r>
      <w:r w:rsidR="00DD11B8" w:rsidRPr="00CA19B2">
        <w:rPr>
          <w:sz w:val="24"/>
        </w:rPr>
        <w:t xml:space="preserve"> </w:t>
      </w:r>
      <w:r w:rsidR="00A446AB" w:rsidRPr="00CA19B2">
        <w:rPr>
          <w:sz w:val="24"/>
        </w:rPr>
        <w:t>Общество (УО, специализированная организация</w:t>
      </w:r>
      <w:r w:rsidR="00A446AB" w:rsidRPr="008C214F">
        <w:rPr>
          <w:sz w:val="24"/>
        </w:rPr>
        <w:t xml:space="preserve">) в течение 1 (одного) рабочего дня </w:t>
      </w:r>
      <w:proofErr w:type="gramStart"/>
      <w:r w:rsidR="00A446AB" w:rsidRPr="008C214F">
        <w:rPr>
          <w:sz w:val="24"/>
        </w:rPr>
        <w:t>п</w:t>
      </w:r>
      <w:r w:rsidR="00DD11B8">
        <w:rPr>
          <w:sz w:val="24"/>
        </w:rPr>
        <w:t>о</w:t>
      </w:r>
      <w:proofErr w:type="gramEnd"/>
    </w:p>
    <w:p w:rsidR="00A446AB" w:rsidRPr="008C214F" w:rsidRDefault="00A446AB" w:rsidP="00CA6830">
      <w:pPr>
        <w:pStyle w:val="-3"/>
        <w:tabs>
          <w:tab w:val="left" w:pos="993"/>
          <w:tab w:val="left" w:pos="1418"/>
        </w:tabs>
        <w:spacing w:line="276" w:lineRule="auto"/>
        <w:rPr>
          <w:sz w:val="24"/>
        </w:rPr>
      </w:pPr>
      <w:proofErr w:type="spellStart"/>
      <w:r w:rsidRPr="008C214F">
        <w:rPr>
          <w:sz w:val="24"/>
        </w:rPr>
        <w:t>сле</w:t>
      </w:r>
      <w:proofErr w:type="spellEnd"/>
      <w:r w:rsidRPr="008C214F">
        <w:rPr>
          <w:sz w:val="24"/>
        </w:rPr>
        <w:t xml:space="preserve"> принятия решения о проведении переторжки направляет </w:t>
      </w:r>
      <w:r w:rsidR="00A45C0B">
        <w:rPr>
          <w:sz w:val="24"/>
        </w:rPr>
        <w:t>У</w:t>
      </w:r>
      <w:r w:rsidRPr="008C214F">
        <w:rPr>
          <w:sz w:val="24"/>
        </w:rPr>
        <w:t>частникам закупки средствами ЭТП или по электронной почте приглашение к участию в переторжке.</w:t>
      </w:r>
    </w:p>
    <w:p w:rsidR="007915D3" w:rsidRDefault="007915D3" w:rsidP="00CA6830">
      <w:pPr>
        <w:pStyle w:val="-3"/>
        <w:tabs>
          <w:tab w:val="left" w:pos="993"/>
          <w:tab w:val="left" w:pos="1418"/>
        </w:tabs>
        <w:spacing w:line="276" w:lineRule="auto"/>
        <w:ind w:left="360"/>
        <w:rPr>
          <w:sz w:val="24"/>
        </w:rPr>
      </w:pPr>
      <w:r w:rsidRPr="007915D3">
        <w:rPr>
          <w:b/>
          <w:sz w:val="24"/>
        </w:rPr>
        <w:t>10.</w:t>
      </w:r>
      <w:r>
        <w:rPr>
          <w:sz w:val="24"/>
        </w:rPr>
        <w:t xml:space="preserve"> </w:t>
      </w:r>
      <w:r w:rsidR="00A446AB" w:rsidRPr="008C214F">
        <w:rPr>
          <w:sz w:val="24"/>
        </w:rPr>
        <w:t xml:space="preserve">Участник, приглашенный на переторжку, вправе не участвовать в ней, тогда его заявка </w:t>
      </w:r>
    </w:p>
    <w:p w:rsidR="00A446AB" w:rsidRPr="008C214F" w:rsidRDefault="00A446AB" w:rsidP="00CA6830">
      <w:pPr>
        <w:pStyle w:val="-3"/>
        <w:tabs>
          <w:tab w:val="left" w:pos="993"/>
          <w:tab w:val="left" w:pos="1418"/>
        </w:tabs>
        <w:spacing w:line="276" w:lineRule="auto"/>
        <w:rPr>
          <w:sz w:val="24"/>
        </w:rPr>
      </w:pPr>
      <w:r w:rsidRPr="008C214F">
        <w:rPr>
          <w:sz w:val="24"/>
        </w:rPr>
        <w:t xml:space="preserve">остается действующей с ранее объявленной ценой.  </w:t>
      </w:r>
    </w:p>
    <w:p w:rsidR="007915D3" w:rsidRDefault="007915D3" w:rsidP="00CA6830">
      <w:pPr>
        <w:pStyle w:val="-3"/>
        <w:tabs>
          <w:tab w:val="left" w:pos="993"/>
          <w:tab w:val="left" w:pos="1985"/>
        </w:tabs>
        <w:spacing w:line="276" w:lineRule="auto"/>
        <w:ind w:left="360"/>
        <w:rPr>
          <w:sz w:val="24"/>
        </w:rPr>
      </w:pPr>
      <w:r w:rsidRPr="007915D3">
        <w:rPr>
          <w:b/>
          <w:sz w:val="24"/>
        </w:rPr>
        <w:t>11.</w:t>
      </w:r>
      <w:r>
        <w:rPr>
          <w:sz w:val="24"/>
        </w:rPr>
        <w:t xml:space="preserve"> </w:t>
      </w:r>
      <w:r w:rsidR="0043182E" w:rsidRPr="00AC7A8C">
        <w:rPr>
          <w:sz w:val="24"/>
        </w:rPr>
        <w:t>Переторжка проводится в соответствии с регламентом ЭТП</w:t>
      </w:r>
      <w:r w:rsidR="008901D4">
        <w:rPr>
          <w:sz w:val="24"/>
        </w:rPr>
        <w:t>.</w:t>
      </w:r>
      <w:r w:rsidR="008901D4" w:rsidRPr="0043182E">
        <w:rPr>
          <w:color w:val="FF0000"/>
          <w:sz w:val="24"/>
        </w:rPr>
        <w:t xml:space="preserve"> </w:t>
      </w:r>
      <w:r w:rsidR="00DB1CD0" w:rsidRPr="00DB1CD0">
        <w:rPr>
          <w:sz w:val="24"/>
        </w:rPr>
        <w:t>С</w:t>
      </w:r>
      <w:r w:rsidR="00A446AB" w:rsidRPr="00DB1CD0">
        <w:rPr>
          <w:sz w:val="24"/>
        </w:rPr>
        <w:t xml:space="preserve"> момента начала </w:t>
      </w:r>
      <w:proofErr w:type="gramStart"/>
      <w:r w:rsidR="00A446AB" w:rsidRPr="00DB1CD0">
        <w:rPr>
          <w:sz w:val="24"/>
        </w:rPr>
        <w:t>пере</w:t>
      </w:r>
      <w:proofErr w:type="gramEnd"/>
      <w:r>
        <w:rPr>
          <w:sz w:val="24"/>
        </w:rPr>
        <w:t xml:space="preserve"> -</w:t>
      </w:r>
    </w:p>
    <w:p w:rsidR="00A446AB" w:rsidRPr="00DB1CD0" w:rsidRDefault="00A446AB" w:rsidP="00CA6830">
      <w:pPr>
        <w:pStyle w:val="-3"/>
        <w:tabs>
          <w:tab w:val="left" w:pos="993"/>
          <w:tab w:val="left" w:pos="1985"/>
        </w:tabs>
        <w:spacing w:line="276" w:lineRule="auto"/>
        <w:rPr>
          <w:sz w:val="24"/>
        </w:rPr>
      </w:pPr>
      <w:proofErr w:type="spellStart"/>
      <w:r w:rsidRPr="00DB1CD0">
        <w:rPr>
          <w:sz w:val="24"/>
        </w:rPr>
        <w:lastRenderedPageBreak/>
        <w:t>торжки</w:t>
      </w:r>
      <w:proofErr w:type="spellEnd"/>
      <w:r w:rsidRPr="00DB1CD0">
        <w:rPr>
          <w:sz w:val="24"/>
        </w:rPr>
        <w:t xml:space="preserve"> на ЭТП </w:t>
      </w:r>
      <w:r w:rsidR="00DB1CD0" w:rsidRPr="00DB1CD0">
        <w:rPr>
          <w:sz w:val="24"/>
        </w:rPr>
        <w:t>У</w:t>
      </w:r>
      <w:r w:rsidRPr="00DB1CD0">
        <w:rPr>
          <w:sz w:val="24"/>
        </w:rPr>
        <w:t>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w:t>
      </w:r>
      <w:r w:rsidRPr="00DB1CD0">
        <w:rPr>
          <w:sz w:val="24"/>
        </w:rPr>
        <w:t>е</w:t>
      </w:r>
      <w:r w:rsidRPr="00DB1CD0">
        <w:rPr>
          <w:sz w:val="24"/>
        </w:rPr>
        <w:t xml:space="preserve">ну заявки. Порядок снижения цены договора определяется функционалом и регламентом ЭТП, </w:t>
      </w:r>
      <w:proofErr w:type="gramStart"/>
      <w:r w:rsidRPr="00DB1CD0">
        <w:rPr>
          <w:sz w:val="24"/>
        </w:rPr>
        <w:t>на</w:t>
      </w:r>
      <w:proofErr w:type="gramEnd"/>
      <w:r w:rsidRPr="00DB1CD0">
        <w:rPr>
          <w:sz w:val="24"/>
        </w:rPr>
        <w:t xml:space="preserve"> которой проводится закупка. Снижение цены заявки при проведении переторжки в эле</w:t>
      </w:r>
      <w:r w:rsidRPr="00DB1CD0">
        <w:rPr>
          <w:sz w:val="24"/>
        </w:rPr>
        <w:t>к</w:t>
      </w:r>
      <w:r w:rsidRPr="00DB1CD0">
        <w:rPr>
          <w:sz w:val="24"/>
        </w:rPr>
        <w:t>тронной форме может осуществляться поэтапно до момента окончания переторжки неогран</w:t>
      </w:r>
      <w:r w:rsidRPr="00DB1CD0">
        <w:rPr>
          <w:sz w:val="24"/>
        </w:rPr>
        <w:t>и</w:t>
      </w:r>
      <w:r w:rsidRPr="00DB1CD0">
        <w:rPr>
          <w:sz w:val="24"/>
        </w:rPr>
        <w:t>ченное количество раз. Участники закупки заявляют предложения о новой цене заявки незав</w:t>
      </w:r>
      <w:r w:rsidRPr="00DB1CD0">
        <w:rPr>
          <w:sz w:val="24"/>
        </w:rPr>
        <w:t>и</w:t>
      </w:r>
      <w:r w:rsidRPr="00DB1CD0">
        <w:rPr>
          <w:sz w:val="24"/>
        </w:rPr>
        <w:t xml:space="preserve">симо от цен, предлагаемых другими </w:t>
      </w:r>
      <w:r w:rsidR="00AC7A8C" w:rsidRPr="00DB1CD0">
        <w:rPr>
          <w:sz w:val="24"/>
        </w:rPr>
        <w:t>У</w:t>
      </w:r>
      <w:r w:rsidR="00DB1CD0" w:rsidRPr="00DB1CD0">
        <w:rPr>
          <w:sz w:val="24"/>
        </w:rPr>
        <w:t>частниками закупки.</w:t>
      </w:r>
      <w:r w:rsidRPr="00DB1CD0">
        <w:rPr>
          <w:sz w:val="24"/>
        </w:rPr>
        <w:t xml:space="preserve"> </w:t>
      </w:r>
      <w:r w:rsidR="00AC7A8C" w:rsidRPr="00DB1CD0">
        <w:rPr>
          <w:sz w:val="24"/>
        </w:rPr>
        <w:t>У</w:t>
      </w:r>
      <w:r w:rsidRPr="00DB1CD0">
        <w:rPr>
          <w:sz w:val="24"/>
        </w:rPr>
        <w:t>частник закупки</w:t>
      </w:r>
      <w:r w:rsidR="00DB1CD0" w:rsidRPr="00DB1CD0">
        <w:rPr>
          <w:sz w:val="24"/>
        </w:rPr>
        <w:t>, принявший уч</w:t>
      </w:r>
      <w:r w:rsidR="00DB1CD0" w:rsidRPr="00DB1CD0">
        <w:rPr>
          <w:sz w:val="24"/>
        </w:rPr>
        <w:t>а</w:t>
      </w:r>
      <w:r w:rsidR="00DB1CD0" w:rsidRPr="00DB1CD0">
        <w:rPr>
          <w:sz w:val="24"/>
        </w:rPr>
        <w:t>стие в переторжке,</w:t>
      </w:r>
      <w:r w:rsidRPr="00DB1CD0">
        <w:rPr>
          <w:sz w:val="24"/>
        </w:rPr>
        <w:t xml:space="preserve"> не имеет обязанности предложить цену заявки ниже других </w:t>
      </w:r>
      <w:r w:rsidR="00AC7A8C" w:rsidRPr="00DB1CD0">
        <w:rPr>
          <w:sz w:val="24"/>
        </w:rPr>
        <w:t>У</w:t>
      </w:r>
      <w:r w:rsidRPr="00DB1CD0">
        <w:rPr>
          <w:sz w:val="24"/>
        </w:rPr>
        <w:t>частников з</w:t>
      </w:r>
      <w:r w:rsidRPr="00DB1CD0">
        <w:rPr>
          <w:sz w:val="24"/>
        </w:rPr>
        <w:t>а</w:t>
      </w:r>
      <w:r w:rsidRPr="00DB1CD0">
        <w:rPr>
          <w:sz w:val="24"/>
        </w:rPr>
        <w:t>купки.</w:t>
      </w:r>
    </w:p>
    <w:p w:rsidR="007915D3" w:rsidRDefault="007915D3" w:rsidP="00CA6830">
      <w:pPr>
        <w:pStyle w:val="-3"/>
        <w:tabs>
          <w:tab w:val="left" w:pos="993"/>
          <w:tab w:val="left" w:pos="1985"/>
        </w:tabs>
        <w:spacing w:line="276" w:lineRule="auto"/>
        <w:ind w:left="360"/>
        <w:rPr>
          <w:sz w:val="24"/>
        </w:rPr>
      </w:pPr>
      <w:r w:rsidRPr="007915D3">
        <w:rPr>
          <w:b/>
          <w:sz w:val="24"/>
        </w:rPr>
        <w:t>12.</w:t>
      </w:r>
      <w:r>
        <w:rPr>
          <w:sz w:val="24"/>
        </w:rPr>
        <w:t xml:space="preserve"> </w:t>
      </w:r>
      <w:r w:rsidR="00A446AB" w:rsidRPr="008C214F">
        <w:rPr>
          <w:sz w:val="24"/>
        </w:rPr>
        <w:t xml:space="preserve">Окончательные предложения о цене заявки </w:t>
      </w:r>
      <w:r w:rsidR="00AC7A8C">
        <w:rPr>
          <w:sz w:val="24"/>
        </w:rPr>
        <w:t>У</w:t>
      </w:r>
      <w:r w:rsidR="00A446AB" w:rsidRPr="008C214F">
        <w:rPr>
          <w:sz w:val="24"/>
        </w:rPr>
        <w:t xml:space="preserve">частников закупки, принявших участие </w:t>
      </w:r>
      <w:proofErr w:type="gramStart"/>
      <w:r w:rsidR="00A446AB" w:rsidRPr="008C214F">
        <w:rPr>
          <w:sz w:val="24"/>
        </w:rPr>
        <w:t>в</w:t>
      </w:r>
      <w:proofErr w:type="gramEnd"/>
      <w:r w:rsidR="00A446AB" w:rsidRPr="008C214F">
        <w:rPr>
          <w:sz w:val="24"/>
        </w:rPr>
        <w:t xml:space="preserve"> </w:t>
      </w:r>
    </w:p>
    <w:p w:rsidR="00A446AB" w:rsidRPr="008C214F" w:rsidRDefault="00A446AB" w:rsidP="00CA6830">
      <w:pPr>
        <w:pStyle w:val="-3"/>
        <w:tabs>
          <w:tab w:val="left" w:pos="993"/>
          <w:tab w:val="left" w:pos="1985"/>
        </w:tabs>
        <w:spacing w:line="276" w:lineRule="auto"/>
        <w:rPr>
          <w:sz w:val="24"/>
        </w:rPr>
      </w:pPr>
      <w:r w:rsidRPr="008C214F">
        <w:rPr>
          <w:sz w:val="24"/>
        </w:rPr>
        <w:t>переторжке, фиксируются в протоколе закупки.</w:t>
      </w:r>
    </w:p>
    <w:p w:rsidR="00A446AB" w:rsidRPr="008C214F" w:rsidRDefault="007915D3" w:rsidP="00CA6830">
      <w:pPr>
        <w:pStyle w:val="-3"/>
        <w:tabs>
          <w:tab w:val="left" w:pos="993"/>
          <w:tab w:val="left" w:pos="1985"/>
        </w:tabs>
        <w:spacing w:line="276" w:lineRule="auto"/>
        <w:rPr>
          <w:sz w:val="24"/>
        </w:rPr>
      </w:pPr>
      <w:r>
        <w:rPr>
          <w:b/>
          <w:sz w:val="24"/>
        </w:rPr>
        <w:t xml:space="preserve">      </w:t>
      </w:r>
      <w:r w:rsidRPr="007915D3">
        <w:rPr>
          <w:b/>
          <w:sz w:val="24"/>
        </w:rPr>
        <w:t>13.</w:t>
      </w:r>
      <w:r w:rsidR="00A446AB" w:rsidRPr="008C214F">
        <w:rPr>
          <w:sz w:val="24"/>
        </w:rPr>
        <w:t xml:space="preserve"> Победитель</w:t>
      </w:r>
      <w:r w:rsidR="00840C47">
        <w:rPr>
          <w:sz w:val="24"/>
        </w:rPr>
        <w:t xml:space="preserve"> закупки</w:t>
      </w:r>
      <w:r w:rsidR="00A446AB" w:rsidRPr="008C214F">
        <w:rPr>
          <w:sz w:val="24"/>
        </w:rPr>
        <w:t xml:space="preserve"> определяется после проведения переторжки в порядке, установле</w:t>
      </w:r>
      <w:r w:rsidR="00A446AB" w:rsidRPr="008C214F">
        <w:rPr>
          <w:sz w:val="24"/>
        </w:rPr>
        <w:t>н</w:t>
      </w:r>
      <w:r w:rsidR="00A446AB" w:rsidRPr="008C214F">
        <w:rPr>
          <w:sz w:val="24"/>
        </w:rPr>
        <w:t>ном для данного способа закупки, на основании критериев, указанных в документации о заку</w:t>
      </w:r>
      <w:r w:rsidR="00A446AB" w:rsidRPr="008C214F">
        <w:rPr>
          <w:sz w:val="24"/>
        </w:rPr>
        <w:t>п</w:t>
      </w:r>
      <w:r w:rsidR="00A446AB" w:rsidRPr="008C214F">
        <w:rPr>
          <w:sz w:val="24"/>
        </w:rPr>
        <w:t>ке, с учетом цены заявки, указанной в ходе переторжки или ранее поданных предложений о цене заявки (в случае</w:t>
      </w:r>
      <w:r w:rsidR="00575A85">
        <w:rPr>
          <w:sz w:val="24"/>
        </w:rPr>
        <w:t>,</w:t>
      </w:r>
      <w:r w:rsidR="00A446AB" w:rsidRPr="008C214F">
        <w:rPr>
          <w:sz w:val="24"/>
        </w:rPr>
        <w:t xml:space="preserve"> если </w:t>
      </w:r>
      <w:r w:rsidR="00840C47">
        <w:rPr>
          <w:sz w:val="24"/>
        </w:rPr>
        <w:t>У</w:t>
      </w:r>
      <w:r w:rsidR="00A446AB" w:rsidRPr="008C214F">
        <w:rPr>
          <w:sz w:val="24"/>
        </w:rPr>
        <w:t>частник закупки не принимал участия в переторжке).</w:t>
      </w:r>
    </w:p>
    <w:p w:rsidR="00A446AB" w:rsidRPr="003B06D0" w:rsidRDefault="003B06D0" w:rsidP="00CA6830">
      <w:pPr>
        <w:pStyle w:val="16"/>
        <w:shd w:val="clear" w:color="auto" w:fill="FFFFFF"/>
        <w:tabs>
          <w:tab w:val="left" w:pos="0"/>
          <w:tab w:val="left" w:pos="851"/>
          <w:tab w:val="left" w:pos="900"/>
        </w:tabs>
        <w:spacing w:line="276" w:lineRule="auto"/>
        <w:ind w:left="0"/>
        <w:jc w:val="both"/>
        <w:rPr>
          <w:sz w:val="24"/>
          <w:szCs w:val="24"/>
        </w:rPr>
      </w:pPr>
      <w:r>
        <w:rPr>
          <w:rFonts w:eastAsia="Calibri"/>
          <w:lang w:eastAsia="en-US"/>
        </w:rPr>
        <w:t xml:space="preserve">        </w:t>
      </w:r>
      <w:r w:rsidRPr="003B06D0">
        <w:rPr>
          <w:rFonts w:eastAsia="Calibri"/>
          <w:b/>
          <w:sz w:val="24"/>
          <w:szCs w:val="24"/>
          <w:lang w:eastAsia="en-US"/>
        </w:rPr>
        <w:t>14.</w:t>
      </w:r>
      <w:r w:rsidRPr="003B06D0">
        <w:rPr>
          <w:rFonts w:eastAsia="Calibri"/>
          <w:sz w:val="24"/>
          <w:szCs w:val="24"/>
          <w:lang w:eastAsia="en-US"/>
        </w:rPr>
        <w:t xml:space="preserve"> В случаях, когда закупка признана несостоявшейся в связи с тем, что только одна заявка Участника, признана соответствующей требованиям документации о закупке, извещению о проведении запроса котировок переторжка не проводится, однако ЗКО вправе направить Участнику предложение об улучшении им ценового предложения по  исполнению договора.</w:t>
      </w:r>
    </w:p>
    <w:p w:rsidR="00AE713C" w:rsidRPr="00444863" w:rsidRDefault="00AE713C" w:rsidP="00CA6830">
      <w:pPr>
        <w:pStyle w:val="34"/>
        <w:shd w:val="clear" w:color="auto" w:fill="FFFFFF"/>
        <w:tabs>
          <w:tab w:val="left" w:pos="993"/>
        </w:tabs>
        <w:spacing w:line="276" w:lineRule="auto"/>
        <w:ind w:left="0"/>
        <w:jc w:val="both"/>
        <w:rPr>
          <w:rFonts w:ascii="Times New Roman" w:hAnsi="Times New Roman"/>
          <w:sz w:val="24"/>
          <w:szCs w:val="24"/>
        </w:rPr>
      </w:pPr>
      <w:r w:rsidRPr="00AE713C">
        <w:rPr>
          <w:rFonts w:ascii="Times New Roman" w:hAnsi="Times New Roman"/>
          <w:sz w:val="24"/>
          <w:szCs w:val="24"/>
        </w:rPr>
        <w:t xml:space="preserve">(пункт  </w:t>
      </w:r>
      <w:r>
        <w:rPr>
          <w:rFonts w:ascii="Times New Roman" w:hAnsi="Times New Roman"/>
          <w:sz w:val="24"/>
          <w:szCs w:val="24"/>
        </w:rPr>
        <w:t>14</w:t>
      </w:r>
      <w:r w:rsidRPr="00AE713C">
        <w:rPr>
          <w:rFonts w:ascii="Times New Roman" w:hAnsi="Times New Roman"/>
          <w:sz w:val="24"/>
          <w:szCs w:val="24"/>
        </w:rPr>
        <w:t xml:space="preserve">, введен  решением  Совета директоров от </w:t>
      </w:r>
      <w:r>
        <w:rPr>
          <w:rFonts w:ascii="Times New Roman" w:hAnsi="Times New Roman"/>
          <w:sz w:val="24"/>
          <w:szCs w:val="24"/>
        </w:rPr>
        <w:t>02</w:t>
      </w:r>
      <w:r w:rsidRPr="00AE713C">
        <w:rPr>
          <w:rFonts w:ascii="Times New Roman" w:hAnsi="Times New Roman"/>
          <w:sz w:val="24"/>
          <w:szCs w:val="24"/>
        </w:rPr>
        <w:t>.0</w:t>
      </w:r>
      <w:r>
        <w:rPr>
          <w:rFonts w:ascii="Times New Roman" w:hAnsi="Times New Roman"/>
          <w:sz w:val="24"/>
          <w:szCs w:val="24"/>
        </w:rPr>
        <w:t>8</w:t>
      </w:r>
      <w:r w:rsidRPr="00AE713C">
        <w:rPr>
          <w:rFonts w:ascii="Times New Roman" w:hAnsi="Times New Roman"/>
          <w:sz w:val="24"/>
          <w:szCs w:val="24"/>
        </w:rPr>
        <w:t>.2019</w:t>
      </w:r>
      <w:r w:rsidR="00C26A79">
        <w:rPr>
          <w:rFonts w:ascii="Times New Roman" w:hAnsi="Times New Roman"/>
          <w:sz w:val="24"/>
          <w:szCs w:val="24"/>
        </w:rPr>
        <w:t xml:space="preserve"> </w:t>
      </w:r>
      <w:r w:rsidRPr="00AE713C">
        <w:rPr>
          <w:rFonts w:ascii="Times New Roman" w:hAnsi="Times New Roman"/>
          <w:sz w:val="24"/>
          <w:szCs w:val="24"/>
        </w:rPr>
        <w:t xml:space="preserve">г. № </w:t>
      </w:r>
      <w:r>
        <w:rPr>
          <w:rFonts w:ascii="Times New Roman" w:hAnsi="Times New Roman"/>
          <w:sz w:val="24"/>
          <w:szCs w:val="24"/>
        </w:rPr>
        <w:t>93</w:t>
      </w:r>
      <w:r w:rsidR="00444863">
        <w:rPr>
          <w:rFonts w:ascii="Times New Roman" w:hAnsi="Times New Roman"/>
          <w:sz w:val="24"/>
          <w:szCs w:val="24"/>
        </w:rPr>
        <w:t>)</w:t>
      </w:r>
    </w:p>
    <w:p w:rsidR="003B06D0" w:rsidRPr="005205E5" w:rsidRDefault="003B06D0" w:rsidP="00CA6830">
      <w:pPr>
        <w:pStyle w:val="16"/>
        <w:shd w:val="clear" w:color="auto" w:fill="FFFFFF"/>
        <w:tabs>
          <w:tab w:val="left" w:pos="0"/>
          <w:tab w:val="left" w:pos="851"/>
          <w:tab w:val="left" w:pos="900"/>
        </w:tabs>
        <w:spacing w:line="276" w:lineRule="auto"/>
        <w:ind w:left="0" w:firstLine="540"/>
        <w:jc w:val="both"/>
        <w:rPr>
          <w:sz w:val="24"/>
          <w:szCs w:val="24"/>
        </w:rPr>
      </w:pPr>
    </w:p>
    <w:p w:rsidR="00A446AB" w:rsidRDefault="00A446AB" w:rsidP="00CA6830">
      <w:pPr>
        <w:pStyle w:val="20"/>
        <w:jc w:val="both"/>
      </w:pPr>
      <w:bookmarkStart w:id="94" w:name="_Toc530145246"/>
      <w:bookmarkStart w:id="95" w:name="_Ref530387087"/>
      <w:bookmarkStart w:id="96" w:name="_Toc112340728"/>
      <w:r w:rsidRPr="00154CD1">
        <w:t>Статья 17. Особенности применения антидемпинговых мер</w:t>
      </w:r>
      <w:bookmarkEnd w:id="94"/>
      <w:bookmarkEnd w:id="95"/>
      <w:bookmarkEnd w:id="96"/>
    </w:p>
    <w:p w:rsidR="00F8688B" w:rsidRPr="00F8688B" w:rsidRDefault="00F8688B" w:rsidP="00CA6830">
      <w:pPr>
        <w:pStyle w:val="-3"/>
      </w:pPr>
    </w:p>
    <w:p w:rsidR="0031450D" w:rsidRDefault="0031450D" w:rsidP="00CA6830">
      <w:pPr>
        <w:widowControl/>
        <w:numPr>
          <w:ilvl w:val="3"/>
          <w:numId w:val="76"/>
        </w:numPr>
        <w:tabs>
          <w:tab w:val="left" w:pos="900"/>
        </w:tabs>
        <w:spacing w:line="276" w:lineRule="auto"/>
        <w:ind w:left="0" w:firstLine="540"/>
        <w:jc w:val="both"/>
        <w:rPr>
          <w:sz w:val="24"/>
          <w:szCs w:val="24"/>
        </w:rPr>
      </w:pPr>
      <w:bookmarkStart w:id="97" w:name="_Ref530149096"/>
      <w:r w:rsidRPr="0031450D">
        <w:rPr>
          <w:sz w:val="24"/>
          <w:szCs w:val="24"/>
        </w:rPr>
        <w:t>Условиями конкурентной закупки могут быть установлены антидемпинговые меры при предложении Участником закупки цены договора, которая ниже НМЦД на размер, указа</w:t>
      </w:r>
      <w:r w:rsidRPr="0031450D">
        <w:rPr>
          <w:sz w:val="24"/>
          <w:szCs w:val="24"/>
        </w:rPr>
        <w:t>н</w:t>
      </w:r>
      <w:r w:rsidRPr="0031450D">
        <w:rPr>
          <w:sz w:val="24"/>
          <w:szCs w:val="24"/>
        </w:rPr>
        <w:t>ный в документации о закупке, извещении о проведении запроса котировок (далее – демпинг</w:t>
      </w:r>
      <w:r w:rsidRPr="0031450D">
        <w:rPr>
          <w:sz w:val="24"/>
          <w:szCs w:val="24"/>
        </w:rPr>
        <w:t>о</w:t>
      </w:r>
      <w:r w:rsidRPr="0031450D">
        <w:rPr>
          <w:sz w:val="24"/>
          <w:szCs w:val="24"/>
        </w:rPr>
        <w:t>вая цена договора).</w:t>
      </w:r>
    </w:p>
    <w:p w:rsidR="0031450D" w:rsidRPr="00123CA2" w:rsidRDefault="0031450D" w:rsidP="0031450D">
      <w:pPr>
        <w:pStyle w:val="affc"/>
        <w:spacing w:line="276" w:lineRule="auto"/>
        <w:jc w:val="both"/>
        <w:rPr>
          <w:sz w:val="24"/>
          <w:szCs w:val="24"/>
          <w:shd w:val="clear" w:color="auto" w:fill="FFFFFF"/>
        </w:rPr>
      </w:pPr>
      <w:r w:rsidRPr="008146DE">
        <w:rPr>
          <w:sz w:val="24"/>
          <w:szCs w:val="24"/>
        </w:rPr>
        <w:t>(</w:t>
      </w:r>
      <w:r w:rsidRPr="00123CA2">
        <w:rPr>
          <w:sz w:val="24"/>
          <w:szCs w:val="24"/>
        </w:rPr>
        <w:t>в редакции, утвержденной решением Совета директоров от 11.11.2021 г. № 108)</w:t>
      </w:r>
    </w:p>
    <w:p w:rsidR="00A446AB" w:rsidRPr="00123CA2" w:rsidRDefault="00A446AB" w:rsidP="00CA6830">
      <w:pPr>
        <w:widowControl/>
        <w:numPr>
          <w:ilvl w:val="3"/>
          <w:numId w:val="76"/>
        </w:numPr>
        <w:tabs>
          <w:tab w:val="left" w:pos="900"/>
        </w:tabs>
        <w:spacing w:line="276" w:lineRule="auto"/>
        <w:ind w:left="0" w:firstLine="540"/>
        <w:jc w:val="both"/>
        <w:rPr>
          <w:sz w:val="24"/>
          <w:szCs w:val="24"/>
        </w:rPr>
      </w:pPr>
      <w:r w:rsidRPr="00123CA2">
        <w:rPr>
          <w:sz w:val="24"/>
          <w:szCs w:val="24"/>
        </w:rPr>
        <w:t>Обществом могут применяться следующие антидемпинговые меры:</w:t>
      </w:r>
      <w:bookmarkEnd w:id="97"/>
    </w:p>
    <w:p w:rsidR="00E4637A" w:rsidRPr="00123CA2" w:rsidRDefault="00F925FF" w:rsidP="00CA6830">
      <w:pPr>
        <w:widowControl/>
        <w:numPr>
          <w:ilvl w:val="1"/>
          <w:numId w:val="33"/>
        </w:numPr>
        <w:tabs>
          <w:tab w:val="clear" w:pos="2500"/>
          <w:tab w:val="num" w:pos="0"/>
          <w:tab w:val="left" w:pos="900"/>
        </w:tabs>
        <w:spacing w:line="276" w:lineRule="auto"/>
        <w:ind w:left="0" w:firstLine="540"/>
        <w:jc w:val="both"/>
        <w:rPr>
          <w:sz w:val="24"/>
          <w:szCs w:val="24"/>
        </w:rPr>
      </w:pPr>
      <w:r w:rsidRPr="00123CA2">
        <w:rPr>
          <w:sz w:val="24"/>
          <w:szCs w:val="24"/>
        </w:rPr>
        <w:t xml:space="preserve"> </w:t>
      </w:r>
      <w:proofErr w:type="gramStart"/>
      <w:r w:rsidR="00123CA2" w:rsidRPr="00123CA2">
        <w:rPr>
          <w:sz w:val="24"/>
          <w:szCs w:val="24"/>
        </w:rPr>
        <w:t>В случае если при проведении конкурентной закупки, НМЦД которой составляет б</w:t>
      </w:r>
      <w:r w:rsidR="00123CA2" w:rsidRPr="00123CA2">
        <w:rPr>
          <w:sz w:val="24"/>
          <w:szCs w:val="24"/>
        </w:rPr>
        <w:t>о</w:t>
      </w:r>
      <w:r w:rsidR="00123CA2" w:rsidRPr="00123CA2">
        <w:rPr>
          <w:sz w:val="24"/>
          <w:szCs w:val="24"/>
        </w:rPr>
        <w:t>лее пятнадцати миллионов рублей,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w:t>
      </w:r>
      <w:r w:rsidR="00123CA2" w:rsidRPr="00123CA2">
        <w:rPr>
          <w:sz w:val="24"/>
          <w:szCs w:val="24"/>
        </w:rPr>
        <w:t>ы</w:t>
      </w:r>
      <w:r w:rsidR="00123CA2" w:rsidRPr="00123CA2">
        <w:rPr>
          <w:sz w:val="24"/>
          <w:szCs w:val="24"/>
        </w:rPr>
        <w:t>шающем в полтора раза размер обеспечения исполнения договора, указанный в документации о закупке, извещении о проведении запроса</w:t>
      </w:r>
      <w:proofErr w:type="gramEnd"/>
      <w:r w:rsidR="00123CA2" w:rsidRPr="00123CA2">
        <w:rPr>
          <w:sz w:val="24"/>
          <w:szCs w:val="24"/>
        </w:rPr>
        <w:t xml:space="preserve"> котировок, но не менее чем в размере аванса (если договором предусмотрена выплата аванса);</w:t>
      </w:r>
    </w:p>
    <w:p w:rsidR="00123CA2" w:rsidRPr="00123CA2" w:rsidRDefault="00123CA2" w:rsidP="00123CA2">
      <w:pPr>
        <w:pStyle w:val="affc"/>
        <w:spacing w:line="276" w:lineRule="auto"/>
        <w:jc w:val="both"/>
        <w:rPr>
          <w:sz w:val="24"/>
          <w:szCs w:val="24"/>
          <w:shd w:val="clear" w:color="auto" w:fill="FFFFFF"/>
        </w:rPr>
      </w:pPr>
      <w:r w:rsidRPr="00123CA2">
        <w:rPr>
          <w:sz w:val="24"/>
          <w:szCs w:val="24"/>
        </w:rPr>
        <w:t>(в редакции, утвержденной решением Совета директоров от 11.11.2021 г. № 108)</w:t>
      </w:r>
    </w:p>
    <w:p w:rsidR="00A446AB" w:rsidRDefault="00F925FF" w:rsidP="00CA6830">
      <w:pPr>
        <w:widowControl/>
        <w:numPr>
          <w:ilvl w:val="1"/>
          <w:numId w:val="33"/>
        </w:numPr>
        <w:tabs>
          <w:tab w:val="clear" w:pos="2500"/>
          <w:tab w:val="num" w:pos="0"/>
          <w:tab w:val="left" w:pos="900"/>
        </w:tabs>
        <w:spacing w:line="276" w:lineRule="auto"/>
        <w:ind w:left="0" w:firstLine="540"/>
        <w:jc w:val="both"/>
        <w:rPr>
          <w:sz w:val="24"/>
          <w:szCs w:val="24"/>
        </w:rPr>
      </w:pPr>
      <w:r w:rsidRPr="00D9403A">
        <w:rPr>
          <w:sz w:val="24"/>
          <w:szCs w:val="24"/>
        </w:rPr>
        <w:t xml:space="preserve"> </w:t>
      </w:r>
      <w:r w:rsidR="00D9403A" w:rsidRPr="00D9403A">
        <w:rPr>
          <w:sz w:val="24"/>
          <w:szCs w:val="24"/>
        </w:rPr>
        <w:t xml:space="preserve"> </w:t>
      </w:r>
      <w:proofErr w:type="gramStart"/>
      <w:r w:rsidR="00D9403A" w:rsidRPr="00D9403A">
        <w:rPr>
          <w:sz w:val="24"/>
          <w:szCs w:val="24"/>
        </w:rPr>
        <w:t>В случае если при проведении конкурентной закупки НМЦД составляет пятнадцать миллионов рублей и менее и Участником закупки, с которым заключается договор, предложена цена договора, которая на 25% и более ниже НМЦД, договор заключается только после пред</w:t>
      </w:r>
      <w:r w:rsidR="00D9403A" w:rsidRPr="00D9403A">
        <w:rPr>
          <w:sz w:val="24"/>
          <w:szCs w:val="24"/>
        </w:rPr>
        <w:t>о</w:t>
      </w:r>
      <w:r w:rsidR="00D9403A" w:rsidRPr="00D9403A">
        <w:rPr>
          <w:sz w:val="24"/>
          <w:szCs w:val="24"/>
        </w:rPr>
        <w:t>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w:t>
      </w:r>
      <w:proofErr w:type="gramEnd"/>
      <w:r w:rsidR="00D9403A" w:rsidRPr="00D9403A">
        <w:rPr>
          <w:sz w:val="24"/>
          <w:szCs w:val="24"/>
        </w:rPr>
        <w:t xml:space="preserve"> котировок, или информации, подтверждающей добросовес</w:t>
      </w:r>
      <w:r w:rsidR="00D9403A" w:rsidRPr="00D9403A">
        <w:rPr>
          <w:sz w:val="24"/>
          <w:szCs w:val="24"/>
        </w:rPr>
        <w:t>т</w:t>
      </w:r>
      <w:r w:rsidR="00D9403A" w:rsidRPr="00D9403A">
        <w:rPr>
          <w:sz w:val="24"/>
          <w:szCs w:val="24"/>
        </w:rPr>
        <w:t>ность такого Участника закупки на дату подачи заявки в соответствии с частью 3 настоящей статьи Положения.</w:t>
      </w:r>
    </w:p>
    <w:p w:rsidR="00D9403A" w:rsidRPr="00123CA2" w:rsidRDefault="00D9403A" w:rsidP="00D9403A">
      <w:pPr>
        <w:pStyle w:val="affc"/>
        <w:spacing w:line="276" w:lineRule="auto"/>
        <w:jc w:val="both"/>
        <w:rPr>
          <w:sz w:val="24"/>
          <w:szCs w:val="24"/>
          <w:shd w:val="clear" w:color="auto" w:fill="FFFFFF"/>
        </w:rPr>
      </w:pPr>
      <w:r w:rsidRPr="00123CA2">
        <w:rPr>
          <w:sz w:val="24"/>
          <w:szCs w:val="24"/>
        </w:rPr>
        <w:t>(в редакции, утвержденной решением Совета директоров от 11.11.2021 г. № 108)</w:t>
      </w:r>
    </w:p>
    <w:p w:rsidR="00E4637A" w:rsidRDefault="00A446AB" w:rsidP="00CA6830">
      <w:pPr>
        <w:widowControl/>
        <w:numPr>
          <w:ilvl w:val="3"/>
          <w:numId w:val="76"/>
        </w:numPr>
        <w:tabs>
          <w:tab w:val="left" w:pos="900"/>
        </w:tabs>
        <w:spacing w:line="276" w:lineRule="auto"/>
        <w:ind w:left="0" w:firstLine="540"/>
        <w:jc w:val="both"/>
        <w:rPr>
          <w:sz w:val="24"/>
          <w:szCs w:val="24"/>
        </w:rPr>
      </w:pPr>
      <w:r w:rsidRPr="008C214F">
        <w:rPr>
          <w:sz w:val="24"/>
          <w:szCs w:val="24"/>
        </w:rPr>
        <w:lastRenderedPageBreak/>
        <w:t xml:space="preserve">К информации, подтверждающей добросовестность </w:t>
      </w:r>
      <w:r w:rsidR="00751505">
        <w:rPr>
          <w:sz w:val="24"/>
          <w:szCs w:val="24"/>
        </w:rPr>
        <w:t>У</w:t>
      </w:r>
      <w:r w:rsidRPr="008C214F">
        <w:rPr>
          <w:sz w:val="24"/>
          <w:szCs w:val="24"/>
        </w:rPr>
        <w:t>частника закупки, относится и</w:t>
      </w:r>
      <w:r w:rsidRPr="008C214F">
        <w:rPr>
          <w:sz w:val="24"/>
          <w:szCs w:val="24"/>
        </w:rPr>
        <w:t>н</w:t>
      </w:r>
      <w:r w:rsidRPr="008C214F">
        <w:rPr>
          <w:sz w:val="24"/>
          <w:szCs w:val="24"/>
        </w:rPr>
        <w:t xml:space="preserve">формация, содержащаяся в реестре договоров (контрактов) </w:t>
      </w:r>
      <w:r w:rsidR="0024063A" w:rsidRPr="00751505">
        <w:rPr>
          <w:sz w:val="24"/>
          <w:szCs w:val="24"/>
        </w:rPr>
        <w:t>размещенных в ЕИС</w:t>
      </w:r>
      <w:r w:rsidR="0024063A">
        <w:rPr>
          <w:sz w:val="24"/>
          <w:szCs w:val="24"/>
        </w:rPr>
        <w:t xml:space="preserve"> </w:t>
      </w:r>
      <w:r w:rsidRPr="008C214F">
        <w:rPr>
          <w:sz w:val="24"/>
          <w:szCs w:val="24"/>
        </w:rPr>
        <w:t xml:space="preserve">по результатам закупок в соответствии с № 223-ФЗ и/или № 44-ФЗ, и подтверждающая исполнение таким </w:t>
      </w:r>
      <w:r w:rsidR="00751505">
        <w:rPr>
          <w:sz w:val="24"/>
          <w:szCs w:val="24"/>
        </w:rPr>
        <w:t>У</w:t>
      </w:r>
      <w:r w:rsidRPr="008C214F">
        <w:rPr>
          <w:sz w:val="24"/>
          <w:szCs w:val="24"/>
        </w:rPr>
        <w:t>частником:</w:t>
      </w:r>
    </w:p>
    <w:p w:rsidR="00E4637A" w:rsidRDefault="00E4637A" w:rsidP="00CA6830">
      <w:pPr>
        <w:widowControl/>
        <w:numPr>
          <w:ilvl w:val="1"/>
          <w:numId w:val="32"/>
        </w:numPr>
        <w:tabs>
          <w:tab w:val="num" w:pos="0"/>
          <w:tab w:val="left" w:pos="900"/>
        </w:tabs>
        <w:spacing w:line="276" w:lineRule="auto"/>
        <w:ind w:left="0" w:firstLine="540"/>
        <w:jc w:val="both"/>
        <w:rPr>
          <w:sz w:val="24"/>
          <w:szCs w:val="24"/>
        </w:rPr>
      </w:pPr>
      <w:r>
        <w:rPr>
          <w:sz w:val="24"/>
          <w:szCs w:val="24"/>
        </w:rPr>
        <w:t xml:space="preserve"> </w:t>
      </w:r>
      <w:r w:rsidR="00751505">
        <w:rPr>
          <w:sz w:val="24"/>
          <w:szCs w:val="24"/>
        </w:rPr>
        <w:t>В</w:t>
      </w:r>
      <w:r w:rsidR="00A446AB" w:rsidRPr="008C214F">
        <w:rPr>
          <w:sz w:val="24"/>
          <w:szCs w:val="24"/>
        </w:rPr>
        <w:t xml:space="preserve"> течение одного года до даты подачи заявки на участие в закупке 3 и более договоров (при этом все договоры должны быть исполнены без применения к такому </w:t>
      </w:r>
      <w:r>
        <w:rPr>
          <w:sz w:val="24"/>
          <w:szCs w:val="24"/>
        </w:rPr>
        <w:t>У</w:t>
      </w:r>
      <w:r w:rsidR="00A446AB" w:rsidRPr="008C214F">
        <w:rPr>
          <w:sz w:val="24"/>
          <w:szCs w:val="24"/>
        </w:rPr>
        <w:t>частнику</w:t>
      </w:r>
      <w:r>
        <w:rPr>
          <w:sz w:val="24"/>
          <w:szCs w:val="24"/>
        </w:rPr>
        <w:t xml:space="preserve"> закупки</w:t>
      </w:r>
      <w:r w:rsidR="00A446AB" w:rsidRPr="008C214F">
        <w:rPr>
          <w:sz w:val="24"/>
          <w:szCs w:val="24"/>
        </w:rPr>
        <w:t xml:space="preserve"> неустоек (штрафов, пеней)), </w:t>
      </w:r>
    </w:p>
    <w:p w:rsidR="00E4637A" w:rsidRDefault="00E4637A" w:rsidP="00CA6830">
      <w:pPr>
        <w:widowControl/>
        <w:numPr>
          <w:ilvl w:val="1"/>
          <w:numId w:val="32"/>
        </w:numPr>
        <w:tabs>
          <w:tab w:val="num" w:pos="0"/>
          <w:tab w:val="left" w:pos="900"/>
        </w:tabs>
        <w:spacing w:line="276" w:lineRule="auto"/>
        <w:ind w:left="0" w:firstLine="540"/>
        <w:jc w:val="both"/>
        <w:rPr>
          <w:sz w:val="24"/>
          <w:szCs w:val="24"/>
        </w:rPr>
      </w:pPr>
      <w:r>
        <w:rPr>
          <w:sz w:val="24"/>
          <w:szCs w:val="24"/>
        </w:rPr>
        <w:t xml:space="preserve"> Л</w:t>
      </w:r>
      <w:r w:rsidR="00A446AB" w:rsidRPr="008C214F">
        <w:rPr>
          <w:sz w:val="24"/>
          <w:szCs w:val="24"/>
        </w:rPr>
        <w:t>ибо в течение двух лет до даты подачи заявки на участие в закупке 4 и более догов</w:t>
      </w:r>
      <w:r w:rsidR="00A446AB" w:rsidRPr="008C214F">
        <w:rPr>
          <w:sz w:val="24"/>
          <w:szCs w:val="24"/>
        </w:rPr>
        <w:t>о</w:t>
      </w:r>
      <w:r w:rsidR="00A446AB" w:rsidRPr="008C214F">
        <w:rPr>
          <w:sz w:val="24"/>
          <w:szCs w:val="24"/>
        </w:rPr>
        <w:t xml:space="preserve">ров (при этом не менее чем 75% договоров должны быть исполнены без применения к такому </w:t>
      </w:r>
      <w:r>
        <w:rPr>
          <w:sz w:val="24"/>
          <w:szCs w:val="24"/>
        </w:rPr>
        <w:t>У</w:t>
      </w:r>
      <w:r w:rsidR="00A446AB" w:rsidRPr="008C214F">
        <w:rPr>
          <w:sz w:val="24"/>
          <w:szCs w:val="24"/>
        </w:rPr>
        <w:t xml:space="preserve">частнику неустоек (штрафов, пеней)), </w:t>
      </w:r>
    </w:p>
    <w:p w:rsidR="00A446AB" w:rsidRPr="008C214F" w:rsidRDefault="00E4637A" w:rsidP="00CA6830">
      <w:pPr>
        <w:widowControl/>
        <w:numPr>
          <w:ilvl w:val="1"/>
          <w:numId w:val="32"/>
        </w:numPr>
        <w:tabs>
          <w:tab w:val="num" w:pos="0"/>
          <w:tab w:val="left" w:pos="900"/>
        </w:tabs>
        <w:spacing w:line="276" w:lineRule="auto"/>
        <w:ind w:left="0" w:firstLine="540"/>
        <w:jc w:val="both"/>
        <w:rPr>
          <w:sz w:val="24"/>
          <w:szCs w:val="24"/>
        </w:rPr>
      </w:pPr>
      <w:r>
        <w:rPr>
          <w:sz w:val="24"/>
          <w:szCs w:val="24"/>
        </w:rPr>
        <w:t xml:space="preserve"> Л</w:t>
      </w:r>
      <w:r w:rsidR="00A446AB" w:rsidRPr="008C214F">
        <w:rPr>
          <w:sz w:val="24"/>
          <w:szCs w:val="24"/>
        </w:rPr>
        <w:t>ибо в течение трех лет до даты подачи заявки на участие в закупке 3 и более догов</w:t>
      </w:r>
      <w:r w:rsidR="00A446AB" w:rsidRPr="008C214F">
        <w:rPr>
          <w:sz w:val="24"/>
          <w:szCs w:val="24"/>
        </w:rPr>
        <w:t>о</w:t>
      </w:r>
      <w:r w:rsidR="00A446AB" w:rsidRPr="008C214F">
        <w:rPr>
          <w:sz w:val="24"/>
          <w:szCs w:val="24"/>
        </w:rPr>
        <w:t xml:space="preserve">ров (при этом все договоры должны быть исполнены без применения к такому </w:t>
      </w:r>
      <w:r>
        <w:rPr>
          <w:sz w:val="24"/>
          <w:szCs w:val="24"/>
        </w:rPr>
        <w:t>У</w:t>
      </w:r>
      <w:r w:rsidR="00A446AB" w:rsidRPr="008C214F">
        <w:rPr>
          <w:sz w:val="24"/>
          <w:szCs w:val="24"/>
        </w:rPr>
        <w:t xml:space="preserve">частнику неустоек (штрафов, пеней)). </w:t>
      </w:r>
    </w:p>
    <w:p w:rsidR="00A446AB" w:rsidRPr="008C214F" w:rsidRDefault="00A446AB" w:rsidP="00CA6830">
      <w:pPr>
        <w:widowControl/>
        <w:tabs>
          <w:tab w:val="left" w:pos="900"/>
        </w:tabs>
        <w:spacing w:line="276" w:lineRule="auto"/>
        <w:ind w:firstLine="539"/>
        <w:jc w:val="both"/>
        <w:rPr>
          <w:sz w:val="24"/>
          <w:szCs w:val="24"/>
        </w:rPr>
      </w:pPr>
      <w:r w:rsidRPr="008C214F">
        <w:rPr>
          <w:sz w:val="24"/>
          <w:szCs w:val="24"/>
        </w:rPr>
        <w:t xml:space="preserve">В этих случаях цена одного из договоров должна составлять не менее чем 20% цены, по которой </w:t>
      </w:r>
      <w:r w:rsidR="00E4637A">
        <w:rPr>
          <w:sz w:val="24"/>
          <w:szCs w:val="24"/>
        </w:rPr>
        <w:t>У</w:t>
      </w:r>
      <w:r w:rsidRPr="008C214F">
        <w:rPr>
          <w:sz w:val="24"/>
          <w:szCs w:val="24"/>
        </w:rPr>
        <w:t xml:space="preserve">частником закупки предложено заключить договор в соответствии с </w:t>
      </w:r>
      <w:r w:rsidR="004E2D93">
        <w:rPr>
          <w:noProof/>
          <w:sz w:val="24"/>
          <w:szCs w:val="24"/>
        </w:rPr>
        <w:t>частью 2</w:t>
      </w:r>
      <w:r w:rsidRPr="008C214F">
        <w:rPr>
          <w:sz w:val="24"/>
          <w:szCs w:val="24"/>
        </w:rPr>
        <w:t xml:space="preserve"> наст</w:t>
      </w:r>
      <w:r w:rsidRPr="008C214F">
        <w:rPr>
          <w:sz w:val="24"/>
          <w:szCs w:val="24"/>
        </w:rPr>
        <w:t>о</w:t>
      </w:r>
      <w:r w:rsidRPr="008C214F">
        <w:rPr>
          <w:sz w:val="24"/>
          <w:szCs w:val="24"/>
        </w:rPr>
        <w:t>ящей статьи Положения.</w:t>
      </w:r>
    </w:p>
    <w:p w:rsidR="00B140F4" w:rsidRDefault="00B140F4" w:rsidP="00CA6830">
      <w:pPr>
        <w:widowControl/>
        <w:numPr>
          <w:ilvl w:val="0"/>
          <w:numId w:val="32"/>
        </w:numPr>
        <w:tabs>
          <w:tab w:val="clear" w:pos="360"/>
          <w:tab w:val="num" w:pos="0"/>
          <w:tab w:val="left" w:pos="900"/>
        </w:tabs>
        <w:spacing w:line="276" w:lineRule="auto"/>
        <w:ind w:left="0" w:firstLine="540"/>
        <w:jc w:val="both"/>
        <w:rPr>
          <w:sz w:val="24"/>
          <w:szCs w:val="24"/>
        </w:rPr>
      </w:pPr>
      <w:r w:rsidRPr="00B140F4">
        <w:rPr>
          <w:sz w:val="24"/>
          <w:szCs w:val="24"/>
        </w:rPr>
        <w:t xml:space="preserve">Обеспечение, указанное в </w:t>
      </w:r>
      <w:r w:rsidRPr="00B140F4">
        <w:rPr>
          <w:noProof/>
          <w:sz w:val="24"/>
          <w:szCs w:val="24"/>
        </w:rPr>
        <w:t>части 2,</w:t>
      </w:r>
      <w:r w:rsidRPr="00B140F4">
        <w:rPr>
          <w:sz w:val="24"/>
          <w:szCs w:val="24"/>
        </w:rPr>
        <w:t xml:space="preserve"> информация, предусмотренная </w:t>
      </w:r>
      <w:hyperlink r:id="rId18" w:history="1">
        <w:r w:rsidRPr="00B140F4">
          <w:rPr>
            <w:rStyle w:val="a5"/>
            <w:sz w:val="24"/>
            <w:szCs w:val="24"/>
          </w:rPr>
          <w:t>частью 3</w:t>
        </w:r>
      </w:hyperlink>
      <w:r w:rsidRPr="00B140F4">
        <w:rPr>
          <w:sz w:val="24"/>
          <w:szCs w:val="24"/>
        </w:rPr>
        <w:t xml:space="preserve"> настоящей статьи, предоставляется Участником закупки, с которым заключается договор, одновременно с подписанным им проектом договора. При невыполнении таким Участником закупки данного требования, договор  с таким участником не заключается, и он признается уклонившимся от его  заключения. В этом случае уклонение Участника закупки от заключения договора оформляется протоколом ЗКО, который размещается Обществом в ЕИС не позднее трех  рабочих дней, </w:t>
      </w:r>
      <w:proofErr w:type="gramStart"/>
      <w:r w:rsidRPr="00B140F4">
        <w:rPr>
          <w:sz w:val="24"/>
          <w:szCs w:val="24"/>
        </w:rPr>
        <w:t>с д</w:t>
      </w:r>
      <w:r w:rsidRPr="00B140F4">
        <w:rPr>
          <w:sz w:val="24"/>
          <w:szCs w:val="24"/>
        </w:rPr>
        <w:t>а</w:t>
      </w:r>
      <w:r w:rsidRPr="00B140F4">
        <w:rPr>
          <w:sz w:val="24"/>
          <w:szCs w:val="24"/>
        </w:rPr>
        <w:t>ты</w:t>
      </w:r>
      <w:proofErr w:type="gramEnd"/>
      <w:r w:rsidRPr="00B140F4">
        <w:rPr>
          <w:sz w:val="24"/>
          <w:szCs w:val="24"/>
        </w:rPr>
        <w:t xml:space="preserve"> его подписания. </w:t>
      </w:r>
    </w:p>
    <w:p w:rsidR="00B140F4" w:rsidRPr="00123CA2" w:rsidRDefault="00B140F4" w:rsidP="00B140F4">
      <w:pPr>
        <w:pStyle w:val="affc"/>
        <w:spacing w:line="276" w:lineRule="auto"/>
        <w:jc w:val="both"/>
        <w:rPr>
          <w:sz w:val="24"/>
          <w:szCs w:val="24"/>
          <w:shd w:val="clear" w:color="auto" w:fill="FFFFFF"/>
        </w:rPr>
      </w:pPr>
      <w:r w:rsidRPr="00123CA2">
        <w:rPr>
          <w:sz w:val="24"/>
          <w:szCs w:val="24"/>
        </w:rPr>
        <w:t>(в редакции, утвержденной решением Совета директоров от 11.11.2021 г. № 108)</w:t>
      </w:r>
    </w:p>
    <w:p w:rsidR="00A446AB" w:rsidRPr="008C214F" w:rsidRDefault="00A446AB" w:rsidP="00CA6830">
      <w:pPr>
        <w:widowControl/>
        <w:numPr>
          <w:ilvl w:val="0"/>
          <w:numId w:val="32"/>
        </w:numPr>
        <w:tabs>
          <w:tab w:val="clear" w:pos="360"/>
          <w:tab w:val="num" w:pos="0"/>
          <w:tab w:val="left" w:pos="900"/>
        </w:tabs>
        <w:spacing w:line="276" w:lineRule="auto"/>
        <w:ind w:left="0" w:firstLine="540"/>
        <w:jc w:val="both"/>
        <w:rPr>
          <w:sz w:val="24"/>
          <w:szCs w:val="24"/>
        </w:rPr>
      </w:pPr>
      <w:r w:rsidRPr="008C214F">
        <w:rPr>
          <w:sz w:val="24"/>
          <w:szCs w:val="24"/>
        </w:rPr>
        <w:t xml:space="preserve">В случае признания победителя закупки уклонившимся от заключения договора, на </w:t>
      </w:r>
      <w:r w:rsidR="00683199">
        <w:rPr>
          <w:sz w:val="24"/>
          <w:szCs w:val="24"/>
        </w:rPr>
        <w:t>У</w:t>
      </w:r>
      <w:r w:rsidRPr="008C214F">
        <w:rPr>
          <w:sz w:val="24"/>
          <w:szCs w:val="24"/>
        </w:rPr>
        <w:t xml:space="preserve">частника закупки, с которым в последующем будет заключен договор, требования </w:t>
      </w:r>
      <w:r w:rsidR="008901D4" w:rsidRPr="008C214F">
        <w:rPr>
          <w:sz w:val="24"/>
          <w:szCs w:val="24"/>
        </w:rPr>
        <w:t>настоящей,</w:t>
      </w:r>
      <w:r w:rsidRPr="008C214F">
        <w:rPr>
          <w:sz w:val="24"/>
          <w:szCs w:val="24"/>
        </w:rPr>
        <w:t xml:space="preserve"> статьи Положения распространяются в полном объеме.</w:t>
      </w:r>
    </w:p>
    <w:p w:rsidR="007F6202" w:rsidRPr="008C214F" w:rsidRDefault="007F6202" w:rsidP="00CA6830">
      <w:pPr>
        <w:widowControl/>
        <w:tabs>
          <w:tab w:val="left" w:pos="900"/>
        </w:tabs>
        <w:spacing w:line="276" w:lineRule="auto"/>
        <w:ind w:firstLine="539"/>
        <w:jc w:val="both"/>
        <w:rPr>
          <w:sz w:val="24"/>
          <w:szCs w:val="24"/>
        </w:rPr>
      </w:pPr>
    </w:p>
    <w:p w:rsidR="00017C65" w:rsidRDefault="00017C65" w:rsidP="00CA6830">
      <w:pPr>
        <w:pStyle w:val="20"/>
        <w:jc w:val="both"/>
      </w:pPr>
      <w:bookmarkStart w:id="98" w:name="_Toc530145247"/>
      <w:bookmarkStart w:id="99" w:name="_Toc112340729"/>
      <w:r w:rsidRPr="00154CD1">
        <w:t>Статья 18. Выбор способа закупки</w:t>
      </w:r>
      <w:bookmarkEnd w:id="98"/>
      <w:bookmarkEnd w:id="99"/>
    </w:p>
    <w:p w:rsidR="00F8688B" w:rsidRPr="00F8688B" w:rsidRDefault="00F8688B" w:rsidP="00CA6830">
      <w:pPr>
        <w:pStyle w:val="-3"/>
      </w:pPr>
    </w:p>
    <w:p w:rsidR="00683199" w:rsidRPr="00683199" w:rsidRDefault="00017C65" w:rsidP="00CA6830">
      <w:pPr>
        <w:pStyle w:val="16"/>
        <w:widowControl/>
        <w:numPr>
          <w:ilvl w:val="3"/>
          <w:numId w:val="21"/>
        </w:numPr>
        <w:tabs>
          <w:tab w:val="clear" w:pos="2880"/>
          <w:tab w:val="num" w:pos="142"/>
          <w:tab w:val="left" w:pos="900"/>
        </w:tabs>
        <w:spacing w:line="276" w:lineRule="auto"/>
        <w:ind w:left="0" w:firstLine="540"/>
        <w:jc w:val="both"/>
        <w:rPr>
          <w:sz w:val="24"/>
          <w:szCs w:val="24"/>
        </w:rPr>
      </w:pPr>
      <w:r w:rsidRPr="00F868A0">
        <w:t xml:space="preserve"> </w:t>
      </w:r>
      <w:r w:rsidR="00F868A0" w:rsidRPr="00683199">
        <w:rPr>
          <w:sz w:val="24"/>
          <w:szCs w:val="24"/>
        </w:rPr>
        <w:t>В случаях</w:t>
      </w:r>
      <w:r w:rsidR="00683199">
        <w:rPr>
          <w:sz w:val="24"/>
          <w:szCs w:val="24"/>
        </w:rPr>
        <w:t>,</w:t>
      </w:r>
      <w:r w:rsidR="00F868A0" w:rsidRPr="00683199">
        <w:rPr>
          <w:sz w:val="24"/>
          <w:szCs w:val="24"/>
        </w:rPr>
        <w:t xml:space="preserve"> когда для Общества </w:t>
      </w:r>
      <w:r w:rsidRPr="00683199">
        <w:rPr>
          <w:sz w:val="24"/>
          <w:szCs w:val="24"/>
        </w:rPr>
        <w:t>важен не только ценовой фактор, но и иные</w:t>
      </w:r>
      <w:r w:rsidRPr="00683199">
        <w:rPr>
          <w:b/>
          <w:sz w:val="24"/>
          <w:szCs w:val="24"/>
        </w:rPr>
        <w:t xml:space="preserve"> </w:t>
      </w:r>
      <w:r w:rsidRPr="00683199">
        <w:rPr>
          <w:sz w:val="24"/>
          <w:szCs w:val="24"/>
        </w:rPr>
        <w:t xml:space="preserve">критерии </w:t>
      </w:r>
      <w:r w:rsidRPr="00F47C51">
        <w:rPr>
          <w:sz w:val="24"/>
          <w:szCs w:val="24"/>
        </w:rPr>
        <w:t xml:space="preserve">закупки, предлагаемые </w:t>
      </w:r>
      <w:r w:rsidR="00683199" w:rsidRPr="00F47C51">
        <w:rPr>
          <w:sz w:val="24"/>
          <w:szCs w:val="24"/>
        </w:rPr>
        <w:t>У</w:t>
      </w:r>
      <w:r w:rsidRPr="00F47C51">
        <w:rPr>
          <w:sz w:val="24"/>
          <w:szCs w:val="24"/>
        </w:rPr>
        <w:t>частниками закупки, Обществом при осуществлении закупки</w:t>
      </w:r>
      <w:r w:rsidRPr="00683199">
        <w:rPr>
          <w:sz w:val="24"/>
          <w:szCs w:val="24"/>
        </w:rPr>
        <w:t xml:space="preserve"> может использоваться </w:t>
      </w:r>
      <w:r w:rsidRPr="00683199">
        <w:rPr>
          <w:b/>
          <w:sz w:val="24"/>
          <w:szCs w:val="24"/>
        </w:rPr>
        <w:t xml:space="preserve">конкурс </w:t>
      </w:r>
      <w:r w:rsidRPr="00683199">
        <w:rPr>
          <w:b/>
          <w:bCs/>
          <w:sz w:val="24"/>
          <w:szCs w:val="24"/>
          <w:lang w:eastAsia="en-US"/>
        </w:rPr>
        <w:t xml:space="preserve">в электронной форме или </w:t>
      </w:r>
      <w:r w:rsidRPr="00683199">
        <w:rPr>
          <w:b/>
          <w:sz w:val="24"/>
          <w:szCs w:val="24"/>
        </w:rPr>
        <w:t xml:space="preserve">запрос предложений </w:t>
      </w:r>
      <w:r w:rsidRPr="00683199">
        <w:rPr>
          <w:b/>
          <w:bCs/>
          <w:sz w:val="24"/>
          <w:szCs w:val="24"/>
          <w:lang w:eastAsia="en-US"/>
        </w:rPr>
        <w:t xml:space="preserve">в электронной форме </w:t>
      </w:r>
      <w:r w:rsidRPr="00683199">
        <w:rPr>
          <w:sz w:val="24"/>
          <w:szCs w:val="24"/>
        </w:rPr>
        <w:t>вне зависимости от предмета договора и его цены.</w:t>
      </w:r>
    </w:p>
    <w:p w:rsidR="00017C65" w:rsidRPr="00683199" w:rsidRDefault="00017C65" w:rsidP="00CA6830">
      <w:pPr>
        <w:pStyle w:val="16"/>
        <w:widowControl/>
        <w:numPr>
          <w:ilvl w:val="3"/>
          <w:numId w:val="21"/>
        </w:numPr>
        <w:tabs>
          <w:tab w:val="clear" w:pos="2880"/>
          <w:tab w:val="num" w:pos="142"/>
          <w:tab w:val="left" w:pos="900"/>
        </w:tabs>
        <w:spacing w:line="276" w:lineRule="auto"/>
        <w:ind w:left="0" w:firstLine="540"/>
        <w:jc w:val="both"/>
        <w:rPr>
          <w:sz w:val="24"/>
          <w:szCs w:val="24"/>
        </w:rPr>
      </w:pPr>
      <w:r w:rsidRPr="00683199">
        <w:rPr>
          <w:sz w:val="24"/>
          <w:szCs w:val="24"/>
        </w:rPr>
        <w:t>А</w:t>
      </w:r>
      <w:r w:rsidRPr="00683199">
        <w:rPr>
          <w:b/>
          <w:sz w:val="24"/>
          <w:szCs w:val="24"/>
        </w:rPr>
        <w:t>укцион</w:t>
      </w:r>
      <w:r w:rsidRPr="00683199">
        <w:rPr>
          <w:sz w:val="24"/>
          <w:szCs w:val="24"/>
        </w:rPr>
        <w:t xml:space="preserve"> </w:t>
      </w:r>
      <w:r w:rsidRPr="00683199">
        <w:rPr>
          <w:b/>
          <w:bCs/>
          <w:sz w:val="24"/>
          <w:szCs w:val="24"/>
          <w:lang w:eastAsia="en-US"/>
        </w:rPr>
        <w:t>в электронной форме или з</w:t>
      </w:r>
      <w:r w:rsidRPr="00683199">
        <w:rPr>
          <w:b/>
          <w:sz w:val="24"/>
          <w:szCs w:val="24"/>
        </w:rPr>
        <w:t xml:space="preserve">апрос котировок </w:t>
      </w:r>
      <w:r w:rsidRPr="00683199">
        <w:rPr>
          <w:b/>
          <w:bCs/>
          <w:sz w:val="24"/>
          <w:szCs w:val="24"/>
          <w:lang w:eastAsia="en-US"/>
        </w:rPr>
        <w:t xml:space="preserve">в электронной форме </w:t>
      </w:r>
      <w:r w:rsidRPr="00683199">
        <w:rPr>
          <w:bCs/>
          <w:sz w:val="24"/>
          <w:szCs w:val="24"/>
          <w:lang w:eastAsia="en-US"/>
        </w:rPr>
        <w:t>может быть использован</w:t>
      </w:r>
      <w:r w:rsidRPr="00683199">
        <w:rPr>
          <w:b/>
          <w:bCs/>
          <w:sz w:val="24"/>
          <w:szCs w:val="24"/>
          <w:lang w:eastAsia="en-US"/>
        </w:rPr>
        <w:t xml:space="preserve"> </w:t>
      </w:r>
      <w:r w:rsidRPr="00683199">
        <w:rPr>
          <w:sz w:val="24"/>
          <w:szCs w:val="24"/>
        </w:rPr>
        <w:t>при одновременном соблюдении следующих условий:</w:t>
      </w:r>
    </w:p>
    <w:p w:rsidR="00017C65" w:rsidRPr="00F868A0" w:rsidRDefault="00683199" w:rsidP="00CA6830">
      <w:pPr>
        <w:widowControl/>
        <w:tabs>
          <w:tab w:val="left" w:pos="900"/>
        </w:tabs>
        <w:spacing w:line="276" w:lineRule="auto"/>
        <w:ind w:firstLine="540"/>
        <w:jc w:val="both"/>
        <w:rPr>
          <w:sz w:val="24"/>
          <w:szCs w:val="24"/>
        </w:rPr>
      </w:pPr>
      <w:r>
        <w:rPr>
          <w:sz w:val="24"/>
          <w:szCs w:val="24"/>
        </w:rPr>
        <w:t>2.1. У</w:t>
      </w:r>
      <w:r w:rsidR="00017C65" w:rsidRPr="00683199">
        <w:rPr>
          <w:sz w:val="24"/>
          <w:szCs w:val="24"/>
        </w:rPr>
        <w:t xml:space="preserve"> Общества</w:t>
      </w:r>
      <w:r w:rsidR="00017C65" w:rsidRPr="00F868A0">
        <w:rPr>
          <w:sz w:val="24"/>
          <w:szCs w:val="24"/>
        </w:rPr>
        <w:t xml:space="preserve"> существует возможность сформулировать подробное и точное описание предмета договора и для него существует функционирующий рынок; </w:t>
      </w:r>
    </w:p>
    <w:p w:rsidR="00683199" w:rsidRDefault="00683199" w:rsidP="00CA6830">
      <w:pPr>
        <w:widowControl/>
        <w:tabs>
          <w:tab w:val="left" w:pos="900"/>
        </w:tabs>
        <w:spacing w:line="276" w:lineRule="auto"/>
        <w:ind w:firstLine="540"/>
        <w:jc w:val="both"/>
        <w:rPr>
          <w:sz w:val="24"/>
          <w:szCs w:val="24"/>
        </w:rPr>
      </w:pPr>
      <w:r>
        <w:rPr>
          <w:sz w:val="24"/>
          <w:szCs w:val="24"/>
        </w:rPr>
        <w:t>2.2. Д</w:t>
      </w:r>
      <w:r w:rsidR="00017C65" w:rsidRPr="00F868A0">
        <w:rPr>
          <w:sz w:val="24"/>
          <w:szCs w:val="24"/>
        </w:rPr>
        <w:t>ля Общества существенным является единственный критерий закупки – цена дог</w:t>
      </w:r>
      <w:r w:rsidR="00017C65" w:rsidRPr="00F868A0">
        <w:rPr>
          <w:sz w:val="24"/>
          <w:szCs w:val="24"/>
        </w:rPr>
        <w:t>о</w:t>
      </w:r>
      <w:r w:rsidR="00017C65" w:rsidRPr="00F868A0">
        <w:rPr>
          <w:sz w:val="24"/>
          <w:szCs w:val="24"/>
        </w:rPr>
        <w:t>вора.</w:t>
      </w:r>
    </w:p>
    <w:p w:rsidR="00017C65" w:rsidRPr="00683199" w:rsidRDefault="00017C65" w:rsidP="00CA6830">
      <w:pPr>
        <w:widowControl/>
        <w:numPr>
          <w:ilvl w:val="3"/>
          <w:numId w:val="21"/>
        </w:numPr>
        <w:tabs>
          <w:tab w:val="clear" w:pos="2880"/>
          <w:tab w:val="num" w:pos="0"/>
          <w:tab w:val="left" w:pos="900"/>
        </w:tabs>
        <w:spacing w:line="276" w:lineRule="auto"/>
        <w:ind w:left="0" w:firstLine="540"/>
        <w:jc w:val="both"/>
        <w:rPr>
          <w:sz w:val="24"/>
          <w:szCs w:val="24"/>
        </w:rPr>
      </w:pPr>
      <w:r w:rsidRPr="00F868A0">
        <w:rPr>
          <w:sz w:val="24"/>
          <w:szCs w:val="24"/>
          <w:lang w:eastAsia="en-US"/>
        </w:rPr>
        <w:t>К</w:t>
      </w:r>
      <w:r w:rsidR="00C13E91">
        <w:rPr>
          <w:sz w:val="24"/>
          <w:szCs w:val="24"/>
          <w:lang w:eastAsia="en-US"/>
        </w:rPr>
        <w:t xml:space="preserve">онкурентные закупки, </w:t>
      </w:r>
      <w:r w:rsidR="00B302D7">
        <w:rPr>
          <w:sz w:val="24"/>
          <w:szCs w:val="24"/>
          <w:lang w:eastAsia="en-US"/>
        </w:rPr>
        <w:t>У</w:t>
      </w:r>
      <w:r w:rsidR="00C13E91">
        <w:rPr>
          <w:sz w:val="24"/>
          <w:szCs w:val="24"/>
          <w:lang w:eastAsia="en-US"/>
        </w:rPr>
        <w:t>частниками</w:t>
      </w:r>
      <w:r w:rsidRPr="00F868A0">
        <w:rPr>
          <w:sz w:val="24"/>
          <w:szCs w:val="24"/>
          <w:lang w:eastAsia="en-US"/>
        </w:rPr>
        <w:t xml:space="preserve"> которых могут быть только СМСП</w:t>
      </w:r>
      <w:r w:rsidR="00C13E91">
        <w:rPr>
          <w:sz w:val="24"/>
          <w:szCs w:val="24"/>
          <w:lang w:eastAsia="en-US"/>
        </w:rPr>
        <w:t>,</w:t>
      </w:r>
      <w:r w:rsidRPr="00F868A0">
        <w:rPr>
          <w:sz w:val="24"/>
          <w:szCs w:val="24"/>
          <w:lang w:eastAsia="en-US"/>
        </w:rPr>
        <w:t xml:space="preserve"> Общество вправе осуществлять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w:t>
      </w:r>
      <w:r w:rsidRPr="00F868A0">
        <w:rPr>
          <w:sz w:val="24"/>
          <w:szCs w:val="24"/>
          <w:lang w:eastAsia="en-US"/>
        </w:rPr>
        <w:t>р</w:t>
      </w:r>
      <w:r w:rsidRPr="00F868A0">
        <w:rPr>
          <w:sz w:val="24"/>
          <w:szCs w:val="24"/>
          <w:lang w:eastAsia="en-US"/>
        </w:rPr>
        <w:t xml:space="preserve">ме. При этом </w:t>
      </w:r>
      <w:r w:rsidRPr="00F868A0">
        <w:rPr>
          <w:bCs/>
          <w:sz w:val="24"/>
          <w:szCs w:val="24"/>
          <w:lang w:eastAsia="en-US"/>
        </w:rPr>
        <w:t>Общество имеет право осуществлять закупку с помощью:</w:t>
      </w:r>
    </w:p>
    <w:p w:rsidR="00017C65" w:rsidRPr="00240562" w:rsidRDefault="00C13E91" w:rsidP="00CA6830">
      <w:pPr>
        <w:ind w:firstLine="567"/>
        <w:jc w:val="both"/>
        <w:rPr>
          <w:sz w:val="24"/>
          <w:szCs w:val="24"/>
          <w:lang w:eastAsia="en-US"/>
        </w:rPr>
      </w:pPr>
      <w:bookmarkStart w:id="100" w:name="_Toc530059582"/>
      <w:bookmarkStart w:id="101" w:name="_Toc530059665"/>
      <w:bookmarkStart w:id="102" w:name="_Toc530059710"/>
      <w:bookmarkStart w:id="103" w:name="_Toc530060505"/>
      <w:bookmarkStart w:id="104" w:name="_Toc530143781"/>
      <w:r w:rsidRPr="00240562">
        <w:rPr>
          <w:sz w:val="24"/>
          <w:szCs w:val="24"/>
        </w:rPr>
        <w:t>3.1.</w:t>
      </w:r>
      <w:r w:rsidRPr="00240562">
        <w:rPr>
          <w:b/>
          <w:sz w:val="24"/>
          <w:szCs w:val="24"/>
        </w:rPr>
        <w:t xml:space="preserve"> З</w:t>
      </w:r>
      <w:r w:rsidR="00017C65" w:rsidRPr="00240562">
        <w:rPr>
          <w:b/>
          <w:sz w:val="24"/>
          <w:szCs w:val="24"/>
        </w:rPr>
        <w:t>апроса предложений</w:t>
      </w:r>
      <w:r w:rsidR="00017C65" w:rsidRPr="00240562">
        <w:rPr>
          <w:sz w:val="24"/>
          <w:szCs w:val="24"/>
        </w:rPr>
        <w:t xml:space="preserve"> </w:t>
      </w:r>
      <w:r w:rsidR="00017C65" w:rsidRPr="00240562">
        <w:rPr>
          <w:b/>
          <w:sz w:val="24"/>
          <w:szCs w:val="24"/>
          <w:lang w:eastAsia="en-US"/>
        </w:rPr>
        <w:t xml:space="preserve">в электронной форме </w:t>
      </w:r>
      <w:r w:rsidR="00017C65" w:rsidRPr="00240562">
        <w:rPr>
          <w:sz w:val="24"/>
          <w:szCs w:val="24"/>
          <w:lang w:eastAsia="en-US"/>
        </w:rPr>
        <w:t xml:space="preserve">при условии, что </w:t>
      </w:r>
      <w:r w:rsidRPr="00240562">
        <w:rPr>
          <w:sz w:val="24"/>
          <w:szCs w:val="24"/>
          <w:lang w:eastAsia="en-US"/>
        </w:rPr>
        <w:t>НМЦД</w:t>
      </w:r>
      <w:r w:rsidR="00017C65" w:rsidRPr="00240562">
        <w:rPr>
          <w:sz w:val="24"/>
          <w:szCs w:val="24"/>
          <w:lang w:eastAsia="en-US"/>
        </w:rPr>
        <w:t xml:space="preserve"> не превышает пятнадцать миллионов рублей;</w:t>
      </w:r>
      <w:bookmarkEnd w:id="100"/>
      <w:bookmarkEnd w:id="101"/>
      <w:bookmarkEnd w:id="102"/>
      <w:bookmarkEnd w:id="103"/>
      <w:bookmarkEnd w:id="104"/>
    </w:p>
    <w:p w:rsidR="00017C65" w:rsidRPr="00240562" w:rsidRDefault="00C13E91" w:rsidP="00CA6830">
      <w:pPr>
        <w:ind w:firstLine="567"/>
        <w:jc w:val="both"/>
        <w:rPr>
          <w:sz w:val="24"/>
          <w:szCs w:val="24"/>
          <w:lang w:eastAsia="en-US"/>
        </w:rPr>
      </w:pPr>
      <w:bookmarkStart w:id="105" w:name="_Toc530059583"/>
      <w:bookmarkStart w:id="106" w:name="_Toc530059666"/>
      <w:bookmarkStart w:id="107" w:name="_Toc530059711"/>
      <w:bookmarkStart w:id="108" w:name="_Toc530060506"/>
      <w:bookmarkStart w:id="109" w:name="_Toc530143782"/>
      <w:r w:rsidRPr="00240562">
        <w:rPr>
          <w:sz w:val="24"/>
          <w:szCs w:val="24"/>
          <w:lang w:eastAsia="en-US"/>
        </w:rPr>
        <w:lastRenderedPageBreak/>
        <w:t>3.2.</w:t>
      </w:r>
      <w:r w:rsidRPr="00240562">
        <w:rPr>
          <w:b/>
          <w:sz w:val="24"/>
          <w:szCs w:val="24"/>
          <w:lang w:eastAsia="en-US"/>
        </w:rPr>
        <w:t xml:space="preserve"> З</w:t>
      </w:r>
      <w:r w:rsidR="00017C65" w:rsidRPr="00240562">
        <w:rPr>
          <w:b/>
          <w:sz w:val="24"/>
          <w:szCs w:val="24"/>
          <w:lang w:eastAsia="en-US"/>
        </w:rPr>
        <w:t xml:space="preserve">апроса котировок в электронной форме </w:t>
      </w:r>
      <w:r w:rsidR="00017C65" w:rsidRPr="00240562">
        <w:rPr>
          <w:sz w:val="24"/>
          <w:szCs w:val="24"/>
          <w:lang w:eastAsia="en-US"/>
        </w:rPr>
        <w:t xml:space="preserve">при условии, что </w:t>
      </w:r>
      <w:r w:rsidRPr="00240562">
        <w:rPr>
          <w:sz w:val="24"/>
          <w:szCs w:val="24"/>
          <w:lang w:eastAsia="en-US"/>
        </w:rPr>
        <w:t>НМЦД</w:t>
      </w:r>
      <w:r w:rsidR="00017C65" w:rsidRPr="00240562">
        <w:rPr>
          <w:sz w:val="24"/>
          <w:szCs w:val="24"/>
          <w:lang w:eastAsia="en-US"/>
        </w:rPr>
        <w:t xml:space="preserve"> не превышает семь миллионов рублей.</w:t>
      </w:r>
      <w:bookmarkEnd w:id="105"/>
      <w:bookmarkEnd w:id="106"/>
      <w:bookmarkEnd w:id="107"/>
      <w:bookmarkEnd w:id="108"/>
      <w:bookmarkEnd w:id="109"/>
    </w:p>
    <w:p w:rsidR="00E81544" w:rsidRPr="00702583" w:rsidRDefault="00E81544" w:rsidP="00CA6830">
      <w:pPr>
        <w:widowControl/>
        <w:numPr>
          <w:ilvl w:val="3"/>
          <w:numId w:val="21"/>
        </w:numPr>
        <w:tabs>
          <w:tab w:val="clear" w:pos="2880"/>
          <w:tab w:val="num" w:pos="0"/>
          <w:tab w:val="left" w:pos="900"/>
        </w:tabs>
        <w:spacing w:line="276" w:lineRule="auto"/>
        <w:ind w:left="0" w:firstLine="540"/>
        <w:jc w:val="both"/>
        <w:rPr>
          <w:sz w:val="24"/>
          <w:szCs w:val="24"/>
        </w:rPr>
      </w:pPr>
      <w:bookmarkStart w:id="110" w:name="Par18"/>
      <w:r w:rsidRPr="00E81544">
        <w:rPr>
          <w:sz w:val="24"/>
          <w:szCs w:val="24"/>
        </w:rPr>
        <w:t xml:space="preserve"> </w:t>
      </w:r>
      <w:proofErr w:type="gramStart"/>
      <w:r w:rsidRPr="00702583">
        <w:rPr>
          <w:sz w:val="24"/>
          <w:szCs w:val="24"/>
        </w:rPr>
        <w:t>Определение поставщика с помощью закрытых способов конкурентных закупок (</w:t>
      </w:r>
      <w:r w:rsidRPr="00702583">
        <w:rPr>
          <w:b/>
          <w:sz w:val="24"/>
          <w:szCs w:val="24"/>
        </w:rPr>
        <w:t>з</w:t>
      </w:r>
      <w:r w:rsidRPr="00702583">
        <w:rPr>
          <w:b/>
          <w:sz w:val="24"/>
          <w:szCs w:val="24"/>
        </w:rPr>
        <w:t>а</w:t>
      </w:r>
      <w:r w:rsidRPr="00702583">
        <w:rPr>
          <w:b/>
          <w:sz w:val="24"/>
          <w:szCs w:val="24"/>
        </w:rPr>
        <w:t>крытого конкурса, закрытого аукциона, закрытого запроса котировок и закрытого запр</w:t>
      </w:r>
      <w:r w:rsidRPr="00702583">
        <w:rPr>
          <w:b/>
          <w:sz w:val="24"/>
          <w:szCs w:val="24"/>
        </w:rPr>
        <w:t>о</w:t>
      </w:r>
      <w:r w:rsidRPr="00702583">
        <w:rPr>
          <w:b/>
          <w:sz w:val="24"/>
          <w:szCs w:val="24"/>
        </w:rPr>
        <w:t>са предложений)</w:t>
      </w:r>
      <w:r w:rsidRPr="00702583">
        <w:rPr>
          <w:sz w:val="24"/>
          <w:szCs w:val="24"/>
        </w:rPr>
        <w:t xml:space="preserve"> проводится в случае, если сведения о закупке составляют государственную тайну,  </w:t>
      </w:r>
      <w:r w:rsidRPr="00702583">
        <w:rPr>
          <w:bCs/>
          <w:sz w:val="24"/>
          <w:szCs w:val="24"/>
        </w:rPr>
        <w:t>или если такая закупка осуществляется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w:t>
      </w:r>
      <w:proofErr w:type="gramEnd"/>
      <w:r w:rsidRPr="00702583">
        <w:rPr>
          <w:bCs/>
          <w:sz w:val="24"/>
          <w:szCs w:val="24"/>
        </w:rPr>
        <w:t xml:space="preserve"> и специальной техники, на разработку, производство и поставки космической техники и объектов космической инфраструктуры, </w:t>
      </w:r>
      <w:r w:rsidRPr="00702583">
        <w:rPr>
          <w:sz w:val="24"/>
          <w:szCs w:val="24"/>
        </w:rPr>
        <w:t>или если закупка проводится в случаях, определенных Правительством Ро</w:t>
      </w:r>
      <w:r w:rsidRPr="00702583">
        <w:rPr>
          <w:sz w:val="24"/>
          <w:szCs w:val="24"/>
        </w:rPr>
        <w:t>с</w:t>
      </w:r>
      <w:r w:rsidRPr="00702583">
        <w:rPr>
          <w:sz w:val="24"/>
          <w:szCs w:val="24"/>
        </w:rPr>
        <w:t xml:space="preserve">сийской Федерации в соответствии с частью 16  статьи 4  № 223-ФЗ.              </w:t>
      </w:r>
    </w:p>
    <w:bookmarkEnd w:id="110"/>
    <w:p w:rsidR="00617CE0" w:rsidRPr="00E81544" w:rsidRDefault="004F46F4" w:rsidP="00E81544">
      <w:pPr>
        <w:widowControl/>
        <w:tabs>
          <w:tab w:val="left" w:pos="900"/>
        </w:tabs>
        <w:spacing w:line="276" w:lineRule="auto"/>
        <w:jc w:val="both"/>
        <w:rPr>
          <w:sz w:val="24"/>
          <w:szCs w:val="24"/>
        </w:rPr>
      </w:pPr>
      <w:r w:rsidRPr="00E81544">
        <w:rPr>
          <w:sz w:val="24"/>
          <w:szCs w:val="24"/>
        </w:rPr>
        <w:t>(в  редакции Решения Совета директоров от 2</w:t>
      </w:r>
      <w:r w:rsidR="008F32B7" w:rsidRPr="00E81544">
        <w:rPr>
          <w:sz w:val="24"/>
          <w:szCs w:val="24"/>
        </w:rPr>
        <w:t>8</w:t>
      </w:r>
      <w:r w:rsidRPr="00E81544">
        <w:rPr>
          <w:sz w:val="24"/>
          <w:szCs w:val="24"/>
        </w:rPr>
        <w:t>.0</w:t>
      </w:r>
      <w:r w:rsidR="008F32B7" w:rsidRPr="00E81544">
        <w:rPr>
          <w:sz w:val="24"/>
          <w:szCs w:val="24"/>
        </w:rPr>
        <w:t>9</w:t>
      </w:r>
      <w:r w:rsidRPr="00E81544">
        <w:rPr>
          <w:sz w:val="24"/>
          <w:szCs w:val="24"/>
        </w:rPr>
        <w:t>.2020 г. №</w:t>
      </w:r>
      <w:r w:rsidR="008F32B7" w:rsidRPr="00E81544">
        <w:rPr>
          <w:sz w:val="24"/>
          <w:szCs w:val="24"/>
        </w:rPr>
        <w:t>100-з</w:t>
      </w:r>
      <w:r w:rsidR="00702583">
        <w:rPr>
          <w:sz w:val="24"/>
          <w:szCs w:val="24"/>
        </w:rPr>
        <w:t>, от 28.03.2023 № 115</w:t>
      </w:r>
      <w:r w:rsidRPr="00E81544">
        <w:rPr>
          <w:sz w:val="24"/>
          <w:szCs w:val="24"/>
        </w:rPr>
        <w:t>)</w:t>
      </w:r>
    </w:p>
    <w:p w:rsidR="00017C65" w:rsidRDefault="00017C65" w:rsidP="00CA6830">
      <w:pPr>
        <w:widowControl/>
        <w:numPr>
          <w:ilvl w:val="3"/>
          <w:numId w:val="21"/>
        </w:numPr>
        <w:tabs>
          <w:tab w:val="clear" w:pos="2880"/>
          <w:tab w:val="num" w:pos="0"/>
          <w:tab w:val="left" w:pos="900"/>
        </w:tabs>
        <w:spacing w:line="276" w:lineRule="auto"/>
        <w:ind w:left="0" w:firstLine="540"/>
        <w:jc w:val="both"/>
        <w:rPr>
          <w:sz w:val="24"/>
          <w:szCs w:val="24"/>
        </w:rPr>
      </w:pPr>
      <w:r w:rsidRPr="00617CE0">
        <w:rPr>
          <w:sz w:val="24"/>
          <w:szCs w:val="24"/>
        </w:rPr>
        <w:t>Для определения поставщика Обществ</w:t>
      </w:r>
      <w:r w:rsidR="007D5E51" w:rsidRPr="00617CE0">
        <w:rPr>
          <w:sz w:val="24"/>
          <w:szCs w:val="24"/>
        </w:rPr>
        <w:t>о</w:t>
      </w:r>
      <w:r w:rsidRPr="00617CE0">
        <w:rPr>
          <w:sz w:val="24"/>
          <w:szCs w:val="24"/>
        </w:rPr>
        <w:t xml:space="preserve"> вправе применять неконкурентный способ з</w:t>
      </w:r>
      <w:r w:rsidRPr="00617CE0">
        <w:rPr>
          <w:sz w:val="24"/>
          <w:szCs w:val="24"/>
        </w:rPr>
        <w:t>а</w:t>
      </w:r>
      <w:r w:rsidRPr="00617CE0">
        <w:rPr>
          <w:sz w:val="24"/>
          <w:szCs w:val="24"/>
        </w:rPr>
        <w:t>купки (закупка у единственного поставщика) в случаях и порядке, установленном настоящим Положением.</w:t>
      </w:r>
    </w:p>
    <w:p w:rsidR="00513F22" w:rsidRDefault="00513F22" w:rsidP="00CA6830">
      <w:pPr>
        <w:widowControl/>
        <w:numPr>
          <w:ilvl w:val="3"/>
          <w:numId w:val="21"/>
        </w:numPr>
        <w:tabs>
          <w:tab w:val="clear" w:pos="2880"/>
          <w:tab w:val="num" w:pos="0"/>
          <w:tab w:val="left" w:pos="900"/>
        </w:tabs>
        <w:spacing w:line="276" w:lineRule="auto"/>
        <w:ind w:left="0" w:firstLine="540"/>
        <w:jc w:val="both"/>
        <w:rPr>
          <w:sz w:val="24"/>
          <w:szCs w:val="24"/>
        </w:rPr>
      </w:pPr>
      <w:proofErr w:type="gramStart"/>
      <w:r w:rsidRPr="00513F22">
        <w:rPr>
          <w:sz w:val="24"/>
          <w:szCs w:val="24"/>
        </w:rPr>
        <w:t>Порядок определения и обоснования НМЦД, цены договора, заключаемого с еди</w:t>
      </w:r>
      <w:r w:rsidRPr="00513F22">
        <w:rPr>
          <w:sz w:val="24"/>
          <w:szCs w:val="24"/>
        </w:rPr>
        <w:t>н</w:t>
      </w:r>
      <w:r w:rsidRPr="00513F22">
        <w:rPr>
          <w:sz w:val="24"/>
          <w:szCs w:val="24"/>
        </w:rPr>
        <w:t>ственным поставщиком (исполнителем, подрядчиком), включая порядок определения формулы цены, устанавливающей правила расчета сумм, подлежащих уплате Обществом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установлен в Приложении № 6 настоящего Положения.</w:t>
      </w:r>
      <w:proofErr w:type="gramEnd"/>
    </w:p>
    <w:p w:rsidR="00777EAA" w:rsidRPr="00FF7717" w:rsidRDefault="00777EAA" w:rsidP="00777EAA">
      <w:pPr>
        <w:pStyle w:val="affc"/>
        <w:spacing w:line="276" w:lineRule="auto"/>
        <w:jc w:val="both"/>
        <w:rPr>
          <w:sz w:val="24"/>
          <w:szCs w:val="24"/>
        </w:rPr>
      </w:pPr>
      <w:r w:rsidRPr="008146DE">
        <w:rPr>
          <w:sz w:val="24"/>
          <w:szCs w:val="24"/>
        </w:rPr>
        <w:t>(в редакции, утвержденной решением Совета директоров от 0</w:t>
      </w:r>
      <w:r w:rsidR="007B2152">
        <w:rPr>
          <w:sz w:val="24"/>
          <w:szCs w:val="24"/>
        </w:rPr>
        <w:t>5.07</w:t>
      </w:r>
      <w:r w:rsidRPr="008146DE">
        <w:rPr>
          <w:sz w:val="24"/>
          <w:szCs w:val="24"/>
        </w:rPr>
        <w:t xml:space="preserve">.2021 </w:t>
      </w:r>
      <w:r>
        <w:rPr>
          <w:sz w:val="24"/>
          <w:szCs w:val="24"/>
        </w:rPr>
        <w:t xml:space="preserve">г. </w:t>
      </w:r>
      <w:r w:rsidRPr="008146DE">
        <w:rPr>
          <w:sz w:val="24"/>
          <w:szCs w:val="24"/>
        </w:rPr>
        <w:t>№ 10</w:t>
      </w:r>
      <w:r w:rsidR="007B2152">
        <w:rPr>
          <w:sz w:val="24"/>
          <w:szCs w:val="24"/>
        </w:rPr>
        <w:t>5-з</w:t>
      </w:r>
      <w:r w:rsidRPr="008146DE">
        <w:rPr>
          <w:sz w:val="24"/>
          <w:szCs w:val="24"/>
        </w:rPr>
        <w:t>)</w:t>
      </w:r>
    </w:p>
    <w:p w:rsidR="00777EAA" w:rsidRPr="00513F22" w:rsidRDefault="00777EAA" w:rsidP="00777EAA">
      <w:pPr>
        <w:widowControl/>
        <w:tabs>
          <w:tab w:val="left" w:pos="900"/>
        </w:tabs>
        <w:spacing w:line="276" w:lineRule="auto"/>
        <w:ind w:left="540"/>
        <w:jc w:val="both"/>
        <w:rPr>
          <w:sz w:val="24"/>
          <w:szCs w:val="24"/>
        </w:rPr>
      </w:pPr>
    </w:p>
    <w:p w:rsidR="00A446AB" w:rsidRPr="008C214F" w:rsidRDefault="003C31CC" w:rsidP="00CA6830">
      <w:pPr>
        <w:pStyle w:val="1"/>
        <w:jc w:val="both"/>
      </w:pPr>
      <w:bookmarkStart w:id="111" w:name="_Toc530145248"/>
      <w:bookmarkStart w:id="112" w:name="_Ref530386721"/>
      <w:bookmarkStart w:id="113" w:name="_Toc112340730"/>
      <w:r>
        <w:t xml:space="preserve">ГЛАВА 7. </w:t>
      </w:r>
      <w:r w:rsidR="006220C7" w:rsidRPr="008C214F">
        <w:t>ОБЩИЕ ТРЕБОВАНИЯ К КОНКУРЕНТНОЙ ЗАКУПКЕ</w:t>
      </w:r>
      <w:bookmarkEnd w:id="111"/>
      <w:bookmarkEnd w:id="112"/>
      <w:bookmarkEnd w:id="113"/>
    </w:p>
    <w:p w:rsidR="00A446AB" w:rsidRPr="008C214F" w:rsidRDefault="00A446AB" w:rsidP="00CA6830">
      <w:pPr>
        <w:widowControl/>
        <w:autoSpaceDE/>
        <w:autoSpaceDN/>
        <w:adjustRightInd/>
        <w:spacing w:line="276" w:lineRule="auto"/>
        <w:ind w:firstLine="540"/>
        <w:jc w:val="both"/>
        <w:rPr>
          <w:b/>
          <w:sz w:val="24"/>
          <w:szCs w:val="24"/>
        </w:rPr>
      </w:pPr>
    </w:p>
    <w:p w:rsidR="00A446AB" w:rsidRDefault="00A446AB" w:rsidP="00CA6830">
      <w:pPr>
        <w:pStyle w:val="20"/>
        <w:jc w:val="both"/>
      </w:pPr>
      <w:bookmarkStart w:id="114" w:name="_Toc530145249"/>
      <w:bookmarkStart w:id="115" w:name="_Ref530149338"/>
      <w:bookmarkStart w:id="116" w:name="_Toc112340731"/>
      <w:r w:rsidRPr="00154CD1">
        <w:t>Статья 19. Требования к описанию предмета закупки</w:t>
      </w:r>
      <w:bookmarkEnd w:id="114"/>
      <w:bookmarkEnd w:id="115"/>
      <w:bookmarkEnd w:id="116"/>
    </w:p>
    <w:p w:rsidR="00F8688B" w:rsidRPr="00F8688B" w:rsidRDefault="00F8688B" w:rsidP="00CA6830">
      <w:pPr>
        <w:pStyle w:val="-3"/>
      </w:pPr>
    </w:p>
    <w:p w:rsidR="00C13E91" w:rsidRDefault="00A446AB" w:rsidP="00CA6830">
      <w:pPr>
        <w:pStyle w:val="ConsPlusNormal"/>
        <w:numPr>
          <w:ilvl w:val="6"/>
          <w:numId w:val="76"/>
        </w:numPr>
        <w:tabs>
          <w:tab w:val="left" w:pos="900"/>
        </w:tabs>
        <w:spacing w:line="276" w:lineRule="auto"/>
        <w:ind w:left="0" w:firstLine="540"/>
        <w:jc w:val="both"/>
        <w:rPr>
          <w:rFonts w:ascii="Times New Roman" w:hAnsi="Times New Roman" w:cs="Times New Roman"/>
          <w:sz w:val="24"/>
          <w:szCs w:val="24"/>
        </w:rPr>
      </w:pPr>
      <w:r w:rsidRPr="008C214F">
        <w:rPr>
          <w:rFonts w:ascii="Times New Roman" w:hAnsi="Times New Roman" w:cs="Times New Roman"/>
          <w:sz w:val="24"/>
          <w:szCs w:val="24"/>
        </w:rPr>
        <w:t>Требования к описанию предмета закупки в документации о закупке, извещении о проведении запроса котировок устанавливаются на основе реальных потребностей Общества,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w:t>
      </w:r>
      <w:r w:rsidRPr="008C214F">
        <w:rPr>
          <w:rFonts w:ascii="Times New Roman" w:hAnsi="Times New Roman" w:cs="Times New Roman"/>
          <w:sz w:val="24"/>
          <w:szCs w:val="24"/>
        </w:rPr>
        <w:t>у</w:t>
      </w:r>
      <w:r w:rsidRPr="008C214F">
        <w:rPr>
          <w:rFonts w:ascii="Times New Roman" w:hAnsi="Times New Roman" w:cs="Times New Roman"/>
          <w:sz w:val="24"/>
          <w:szCs w:val="24"/>
        </w:rPr>
        <w:t>емом объеме.</w:t>
      </w:r>
    </w:p>
    <w:p w:rsidR="006D2859" w:rsidRDefault="00A446AB" w:rsidP="00CA6830">
      <w:pPr>
        <w:pStyle w:val="ConsPlusNormal"/>
        <w:numPr>
          <w:ilvl w:val="6"/>
          <w:numId w:val="76"/>
        </w:numPr>
        <w:tabs>
          <w:tab w:val="left" w:pos="900"/>
        </w:tabs>
        <w:spacing w:line="276" w:lineRule="auto"/>
        <w:ind w:left="0" w:firstLine="540"/>
        <w:jc w:val="both"/>
        <w:rPr>
          <w:rFonts w:ascii="Times New Roman" w:hAnsi="Times New Roman" w:cs="Times New Roman"/>
          <w:sz w:val="24"/>
          <w:szCs w:val="24"/>
        </w:rPr>
      </w:pPr>
      <w:r w:rsidRPr="008C214F">
        <w:rPr>
          <w:rFonts w:ascii="Times New Roman" w:hAnsi="Times New Roman" w:cs="Times New Roman"/>
          <w:sz w:val="24"/>
          <w:szCs w:val="24"/>
        </w:rPr>
        <w:t>Требования к предмету закупки представляют собой функциональные характеристики (потребительские свойства), технические и качественные характеристики, а также эксплуатац</w:t>
      </w:r>
      <w:r w:rsidRPr="008C214F">
        <w:rPr>
          <w:rFonts w:ascii="Times New Roman" w:hAnsi="Times New Roman" w:cs="Times New Roman"/>
          <w:sz w:val="24"/>
          <w:szCs w:val="24"/>
        </w:rPr>
        <w:t>и</w:t>
      </w:r>
      <w:r w:rsidRPr="008C214F">
        <w:rPr>
          <w:rFonts w:ascii="Times New Roman" w:hAnsi="Times New Roman" w:cs="Times New Roman"/>
          <w:sz w:val="24"/>
          <w:szCs w:val="24"/>
        </w:rPr>
        <w:t>онные характеристики (при необходимости) предмета закупки.</w:t>
      </w:r>
    </w:p>
    <w:p w:rsidR="00A446AB" w:rsidRPr="008C214F" w:rsidRDefault="00A446AB" w:rsidP="00CA6830">
      <w:pPr>
        <w:pStyle w:val="ConsPlusNormal"/>
        <w:numPr>
          <w:ilvl w:val="6"/>
          <w:numId w:val="76"/>
        </w:numPr>
        <w:tabs>
          <w:tab w:val="left" w:pos="900"/>
        </w:tabs>
        <w:spacing w:line="276" w:lineRule="auto"/>
        <w:ind w:left="0" w:firstLine="540"/>
        <w:jc w:val="both"/>
        <w:rPr>
          <w:rFonts w:ascii="Times New Roman" w:hAnsi="Times New Roman" w:cs="Times New Roman"/>
          <w:sz w:val="24"/>
          <w:szCs w:val="24"/>
        </w:rPr>
      </w:pPr>
      <w:r w:rsidRPr="008C214F">
        <w:rPr>
          <w:rFonts w:ascii="Times New Roman" w:hAnsi="Times New Roman" w:cs="Times New Roman"/>
          <w:sz w:val="24"/>
          <w:szCs w:val="24"/>
        </w:rPr>
        <w:t xml:space="preserve"> Требования к предмету закупки устанавливаются Обществом с учетом специфики з</w:t>
      </w:r>
      <w:r w:rsidRPr="008C214F">
        <w:rPr>
          <w:rFonts w:ascii="Times New Roman" w:hAnsi="Times New Roman" w:cs="Times New Roman"/>
          <w:sz w:val="24"/>
          <w:szCs w:val="24"/>
        </w:rPr>
        <w:t>а</w:t>
      </w:r>
      <w:r w:rsidRPr="008C214F">
        <w:rPr>
          <w:rFonts w:ascii="Times New Roman" w:hAnsi="Times New Roman" w:cs="Times New Roman"/>
          <w:sz w:val="24"/>
          <w:szCs w:val="24"/>
        </w:rPr>
        <w:t>купаемой продукции с соблюдением следующих принципов:</w:t>
      </w:r>
    </w:p>
    <w:p w:rsidR="00A446AB" w:rsidRPr="008C214F" w:rsidRDefault="00A446AB" w:rsidP="00CA6830">
      <w:pPr>
        <w:pStyle w:val="ConsPlusNormal"/>
        <w:spacing w:line="276" w:lineRule="auto"/>
        <w:ind w:firstLine="540"/>
        <w:jc w:val="both"/>
        <w:rPr>
          <w:rFonts w:ascii="Times New Roman" w:hAnsi="Times New Roman" w:cs="Times New Roman"/>
          <w:sz w:val="24"/>
          <w:szCs w:val="24"/>
        </w:rPr>
      </w:pPr>
      <w:r w:rsidRPr="008C214F">
        <w:rPr>
          <w:rFonts w:ascii="Times New Roman" w:hAnsi="Times New Roman" w:cs="Times New Roman"/>
          <w:sz w:val="24"/>
          <w:szCs w:val="24"/>
        </w:rPr>
        <w:t>3.1. Требования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p>
    <w:p w:rsidR="00A446AB" w:rsidRPr="008C214F" w:rsidRDefault="00A446AB" w:rsidP="00CA6830">
      <w:pPr>
        <w:pStyle w:val="ConsPlusNormal"/>
        <w:spacing w:line="276" w:lineRule="auto"/>
        <w:ind w:firstLine="540"/>
        <w:jc w:val="both"/>
        <w:rPr>
          <w:rFonts w:ascii="Times New Roman" w:hAnsi="Times New Roman" w:cs="Times New Roman"/>
          <w:sz w:val="24"/>
          <w:szCs w:val="24"/>
        </w:rPr>
      </w:pPr>
      <w:r w:rsidRPr="008C214F">
        <w:rPr>
          <w:rFonts w:ascii="Times New Roman" w:hAnsi="Times New Roman" w:cs="Times New Roman"/>
          <w:sz w:val="24"/>
          <w:szCs w:val="24"/>
        </w:rPr>
        <w:t>3.2. Требования к предмету закупки не должны приводить к необоснованному огранич</w:t>
      </w:r>
      <w:r w:rsidRPr="008C214F">
        <w:rPr>
          <w:rFonts w:ascii="Times New Roman" w:hAnsi="Times New Roman" w:cs="Times New Roman"/>
          <w:sz w:val="24"/>
          <w:szCs w:val="24"/>
        </w:rPr>
        <w:t>е</w:t>
      </w:r>
      <w:r w:rsidRPr="008C214F">
        <w:rPr>
          <w:rFonts w:ascii="Times New Roman" w:hAnsi="Times New Roman" w:cs="Times New Roman"/>
          <w:sz w:val="24"/>
          <w:szCs w:val="24"/>
        </w:rPr>
        <w:t xml:space="preserve">нию количества </w:t>
      </w:r>
      <w:r w:rsidR="006D2859">
        <w:rPr>
          <w:rFonts w:ascii="Times New Roman" w:hAnsi="Times New Roman" w:cs="Times New Roman"/>
          <w:sz w:val="24"/>
          <w:szCs w:val="24"/>
        </w:rPr>
        <w:t>У</w:t>
      </w:r>
      <w:r w:rsidRPr="008C214F">
        <w:rPr>
          <w:rFonts w:ascii="Times New Roman" w:hAnsi="Times New Roman" w:cs="Times New Roman"/>
          <w:sz w:val="24"/>
          <w:szCs w:val="24"/>
        </w:rPr>
        <w:t>частников закупки.</w:t>
      </w:r>
    </w:p>
    <w:p w:rsidR="00A446AB" w:rsidRPr="008C214F" w:rsidRDefault="00A446AB" w:rsidP="00CA6830">
      <w:pPr>
        <w:pStyle w:val="ConsPlusNormal"/>
        <w:spacing w:line="276" w:lineRule="auto"/>
        <w:ind w:firstLine="540"/>
        <w:jc w:val="both"/>
        <w:rPr>
          <w:rFonts w:ascii="Times New Roman" w:hAnsi="Times New Roman" w:cs="Times New Roman"/>
          <w:sz w:val="24"/>
          <w:szCs w:val="24"/>
        </w:rPr>
      </w:pPr>
      <w:r w:rsidRPr="008C214F">
        <w:rPr>
          <w:rFonts w:ascii="Times New Roman" w:hAnsi="Times New Roman" w:cs="Times New Roman"/>
          <w:sz w:val="24"/>
          <w:szCs w:val="24"/>
        </w:rPr>
        <w:t>3.3. При установлении требований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w:t>
      </w:r>
      <w:r w:rsidRPr="008C214F">
        <w:rPr>
          <w:rFonts w:ascii="Times New Roman" w:hAnsi="Times New Roman" w:cs="Times New Roman"/>
          <w:sz w:val="24"/>
          <w:szCs w:val="24"/>
        </w:rPr>
        <w:lastRenderedPageBreak/>
        <w:t>техническое регулирование отсутствует и (или) для которой использование нестандартных п</w:t>
      </w:r>
      <w:r w:rsidRPr="008C214F">
        <w:rPr>
          <w:rFonts w:ascii="Times New Roman" w:hAnsi="Times New Roman" w:cs="Times New Roman"/>
          <w:sz w:val="24"/>
          <w:szCs w:val="24"/>
        </w:rPr>
        <w:t>о</w:t>
      </w:r>
      <w:r w:rsidRPr="008C214F">
        <w:rPr>
          <w:rFonts w:ascii="Times New Roman" w:hAnsi="Times New Roman" w:cs="Times New Roman"/>
          <w:sz w:val="24"/>
          <w:szCs w:val="24"/>
        </w:rPr>
        <w:t>казателей является общераспространенным. В случае установления требований о соответствии закупаемых товаров, работ, услуг требованиям ГОСТов, и (или) иных регламентирующих актов в сфере законодательства о техническом регулировании, в документации о закупке</w:t>
      </w:r>
      <w:r w:rsidR="007D5E51">
        <w:rPr>
          <w:rFonts w:ascii="Times New Roman" w:hAnsi="Times New Roman" w:cs="Times New Roman"/>
          <w:sz w:val="24"/>
          <w:szCs w:val="24"/>
        </w:rPr>
        <w:t xml:space="preserve">, извещении о проведении запроса котировок </w:t>
      </w:r>
      <w:r w:rsidRPr="008C214F">
        <w:rPr>
          <w:rFonts w:ascii="Times New Roman" w:hAnsi="Times New Roman" w:cs="Times New Roman"/>
          <w:sz w:val="24"/>
          <w:szCs w:val="24"/>
        </w:rPr>
        <w:t xml:space="preserve"> должны быть указаны ссылки на конкретные ГОСТы и (или) конкретные регламентирующие акты, которым должны соответствовать товары, работы, усл</w:t>
      </w:r>
      <w:r w:rsidRPr="008C214F">
        <w:rPr>
          <w:rFonts w:ascii="Times New Roman" w:hAnsi="Times New Roman" w:cs="Times New Roman"/>
          <w:sz w:val="24"/>
          <w:szCs w:val="24"/>
        </w:rPr>
        <w:t>у</w:t>
      </w:r>
      <w:r w:rsidRPr="008C214F">
        <w:rPr>
          <w:rFonts w:ascii="Times New Roman" w:hAnsi="Times New Roman" w:cs="Times New Roman"/>
          <w:sz w:val="24"/>
          <w:szCs w:val="24"/>
        </w:rPr>
        <w:t xml:space="preserve">ги.  </w:t>
      </w:r>
    </w:p>
    <w:p w:rsidR="00A446AB" w:rsidRPr="008C214F" w:rsidRDefault="00A446AB" w:rsidP="00CA6830">
      <w:pPr>
        <w:pStyle w:val="ConsPlusNormal"/>
        <w:spacing w:line="276" w:lineRule="auto"/>
        <w:ind w:firstLine="540"/>
        <w:jc w:val="both"/>
        <w:rPr>
          <w:rFonts w:ascii="Times New Roman" w:hAnsi="Times New Roman" w:cs="Times New Roman"/>
          <w:sz w:val="24"/>
          <w:szCs w:val="24"/>
        </w:rPr>
      </w:pPr>
      <w:r w:rsidRPr="008C214F">
        <w:rPr>
          <w:rFonts w:ascii="Times New Roman" w:hAnsi="Times New Roman" w:cs="Times New Roman"/>
          <w:sz w:val="24"/>
          <w:szCs w:val="24"/>
        </w:rPr>
        <w:t xml:space="preserve">3.4. </w:t>
      </w:r>
      <w:proofErr w:type="gramStart"/>
      <w:r w:rsidRPr="008C214F">
        <w:rPr>
          <w:rFonts w:ascii="Times New Roman" w:hAnsi="Times New Roman" w:cs="Times New Roman"/>
          <w:sz w:val="24"/>
          <w:szCs w:val="24"/>
        </w:rPr>
        <w:t xml:space="preserve">Требования к закупаемой продукции, </w:t>
      </w:r>
      <w:r w:rsidR="008901D4" w:rsidRPr="008C214F">
        <w:rPr>
          <w:rFonts w:ascii="Times New Roman" w:hAnsi="Times New Roman" w:cs="Times New Roman"/>
          <w:sz w:val="24"/>
          <w:szCs w:val="24"/>
        </w:rPr>
        <w:t>особенности,</w:t>
      </w:r>
      <w:r w:rsidRPr="008C214F">
        <w:rPr>
          <w:rFonts w:ascii="Times New Roman" w:hAnsi="Times New Roman" w:cs="Times New Roman"/>
          <w:sz w:val="24"/>
          <w:szCs w:val="24"/>
        </w:rPr>
        <w:t xml:space="preserve"> нахождения которой в обороте и (или) требования к безопасности которой (в том числе к потребительской, промышленной, эк</w:t>
      </w:r>
      <w:r w:rsidRPr="008C214F">
        <w:rPr>
          <w:rFonts w:ascii="Times New Roman" w:hAnsi="Times New Roman" w:cs="Times New Roman"/>
          <w:sz w:val="24"/>
          <w:szCs w:val="24"/>
        </w:rPr>
        <w:t>о</w:t>
      </w:r>
      <w:r w:rsidR="00DA1F63">
        <w:rPr>
          <w:rFonts w:ascii="Times New Roman" w:hAnsi="Times New Roman" w:cs="Times New Roman"/>
          <w:sz w:val="24"/>
          <w:szCs w:val="24"/>
        </w:rPr>
        <w:t xml:space="preserve">логической) </w:t>
      </w:r>
      <w:r w:rsidRPr="008C214F">
        <w:rPr>
          <w:rFonts w:ascii="Times New Roman" w:hAnsi="Times New Roman" w:cs="Times New Roman"/>
          <w:sz w:val="24"/>
          <w:szCs w:val="24"/>
        </w:rPr>
        <w:t xml:space="preserve"> предусмотрены законодательством РФ, должны устанавливаться в соответствии с существующими ограничениями.</w:t>
      </w:r>
      <w:proofErr w:type="gramEnd"/>
    </w:p>
    <w:p w:rsidR="00634362" w:rsidRPr="00634362" w:rsidRDefault="00634362" w:rsidP="00634362">
      <w:pPr>
        <w:pStyle w:val="ConsPlusNormal"/>
        <w:numPr>
          <w:ilvl w:val="3"/>
          <w:numId w:val="76"/>
        </w:numPr>
        <w:tabs>
          <w:tab w:val="left" w:pos="900"/>
          <w:tab w:val="left" w:pos="1418"/>
        </w:tabs>
        <w:spacing w:line="276" w:lineRule="auto"/>
        <w:ind w:left="0" w:firstLine="539"/>
        <w:jc w:val="both"/>
        <w:rPr>
          <w:rFonts w:ascii="Times New Roman" w:hAnsi="Times New Roman" w:cs="Times New Roman"/>
          <w:sz w:val="24"/>
          <w:szCs w:val="24"/>
        </w:rPr>
      </w:pPr>
      <w:bookmarkStart w:id="117" w:name="Par21"/>
      <w:proofErr w:type="gramStart"/>
      <w:r w:rsidRPr="00634362">
        <w:rPr>
          <w:rFonts w:ascii="Times New Roman" w:hAnsi="Times New Roman" w:cs="Times New Roman"/>
          <w:sz w:val="24"/>
          <w:szCs w:val="24"/>
        </w:rPr>
        <w:t>В описание предмета закупки не должны включаться требования или указания в отн</w:t>
      </w:r>
      <w:r w:rsidRPr="00634362">
        <w:rPr>
          <w:rFonts w:ascii="Times New Roman" w:hAnsi="Times New Roman" w:cs="Times New Roman"/>
          <w:sz w:val="24"/>
          <w:szCs w:val="24"/>
        </w:rPr>
        <w:t>о</w:t>
      </w:r>
      <w:r w:rsidRPr="00634362">
        <w:rPr>
          <w:rFonts w:ascii="Times New Roman" w:hAnsi="Times New Roman" w:cs="Times New Roman"/>
          <w:sz w:val="24"/>
          <w:szCs w:val="24"/>
        </w:rPr>
        <w:t>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w:t>
      </w:r>
      <w:r w:rsidRPr="00634362">
        <w:rPr>
          <w:rFonts w:ascii="Times New Roman" w:hAnsi="Times New Roman" w:cs="Times New Roman"/>
          <w:sz w:val="24"/>
          <w:szCs w:val="24"/>
        </w:rPr>
        <w:t>т</w:t>
      </w:r>
      <w:r w:rsidRPr="00634362">
        <w:rPr>
          <w:rFonts w:ascii="Times New Roman" w:hAnsi="Times New Roman" w:cs="Times New Roman"/>
          <w:sz w:val="24"/>
          <w:szCs w:val="24"/>
        </w:rPr>
        <w:t>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634362" w:rsidRPr="00634362" w:rsidRDefault="00634362" w:rsidP="00634362">
      <w:pPr>
        <w:shd w:val="clear" w:color="auto" w:fill="FFFFFF"/>
        <w:spacing w:line="276" w:lineRule="auto"/>
        <w:jc w:val="both"/>
        <w:rPr>
          <w:sz w:val="24"/>
          <w:szCs w:val="24"/>
        </w:rPr>
      </w:pPr>
      <w:r w:rsidRPr="00634362">
        <w:rPr>
          <w:sz w:val="24"/>
          <w:szCs w:val="24"/>
        </w:rPr>
        <w:t>(в редакции, утвержденной решением Совета директоров от 11.08.2022 г. №</w:t>
      </w:r>
      <w:r w:rsidR="00804959" w:rsidRPr="00804959">
        <w:rPr>
          <w:sz w:val="24"/>
          <w:szCs w:val="24"/>
        </w:rPr>
        <w:t xml:space="preserve"> 113</w:t>
      </w:r>
      <w:r w:rsidRPr="00634362">
        <w:rPr>
          <w:sz w:val="24"/>
          <w:szCs w:val="24"/>
        </w:rPr>
        <w:t>)</w:t>
      </w:r>
    </w:p>
    <w:p w:rsidR="00A446AB" w:rsidRPr="008C214F" w:rsidRDefault="00A446AB" w:rsidP="00CA6830">
      <w:pPr>
        <w:pStyle w:val="ConsPlusNormal"/>
        <w:numPr>
          <w:ilvl w:val="3"/>
          <w:numId w:val="76"/>
        </w:numPr>
        <w:tabs>
          <w:tab w:val="left" w:pos="900"/>
          <w:tab w:val="left" w:pos="1418"/>
        </w:tabs>
        <w:spacing w:line="276" w:lineRule="auto"/>
        <w:ind w:left="0" w:firstLine="540"/>
        <w:jc w:val="both"/>
        <w:rPr>
          <w:rFonts w:ascii="Times New Roman" w:hAnsi="Times New Roman" w:cs="Times New Roman"/>
          <w:sz w:val="24"/>
          <w:szCs w:val="24"/>
        </w:rPr>
      </w:pPr>
      <w:r w:rsidRPr="008C214F">
        <w:rPr>
          <w:rFonts w:ascii="Times New Roman" w:hAnsi="Times New Roman" w:cs="Times New Roman"/>
          <w:sz w:val="24"/>
          <w:szCs w:val="24"/>
        </w:rPr>
        <w:t xml:space="preserve">В случае </w:t>
      </w:r>
      <w:bookmarkEnd w:id="117"/>
      <w:r w:rsidRPr="008C214F">
        <w:rPr>
          <w:rFonts w:ascii="Times New Roman" w:hAnsi="Times New Roman" w:cs="Times New Roman"/>
          <w:sz w:val="24"/>
          <w:szCs w:val="24"/>
        </w:rPr>
        <w:t>использования в описании предмета закупки указания на товарный знак необходимо использовать слова "(или эквивалент)", за исключением случаев:</w:t>
      </w:r>
    </w:p>
    <w:p w:rsidR="00D83816" w:rsidRDefault="00D83816" w:rsidP="00CA6830">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Н</w:t>
      </w:r>
      <w:r w:rsidR="00A446AB" w:rsidRPr="008C214F">
        <w:rPr>
          <w:rFonts w:ascii="Times New Roman" w:hAnsi="Times New Roman" w:cs="Times New Roman"/>
          <w:sz w:val="24"/>
          <w:szCs w:val="24"/>
        </w:rPr>
        <w:t>есовместимости товаров, на которых размещаются другие товарные знаки, и необх</w:t>
      </w:r>
      <w:r w:rsidR="00A446AB" w:rsidRPr="008C214F">
        <w:rPr>
          <w:rFonts w:ascii="Times New Roman" w:hAnsi="Times New Roman" w:cs="Times New Roman"/>
          <w:sz w:val="24"/>
          <w:szCs w:val="24"/>
        </w:rPr>
        <w:t>о</w:t>
      </w:r>
      <w:r w:rsidR="00A446AB" w:rsidRPr="008C214F">
        <w:rPr>
          <w:rFonts w:ascii="Times New Roman" w:hAnsi="Times New Roman" w:cs="Times New Roman"/>
          <w:sz w:val="24"/>
          <w:szCs w:val="24"/>
        </w:rPr>
        <w:t>димости обеспечения взаимодействия таких товаров с товарами, используемыми Обществом;</w:t>
      </w:r>
    </w:p>
    <w:p w:rsidR="00D83816" w:rsidRDefault="00D83816" w:rsidP="00CA6830">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З</w:t>
      </w:r>
      <w:r w:rsidR="00A446AB" w:rsidRPr="008C214F">
        <w:rPr>
          <w:rFonts w:ascii="Times New Roman" w:hAnsi="Times New Roman" w:cs="Times New Roman"/>
          <w:sz w:val="24"/>
          <w:szCs w:val="24"/>
        </w:rPr>
        <w:t>акупок запасных частей и расходных материалов к машинам и оборудованию, и</w:t>
      </w:r>
      <w:r w:rsidR="00A446AB" w:rsidRPr="008C214F">
        <w:rPr>
          <w:rFonts w:ascii="Times New Roman" w:hAnsi="Times New Roman" w:cs="Times New Roman"/>
          <w:sz w:val="24"/>
          <w:szCs w:val="24"/>
        </w:rPr>
        <w:t>с</w:t>
      </w:r>
      <w:r w:rsidR="00A446AB" w:rsidRPr="008C214F">
        <w:rPr>
          <w:rFonts w:ascii="Times New Roman" w:hAnsi="Times New Roman" w:cs="Times New Roman"/>
          <w:sz w:val="24"/>
          <w:szCs w:val="24"/>
        </w:rPr>
        <w:t>пользуемы</w:t>
      </w:r>
      <w:r w:rsidR="00DA1F63">
        <w:rPr>
          <w:rFonts w:ascii="Times New Roman" w:hAnsi="Times New Roman" w:cs="Times New Roman"/>
          <w:sz w:val="24"/>
          <w:szCs w:val="24"/>
        </w:rPr>
        <w:t>х</w:t>
      </w:r>
      <w:r w:rsidR="00A446AB" w:rsidRPr="008C214F">
        <w:rPr>
          <w:rFonts w:ascii="Times New Roman" w:hAnsi="Times New Roman" w:cs="Times New Roman"/>
          <w:sz w:val="24"/>
          <w:szCs w:val="24"/>
        </w:rPr>
        <w:t xml:space="preserve"> Обществом, в соответствии с технической документацией на указанные машины и оборудование;</w:t>
      </w:r>
    </w:p>
    <w:p w:rsidR="00D83816" w:rsidRDefault="00D83816" w:rsidP="00CA6830">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З</w:t>
      </w:r>
      <w:r w:rsidR="00A446AB" w:rsidRPr="008C214F">
        <w:rPr>
          <w:rFonts w:ascii="Times New Roman" w:hAnsi="Times New Roman" w:cs="Times New Roman"/>
          <w:sz w:val="24"/>
          <w:szCs w:val="24"/>
        </w:rPr>
        <w:t>акупок товаров, необходимых для исполнения государственного или муниципальн</w:t>
      </w:r>
      <w:r w:rsidR="00A446AB" w:rsidRPr="008C214F">
        <w:rPr>
          <w:rFonts w:ascii="Times New Roman" w:hAnsi="Times New Roman" w:cs="Times New Roman"/>
          <w:sz w:val="24"/>
          <w:szCs w:val="24"/>
        </w:rPr>
        <w:t>о</w:t>
      </w:r>
      <w:r w:rsidR="00A446AB" w:rsidRPr="008C214F">
        <w:rPr>
          <w:rFonts w:ascii="Times New Roman" w:hAnsi="Times New Roman" w:cs="Times New Roman"/>
          <w:sz w:val="24"/>
          <w:szCs w:val="24"/>
        </w:rPr>
        <w:t>го контракта;</w:t>
      </w:r>
    </w:p>
    <w:p w:rsidR="00A446AB" w:rsidRPr="008C214F" w:rsidRDefault="00D83816" w:rsidP="00CA6830">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w:t>
      </w:r>
      <w:r w:rsidR="00A446AB" w:rsidRPr="008C214F">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00A446AB" w:rsidRPr="008C214F">
        <w:rPr>
          <w:rFonts w:ascii="Times New Roman" w:hAnsi="Times New Roman" w:cs="Times New Roman"/>
          <w:sz w:val="24"/>
          <w:szCs w:val="24"/>
        </w:rPr>
        <w:t>а</w:t>
      </w:r>
      <w:r w:rsidR="00A446AB" w:rsidRPr="008C214F">
        <w:rPr>
          <w:rFonts w:ascii="Times New Roman" w:hAnsi="Times New Roman" w:cs="Times New Roman"/>
          <w:sz w:val="24"/>
          <w:szCs w:val="24"/>
        </w:rPr>
        <w:t>ра, если это предусмотрено условиями международных договоров РФ или условиями договоров юридических лиц, указанных в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A446AB" w:rsidRPr="008C214F" w:rsidRDefault="00A446AB" w:rsidP="00CA6830">
      <w:pPr>
        <w:pStyle w:val="a"/>
        <w:numPr>
          <w:ilvl w:val="0"/>
          <w:numId w:val="0"/>
        </w:numPr>
        <w:spacing w:line="276" w:lineRule="auto"/>
        <w:ind w:firstLine="709"/>
        <w:rPr>
          <w:color w:val="auto"/>
          <w:sz w:val="24"/>
          <w:szCs w:val="24"/>
        </w:rPr>
      </w:pPr>
    </w:p>
    <w:p w:rsidR="00A446AB" w:rsidRDefault="00A446AB" w:rsidP="00CA6830">
      <w:pPr>
        <w:pStyle w:val="20"/>
        <w:jc w:val="both"/>
      </w:pPr>
      <w:bookmarkStart w:id="118" w:name="_Toc530145250"/>
      <w:bookmarkStart w:id="119" w:name="_Ref530151185"/>
      <w:bookmarkStart w:id="120" w:name="_Ref530383786"/>
      <w:bookmarkStart w:id="121" w:name="_Ref530384485"/>
      <w:bookmarkStart w:id="122" w:name="_Toc112340732"/>
      <w:r w:rsidRPr="00154CD1">
        <w:t>Статья 20. Требования к извещению об осуществлении конкурентной закупки</w:t>
      </w:r>
      <w:bookmarkEnd w:id="118"/>
      <w:bookmarkEnd w:id="119"/>
      <w:bookmarkEnd w:id="120"/>
      <w:bookmarkEnd w:id="121"/>
      <w:bookmarkEnd w:id="122"/>
    </w:p>
    <w:p w:rsidR="00F8688B" w:rsidRPr="00F8688B" w:rsidRDefault="00F8688B" w:rsidP="00CA6830">
      <w:pPr>
        <w:pStyle w:val="-3"/>
      </w:pPr>
    </w:p>
    <w:p w:rsidR="00A446AB" w:rsidRPr="008C214F" w:rsidRDefault="00A446AB" w:rsidP="00CA6830">
      <w:pPr>
        <w:widowControl/>
        <w:numPr>
          <w:ilvl w:val="2"/>
          <w:numId w:val="19"/>
        </w:numPr>
        <w:tabs>
          <w:tab w:val="left" w:pos="900"/>
        </w:tabs>
        <w:spacing w:line="276" w:lineRule="auto"/>
        <w:ind w:firstLine="540"/>
        <w:jc w:val="both"/>
        <w:rPr>
          <w:sz w:val="24"/>
          <w:szCs w:val="24"/>
        </w:rPr>
      </w:pPr>
      <w:r w:rsidRPr="008C214F">
        <w:rPr>
          <w:sz w:val="24"/>
          <w:szCs w:val="24"/>
        </w:rPr>
        <w:t>Извещение об осуществлении конкурентной закупки (извещение о закупке) является неотъемлемой частью документации о закупке</w:t>
      </w:r>
      <w:r w:rsidR="00682615">
        <w:rPr>
          <w:sz w:val="24"/>
          <w:szCs w:val="24"/>
        </w:rPr>
        <w:t xml:space="preserve"> (за исключением извещения о проведении з</w:t>
      </w:r>
      <w:r w:rsidR="00682615">
        <w:rPr>
          <w:sz w:val="24"/>
          <w:szCs w:val="24"/>
        </w:rPr>
        <w:t>а</w:t>
      </w:r>
      <w:r w:rsidR="00682615">
        <w:rPr>
          <w:sz w:val="24"/>
          <w:szCs w:val="24"/>
        </w:rPr>
        <w:t>проса котировок)</w:t>
      </w:r>
      <w:r w:rsidRPr="008C214F">
        <w:rPr>
          <w:sz w:val="24"/>
          <w:szCs w:val="24"/>
        </w:rPr>
        <w:t>. Сведения, содержащиеся в извещении о закупке, должны соответствовать сведениям, содержащимся в документации о закупке</w:t>
      </w:r>
      <w:r w:rsidR="00B302D7">
        <w:rPr>
          <w:sz w:val="24"/>
          <w:szCs w:val="24"/>
        </w:rPr>
        <w:t xml:space="preserve"> (за исключением запроса котировок)</w:t>
      </w:r>
      <w:r w:rsidRPr="008C214F">
        <w:rPr>
          <w:sz w:val="24"/>
          <w:szCs w:val="24"/>
        </w:rPr>
        <w:t>.</w:t>
      </w:r>
    </w:p>
    <w:p w:rsidR="00A446AB" w:rsidRPr="008C214F" w:rsidRDefault="00A446AB" w:rsidP="00CA6830">
      <w:pPr>
        <w:widowControl/>
        <w:numPr>
          <w:ilvl w:val="2"/>
          <w:numId w:val="19"/>
        </w:numPr>
        <w:tabs>
          <w:tab w:val="left" w:pos="900"/>
        </w:tabs>
        <w:spacing w:line="276" w:lineRule="auto"/>
        <w:ind w:firstLine="540"/>
        <w:jc w:val="both"/>
        <w:rPr>
          <w:sz w:val="24"/>
          <w:szCs w:val="24"/>
        </w:rPr>
      </w:pPr>
      <w:r w:rsidRPr="008C214F">
        <w:rPr>
          <w:sz w:val="24"/>
          <w:szCs w:val="24"/>
        </w:rPr>
        <w:t>В извещении о закупке должны быть указаны, следующие сведения:</w:t>
      </w:r>
    </w:p>
    <w:p w:rsidR="002C2892" w:rsidRDefault="002C2892" w:rsidP="00CA6830">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Pr>
          <w:sz w:val="24"/>
          <w:szCs w:val="24"/>
        </w:rPr>
        <w:t xml:space="preserve"> С</w:t>
      </w:r>
      <w:r w:rsidR="00A446AB" w:rsidRPr="008C214F">
        <w:rPr>
          <w:sz w:val="24"/>
          <w:szCs w:val="24"/>
        </w:rPr>
        <w:t>пособ осуществления закупки;</w:t>
      </w:r>
    </w:p>
    <w:p w:rsidR="002C2892" w:rsidRDefault="002C2892" w:rsidP="00CA6830">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Pr>
          <w:sz w:val="24"/>
          <w:szCs w:val="24"/>
        </w:rPr>
        <w:t xml:space="preserve"> Н</w:t>
      </w:r>
      <w:r w:rsidR="00A446AB" w:rsidRPr="008C214F">
        <w:rPr>
          <w:sz w:val="24"/>
          <w:szCs w:val="24"/>
        </w:rPr>
        <w:t>аименование, место нахождения, почтовый адрес, адрес электронной почты, номер контактного телефона заказчика;</w:t>
      </w:r>
    </w:p>
    <w:p w:rsidR="003D078C" w:rsidRDefault="002C2892" w:rsidP="00CA6830">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Pr>
          <w:sz w:val="24"/>
          <w:szCs w:val="24"/>
        </w:rPr>
        <w:lastRenderedPageBreak/>
        <w:t xml:space="preserve"> П</w:t>
      </w:r>
      <w:r w:rsidR="00A446AB" w:rsidRPr="008C214F">
        <w:rPr>
          <w:sz w:val="24"/>
          <w:szCs w:val="24"/>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945016">
        <w:rPr>
          <w:sz w:val="24"/>
          <w:szCs w:val="24"/>
        </w:rPr>
        <w:t>со ст</w:t>
      </w:r>
      <w:r w:rsidR="00945016">
        <w:rPr>
          <w:sz w:val="24"/>
          <w:szCs w:val="24"/>
        </w:rPr>
        <w:t>а</w:t>
      </w:r>
      <w:r w:rsidR="00945016">
        <w:rPr>
          <w:sz w:val="24"/>
          <w:szCs w:val="24"/>
        </w:rPr>
        <w:t xml:space="preserve">тьей </w:t>
      </w:r>
      <w:r w:rsidR="00945016" w:rsidRPr="008C214F">
        <w:rPr>
          <w:sz w:val="24"/>
          <w:szCs w:val="24"/>
        </w:rPr>
        <w:t xml:space="preserve">19 настоящего  Положения и  </w:t>
      </w:r>
      <w:r w:rsidR="00015D2E">
        <w:rPr>
          <w:sz w:val="24"/>
          <w:szCs w:val="24"/>
        </w:rPr>
        <w:t>Федеральным законом</w:t>
      </w:r>
      <w:r w:rsidR="00945016" w:rsidRPr="008C214F">
        <w:rPr>
          <w:sz w:val="24"/>
          <w:szCs w:val="24"/>
        </w:rPr>
        <w:t xml:space="preserve"> № 223-ФЗ</w:t>
      </w:r>
      <w:r w:rsidR="00945016" w:rsidRPr="00945016">
        <w:rPr>
          <w:sz w:val="24"/>
          <w:szCs w:val="24"/>
        </w:rPr>
        <w:t xml:space="preserve"> </w:t>
      </w:r>
      <w:r w:rsidR="00A446AB" w:rsidRPr="00945016">
        <w:rPr>
          <w:sz w:val="24"/>
          <w:szCs w:val="24"/>
        </w:rPr>
        <w:t>(при необходимости);</w:t>
      </w:r>
    </w:p>
    <w:p w:rsidR="003D078C" w:rsidRDefault="003D078C" w:rsidP="00CA6830">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Pr>
          <w:sz w:val="24"/>
          <w:szCs w:val="24"/>
        </w:rPr>
        <w:t xml:space="preserve"> М</w:t>
      </w:r>
      <w:r w:rsidR="00A446AB" w:rsidRPr="008C214F">
        <w:rPr>
          <w:sz w:val="24"/>
          <w:szCs w:val="24"/>
        </w:rPr>
        <w:t>есто поставки товара, выполнения работы, оказания услуги;</w:t>
      </w:r>
    </w:p>
    <w:p w:rsidR="003D078C" w:rsidRDefault="003D078C" w:rsidP="00CA6830">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0E179A">
        <w:rPr>
          <w:sz w:val="24"/>
          <w:szCs w:val="24"/>
        </w:rPr>
        <w:t xml:space="preserve"> </w:t>
      </w:r>
      <w:r w:rsidR="000E179A" w:rsidRPr="000E179A">
        <w:rPr>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sidR="00A446AB" w:rsidRPr="000E179A">
        <w:rPr>
          <w:sz w:val="24"/>
          <w:szCs w:val="24"/>
        </w:rPr>
        <w:t>;</w:t>
      </w:r>
    </w:p>
    <w:p w:rsidR="00DB007B" w:rsidRPr="00FF7717" w:rsidRDefault="00DB007B" w:rsidP="00DB007B">
      <w:pPr>
        <w:pStyle w:val="affc"/>
        <w:spacing w:line="276" w:lineRule="auto"/>
        <w:jc w:val="both"/>
        <w:rPr>
          <w:sz w:val="24"/>
          <w:szCs w:val="24"/>
        </w:rPr>
      </w:pPr>
      <w:r w:rsidRPr="008146DE">
        <w:rPr>
          <w:sz w:val="24"/>
          <w:szCs w:val="24"/>
        </w:rPr>
        <w:t>(в редакции, утвержденной решением Совета директоров от 0</w:t>
      </w:r>
      <w:r>
        <w:rPr>
          <w:sz w:val="24"/>
          <w:szCs w:val="24"/>
        </w:rPr>
        <w:t>5.07</w:t>
      </w:r>
      <w:r w:rsidRPr="008146DE">
        <w:rPr>
          <w:sz w:val="24"/>
          <w:szCs w:val="24"/>
        </w:rPr>
        <w:t xml:space="preserve">.2021 </w:t>
      </w:r>
      <w:r>
        <w:rPr>
          <w:sz w:val="24"/>
          <w:szCs w:val="24"/>
        </w:rPr>
        <w:t xml:space="preserve">г. </w:t>
      </w:r>
      <w:r w:rsidRPr="008146DE">
        <w:rPr>
          <w:sz w:val="24"/>
          <w:szCs w:val="24"/>
        </w:rPr>
        <w:t>№ 10</w:t>
      </w:r>
      <w:r>
        <w:rPr>
          <w:sz w:val="24"/>
          <w:szCs w:val="24"/>
        </w:rPr>
        <w:t>5-з</w:t>
      </w:r>
      <w:r w:rsidRPr="008146DE">
        <w:rPr>
          <w:sz w:val="24"/>
          <w:szCs w:val="24"/>
        </w:rPr>
        <w:t>)</w:t>
      </w:r>
    </w:p>
    <w:p w:rsidR="003D078C" w:rsidRDefault="003D078C" w:rsidP="00CA6830">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Pr>
          <w:sz w:val="24"/>
          <w:szCs w:val="24"/>
        </w:rPr>
        <w:t xml:space="preserve"> С</w:t>
      </w:r>
      <w:r w:rsidR="00A446AB" w:rsidRPr="008C214F">
        <w:rPr>
          <w:sz w:val="24"/>
          <w:szCs w:val="24"/>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3D078C" w:rsidRDefault="003D078C" w:rsidP="00CA6830">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Pr>
          <w:sz w:val="24"/>
          <w:szCs w:val="24"/>
        </w:rPr>
        <w:t xml:space="preserve"> П</w:t>
      </w:r>
      <w:r w:rsidR="00A446AB" w:rsidRPr="008C214F">
        <w:rPr>
          <w:sz w:val="24"/>
          <w:szCs w:val="24"/>
        </w:rPr>
        <w:t>орядок, дата начала, дата и время окончания срока подачи заявок на участие в заку</w:t>
      </w:r>
      <w:r w:rsidR="00A446AB" w:rsidRPr="008C214F">
        <w:rPr>
          <w:sz w:val="24"/>
          <w:szCs w:val="24"/>
        </w:rPr>
        <w:t>п</w:t>
      </w:r>
      <w:r w:rsidR="00A446AB" w:rsidRPr="008C214F">
        <w:rPr>
          <w:sz w:val="24"/>
          <w:szCs w:val="24"/>
        </w:rPr>
        <w:t>ке (этапах конкурентной закупки) и порядок подведения итогов конкурентной закупки (этапов конкурентной закупки);</w:t>
      </w:r>
    </w:p>
    <w:p w:rsidR="003D078C" w:rsidRDefault="003D078C" w:rsidP="007D05DC">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Pr>
          <w:sz w:val="24"/>
          <w:szCs w:val="24"/>
        </w:rPr>
        <w:t xml:space="preserve"> А</w:t>
      </w:r>
      <w:r w:rsidR="00A446AB" w:rsidRPr="008C214F">
        <w:rPr>
          <w:sz w:val="24"/>
          <w:szCs w:val="24"/>
        </w:rPr>
        <w:t>дрес ЭТП в информационно-телекоммуникационной сети "Интернет" (при ос</w:t>
      </w:r>
      <w:r w:rsidR="00A446AB" w:rsidRPr="008C214F">
        <w:rPr>
          <w:sz w:val="24"/>
          <w:szCs w:val="24"/>
        </w:rPr>
        <w:t>у</w:t>
      </w:r>
      <w:r w:rsidR="00A446AB" w:rsidRPr="008C214F">
        <w:rPr>
          <w:sz w:val="24"/>
          <w:szCs w:val="24"/>
        </w:rPr>
        <w:t>ществлении конкурентной закупки)</w:t>
      </w:r>
      <w:r>
        <w:rPr>
          <w:sz w:val="24"/>
          <w:szCs w:val="24"/>
        </w:rPr>
        <w:t>;</w:t>
      </w:r>
    </w:p>
    <w:p w:rsidR="003D078C" w:rsidRPr="007D05DC" w:rsidRDefault="007D05DC" w:rsidP="007D05DC">
      <w:pPr>
        <w:pStyle w:val="aff5"/>
        <w:widowControl/>
        <w:numPr>
          <w:ilvl w:val="1"/>
          <w:numId w:val="34"/>
        </w:numPr>
        <w:tabs>
          <w:tab w:val="clear" w:pos="1778"/>
          <w:tab w:val="num" w:pos="0"/>
          <w:tab w:val="left" w:pos="993"/>
        </w:tabs>
        <w:autoSpaceDE/>
        <w:autoSpaceDN/>
        <w:adjustRightInd/>
        <w:spacing w:line="276" w:lineRule="auto"/>
        <w:ind w:left="0" w:firstLine="539"/>
        <w:contextualSpacing w:val="0"/>
        <w:jc w:val="both"/>
        <w:rPr>
          <w:sz w:val="24"/>
          <w:szCs w:val="24"/>
        </w:rPr>
      </w:pPr>
      <w:r w:rsidRPr="007D05DC">
        <w:rPr>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D05DC" w:rsidRPr="007D05DC" w:rsidRDefault="007D05DC" w:rsidP="007D05DC">
      <w:pPr>
        <w:shd w:val="clear" w:color="auto" w:fill="FFFFFF"/>
        <w:spacing w:line="276" w:lineRule="auto"/>
        <w:jc w:val="both"/>
        <w:rPr>
          <w:sz w:val="24"/>
          <w:szCs w:val="24"/>
        </w:rPr>
      </w:pPr>
      <w:r w:rsidRPr="007D05DC">
        <w:rPr>
          <w:sz w:val="24"/>
          <w:szCs w:val="24"/>
        </w:rPr>
        <w:t>(в редакции, утвержденной решением Совета директоров от 11.08.2022 г. №</w:t>
      </w:r>
      <w:r w:rsidR="007E43B8" w:rsidRPr="007E43B8">
        <w:rPr>
          <w:sz w:val="24"/>
          <w:szCs w:val="24"/>
        </w:rPr>
        <w:t xml:space="preserve"> 113</w:t>
      </w:r>
      <w:r w:rsidRPr="007D05DC">
        <w:rPr>
          <w:sz w:val="24"/>
          <w:szCs w:val="24"/>
        </w:rPr>
        <w:t>)</w:t>
      </w:r>
    </w:p>
    <w:p w:rsidR="003D078C" w:rsidRPr="007D05DC" w:rsidRDefault="007D05DC" w:rsidP="007D05DC">
      <w:pPr>
        <w:pStyle w:val="aff5"/>
        <w:widowControl/>
        <w:numPr>
          <w:ilvl w:val="1"/>
          <w:numId w:val="34"/>
        </w:numPr>
        <w:tabs>
          <w:tab w:val="clear" w:pos="1778"/>
          <w:tab w:val="num" w:pos="0"/>
          <w:tab w:val="left" w:pos="900"/>
          <w:tab w:val="left" w:pos="1080"/>
        </w:tabs>
        <w:autoSpaceDE/>
        <w:autoSpaceDN/>
        <w:adjustRightInd/>
        <w:spacing w:line="276" w:lineRule="auto"/>
        <w:ind w:left="0" w:firstLine="539"/>
        <w:contextualSpacing w:val="0"/>
        <w:jc w:val="both"/>
        <w:rPr>
          <w:sz w:val="24"/>
          <w:szCs w:val="24"/>
        </w:rPr>
      </w:pPr>
      <w:r w:rsidRPr="007D05DC">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446AB" w:rsidRPr="007D05DC">
        <w:rPr>
          <w:sz w:val="24"/>
          <w:szCs w:val="24"/>
        </w:rPr>
        <w:t>;</w:t>
      </w:r>
    </w:p>
    <w:p w:rsidR="007D05DC" w:rsidRPr="007D05DC" w:rsidRDefault="007D05DC" w:rsidP="007D05DC">
      <w:pPr>
        <w:shd w:val="clear" w:color="auto" w:fill="FFFFFF"/>
        <w:spacing w:line="276" w:lineRule="auto"/>
        <w:jc w:val="both"/>
        <w:rPr>
          <w:sz w:val="24"/>
          <w:szCs w:val="24"/>
        </w:rPr>
      </w:pPr>
      <w:r w:rsidRPr="007D05DC">
        <w:rPr>
          <w:sz w:val="24"/>
          <w:szCs w:val="24"/>
        </w:rPr>
        <w:t>(в редакции, утвержденной решением Совета директоров от 11.08.2022 г. №</w:t>
      </w:r>
      <w:r w:rsidR="007E43B8" w:rsidRPr="00607AAA">
        <w:rPr>
          <w:sz w:val="24"/>
          <w:szCs w:val="24"/>
        </w:rPr>
        <w:t xml:space="preserve"> 113</w:t>
      </w:r>
      <w:r w:rsidRPr="007D05DC">
        <w:rPr>
          <w:sz w:val="24"/>
          <w:szCs w:val="24"/>
        </w:rPr>
        <w:t>)</w:t>
      </w:r>
    </w:p>
    <w:p w:rsidR="003D078C" w:rsidRPr="007D05DC" w:rsidRDefault="003D078C" w:rsidP="007D05DC">
      <w:pPr>
        <w:pStyle w:val="aff5"/>
        <w:widowControl/>
        <w:numPr>
          <w:ilvl w:val="1"/>
          <w:numId w:val="34"/>
        </w:numPr>
        <w:tabs>
          <w:tab w:val="clear" w:pos="1778"/>
          <w:tab w:val="num" w:pos="0"/>
          <w:tab w:val="left" w:pos="900"/>
          <w:tab w:val="left" w:pos="1080"/>
        </w:tabs>
        <w:autoSpaceDE/>
        <w:autoSpaceDN/>
        <w:adjustRightInd/>
        <w:spacing w:line="276" w:lineRule="auto"/>
        <w:ind w:left="0" w:firstLine="539"/>
        <w:contextualSpacing w:val="0"/>
        <w:jc w:val="both"/>
        <w:rPr>
          <w:sz w:val="24"/>
          <w:szCs w:val="24"/>
        </w:rPr>
      </w:pPr>
      <w:r w:rsidRPr="007D05DC">
        <w:rPr>
          <w:sz w:val="24"/>
          <w:szCs w:val="24"/>
        </w:rPr>
        <w:t>С</w:t>
      </w:r>
      <w:r w:rsidR="00A446AB" w:rsidRPr="007D05DC">
        <w:rPr>
          <w:sz w:val="24"/>
          <w:szCs w:val="24"/>
        </w:rPr>
        <w:t>роки проведения каждого этапа в случае, если конкурентная закупка включает эт</w:t>
      </w:r>
      <w:r w:rsidR="00A446AB" w:rsidRPr="007D05DC">
        <w:rPr>
          <w:sz w:val="24"/>
          <w:szCs w:val="24"/>
        </w:rPr>
        <w:t>а</w:t>
      </w:r>
      <w:r w:rsidR="00A446AB" w:rsidRPr="007D05DC">
        <w:rPr>
          <w:sz w:val="24"/>
          <w:szCs w:val="24"/>
        </w:rPr>
        <w:t>пы;</w:t>
      </w:r>
    </w:p>
    <w:p w:rsidR="00A446AB" w:rsidRDefault="003D078C" w:rsidP="00CA6830">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Pr>
          <w:sz w:val="24"/>
          <w:szCs w:val="24"/>
        </w:rPr>
        <w:t>И</w:t>
      </w:r>
      <w:r w:rsidR="00A446AB" w:rsidRPr="0021673A">
        <w:rPr>
          <w:sz w:val="24"/>
          <w:szCs w:val="24"/>
        </w:rPr>
        <w:t>ные сведения в соответствии с настоящим Положением</w:t>
      </w:r>
      <w:r w:rsidR="00B313A0">
        <w:rPr>
          <w:sz w:val="24"/>
          <w:szCs w:val="24"/>
        </w:rPr>
        <w:t>;</w:t>
      </w:r>
    </w:p>
    <w:p w:rsidR="00632D48" w:rsidRDefault="006B4AD4" w:rsidP="00CA6830">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Pr>
          <w:sz w:val="24"/>
          <w:szCs w:val="24"/>
        </w:rPr>
        <w:t>И</w:t>
      </w:r>
      <w:r w:rsidRPr="00B569FE">
        <w:rPr>
          <w:sz w:val="24"/>
          <w:szCs w:val="24"/>
        </w:rPr>
        <w:t>звещени</w:t>
      </w:r>
      <w:r>
        <w:rPr>
          <w:sz w:val="24"/>
          <w:szCs w:val="24"/>
        </w:rPr>
        <w:t>е</w:t>
      </w:r>
      <w:r w:rsidRPr="00B569FE">
        <w:rPr>
          <w:sz w:val="24"/>
          <w:szCs w:val="24"/>
        </w:rPr>
        <w:t xml:space="preserve"> о запросе котировок</w:t>
      </w:r>
      <w:r w:rsidRPr="008C214F">
        <w:rPr>
          <w:sz w:val="24"/>
          <w:szCs w:val="24"/>
        </w:rPr>
        <w:t xml:space="preserve"> дол</w:t>
      </w:r>
      <w:r>
        <w:rPr>
          <w:sz w:val="24"/>
          <w:szCs w:val="24"/>
        </w:rPr>
        <w:t>жно содержать п</w:t>
      </w:r>
      <w:r w:rsidRPr="008C214F">
        <w:rPr>
          <w:sz w:val="24"/>
          <w:szCs w:val="24"/>
        </w:rPr>
        <w:t>роект договора, который являе</w:t>
      </w:r>
      <w:r w:rsidRPr="008C214F">
        <w:rPr>
          <w:sz w:val="24"/>
          <w:szCs w:val="24"/>
        </w:rPr>
        <w:t>т</w:t>
      </w:r>
      <w:r w:rsidRPr="008C214F">
        <w:rPr>
          <w:sz w:val="24"/>
          <w:szCs w:val="24"/>
        </w:rPr>
        <w:t xml:space="preserve">ся </w:t>
      </w:r>
      <w:r>
        <w:rPr>
          <w:sz w:val="24"/>
          <w:szCs w:val="24"/>
        </w:rPr>
        <w:t>его</w:t>
      </w:r>
      <w:r w:rsidR="00632D48">
        <w:rPr>
          <w:sz w:val="24"/>
          <w:szCs w:val="24"/>
        </w:rPr>
        <w:t xml:space="preserve"> </w:t>
      </w:r>
      <w:r w:rsidRPr="008C214F">
        <w:rPr>
          <w:sz w:val="24"/>
          <w:szCs w:val="24"/>
        </w:rPr>
        <w:t>неотъемлемой частью.</w:t>
      </w:r>
      <w:r w:rsidRPr="006B4AD4">
        <w:rPr>
          <w:sz w:val="24"/>
          <w:szCs w:val="24"/>
        </w:rPr>
        <w:t xml:space="preserve"> </w:t>
      </w:r>
      <w:r w:rsidR="00632D48" w:rsidRPr="00B569FE">
        <w:rPr>
          <w:sz w:val="24"/>
          <w:szCs w:val="24"/>
        </w:rPr>
        <w:t>Проект договора не должен противоречить положениям</w:t>
      </w:r>
      <w:r w:rsidR="0024058D">
        <w:rPr>
          <w:sz w:val="24"/>
          <w:szCs w:val="24"/>
        </w:rPr>
        <w:t>,</w:t>
      </w:r>
      <w:r w:rsidR="00632D48">
        <w:rPr>
          <w:sz w:val="24"/>
          <w:szCs w:val="24"/>
        </w:rPr>
        <w:t xml:space="preserve"> соде</w:t>
      </w:r>
      <w:r w:rsidR="00632D48">
        <w:rPr>
          <w:sz w:val="24"/>
          <w:szCs w:val="24"/>
        </w:rPr>
        <w:t>р</w:t>
      </w:r>
      <w:r w:rsidR="00632D48">
        <w:rPr>
          <w:sz w:val="24"/>
          <w:szCs w:val="24"/>
        </w:rPr>
        <w:t>жащимся в извещении о проведении запроса котировок.</w:t>
      </w:r>
    </w:p>
    <w:p w:rsidR="00A446AB" w:rsidRPr="008C214F" w:rsidRDefault="00A446AB" w:rsidP="00CA6830">
      <w:pPr>
        <w:widowControl/>
        <w:tabs>
          <w:tab w:val="left" w:pos="900"/>
          <w:tab w:val="left" w:pos="993"/>
        </w:tabs>
        <w:autoSpaceDE/>
        <w:adjustRightInd/>
        <w:spacing w:line="276" w:lineRule="auto"/>
        <w:ind w:firstLine="540"/>
        <w:jc w:val="both"/>
        <w:rPr>
          <w:sz w:val="24"/>
          <w:szCs w:val="24"/>
        </w:rPr>
      </w:pPr>
    </w:p>
    <w:p w:rsidR="00A446AB" w:rsidRDefault="00A446AB" w:rsidP="00CA6830">
      <w:pPr>
        <w:pStyle w:val="20"/>
        <w:jc w:val="both"/>
      </w:pPr>
      <w:bookmarkStart w:id="123" w:name="_Toc530145251"/>
      <w:bookmarkStart w:id="124" w:name="_Ref530151219"/>
      <w:bookmarkStart w:id="125" w:name="_Ref530152236"/>
      <w:bookmarkStart w:id="126" w:name="_Ref530383841"/>
      <w:bookmarkStart w:id="127" w:name="_Ref530384515"/>
      <w:bookmarkStart w:id="128" w:name="_Toc112340733"/>
      <w:r w:rsidRPr="00154CD1">
        <w:t>Статья 21. Требования к документации о конкурентной закупке</w:t>
      </w:r>
      <w:bookmarkEnd w:id="123"/>
      <w:bookmarkEnd w:id="124"/>
      <w:bookmarkEnd w:id="125"/>
      <w:bookmarkEnd w:id="126"/>
      <w:bookmarkEnd w:id="127"/>
      <w:bookmarkEnd w:id="128"/>
    </w:p>
    <w:p w:rsidR="00F8688B" w:rsidRPr="00F8688B" w:rsidRDefault="00F8688B" w:rsidP="00CA6830">
      <w:pPr>
        <w:pStyle w:val="-3"/>
      </w:pPr>
    </w:p>
    <w:p w:rsidR="00F05634" w:rsidRPr="003C0FB9" w:rsidRDefault="003C0FB9" w:rsidP="00CA6830">
      <w:pPr>
        <w:widowControl/>
        <w:numPr>
          <w:ilvl w:val="6"/>
          <w:numId w:val="76"/>
        </w:numPr>
        <w:tabs>
          <w:tab w:val="left" w:pos="900"/>
        </w:tabs>
        <w:spacing w:line="276" w:lineRule="auto"/>
        <w:ind w:left="0" w:firstLine="540"/>
        <w:jc w:val="both"/>
        <w:rPr>
          <w:rFonts w:eastAsia="Times New Roman"/>
          <w:sz w:val="24"/>
          <w:szCs w:val="24"/>
        </w:rPr>
      </w:pPr>
      <w:r w:rsidRPr="003C0FB9">
        <w:rPr>
          <w:sz w:val="24"/>
          <w:szCs w:val="24"/>
        </w:rPr>
        <w:t>Для осуществления конкурентной закупки Общество разрабатывает и утверждает д</w:t>
      </w:r>
      <w:r w:rsidRPr="003C0FB9">
        <w:rPr>
          <w:sz w:val="24"/>
          <w:szCs w:val="24"/>
        </w:rPr>
        <w:t>о</w:t>
      </w:r>
      <w:r w:rsidRPr="003C0FB9">
        <w:rPr>
          <w:sz w:val="24"/>
          <w:szCs w:val="24"/>
        </w:rPr>
        <w:t xml:space="preserve">кументацию о закупке (за исключением проведения запроса котировок), </w:t>
      </w:r>
      <w:proofErr w:type="gramStart"/>
      <w:r w:rsidRPr="003C0FB9">
        <w:rPr>
          <w:sz w:val="24"/>
          <w:szCs w:val="24"/>
        </w:rPr>
        <w:t>которая</w:t>
      </w:r>
      <w:proofErr w:type="gramEnd"/>
      <w:r w:rsidRPr="003C0FB9">
        <w:rPr>
          <w:sz w:val="24"/>
          <w:szCs w:val="24"/>
        </w:rPr>
        <w:t xml:space="preserve"> размещается в ЕИС, на официальном сайте  и ЭТП вместе с извещением о закупке.</w:t>
      </w:r>
      <w:r w:rsidRPr="003C0FB9">
        <w:rPr>
          <w:rFonts w:eastAsia="Times New Roman"/>
          <w:sz w:val="24"/>
          <w:szCs w:val="24"/>
        </w:rPr>
        <w:t xml:space="preserve"> При описании в докуме</w:t>
      </w:r>
      <w:r w:rsidRPr="003C0FB9">
        <w:rPr>
          <w:rFonts w:eastAsia="Times New Roman"/>
          <w:sz w:val="24"/>
          <w:szCs w:val="24"/>
        </w:rPr>
        <w:t>н</w:t>
      </w:r>
      <w:r w:rsidRPr="003C0FB9">
        <w:rPr>
          <w:rFonts w:eastAsia="Times New Roman"/>
          <w:sz w:val="24"/>
          <w:szCs w:val="24"/>
        </w:rPr>
        <w:t xml:space="preserve">тации о закупке предмета закупки Общество должно руководствоваться </w:t>
      </w:r>
      <w:r w:rsidRPr="003C0FB9">
        <w:rPr>
          <w:sz w:val="24"/>
          <w:szCs w:val="24"/>
        </w:rPr>
        <w:t>статьей 19</w:t>
      </w:r>
      <w:r w:rsidRPr="003C0FB9">
        <w:rPr>
          <w:rFonts w:eastAsia="Times New Roman"/>
          <w:sz w:val="24"/>
          <w:szCs w:val="24"/>
        </w:rPr>
        <w:t xml:space="preserve"> настоящего Положения. </w:t>
      </w:r>
    </w:p>
    <w:p w:rsidR="003C0FB9" w:rsidRPr="003C0FB9" w:rsidRDefault="003C0FB9" w:rsidP="003C0FB9">
      <w:pPr>
        <w:shd w:val="clear" w:color="auto" w:fill="FFFFFF"/>
        <w:spacing w:line="276" w:lineRule="auto"/>
        <w:jc w:val="both"/>
        <w:rPr>
          <w:rFonts w:eastAsia="Times New Roman"/>
          <w:sz w:val="24"/>
          <w:szCs w:val="24"/>
        </w:rPr>
      </w:pPr>
      <w:r w:rsidRPr="003C0FB9">
        <w:rPr>
          <w:sz w:val="24"/>
          <w:szCs w:val="24"/>
        </w:rPr>
        <w:t>(в редакции, утвержденной решением Совета директоров от 11.08.2022 г. № 113)</w:t>
      </w:r>
    </w:p>
    <w:p w:rsidR="00720362" w:rsidRPr="00B569FE" w:rsidRDefault="00720362" w:rsidP="00CA6830">
      <w:pPr>
        <w:widowControl/>
        <w:numPr>
          <w:ilvl w:val="6"/>
          <w:numId w:val="76"/>
        </w:numPr>
        <w:tabs>
          <w:tab w:val="left" w:pos="900"/>
        </w:tabs>
        <w:spacing w:line="276" w:lineRule="auto"/>
        <w:ind w:left="0" w:firstLine="540"/>
        <w:jc w:val="both"/>
        <w:rPr>
          <w:rFonts w:eastAsia="Times New Roman"/>
          <w:sz w:val="24"/>
          <w:szCs w:val="24"/>
        </w:rPr>
      </w:pPr>
      <w:r w:rsidRPr="00B569FE">
        <w:rPr>
          <w:rFonts w:eastAsia="Times New Roman"/>
          <w:sz w:val="24"/>
          <w:szCs w:val="24"/>
        </w:rPr>
        <w:t>Извещение о закупке при проведении запроса котировок может включать в себя и</w:t>
      </w:r>
      <w:r w:rsidRPr="00B569FE">
        <w:rPr>
          <w:rFonts w:eastAsia="Times New Roman"/>
          <w:sz w:val="24"/>
          <w:szCs w:val="24"/>
        </w:rPr>
        <w:t>н</w:t>
      </w:r>
      <w:r w:rsidRPr="00B569FE">
        <w:rPr>
          <w:rFonts w:eastAsia="Times New Roman"/>
          <w:sz w:val="24"/>
          <w:szCs w:val="24"/>
        </w:rPr>
        <w:t>формацию, предусмотренную настоящей статьёй</w:t>
      </w:r>
      <w:r w:rsidR="00821BA1">
        <w:rPr>
          <w:rFonts w:eastAsia="Times New Roman"/>
          <w:sz w:val="24"/>
          <w:szCs w:val="24"/>
        </w:rPr>
        <w:t>.</w:t>
      </w:r>
    </w:p>
    <w:p w:rsidR="00A446AB" w:rsidRPr="00F05634" w:rsidRDefault="00A446AB" w:rsidP="00CA6830">
      <w:pPr>
        <w:widowControl/>
        <w:numPr>
          <w:ilvl w:val="6"/>
          <w:numId w:val="76"/>
        </w:numPr>
        <w:tabs>
          <w:tab w:val="left" w:pos="900"/>
        </w:tabs>
        <w:spacing w:line="276" w:lineRule="auto"/>
        <w:ind w:left="0" w:firstLine="540"/>
        <w:jc w:val="both"/>
        <w:rPr>
          <w:rFonts w:eastAsia="Times New Roman"/>
          <w:sz w:val="24"/>
          <w:szCs w:val="24"/>
        </w:rPr>
      </w:pPr>
      <w:r w:rsidRPr="00F05634">
        <w:rPr>
          <w:sz w:val="24"/>
          <w:szCs w:val="24"/>
        </w:rPr>
        <w:t xml:space="preserve">В </w:t>
      </w:r>
      <w:r w:rsidR="00667321" w:rsidRPr="00F05634">
        <w:rPr>
          <w:sz w:val="24"/>
          <w:szCs w:val="24"/>
        </w:rPr>
        <w:t>документаци</w:t>
      </w:r>
      <w:r w:rsidR="00EC76AB">
        <w:rPr>
          <w:sz w:val="24"/>
          <w:szCs w:val="24"/>
        </w:rPr>
        <w:t>и</w:t>
      </w:r>
      <w:r w:rsidRPr="00F05634">
        <w:rPr>
          <w:sz w:val="24"/>
          <w:szCs w:val="24"/>
        </w:rPr>
        <w:t xml:space="preserve"> о закупке должны быть указаны следующие сведения:</w:t>
      </w:r>
    </w:p>
    <w:p w:rsidR="00A446AB" w:rsidRPr="008C214F" w:rsidRDefault="004F11C7" w:rsidP="00CA6830">
      <w:pPr>
        <w:pStyle w:val="ConsPlusNormal"/>
        <w:spacing w:line="276"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w:t>
      </w:r>
      <w:r w:rsidR="00A446AB" w:rsidRPr="00F05634">
        <w:rPr>
          <w:rFonts w:ascii="Times New Roman" w:hAnsi="Times New Roman" w:cs="Times New Roman"/>
          <w:sz w:val="24"/>
          <w:szCs w:val="24"/>
        </w:rPr>
        <w:t>.1.</w:t>
      </w:r>
      <w:r w:rsidR="00A446AB" w:rsidRPr="008C214F">
        <w:rPr>
          <w:rFonts w:ascii="Times New Roman" w:hAnsi="Times New Roman" w:cs="Times New Roman"/>
          <w:b/>
          <w:sz w:val="24"/>
          <w:szCs w:val="24"/>
        </w:rPr>
        <w:t xml:space="preserve"> </w:t>
      </w:r>
      <w:proofErr w:type="gramStart"/>
      <w:r w:rsidR="00A446AB" w:rsidRPr="00F05634">
        <w:rPr>
          <w:rFonts w:ascii="Times New Roman" w:hAnsi="Times New Roman" w:cs="Times New Roman"/>
          <w:sz w:val="24"/>
          <w:szCs w:val="24"/>
        </w:rPr>
        <w:t>Т</w:t>
      </w:r>
      <w:r w:rsidR="00A446AB" w:rsidRPr="008C214F">
        <w:rPr>
          <w:rFonts w:ascii="Times New Roman" w:hAnsi="Times New Roman" w:cs="Times New Roman"/>
          <w:sz w:val="24"/>
          <w:szCs w:val="24"/>
        </w:rPr>
        <w:t>ребования к безопасности, качеству, техническим характеристикам, функционал</w:t>
      </w:r>
      <w:r w:rsidR="00A446AB" w:rsidRPr="008C214F">
        <w:rPr>
          <w:rFonts w:ascii="Times New Roman" w:hAnsi="Times New Roman" w:cs="Times New Roman"/>
          <w:sz w:val="24"/>
          <w:szCs w:val="24"/>
        </w:rPr>
        <w:t>ь</w:t>
      </w:r>
      <w:r w:rsidR="00A446AB" w:rsidRPr="008C214F">
        <w:rPr>
          <w:rFonts w:ascii="Times New Roman" w:hAnsi="Times New Roman" w:cs="Times New Roman"/>
          <w:sz w:val="24"/>
          <w:szCs w:val="24"/>
        </w:rPr>
        <w:t>ным характеристикам (потребительским свойствам) товара, работы, услуги, к размерам, уп</w:t>
      </w:r>
      <w:r w:rsidR="00A446AB" w:rsidRPr="008C214F">
        <w:rPr>
          <w:rFonts w:ascii="Times New Roman" w:hAnsi="Times New Roman" w:cs="Times New Roman"/>
          <w:sz w:val="24"/>
          <w:szCs w:val="24"/>
        </w:rPr>
        <w:t>а</w:t>
      </w:r>
      <w:r w:rsidR="00A446AB" w:rsidRPr="008C214F">
        <w:rPr>
          <w:rFonts w:ascii="Times New Roman" w:hAnsi="Times New Roman" w:cs="Times New Roman"/>
          <w:sz w:val="24"/>
          <w:szCs w:val="24"/>
        </w:rPr>
        <w:t xml:space="preserve">ковке, отгрузке товара, к результатам работы, установленные </w:t>
      </w:r>
      <w:r w:rsidR="0003711A">
        <w:rPr>
          <w:rFonts w:ascii="Times New Roman" w:hAnsi="Times New Roman" w:cs="Times New Roman"/>
          <w:sz w:val="24"/>
          <w:szCs w:val="24"/>
        </w:rPr>
        <w:t xml:space="preserve">Обществом и </w:t>
      </w:r>
      <w:r w:rsidR="00A446AB" w:rsidRPr="008C214F">
        <w:rPr>
          <w:rFonts w:ascii="Times New Roman" w:hAnsi="Times New Roman" w:cs="Times New Roman"/>
          <w:sz w:val="24"/>
          <w:szCs w:val="24"/>
        </w:rPr>
        <w:t xml:space="preserve"> предусмотренные техническими регламентами в соответствии с законодательством Российской Федерации о те</w:t>
      </w:r>
      <w:r w:rsidR="00A446AB" w:rsidRPr="008C214F">
        <w:rPr>
          <w:rFonts w:ascii="Times New Roman" w:hAnsi="Times New Roman" w:cs="Times New Roman"/>
          <w:sz w:val="24"/>
          <w:szCs w:val="24"/>
        </w:rPr>
        <w:t>х</w:t>
      </w:r>
      <w:r w:rsidR="00A446AB" w:rsidRPr="008C214F">
        <w:rPr>
          <w:rFonts w:ascii="Times New Roman" w:hAnsi="Times New Roman" w:cs="Times New Roman"/>
          <w:sz w:val="24"/>
          <w:szCs w:val="24"/>
        </w:rPr>
        <w:t xml:space="preserve">ническом регулировании, документами, разрабатываемыми и применяемыми в национальной </w:t>
      </w:r>
      <w:r w:rsidR="00A446AB" w:rsidRPr="008C214F">
        <w:rPr>
          <w:rFonts w:ascii="Times New Roman" w:hAnsi="Times New Roman" w:cs="Times New Roman"/>
          <w:sz w:val="24"/>
          <w:szCs w:val="24"/>
        </w:rPr>
        <w:lastRenderedPageBreak/>
        <w:t>системе стандартизации, принятыми в соответствии с законодательством Российской Федер</w:t>
      </w:r>
      <w:r w:rsidR="00A446AB" w:rsidRPr="008C214F">
        <w:rPr>
          <w:rFonts w:ascii="Times New Roman" w:hAnsi="Times New Roman" w:cs="Times New Roman"/>
          <w:sz w:val="24"/>
          <w:szCs w:val="24"/>
        </w:rPr>
        <w:t>а</w:t>
      </w:r>
      <w:r w:rsidR="00A446AB" w:rsidRPr="008C214F">
        <w:rPr>
          <w:rFonts w:ascii="Times New Roman" w:hAnsi="Times New Roman" w:cs="Times New Roman"/>
          <w:sz w:val="24"/>
          <w:szCs w:val="24"/>
        </w:rPr>
        <w:t>ции о стандартизации, иные требования, связанные с определением соответствия поставляемого</w:t>
      </w:r>
      <w:proofErr w:type="gramEnd"/>
      <w:r w:rsidR="00A446AB" w:rsidRPr="008C214F">
        <w:rPr>
          <w:rFonts w:ascii="Times New Roman" w:hAnsi="Times New Roman" w:cs="Times New Roman"/>
          <w:sz w:val="24"/>
          <w:szCs w:val="24"/>
        </w:rPr>
        <w:t xml:space="preserve"> товара, выполняемой работы, оказываемой услуги потребностям </w:t>
      </w:r>
      <w:r w:rsidR="00F63DF5">
        <w:rPr>
          <w:rFonts w:ascii="Times New Roman" w:hAnsi="Times New Roman" w:cs="Times New Roman"/>
          <w:sz w:val="24"/>
          <w:szCs w:val="24"/>
        </w:rPr>
        <w:t>Общества</w:t>
      </w:r>
      <w:r w:rsidR="00A446AB" w:rsidRPr="008C214F">
        <w:rPr>
          <w:rFonts w:ascii="Times New Roman" w:hAnsi="Times New Roman" w:cs="Times New Roman"/>
          <w:sz w:val="24"/>
          <w:szCs w:val="24"/>
        </w:rPr>
        <w:t xml:space="preserve">. </w:t>
      </w:r>
      <w:proofErr w:type="gramStart"/>
      <w:r w:rsidR="00A446AB" w:rsidRPr="008C214F">
        <w:rPr>
          <w:rFonts w:ascii="Times New Roman" w:hAnsi="Times New Roman" w:cs="Times New Roman"/>
          <w:sz w:val="24"/>
          <w:szCs w:val="24"/>
        </w:rPr>
        <w:t xml:space="preserve">Если </w:t>
      </w:r>
      <w:r w:rsidR="0003711A">
        <w:rPr>
          <w:rFonts w:ascii="Times New Roman" w:hAnsi="Times New Roman" w:cs="Times New Roman"/>
          <w:sz w:val="24"/>
          <w:szCs w:val="24"/>
        </w:rPr>
        <w:t>Обществом</w:t>
      </w:r>
      <w:r w:rsidR="00A446AB" w:rsidRPr="008C214F">
        <w:rPr>
          <w:rFonts w:ascii="Times New Roman" w:hAnsi="Times New Roman" w:cs="Times New Roman"/>
          <w:sz w:val="24"/>
          <w:szCs w:val="24"/>
        </w:rPr>
        <w:t xml:space="preserve"> в документации о закупке не используются</w:t>
      </w:r>
      <w:r w:rsidR="0024058D">
        <w:rPr>
          <w:rFonts w:ascii="Times New Roman" w:hAnsi="Times New Roman" w:cs="Times New Roman"/>
          <w:sz w:val="24"/>
          <w:szCs w:val="24"/>
        </w:rPr>
        <w:t>,</w:t>
      </w:r>
      <w:r w:rsidR="00A446AB" w:rsidRPr="008C214F">
        <w:rPr>
          <w:rFonts w:ascii="Times New Roman" w:hAnsi="Times New Roman" w:cs="Times New Roman"/>
          <w:sz w:val="24"/>
          <w:szCs w:val="24"/>
        </w:rPr>
        <w:t xml:space="preserve"> установленные в соответствии с законодательством Российской Федерации о техническом регулировании, законодательством Российской Федер</w:t>
      </w:r>
      <w:r w:rsidR="00A446AB" w:rsidRPr="008C214F">
        <w:rPr>
          <w:rFonts w:ascii="Times New Roman" w:hAnsi="Times New Roman" w:cs="Times New Roman"/>
          <w:sz w:val="24"/>
          <w:szCs w:val="24"/>
        </w:rPr>
        <w:t>а</w:t>
      </w:r>
      <w:r w:rsidR="00A446AB" w:rsidRPr="008C214F">
        <w:rPr>
          <w:rFonts w:ascii="Times New Roman" w:hAnsi="Times New Roman" w:cs="Times New Roman"/>
          <w:sz w:val="24"/>
          <w:szCs w:val="24"/>
        </w:rPr>
        <w:t>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w:t>
      </w:r>
      <w:r w:rsidR="00A446AB" w:rsidRPr="008C214F">
        <w:rPr>
          <w:rFonts w:ascii="Times New Roman" w:hAnsi="Times New Roman" w:cs="Times New Roman"/>
          <w:sz w:val="24"/>
          <w:szCs w:val="24"/>
        </w:rPr>
        <w:t>з</w:t>
      </w:r>
      <w:r w:rsidR="00A446AB" w:rsidRPr="008C214F">
        <w:rPr>
          <w:rFonts w:ascii="Times New Roman" w:hAnsi="Times New Roman" w:cs="Times New Roman"/>
          <w:sz w:val="24"/>
          <w:szCs w:val="24"/>
        </w:rPr>
        <w:t>мерам, упаковке, отгрузке товара, к результатам работы, в документации о закупке должно с</w:t>
      </w:r>
      <w:r w:rsidR="00A446AB" w:rsidRPr="008C214F">
        <w:rPr>
          <w:rFonts w:ascii="Times New Roman" w:hAnsi="Times New Roman" w:cs="Times New Roman"/>
          <w:sz w:val="24"/>
          <w:szCs w:val="24"/>
        </w:rPr>
        <w:t>о</w:t>
      </w:r>
      <w:r w:rsidR="00A446AB" w:rsidRPr="008C214F">
        <w:rPr>
          <w:rFonts w:ascii="Times New Roman" w:hAnsi="Times New Roman" w:cs="Times New Roman"/>
          <w:sz w:val="24"/>
          <w:szCs w:val="24"/>
        </w:rPr>
        <w:t>держаться обоснование необходимости использования иных требований, связанных с определением соответствия поставляемого</w:t>
      </w:r>
      <w:proofErr w:type="gramEnd"/>
      <w:r w:rsidR="00A446AB" w:rsidRPr="008C214F">
        <w:rPr>
          <w:rFonts w:ascii="Times New Roman" w:hAnsi="Times New Roman" w:cs="Times New Roman"/>
          <w:sz w:val="24"/>
          <w:szCs w:val="24"/>
        </w:rPr>
        <w:t xml:space="preserve"> товара, выполняемой работы, оказываемой услуги потребностям </w:t>
      </w:r>
      <w:r w:rsidR="0003711A">
        <w:rPr>
          <w:rFonts w:ascii="Times New Roman" w:hAnsi="Times New Roman" w:cs="Times New Roman"/>
          <w:sz w:val="24"/>
          <w:szCs w:val="24"/>
        </w:rPr>
        <w:t>Общества</w:t>
      </w:r>
      <w:r w:rsidR="00A446AB" w:rsidRPr="008C214F">
        <w:rPr>
          <w:rFonts w:ascii="Times New Roman" w:hAnsi="Times New Roman" w:cs="Times New Roman"/>
          <w:sz w:val="24"/>
          <w:szCs w:val="24"/>
        </w:rPr>
        <w:t>.</w:t>
      </w:r>
    </w:p>
    <w:p w:rsidR="00A446AB" w:rsidRPr="008C214F" w:rsidRDefault="004F11C7" w:rsidP="00CA683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446AB" w:rsidRPr="00F05634">
        <w:rPr>
          <w:rFonts w:ascii="Times New Roman" w:hAnsi="Times New Roman" w:cs="Times New Roman"/>
          <w:sz w:val="24"/>
          <w:szCs w:val="24"/>
        </w:rPr>
        <w:t>.2.</w:t>
      </w:r>
      <w:r w:rsidR="00A446AB" w:rsidRPr="008C214F">
        <w:rPr>
          <w:rFonts w:ascii="Times New Roman" w:hAnsi="Times New Roman" w:cs="Times New Roman"/>
          <w:b/>
          <w:sz w:val="24"/>
          <w:szCs w:val="24"/>
        </w:rPr>
        <w:t xml:space="preserve"> </w:t>
      </w:r>
      <w:r w:rsidR="00A446AB" w:rsidRPr="008C214F">
        <w:rPr>
          <w:rFonts w:ascii="Times New Roman" w:hAnsi="Times New Roman" w:cs="Times New Roman"/>
          <w:sz w:val="24"/>
          <w:szCs w:val="24"/>
        </w:rPr>
        <w:t>Требования к содержанию, форме, оформлению и составу заявки на участие в закупке</w:t>
      </w:r>
      <w:r>
        <w:rPr>
          <w:rFonts w:ascii="Times New Roman" w:hAnsi="Times New Roman" w:cs="Times New Roman"/>
          <w:sz w:val="24"/>
          <w:szCs w:val="24"/>
        </w:rPr>
        <w:t>:</w:t>
      </w:r>
    </w:p>
    <w:p w:rsidR="00A446AB" w:rsidRPr="008C214F" w:rsidRDefault="004F11C7" w:rsidP="00CA683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446AB" w:rsidRPr="008C214F">
        <w:rPr>
          <w:rFonts w:ascii="Times New Roman" w:hAnsi="Times New Roman" w:cs="Times New Roman"/>
          <w:sz w:val="24"/>
          <w:szCs w:val="24"/>
        </w:rPr>
        <w:t>.2.1. В документации о закупке устанавливаются требования к содержанию, форме, оформлению и составу заявки, включая формы представления необходимых сведений</w:t>
      </w:r>
      <w:r w:rsidR="00E61318">
        <w:rPr>
          <w:rFonts w:ascii="Times New Roman" w:hAnsi="Times New Roman" w:cs="Times New Roman"/>
          <w:sz w:val="24"/>
          <w:szCs w:val="24"/>
        </w:rPr>
        <w:t>, пред</w:t>
      </w:r>
      <w:r w:rsidR="00E61318">
        <w:rPr>
          <w:rFonts w:ascii="Times New Roman" w:hAnsi="Times New Roman" w:cs="Times New Roman"/>
          <w:sz w:val="24"/>
          <w:szCs w:val="24"/>
        </w:rPr>
        <w:t>о</w:t>
      </w:r>
      <w:r w:rsidR="00E61318">
        <w:rPr>
          <w:rFonts w:ascii="Times New Roman" w:hAnsi="Times New Roman" w:cs="Times New Roman"/>
          <w:sz w:val="24"/>
          <w:szCs w:val="24"/>
        </w:rPr>
        <w:t>ставлени</w:t>
      </w:r>
      <w:r w:rsidR="00B313A0">
        <w:rPr>
          <w:rFonts w:ascii="Times New Roman" w:hAnsi="Times New Roman" w:cs="Times New Roman"/>
          <w:sz w:val="24"/>
          <w:szCs w:val="24"/>
        </w:rPr>
        <w:t>е</w:t>
      </w:r>
      <w:r w:rsidR="00E61318">
        <w:rPr>
          <w:rFonts w:ascii="Times New Roman" w:hAnsi="Times New Roman" w:cs="Times New Roman"/>
          <w:sz w:val="24"/>
          <w:szCs w:val="24"/>
        </w:rPr>
        <w:t xml:space="preserve"> которых предусмотрено документацией о закупке.</w:t>
      </w:r>
      <w:r w:rsidR="00A446AB" w:rsidRPr="008C214F">
        <w:rPr>
          <w:rFonts w:ascii="Times New Roman" w:hAnsi="Times New Roman" w:cs="Times New Roman"/>
          <w:sz w:val="24"/>
          <w:szCs w:val="24"/>
        </w:rPr>
        <w:t xml:space="preserve"> </w:t>
      </w:r>
      <w:r w:rsidR="00E61318">
        <w:rPr>
          <w:rFonts w:ascii="Times New Roman" w:hAnsi="Times New Roman" w:cs="Times New Roman"/>
          <w:sz w:val="24"/>
          <w:szCs w:val="24"/>
        </w:rPr>
        <w:t xml:space="preserve">Требования о порядке описания </w:t>
      </w:r>
      <w:r w:rsidR="00F05634">
        <w:rPr>
          <w:rFonts w:ascii="Times New Roman" w:hAnsi="Times New Roman" w:cs="Times New Roman"/>
          <w:sz w:val="24"/>
          <w:szCs w:val="24"/>
        </w:rPr>
        <w:t>У</w:t>
      </w:r>
      <w:r w:rsidR="00A446AB" w:rsidRPr="008C214F">
        <w:rPr>
          <w:rFonts w:ascii="Times New Roman" w:hAnsi="Times New Roman" w:cs="Times New Roman"/>
          <w:sz w:val="24"/>
          <w:szCs w:val="24"/>
        </w:rPr>
        <w:t>частник</w:t>
      </w:r>
      <w:r w:rsidR="00E61318">
        <w:rPr>
          <w:rFonts w:ascii="Times New Roman" w:hAnsi="Times New Roman" w:cs="Times New Roman"/>
          <w:sz w:val="24"/>
          <w:szCs w:val="24"/>
        </w:rPr>
        <w:t xml:space="preserve">ом </w:t>
      </w:r>
      <w:r w:rsidR="00771DB2">
        <w:rPr>
          <w:rFonts w:ascii="Times New Roman" w:hAnsi="Times New Roman" w:cs="Times New Roman"/>
          <w:sz w:val="24"/>
          <w:szCs w:val="24"/>
        </w:rPr>
        <w:t>товара, работ, услуг</w:t>
      </w:r>
      <w:r w:rsidR="00B635A0">
        <w:rPr>
          <w:rFonts w:ascii="Times New Roman" w:hAnsi="Times New Roman" w:cs="Times New Roman"/>
          <w:sz w:val="24"/>
          <w:szCs w:val="24"/>
        </w:rPr>
        <w:t>,</w:t>
      </w:r>
      <w:r w:rsidR="00A446AB" w:rsidRPr="008C214F">
        <w:rPr>
          <w:rFonts w:ascii="Times New Roman" w:hAnsi="Times New Roman" w:cs="Times New Roman"/>
          <w:sz w:val="24"/>
          <w:szCs w:val="24"/>
        </w:rPr>
        <w:t xml:space="preserve"> являющ</w:t>
      </w:r>
      <w:r w:rsidR="00771DB2">
        <w:rPr>
          <w:rFonts w:ascii="Times New Roman" w:hAnsi="Times New Roman" w:cs="Times New Roman"/>
          <w:sz w:val="24"/>
          <w:szCs w:val="24"/>
        </w:rPr>
        <w:t>ихся</w:t>
      </w:r>
      <w:r w:rsidR="00A446AB" w:rsidRPr="008C214F">
        <w:rPr>
          <w:rFonts w:ascii="Times New Roman" w:hAnsi="Times New Roman" w:cs="Times New Roman"/>
          <w:sz w:val="24"/>
          <w:szCs w:val="24"/>
        </w:rPr>
        <w:t xml:space="preserve"> предметом закупки.</w:t>
      </w:r>
    </w:p>
    <w:p w:rsidR="00A446AB" w:rsidRPr="008C214F" w:rsidRDefault="004F11C7" w:rsidP="00CA683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446AB" w:rsidRPr="008C214F">
        <w:rPr>
          <w:rFonts w:ascii="Times New Roman" w:hAnsi="Times New Roman" w:cs="Times New Roman"/>
          <w:sz w:val="24"/>
          <w:szCs w:val="24"/>
        </w:rPr>
        <w:t xml:space="preserve">.2.2.  При проведении закупки не допускается требовать от </w:t>
      </w:r>
      <w:r w:rsidR="00937BE2">
        <w:rPr>
          <w:rFonts w:ascii="Times New Roman" w:hAnsi="Times New Roman" w:cs="Times New Roman"/>
          <w:sz w:val="24"/>
          <w:szCs w:val="24"/>
        </w:rPr>
        <w:t>У</w:t>
      </w:r>
      <w:r w:rsidR="00A446AB" w:rsidRPr="008C214F">
        <w:rPr>
          <w:rFonts w:ascii="Times New Roman" w:hAnsi="Times New Roman" w:cs="Times New Roman"/>
          <w:sz w:val="24"/>
          <w:szCs w:val="24"/>
        </w:rPr>
        <w:t>частника закупки соблюд</w:t>
      </w:r>
      <w:r w:rsidR="00A446AB" w:rsidRPr="008C214F">
        <w:rPr>
          <w:rFonts w:ascii="Times New Roman" w:hAnsi="Times New Roman" w:cs="Times New Roman"/>
          <w:sz w:val="24"/>
          <w:szCs w:val="24"/>
        </w:rPr>
        <w:t>е</w:t>
      </w:r>
      <w:r w:rsidR="00A446AB" w:rsidRPr="008C214F">
        <w:rPr>
          <w:rFonts w:ascii="Times New Roman" w:hAnsi="Times New Roman" w:cs="Times New Roman"/>
          <w:sz w:val="24"/>
          <w:szCs w:val="24"/>
        </w:rPr>
        <w:t>ни</w:t>
      </w:r>
      <w:r w:rsidR="00B313A0">
        <w:rPr>
          <w:rFonts w:ascii="Times New Roman" w:hAnsi="Times New Roman" w:cs="Times New Roman"/>
          <w:sz w:val="24"/>
          <w:szCs w:val="24"/>
        </w:rPr>
        <w:t>я</w:t>
      </w:r>
      <w:r w:rsidR="00A446AB" w:rsidRPr="008C214F">
        <w:rPr>
          <w:rFonts w:ascii="Times New Roman" w:hAnsi="Times New Roman" w:cs="Times New Roman"/>
          <w:sz w:val="24"/>
          <w:szCs w:val="24"/>
        </w:rPr>
        <w:t xml:space="preserve"> требований к содержанию, форме, оформлению и составу заявки на участие в закупке, к</w:t>
      </w:r>
      <w:r w:rsidR="00A446AB" w:rsidRPr="008C214F">
        <w:rPr>
          <w:rFonts w:ascii="Times New Roman" w:hAnsi="Times New Roman" w:cs="Times New Roman"/>
          <w:sz w:val="24"/>
          <w:szCs w:val="24"/>
        </w:rPr>
        <w:t>о</w:t>
      </w:r>
      <w:r w:rsidR="00A446AB" w:rsidRPr="008C214F">
        <w:rPr>
          <w:rFonts w:ascii="Times New Roman" w:hAnsi="Times New Roman" w:cs="Times New Roman"/>
          <w:sz w:val="24"/>
          <w:szCs w:val="24"/>
        </w:rPr>
        <w:t>торые не были предусмотрены в документации о закупке.</w:t>
      </w:r>
    </w:p>
    <w:p w:rsidR="00A446AB" w:rsidRPr="000E179A" w:rsidRDefault="004F11C7" w:rsidP="00CA6830">
      <w:pPr>
        <w:widowControl/>
        <w:spacing w:line="276" w:lineRule="auto"/>
        <w:ind w:firstLine="540"/>
        <w:jc w:val="both"/>
        <w:rPr>
          <w:rFonts w:eastAsia="Times New Roman"/>
          <w:sz w:val="24"/>
          <w:szCs w:val="24"/>
        </w:rPr>
      </w:pPr>
      <w:r>
        <w:rPr>
          <w:sz w:val="24"/>
          <w:szCs w:val="24"/>
        </w:rPr>
        <w:t>3</w:t>
      </w:r>
      <w:r w:rsidR="00A446AB" w:rsidRPr="00937BE2">
        <w:rPr>
          <w:sz w:val="24"/>
          <w:szCs w:val="24"/>
        </w:rPr>
        <w:t>.3.</w:t>
      </w:r>
      <w:r w:rsidR="00A446AB" w:rsidRPr="008C214F">
        <w:rPr>
          <w:b/>
          <w:sz w:val="24"/>
          <w:szCs w:val="24"/>
        </w:rPr>
        <w:t xml:space="preserve"> </w:t>
      </w:r>
      <w:r w:rsidR="00A446AB" w:rsidRPr="008C214F">
        <w:rPr>
          <w:rFonts w:eastAsia="Times New Roman"/>
          <w:sz w:val="24"/>
          <w:szCs w:val="24"/>
        </w:rPr>
        <w:t xml:space="preserve">Требования к описанию </w:t>
      </w:r>
      <w:r w:rsidR="00937BE2">
        <w:rPr>
          <w:rFonts w:eastAsia="Times New Roman"/>
          <w:sz w:val="24"/>
          <w:szCs w:val="24"/>
        </w:rPr>
        <w:t>У</w:t>
      </w:r>
      <w:r w:rsidR="00A446AB" w:rsidRPr="008C214F">
        <w:rPr>
          <w:rFonts w:eastAsia="Times New Roman"/>
          <w:sz w:val="24"/>
          <w:szCs w:val="24"/>
        </w:rPr>
        <w:t>частниками закупки поставляемого товара, который являе</w:t>
      </w:r>
      <w:r w:rsidR="00A446AB" w:rsidRPr="008C214F">
        <w:rPr>
          <w:rFonts w:eastAsia="Times New Roman"/>
          <w:sz w:val="24"/>
          <w:szCs w:val="24"/>
        </w:rPr>
        <w:t>т</w:t>
      </w:r>
      <w:r w:rsidR="00A446AB" w:rsidRPr="008C214F">
        <w:rPr>
          <w:rFonts w:eastAsia="Times New Roman"/>
          <w:sz w:val="24"/>
          <w:szCs w:val="24"/>
        </w:rPr>
        <w:t xml:space="preserve">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00937BE2">
        <w:rPr>
          <w:rFonts w:eastAsia="Times New Roman"/>
          <w:sz w:val="24"/>
          <w:szCs w:val="24"/>
        </w:rPr>
        <w:t>У</w:t>
      </w:r>
      <w:r w:rsidR="00A446AB" w:rsidRPr="008C214F">
        <w:rPr>
          <w:rFonts w:eastAsia="Times New Roman"/>
          <w:sz w:val="24"/>
          <w:szCs w:val="24"/>
        </w:rPr>
        <w:t>частн</w:t>
      </w:r>
      <w:r w:rsidR="00A446AB" w:rsidRPr="008C214F">
        <w:rPr>
          <w:rFonts w:eastAsia="Times New Roman"/>
          <w:sz w:val="24"/>
          <w:szCs w:val="24"/>
        </w:rPr>
        <w:t>и</w:t>
      </w:r>
      <w:r w:rsidR="00A446AB" w:rsidRPr="008C214F">
        <w:rPr>
          <w:rFonts w:eastAsia="Times New Roman"/>
          <w:sz w:val="24"/>
          <w:szCs w:val="24"/>
        </w:rPr>
        <w:t xml:space="preserve">ками закупки выполняемой работы, оказываемой услуги, которые являются предметом </w:t>
      </w:r>
      <w:r w:rsidR="00A446AB" w:rsidRPr="000E179A">
        <w:rPr>
          <w:rFonts w:eastAsia="Times New Roman"/>
          <w:sz w:val="24"/>
          <w:szCs w:val="24"/>
        </w:rPr>
        <w:t>конк</w:t>
      </w:r>
      <w:r w:rsidR="00A446AB" w:rsidRPr="000E179A">
        <w:rPr>
          <w:rFonts w:eastAsia="Times New Roman"/>
          <w:sz w:val="24"/>
          <w:szCs w:val="24"/>
        </w:rPr>
        <w:t>у</w:t>
      </w:r>
      <w:r w:rsidR="00A446AB" w:rsidRPr="000E179A">
        <w:rPr>
          <w:rFonts w:eastAsia="Times New Roman"/>
          <w:sz w:val="24"/>
          <w:szCs w:val="24"/>
        </w:rPr>
        <w:t>рентной закупки, их количественных и качественных характеристик;</w:t>
      </w:r>
    </w:p>
    <w:p w:rsidR="00A446AB" w:rsidRPr="000E179A" w:rsidRDefault="004F11C7" w:rsidP="00CA6830">
      <w:pPr>
        <w:pStyle w:val="27"/>
        <w:widowControl/>
        <w:tabs>
          <w:tab w:val="left" w:pos="851"/>
          <w:tab w:val="left" w:pos="993"/>
        </w:tabs>
        <w:autoSpaceDE/>
        <w:adjustRightInd/>
        <w:spacing w:line="276" w:lineRule="auto"/>
        <w:ind w:left="0" w:firstLine="540"/>
        <w:jc w:val="both"/>
        <w:rPr>
          <w:sz w:val="24"/>
          <w:szCs w:val="24"/>
        </w:rPr>
      </w:pPr>
      <w:r w:rsidRPr="000E179A">
        <w:rPr>
          <w:sz w:val="24"/>
          <w:szCs w:val="24"/>
        </w:rPr>
        <w:t>3</w:t>
      </w:r>
      <w:r w:rsidR="00A446AB" w:rsidRPr="000E179A">
        <w:rPr>
          <w:sz w:val="24"/>
          <w:szCs w:val="24"/>
        </w:rPr>
        <w:t>.4.</w:t>
      </w:r>
      <w:r w:rsidR="00A446AB" w:rsidRPr="000E179A">
        <w:rPr>
          <w:sz w:val="24"/>
          <w:szCs w:val="24"/>
        </w:rPr>
        <w:tab/>
        <w:t xml:space="preserve"> Место, условия и сроки (периоды) поставки товара, выполнения работ, оказания услуг. </w:t>
      </w:r>
    </w:p>
    <w:p w:rsidR="000E179A" w:rsidRPr="002A126D" w:rsidRDefault="004F11C7" w:rsidP="000E179A">
      <w:pPr>
        <w:ind w:firstLine="540"/>
        <w:jc w:val="both"/>
        <w:rPr>
          <w:sz w:val="24"/>
          <w:szCs w:val="24"/>
        </w:rPr>
      </w:pPr>
      <w:r w:rsidRPr="002A126D">
        <w:rPr>
          <w:sz w:val="24"/>
          <w:szCs w:val="24"/>
        </w:rPr>
        <w:t>3</w:t>
      </w:r>
      <w:r w:rsidR="00A446AB" w:rsidRPr="002A126D">
        <w:rPr>
          <w:sz w:val="24"/>
          <w:szCs w:val="24"/>
        </w:rPr>
        <w:t>.5</w:t>
      </w:r>
      <w:r w:rsidR="000E179A" w:rsidRPr="002A126D">
        <w:rPr>
          <w:sz w:val="24"/>
          <w:szCs w:val="24"/>
        </w:rPr>
        <w:t xml:space="preserve">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DB007B" w:rsidRPr="002A126D" w:rsidRDefault="00DB007B" w:rsidP="00DB007B">
      <w:pPr>
        <w:pStyle w:val="affc"/>
        <w:spacing w:line="276" w:lineRule="auto"/>
        <w:jc w:val="both"/>
        <w:rPr>
          <w:sz w:val="24"/>
          <w:szCs w:val="24"/>
        </w:rPr>
      </w:pPr>
      <w:r w:rsidRPr="002A126D">
        <w:rPr>
          <w:sz w:val="24"/>
          <w:szCs w:val="24"/>
        </w:rPr>
        <w:t>(в редакции, утвержденной решением Совета директоров от 05.07.2021 г. № 105-з)</w:t>
      </w:r>
    </w:p>
    <w:p w:rsidR="00A446AB" w:rsidRPr="002A126D" w:rsidRDefault="004F11C7" w:rsidP="00CA6830">
      <w:pPr>
        <w:pStyle w:val="27"/>
        <w:widowControl/>
        <w:tabs>
          <w:tab w:val="left" w:pos="851"/>
          <w:tab w:val="left" w:pos="993"/>
        </w:tabs>
        <w:autoSpaceDE/>
        <w:adjustRightInd/>
        <w:spacing w:line="276" w:lineRule="auto"/>
        <w:ind w:left="0" w:firstLine="540"/>
        <w:jc w:val="both"/>
        <w:rPr>
          <w:sz w:val="24"/>
          <w:szCs w:val="24"/>
        </w:rPr>
      </w:pPr>
      <w:r w:rsidRPr="002A126D">
        <w:rPr>
          <w:sz w:val="24"/>
          <w:szCs w:val="24"/>
        </w:rPr>
        <w:t>3</w:t>
      </w:r>
      <w:r w:rsidR="00A446AB" w:rsidRPr="002A126D">
        <w:rPr>
          <w:sz w:val="24"/>
          <w:szCs w:val="24"/>
        </w:rPr>
        <w:t xml:space="preserve">.5.1. </w:t>
      </w:r>
      <w:r w:rsidR="0095276D" w:rsidRPr="002A126D">
        <w:rPr>
          <w:sz w:val="24"/>
          <w:szCs w:val="24"/>
        </w:rPr>
        <w:t>Исключен.</w:t>
      </w:r>
    </w:p>
    <w:p w:rsidR="0095276D" w:rsidRPr="002A126D" w:rsidRDefault="0095276D" w:rsidP="0095276D">
      <w:pPr>
        <w:pStyle w:val="affc"/>
        <w:spacing w:line="276" w:lineRule="auto"/>
        <w:jc w:val="both"/>
        <w:rPr>
          <w:sz w:val="24"/>
          <w:szCs w:val="24"/>
        </w:rPr>
      </w:pPr>
      <w:r w:rsidRPr="002A126D">
        <w:rPr>
          <w:sz w:val="24"/>
          <w:szCs w:val="24"/>
        </w:rPr>
        <w:t>(в редакции, утвержденной решением Совета директоров от 05.07.2021 г. № 105-з)</w:t>
      </w:r>
    </w:p>
    <w:p w:rsidR="00DB2A93" w:rsidRPr="00B5085A" w:rsidRDefault="004F11C7" w:rsidP="00CA6830">
      <w:pPr>
        <w:pStyle w:val="ConsPlusNormal"/>
        <w:spacing w:line="276" w:lineRule="auto"/>
        <w:ind w:firstLine="540"/>
        <w:jc w:val="both"/>
        <w:rPr>
          <w:rFonts w:ascii="Times New Roman" w:hAnsi="Times New Roman" w:cs="Times New Roman"/>
          <w:sz w:val="24"/>
          <w:szCs w:val="24"/>
        </w:rPr>
      </w:pPr>
      <w:r w:rsidRPr="002A126D">
        <w:rPr>
          <w:rFonts w:ascii="Times New Roman" w:hAnsi="Times New Roman" w:cs="Times New Roman"/>
          <w:sz w:val="24"/>
          <w:szCs w:val="24"/>
        </w:rPr>
        <w:t>3</w:t>
      </w:r>
      <w:r w:rsidR="00A446AB" w:rsidRPr="002A126D">
        <w:rPr>
          <w:rFonts w:ascii="Times New Roman" w:hAnsi="Times New Roman" w:cs="Times New Roman"/>
          <w:sz w:val="24"/>
          <w:szCs w:val="24"/>
        </w:rPr>
        <w:t xml:space="preserve">.5.2. </w:t>
      </w:r>
      <w:r w:rsidR="00DB2A93" w:rsidRPr="002A126D">
        <w:rPr>
          <w:rFonts w:ascii="Times New Roman" w:hAnsi="Times New Roman" w:cs="Times New Roman"/>
          <w:sz w:val="24"/>
          <w:szCs w:val="24"/>
        </w:rPr>
        <w:t xml:space="preserve">Установленная в документации о закупке, извещении о проведении запроса </w:t>
      </w:r>
      <w:r w:rsidR="00DB2A93" w:rsidRPr="00B5085A">
        <w:rPr>
          <w:rFonts w:ascii="Times New Roman" w:hAnsi="Times New Roman" w:cs="Times New Roman"/>
          <w:sz w:val="24"/>
          <w:szCs w:val="24"/>
        </w:rPr>
        <w:t>котир</w:t>
      </w:r>
      <w:r w:rsidR="00DB2A93" w:rsidRPr="00B5085A">
        <w:rPr>
          <w:rFonts w:ascii="Times New Roman" w:hAnsi="Times New Roman" w:cs="Times New Roman"/>
          <w:sz w:val="24"/>
          <w:szCs w:val="24"/>
        </w:rPr>
        <w:t>о</w:t>
      </w:r>
      <w:r w:rsidR="00DB2A93" w:rsidRPr="00B5085A">
        <w:rPr>
          <w:rFonts w:ascii="Times New Roman" w:hAnsi="Times New Roman" w:cs="Times New Roman"/>
          <w:sz w:val="24"/>
          <w:szCs w:val="24"/>
        </w:rPr>
        <w:t>вок НМЦД (цена единицы товара, работы, услуги и/или максимальное значение цены договора) не может быть превышена при заключении договора по итогам закупки.</w:t>
      </w:r>
    </w:p>
    <w:p w:rsidR="00DB2A93" w:rsidRPr="00B5085A" w:rsidRDefault="00DB2A93" w:rsidP="00DB2A93">
      <w:pPr>
        <w:pStyle w:val="ConsPlusNormal"/>
        <w:spacing w:line="276" w:lineRule="auto"/>
        <w:ind w:firstLine="0"/>
        <w:jc w:val="both"/>
        <w:rPr>
          <w:rFonts w:ascii="Times New Roman" w:hAnsi="Times New Roman" w:cs="Times New Roman"/>
          <w:sz w:val="24"/>
          <w:szCs w:val="24"/>
        </w:rPr>
      </w:pPr>
      <w:r w:rsidRPr="00B5085A">
        <w:rPr>
          <w:rFonts w:ascii="Times New Roman" w:hAnsi="Times New Roman" w:cs="Times New Roman"/>
          <w:sz w:val="24"/>
          <w:szCs w:val="24"/>
        </w:rPr>
        <w:t>(в редакции, утвержденной решением Совета директоров от 05.07.2021 г. № 105-з)</w:t>
      </w:r>
    </w:p>
    <w:p w:rsidR="002A126D" w:rsidRPr="00B5085A" w:rsidRDefault="004F11C7" w:rsidP="00CA6830">
      <w:pPr>
        <w:pStyle w:val="ConsPlusNormal"/>
        <w:spacing w:line="276" w:lineRule="auto"/>
        <w:ind w:firstLine="540"/>
        <w:jc w:val="both"/>
        <w:rPr>
          <w:rFonts w:ascii="Times New Roman" w:hAnsi="Times New Roman" w:cs="Times New Roman"/>
          <w:sz w:val="24"/>
          <w:szCs w:val="24"/>
        </w:rPr>
      </w:pPr>
      <w:r w:rsidRPr="00B5085A">
        <w:rPr>
          <w:rFonts w:ascii="Times New Roman" w:hAnsi="Times New Roman" w:cs="Times New Roman"/>
          <w:sz w:val="24"/>
          <w:szCs w:val="24"/>
        </w:rPr>
        <w:t>3</w:t>
      </w:r>
      <w:r w:rsidR="00A446AB" w:rsidRPr="00B5085A">
        <w:rPr>
          <w:rFonts w:ascii="Times New Roman" w:hAnsi="Times New Roman" w:cs="Times New Roman"/>
          <w:sz w:val="24"/>
          <w:szCs w:val="24"/>
        </w:rPr>
        <w:t xml:space="preserve">.5.3. </w:t>
      </w:r>
      <w:r w:rsidR="002A126D" w:rsidRPr="00B5085A">
        <w:rPr>
          <w:rFonts w:ascii="Times New Roman" w:hAnsi="Times New Roman" w:cs="Times New Roman"/>
          <w:sz w:val="24"/>
          <w:szCs w:val="24"/>
        </w:rPr>
        <w:t>Предоставление Участником закупки в составе заявки предложения о цене договора (цене единицы товара, работы, услуги и/или максимальном значении цены договора), прев</w:t>
      </w:r>
      <w:r w:rsidR="002A126D" w:rsidRPr="00B5085A">
        <w:rPr>
          <w:rFonts w:ascii="Times New Roman" w:hAnsi="Times New Roman" w:cs="Times New Roman"/>
          <w:sz w:val="24"/>
          <w:szCs w:val="24"/>
        </w:rPr>
        <w:t>ы</w:t>
      </w:r>
      <w:r w:rsidR="002A126D" w:rsidRPr="00B5085A">
        <w:rPr>
          <w:rFonts w:ascii="Times New Roman" w:hAnsi="Times New Roman" w:cs="Times New Roman"/>
          <w:sz w:val="24"/>
          <w:szCs w:val="24"/>
        </w:rPr>
        <w:t>шающие значения, установленные в извещении о закупке, документации о закупке, является основанием для отклонения заявки.</w:t>
      </w:r>
    </w:p>
    <w:p w:rsidR="002A126D" w:rsidRPr="00B5085A" w:rsidRDefault="002A126D" w:rsidP="002A126D">
      <w:pPr>
        <w:pStyle w:val="ConsPlusNormal"/>
        <w:spacing w:line="276" w:lineRule="auto"/>
        <w:ind w:firstLine="0"/>
        <w:jc w:val="both"/>
        <w:rPr>
          <w:rFonts w:ascii="Times New Roman" w:hAnsi="Times New Roman" w:cs="Times New Roman"/>
          <w:sz w:val="24"/>
          <w:szCs w:val="24"/>
        </w:rPr>
      </w:pPr>
      <w:r w:rsidRPr="00B5085A">
        <w:rPr>
          <w:rFonts w:ascii="Times New Roman" w:hAnsi="Times New Roman" w:cs="Times New Roman"/>
          <w:sz w:val="24"/>
          <w:szCs w:val="24"/>
        </w:rPr>
        <w:t>(в редакции, утвержденной решением Совета директоров от 05.07.2021 г. № 105-з)</w:t>
      </w:r>
    </w:p>
    <w:p w:rsidR="00A446AB" w:rsidRPr="00B5085A" w:rsidRDefault="004F11C7" w:rsidP="00CA6830">
      <w:pPr>
        <w:pStyle w:val="27"/>
        <w:widowControl/>
        <w:tabs>
          <w:tab w:val="left" w:pos="851"/>
          <w:tab w:val="left" w:pos="993"/>
        </w:tabs>
        <w:autoSpaceDE/>
        <w:adjustRightInd/>
        <w:spacing w:line="276" w:lineRule="auto"/>
        <w:ind w:left="0" w:firstLine="540"/>
        <w:jc w:val="both"/>
        <w:rPr>
          <w:sz w:val="24"/>
          <w:szCs w:val="24"/>
        </w:rPr>
      </w:pPr>
      <w:r w:rsidRPr="00B5085A">
        <w:rPr>
          <w:sz w:val="24"/>
          <w:szCs w:val="24"/>
        </w:rPr>
        <w:t>3</w:t>
      </w:r>
      <w:r w:rsidR="00A446AB" w:rsidRPr="00B5085A">
        <w:rPr>
          <w:sz w:val="24"/>
          <w:szCs w:val="24"/>
        </w:rPr>
        <w:t>.6.</w:t>
      </w:r>
      <w:r w:rsidR="00A446AB" w:rsidRPr="00B5085A">
        <w:rPr>
          <w:b/>
          <w:sz w:val="24"/>
          <w:szCs w:val="24"/>
        </w:rPr>
        <w:t xml:space="preserve"> </w:t>
      </w:r>
      <w:r w:rsidR="00A446AB" w:rsidRPr="00B5085A">
        <w:rPr>
          <w:sz w:val="24"/>
          <w:szCs w:val="24"/>
        </w:rPr>
        <w:t xml:space="preserve">Форму, сроки и порядок оплаты товара, работ, услуг. </w:t>
      </w:r>
    </w:p>
    <w:p w:rsidR="00B5085A" w:rsidRPr="00B5085A" w:rsidRDefault="004F11C7" w:rsidP="00B5085A">
      <w:pPr>
        <w:ind w:firstLine="540"/>
        <w:jc w:val="both"/>
        <w:rPr>
          <w:sz w:val="24"/>
          <w:szCs w:val="24"/>
        </w:rPr>
      </w:pPr>
      <w:r w:rsidRPr="00B5085A">
        <w:rPr>
          <w:sz w:val="24"/>
          <w:szCs w:val="24"/>
        </w:rPr>
        <w:t>3</w:t>
      </w:r>
      <w:r w:rsidR="00806B9A">
        <w:rPr>
          <w:sz w:val="24"/>
          <w:szCs w:val="24"/>
        </w:rPr>
        <w:t>.7.</w:t>
      </w:r>
      <w:r w:rsidR="00B5085A" w:rsidRPr="00B5085A">
        <w:rPr>
          <w:sz w:val="24"/>
          <w:szCs w:val="24"/>
        </w:rPr>
        <w:t>Обоснование НМЦД либо цены единицы товара, работы, услуги, включая информ</w:t>
      </w:r>
      <w:r w:rsidR="00B5085A" w:rsidRPr="00B5085A">
        <w:rPr>
          <w:sz w:val="24"/>
          <w:szCs w:val="24"/>
        </w:rPr>
        <w:t>а</w:t>
      </w:r>
      <w:r w:rsidR="00B5085A" w:rsidRPr="00B5085A">
        <w:rPr>
          <w:sz w:val="24"/>
          <w:szCs w:val="24"/>
        </w:rPr>
        <w:t>цию о расходах на перевозку, страхование, уплату таможенных пошлин, налогов и других об</w:t>
      </w:r>
      <w:r w:rsidR="00B5085A" w:rsidRPr="00B5085A">
        <w:rPr>
          <w:sz w:val="24"/>
          <w:szCs w:val="24"/>
        </w:rPr>
        <w:t>я</w:t>
      </w:r>
      <w:r w:rsidR="00B5085A" w:rsidRPr="00B5085A">
        <w:rPr>
          <w:sz w:val="24"/>
          <w:szCs w:val="24"/>
        </w:rPr>
        <w:t>зательных платежей.</w:t>
      </w:r>
    </w:p>
    <w:p w:rsidR="00B5085A" w:rsidRPr="00B5085A" w:rsidRDefault="00B5085A" w:rsidP="00B5085A">
      <w:pPr>
        <w:pStyle w:val="ConsPlusNormal"/>
        <w:spacing w:line="276" w:lineRule="auto"/>
        <w:ind w:firstLine="0"/>
        <w:jc w:val="both"/>
        <w:rPr>
          <w:rFonts w:ascii="Times New Roman" w:hAnsi="Times New Roman" w:cs="Times New Roman"/>
          <w:sz w:val="24"/>
          <w:szCs w:val="24"/>
        </w:rPr>
      </w:pPr>
      <w:r w:rsidRPr="00B5085A">
        <w:rPr>
          <w:rFonts w:ascii="Times New Roman" w:hAnsi="Times New Roman" w:cs="Times New Roman"/>
          <w:sz w:val="24"/>
          <w:szCs w:val="24"/>
        </w:rPr>
        <w:t>(в редакции, утвержденной решением Совета директоров от 05.07.2021 г. № 105-з)</w:t>
      </w:r>
    </w:p>
    <w:p w:rsidR="001F7E31" w:rsidRPr="00B5085A" w:rsidRDefault="004F11C7" w:rsidP="00CA6830">
      <w:pPr>
        <w:widowControl/>
        <w:tabs>
          <w:tab w:val="left" w:pos="1134"/>
        </w:tabs>
        <w:spacing w:line="276" w:lineRule="auto"/>
        <w:ind w:firstLine="540"/>
        <w:jc w:val="both"/>
        <w:rPr>
          <w:rFonts w:eastAsia="Times New Roman"/>
          <w:sz w:val="24"/>
          <w:szCs w:val="24"/>
        </w:rPr>
      </w:pPr>
      <w:r w:rsidRPr="00B5085A">
        <w:rPr>
          <w:sz w:val="24"/>
          <w:szCs w:val="24"/>
        </w:rPr>
        <w:lastRenderedPageBreak/>
        <w:t>3</w:t>
      </w:r>
      <w:r w:rsidR="00A446AB" w:rsidRPr="00B5085A">
        <w:rPr>
          <w:sz w:val="24"/>
          <w:szCs w:val="24"/>
        </w:rPr>
        <w:t>.8.</w:t>
      </w:r>
      <w:r w:rsidR="00A446AB" w:rsidRPr="00B5085A">
        <w:rPr>
          <w:sz w:val="24"/>
          <w:szCs w:val="24"/>
        </w:rPr>
        <w:tab/>
      </w:r>
      <w:r w:rsidR="001F7E31" w:rsidRPr="00B5085A">
        <w:rPr>
          <w:sz w:val="24"/>
          <w:szCs w:val="24"/>
        </w:rPr>
        <w:t>П</w:t>
      </w:r>
      <w:r w:rsidR="001F7E31" w:rsidRPr="00B5085A">
        <w:rPr>
          <w:rFonts w:eastAsia="Times New Roman"/>
          <w:sz w:val="24"/>
          <w:szCs w:val="24"/>
        </w:rPr>
        <w:t>орядок, место, дата начала, дата и время окончания срока подачи заявок на участие в закупке (этапах конкурентной закупки)</w:t>
      </w:r>
      <w:r w:rsidR="00690101" w:rsidRPr="00B5085A">
        <w:rPr>
          <w:rFonts w:eastAsia="Times New Roman"/>
          <w:sz w:val="24"/>
          <w:szCs w:val="24"/>
        </w:rPr>
        <w:t>, порядок рассмотрения 1-х и 2-х частей заявок Учас</w:t>
      </w:r>
      <w:r w:rsidR="00690101" w:rsidRPr="00B5085A">
        <w:rPr>
          <w:rFonts w:eastAsia="Times New Roman"/>
          <w:sz w:val="24"/>
          <w:szCs w:val="24"/>
        </w:rPr>
        <w:t>т</w:t>
      </w:r>
      <w:r w:rsidR="00690101" w:rsidRPr="00B5085A">
        <w:rPr>
          <w:rFonts w:eastAsia="Times New Roman"/>
          <w:sz w:val="24"/>
          <w:szCs w:val="24"/>
        </w:rPr>
        <w:t>ников закупки (в случае необходимости)</w:t>
      </w:r>
      <w:r w:rsidR="001F7E31" w:rsidRPr="00B5085A">
        <w:rPr>
          <w:rFonts w:eastAsia="Times New Roman"/>
          <w:sz w:val="24"/>
          <w:szCs w:val="24"/>
        </w:rPr>
        <w:t xml:space="preserve"> и порядок подведения итогов закупки (этапов конк</w:t>
      </w:r>
      <w:r w:rsidR="001F7E31" w:rsidRPr="00B5085A">
        <w:rPr>
          <w:rFonts w:eastAsia="Times New Roman"/>
          <w:sz w:val="24"/>
          <w:szCs w:val="24"/>
        </w:rPr>
        <w:t>у</w:t>
      </w:r>
      <w:r w:rsidR="001F7E31" w:rsidRPr="00B5085A">
        <w:rPr>
          <w:rFonts w:eastAsia="Times New Roman"/>
          <w:sz w:val="24"/>
          <w:szCs w:val="24"/>
        </w:rPr>
        <w:t>рентной закупки).</w:t>
      </w:r>
    </w:p>
    <w:p w:rsidR="00A446AB" w:rsidRDefault="004F11C7" w:rsidP="00CA6830">
      <w:pPr>
        <w:widowControl/>
        <w:tabs>
          <w:tab w:val="left" w:pos="1080"/>
        </w:tabs>
        <w:spacing w:line="276" w:lineRule="auto"/>
        <w:ind w:firstLine="540"/>
        <w:jc w:val="both"/>
        <w:rPr>
          <w:rFonts w:eastAsia="Times New Roman"/>
          <w:sz w:val="24"/>
          <w:szCs w:val="24"/>
        </w:rPr>
      </w:pPr>
      <w:r>
        <w:rPr>
          <w:sz w:val="24"/>
          <w:szCs w:val="24"/>
        </w:rPr>
        <w:t>3</w:t>
      </w:r>
      <w:r w:rsidR="00916E30" w:rsidRPr="00937BE2">
        <w:rPr>
          <w:sz w:val="24"/>
          <w:szCs w:val="24"/>
        </w:rPr>
        <w:t>.9</w:t>
      </w:r>
      <w:r w:rsidR="00A446AB" w:rsidRPr="00937BE2">
        <w:rPr>
          <w:sz w:val="24"/>
          <w:szCs w:val="24"/>
        </w:rPr>
        <w:t>.</w:t>
      </w:r>
      <w:r w:rsidR="00A446AB" w:rsidRPr="008C214F">
        <w:rPr>
          <w:b/>
          <w:sz w:val="24"/>
          <w:szCs w:val="24"/>
        </w:rPr>
        <w:tab/>
      </w:r>
      <w:r w:rsidR="00615371" w:rsidRPr="008C214F">
        <w:rPr>
          <w:sz w:val="24"/>
          <w:szCs w:val="24"/>
        </w:rPr>
        <w:t xml:space="preserve">Требования к </w:t>
      </w:r>
      <w:r w:rsidR="00615371">
        <w:rPr>
          <w:sz w:val="24"/>
          <w:szCs w:val="24"/>
        </w:rPr>
        <w:t>У</w:t>
      </w:r>
      <w:r w:rsidR="00615371" w:rsidRPr="008C214F">
        <w:rPr>
          <w:sz w:val="24"/>
          <w:szCs w:val="24"/>
        </w:rPr>
        <w:t>частникам закупки</w:t>
      </w:r>
      <w:r w:rsidR="00615371">
        <w:rPr>
          <w:sz w:val="24"/>
          <w:szCs w:val="24"/>
        </w:rPr>
        <w:t>, установленные</w:t>
      </w:r>
      <w:r w:rsidR="00615371" w:rsidRPr="008C214F">
        <w:rPr>
          <w:sz w:val="24"/>
          <w:szCs w:val="24"/>
        </w:rPr>
        <w:t xml:space="preserve"> в соответствии </w:t>
      </w:r>
      <w:r w:rsidR="00615371" w:rsidRPr="00B635A0">
        <w:rPr>
          <w:sz w:val="24"/>
          <w:szCs w:val="24"/>
        </w:rPr>
        <w:t xml:space="preserve">со </w:t>
      </w:r>
      <w:r w:rsidR="00B635A0" w:rsidRPr="00B635A0">
        <w:rPr>
          <w:sz w:val="24"/>
          <w:szCs w:val="24"/>
        </w:rPr>
        <w:t>статьей 12</w:t>
      </w:r>
      <w:r w:rsidR="00B635A0">
        <w:rPr>
          <w:sz w:val="24"/>
          <w:szCs w:val="24"/>
        </w:rPr>
        <w:t xml:space="preserve"> </w:t>
      </w:r>
      <w:r w:rsidR="00615371" w:rsidRPr="008C214F">
        <w:rPr>
          <w:sz w:val="24"/>
          <w:szCs w:val="24"/>
        </w:rPr>
        <w:t>на</w:t>
      </w:r>
      <w:r w:rsidR="00615371">
        <w:rPr>
          <w:sz w:val="24"/>
          <w:szCs w:val="24"/>
        </w:rPr>
        <w:t>стоящего Положения</w:t>
      </w:r>
      <w:r w:rsidR="00916E30">
        <w:rPr>
          <w:rFonts w:eastAsia="Times New Roman"/>
          <w:sz w:val="24"/>
          <w:szCs w:val="24"/>
        </w:rPr>
        <w:t>.</w:t>
      </w:r>
    </w:p>
    <w:p w:rsidR="00615371" w:rsidRPr="008C214F" w:rsidRDefault="00615371" w:rsidP="00CA6830">
      <w:pPr>
        <w:widowControl/>
        <w:tabs>
          <w:tab w:val="left" w:pos="1080"/>
        </w:tabs>
        <w:spacing w:line="276" w:lineRule="auto"/>
        <w:ind w:firstLine="540"/>
        <w:jc w:val="both"/>
        <w:rPr>
          <w:rFonts w:eastAsia="Times New Roman"/>
          <w:sz w:val="24"/>
          <w:szCs w:val="24"/>
        </w:rPr>
      </w:pPr>
      <w:r>
        <w:rPr>
          <w:rFonts w:eastAsia="Times New Roman"/>
          <w:sz w:val="24"/>
          <w:szCs w:val="24"/>
        </w:rPr>
        <w:t xml:space="preserve">3.10. </w:t>
      </w:r>
      <w:proofErr w:type="gramStart"/>
      <w:r w:rsidRPr="00615371">
        <w:rPr>
          <w:sz w:val="24"/>
          <w:szCs w:val="24"/>
        </w:rPr>
        <w:t>Т</w:t>
      </w:r>
      <w:r w:rsidRPr="008C214F">
        <w:rPr>
          <w:rFonts w:eastAsia="Times New Roman"/>
          <w:sz w:val="24"/>
          <w:szCs w:val="24"/>
        </w:rPr>
        <w:t xml:space="preserve">ребования к </w:t>
      </w:r>
      <w:r>
        <w:rPr>
          <w:rFonts w:eastAsia="Times New Roman"/>
          <w:sz w:val="24"/>
          <w:szCs w:val="24"/>
        </w:rPr>
        <w:t>У</w:t>
      </w:r>
      <w:r w:rsidRPr="008C214F">
        <w:rPr>
          <w:rFonts w:eastAsia="Times New Roman"/>
          <w:sz w:val="24"/>
          <w:szCs w:val="24"/>
        </w:rPr>
        <w:t>частникам закупки и привлекаемым ими субподрядчикам, соиспо</w:t>
      </w:r>
      <w:r w:rsidRPr="008C214F">
        <w:rPr>
          <w:rFonts w:eastAsia="Times New Roman"/>
          <w:sz w:val="24"/>
          <w:szCs w:val="24"/>
        </w:rPr>
        <w:t>л</w:t>
      </w:r>
      <w:r w:rsidRPr="008C214F">
        <w:rPr>
          <w:rFonts w:eastAsia="Times New Roman"/>
          <w:sz w:val="24"/>
          <w:szCs w:val="24"/>
        </w:rPr>
        <w:t>нителям и (или) изготовителям товара, являющегося предметом закупки, и перечень докуме</w:t>
      </w:r>
      <w:r w:rsidRPr="008C214F">
        <w:rPr>
          <w:rFonts w:eastAsia="Times New Roman"/>
          <w:sz w:val="24"/>
          <w:szCs w:val="24"/>
        </w:rPr>
        <w:t>н</w:t>
      </w:r>
      <w:r w:rsidRPr="008C214F">
        <w:rPr>
          <w:rFonts w:eastAsia="Times New Roman"/>
          <w:sz w:val="24"/>
          <w:szCs w:val="24"/>
        </w:rPr>
        <w:t xml:space="preserve">тов, представляемых </w:t>
      </w:r>
      <w:r w:rsidR="005547FF">
        <w:rPr>
          <w:rFonts w:eastAsia="Times New Roman"/>
          <w:sz w:val="24"/>
          <w:szCs w:val="24"/>
        </w:rPr>
        <w:t>У</w:t>
      </w:r>
      <w:r w:rsidRPr="008C214F">
        <w:rPr>
          <w:rFonts w:eastAsia="Times New Roman"/>
          <w:sz w:val="24"/>
          <w:szCs w:val="24"/>
        </w:rPr>
        <w:t>частниками такой закупки для подтверждения их соответствия указа</w:t>
      </w:r>
      <w:r w:rsidRPr="008C214F">
        <w:rPr>
          <w:rFonts w:eastAsia="Times New Roman"/>
          <w:sz w:val="24"/>
          <w:szCs w:val="24"/>
        </w:rPr>
        <w:t>н</w:t>
      </w:r>
      <w:r w:rsidRPr="008C214F">
        <w:rPr>
          <w:rFonts w:eastAsia="Times New Roman"/>
          <w:sz w:val="24"/>
          <w:szCs w:val="24"/>
        </w:rPr>
        <w:t>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446AB" w:rsidRPr="008C214F" w:rsidRDefault="004F11C7" w:rsidP="00CA6830">
      <w:pPr>
        <w:pStyle w:val="27"/>
        <w:widowControl/>
        <w:tabs>
          <w:tab w:val="left" w:pos="851"/>
          <w:tab w:val="left" w:pos="993"/>
        </w:tabs>
        <w:autoSpaceDE/>
        <w:adjustRightInd/>
        <w:spacing w:line="276" w:lineRule="auto"/>
        <w:ind w:left="0" w:firstLine="540"/>
        <w:jc w:val="both"/>
        <w:rPr>
          <w:sz w:val="24"/>
          <w:szCs w:val="24"/>
        </w:rPr>
      </w:pPr>
      <w:r>
        <w:rPr>
          <w:sz w:val="24"/>
          <w:szCs w:val="24"/>
        </w:rPr>
        <w:t>3</w:t>
      </w:r>
      <w:r w:rsidR="00A446AB" w:rsidRPr="00937BE2">
        <w:rPr>
          <w:sz w:val="24"/>
          <w:szCs w:val="24"/>
        </w:rPr>
        <w:t>.</w:t>
      </w:r>
      <w:r w:rsidR="005547FF">
        <w:rPr>
          <w:sz w:val="24"/>
          <w:szCs w:val="24"/>
        </w:rPr>
        <w:t>11</w:t>
      </w:r>
      <w:r w:rsidR="00A446AB" w:rsidRPr="00937BE2">
        <w:rPr>
          <w:sz w:val="24"/>
          <w:szCs w:val="24"/>
        </w:rPr>
        <w:t>.</w:t>
      </w:r>
      <w:r w:rsidR="00A446AB" w:rsidRPr="008C214F">
        <w:rPr>
          <w:sz w:val="24"/>
          <w:szCs w:val="24"/>
        </w:rPr>
        <w:t xml:space="preserve"> Формы, порядок, даты начала и окончания срока предоставления </w:t>
      </w:r>
      <w:r w:rsidR="00937BE2">
        <w:rPr>
          <w:sz w:val="24"/>
          <w:szCs w:val="24"/>
        </w:rPr>
        <w:t>У</w:t>
      </w:r>
      <w:r w:rsidR="00A446AB" w:rsidRPr="008C214F">
        <w:rPr>
          <w:sz w:val="24"/>
          <w:szCs w:val="24"/>
        </w:rPr>
        <w:t>частникам заку</w:t>
      </w:r>
      <w:r w:rsidR="00A446AB" w:rsidRPr="008C214F">
        <w:rPr>
          <w:sz w:val="24"/>
          <w:szCs w:val="24"/>
        </w:rPr>
        <w:t>п</w:t>
      </w:r>
      <w:r w:rsidR="00A446AB" w:rsidRPr="008C214F">
        <w:rPr>
          <w:sz w:val="24"/>
          <w:szCs w:val="24"/>
        </w:rPr>
        <w:t>ки разъяснений положений документации о закупке.</w:t>
      </w:r>
    </w:p>
    <w:p w:rsidR="00A446AB" w:rsidRPr="008C214F" w:rsidRDefault="004F11C7" w:rsidP="00CA6830">
      <w:pPr>
        <w:pStyle w:val="27"/>
        <w:widowControl/>
        <w:tabs>
          <w:tab w:val="left" w:pos="851"/>
          <w:tab w:val="left" w:pos="993"/>
        </w:tabs>
        <w:autoSpaceDE/>
        <w:adjustRightInd/>
        <w:spacing w:line="276" w:lineRule="auto"/>
        <w:ind w:left="0" w:firstLine="540"/>
        <w:jc w:val="both"/>
        <w:rPr>
          <w:sz w:val="24"/>
          <w:szCs w:val="24"/>
        </w:rPr>
      </w:pPr>
      <w:r>
        <w:rPr>
          <w:sz w:val="24"/>
          <w:szCs w:val="24"/>
        </w:rPr>
        <w:t>3</w:t>
      </w:r>
      <w:r w:rsidR="00A446AB" w:rsidRPr="007220F4">
        <w:rPr>
          <w:sz w:val="24"/>
          <w:szCs w:val="24"/>
        </w:rPr>
        <w:t>.</w:t>
      </w:r>
      <w:r w:rsidR="005547FF">
        <w:rPr>
          <w:sz w:val="24"/>
          <w:szCs w:val="24"/>
        </w:rPr>
        <w:t>12</w:t>
      </w:r>
      <w:r w:rsidR="00A446AB" w:rsidRPr="007220F4">
        <w:rPr>
          <w:sz w:val="24"/>
          <w:szCs w:val="24"/>
        </w:rPr>
        <w:t>.</w:t>
      </w:r>
      <w:r w:rsidR="00A446AB" w:rsidRPr="008C214F">
        <w:rPr>
          <w:b/>
          <w:sz w:val="24"/>
          <w:szCs w:val="24"/>
        </w:rPr>
        <w:t xml:space="preserve"> </w:t>
      </w:r>
      <w:r w:rsidR="00A446AB" w:rsidRPr="00916E30">
        <w:rPr>
          <w:sz w:val="24"/>
          <w:szCs w:val="24"/>
        </w:rPr>
        <w:t>Д</w:t>
      </w:r>
      <w:r w:rsidR="00A446AB" w:rsidRPr="008C214F">
        <w:rPr>
          <w:sz w:val="24"/>
          <w:szCs w:val="24"/>
        </w:rPr>
        <w:t xml:space="preserve">ата рассмотрения предложений </w:t>
      </w:r>
      <w:r w:rsidR="007220F4">
        <w:rPr>
          <w:sz w:val="24"/>
          <w:szCs w:val="24"/>
        </w:rPr>
        <w:t>У</w:t>
      </w:r>
      <w:r w:rsidR="00A446AB" w:rsidRPr="008C214F">
        <w:rPr>
          <w:sz w:val="24"/>
          <w:szCs w:val="24"/>
        </w:rPr>
        <w:t>частников закупки и подведения итогов закупки.</w:t>
      </w:r>
    </w:p>
    <w:p w:rsidR="00A446AB" w:rsidRPr="008C214F" w:rsidRDefault="004F11C7" w:rsidP="00CA6830">
      <w:pPr>
        <w:pStyle w:val="27"/>
        <w:widowControl/>
        <w:tabs>
          <w:tab w:val="left" w:pos="851"/>
          <w:tab w:val="left" w:pos="993"/>
        </w:tabs>
        <w:autoSpaceDE/>
        <w:adjustRightInd/>
        <w:spacing w:line="276" w:lineRule="auto"/>
        <w:ind w:left="0" w:firstLine="540"/>
        <w:jc w:val="both"/>
        <w:rPr>
          <w:sz w:val="24"/>
          <w:szCs w:val="24"/>
        </w:rPr>
      </w:pPr>
      <w:r>
        <w:rPr>
          <w:sz w:val="24"/>
          <w:szCs w:val="24"/>
        </w:rPr>
        <w:t>3</w:t>
      </w:r>
      <w:r w:rsidR="00A446AB" w:rsidRPr="007220F4">
        <w:rPr>
          <w:sz w:val="24"/>
          <w:szCs w:val="24"/>
        </w:rPr>
        <w:t>.</w:t>
      </w:r>
      <w:r w:rsidR="005547FF">
        <w:rPr>
          <w:sz w:val="24"/>
          <w:szCs w:val="24"/>
        </w:rPr>
        <w:t>13</w:t>
      </w:r>
      <w:r w:rsidR="00A446AB" w:rsidRPr="007220F4">
        <w:rPr>
          <w:sz w:val="24"/>
          <w:szCs w:val="24"/>
        </w:rPr>
        <w:t>.</w:t>
      </w:r>
      <w:r w:rsidR="00A446AB" w:rsidRPr="008C214F">
        <w:rPr>
          <w:b/>
          <w:sz w:val="24"/>
          <w:szCs w:val="24"/>
        </w:rPr>
        <w:t xml:space="preserve"> </w:t>
      </w:r>
      <w:r w:rsidR="00A446AB" w:rsidRPr="008C214F">
        <w:rPr>
          <w:sz w:val="24"/>
          <w:szCs w:val="24"/>
        </w:rPr>
        <w:t>Критерии и порядок оценки и сопоставления заявок на участие в</w:t>
      </w:r>
      <w:r w:rsidR="00334321">
        <w:rPr>
          <w:sz w:val="24"/>
          <w:szCs w:val="24"/>
        </w:rPr>
        <w:t xml:space="preserve"> закупке:</w:t>
      </w:r>
    </w:p>
    <w:p w:rsidR="00A446AB" w:rsidRPr="00923ABA" w:rsidRDefault="004F11C7" w:rsidP="00CA683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446AB" w:rsidRPr="008C214F">
        <w:rPr>
          <w:rFonts w:ascii="Times New Roman" w:hAnsi="Times New Roman" w:cs="Times New Roman"/>
          <w:sz w:val="24"/>
          <w:szCs w:val="24"/>
        </w:rPr>
        <w:t>.</w:t>
      </w:r>
      <w:r w:rsidR="005547FF">
        <w:rPr>
          <w:rFonts w:ascii="Times New Roman" w:hAnsi="Times New Roman" w:cs="Times New Roman"/>
          <w:sz w:val="24"/>
          <w:szCs w:val="24"/>
        </w:rPr>
        <w:t>13</w:t>
      </w:r>
      <w:r w:rsidR="00A446AB" w:rsidRPr="008C214F">
        <w:rPr>
          <w:rFonts w:ascii="Times New Roman" w:hAnsi="Times New Roman" w:cs="Times New Roman"/>
          <w:sz w:val="24"/>
          <w:szCs w:val="24"/>
        </w:rPr>
        <w:t xml:space="preserve">.1. </w:t>
      </w:r>
      <w:r w:rsidR="00A446AB" w:rsidRPr="00923ABA">
        <w:rPr>
          <w:rFonts w:ascii="Times New Roman" w:hAnsi="Times New Roman" w:cs="Times New Roman"/>
          <w:sz w:val="24"/>
          <w:szCs w:val="24"/>
        </w:rPr>
        <w:t>В целях определения победителя конкурентной закупки осуществляется оценка и сопоставление заявок по степени их предпочтительности.</w:t>
      </w:r>
    </w:p>
    <w:p w:rsidR="00BD185E" w:rsidRDefault="00BD185E" w:rsidP="00CA6830">
      <w:pPr>
        <w:pStyle w:val="17"/>
        <w:tabs>
          <w:tab w:val="left" w:pos="900"/>
        </w:tabs>
        <w:spacing w:line="276" w:lineRule="auto"/>
        <w:jc w:val="both"/>
        <w:rPr>
          <w:sz w:val="24"/>
          <w:szCs w:val="24"/>
        </w:rPr>
      </w:pPr>
      <w:r>
        <w:rPr>
          <w:sz w:val="24"/>
          <w:szCs w:val="24"/>
        </w:rPr>
        <w:t xml:space="preserve">         </w:t>
      </w:r>
      <w:r w:rsidR="004F11C7" w:rsidRPr="00923ABA">
        <w:rPr>
          <w:sz w:val="24"/>
          <w:szCs w:val="24"/>
        </w:rPr>
        <w:t>3</w:t>
      </w:r>
      <w:r w:rsidR="00A446AB" w:rsidRPr="00923ABA">
        <w:rPr>
          <w:sz w:val="24"/>
          <w:szCs w:val="24"/>
        </w:rPr>
        <w:t>.</w:t>
      </w:r>
      <w:r w:rsidR="005547FF" w:rsidRPr="00923ABA">
        <w:rPr>
          <w:sz w:val="24"/>
          <w:szCs w:val="24"/>
        </w:rPr>
        <w:t>13</w:t>
      </w:r>
      <w:r w:rsidR="00A446AB" w:rsidRPr="00923ABA">
        <w:rPr>
          <w:sz w:val="24"/>
          <w:szCs w:val="24"/>
        </w:rPr>
        <w:t xml:space="preserve">.2. </w:t>
      </w:r>
      <w:r w:rsidRPr="00447BCD">
        <w:rPr>
          <w:color w:val="000000"/>
          <w:sz w:val="24"/>
          <w:szCs w:val="24"/>
        </w:rPr>
        <w:t>Победитель закупки определяется из числа Участников</w:t>
      </w:r>
      <w:r>
        <w:rPr>
          <w:color w:val="000000"/>
          <w:sz w:val="24"/>
          <w:szCs w:val="24"/>
        </w:rPr>
        <w:t>,</w:t>
      </w:r>
      <w:r w:rsidRPr="00447BCD">
        <w:rPr>
          <w:color w:val="000000"/>
          <w:sz w:val="24"/>
          <w:szCs w:val="24"/>
        </w:rPr>
        <w:t xml:space="preserve"> соответствующих </w:t>
      </w:r>
      <w:r w:rsidRPr="00447BCD">
        <w:rPr>
          <w:sz w:val="24"/>
          <w:szCs w:val="24"/>
        </w:rPr>
        <w:t>единым квалификационным требованиям</w:t>
      </w:r>
      <w:r>
        <w:rPr>
          <w:sz w:val="24"/>
          <w:szCs w:val="24"/>
        </w:rPr>
        <w:t>,</w:t>
      </w:r>
      <w:r w:rsidRPr="00447BCD">
        <w:rPr>
          <w:color w:val="000000"/>
          <w:sz w:val="24"/>
          <w:szCs w:val="24"/>
        </w:rPr>
        <w:t xml:space="preserve"> установленным Заказчиком в</w:t>
      </w:r>
      <w:r w:rsidRPr="00447BCD">
        <w:rPr>
          <w:sz w:val="24"/>
          <w:szCs w:val="24"/>
        </w:rPr>
        <w:t xml:space="preserve"> документации о конкурентной закупке (извещении о проведении запроса котировок)</w:t>
      </w:r>
      <w:r w:rsidR="00923ABA" w:rsidRPr="00923ABA">
        <w:rPr>
          <w:sz w:val="24"/>
          <w:szCs w:val="24"/>
        </w:rPr>
        <w:t>.</w:t>
      </w:r>
      <w:r>
        <w:rPr>
          <w:sz w:val="24"/>
          <w:szCs w:val="24"/>
        </w:rPr>
        <w:t xml:space="preserve"> </w:t>
      </w:r>
    </w:p>
    <w:p w:rsidR="00BD185E" w:rsidRPr="00444863" w:rsidRDefault="00BD185E" w:rsidP="00CA6830">
      <w:pPr>
        <w:pStyle w:val="17"/>
        <w:tabs>
          <w:tab w:val="left" w:pos="900"/>
        </w:tabs>
        <w:spacing w:line="276" w:lineRule="auto"/>
        <w:jc w:val="both"/>
        <w:rPr>
          <w:sz w:val="24"/>
          <w:szCs w:val="24"/>
        </w:rPr>
      </w:pPr>
      <w:r w:rsidRPr="000B65CC">
        <w:rPr>
          <w:sz w:val="24"/>
          <w:szCs w:val="24"/>
        </w:rPr>
        <w:t xml:space="preserve">(в ред. Решения Совета директоров </w:t>
      </w:r>
      <w:r w:rsidR="00002C7D">
        <w:rPr>
          <w:sz w:val="24"/>
          <w:szCs w:val="24"/>
        </w:rPr>
        <w:t xml:space="preserve">от </w:t>
      </w:r>
      <w:r w:rsidR="00002C7D" w:rsidRPr="00002C7D">
        <w:rPr>
          <w:sz w:val="24"/>
          <w:szCs w:val="24"/>
        </w:rPr>
        <w:t>26.03.2020</w:t>
      </w:r>
      <w:r w:rsidR="00B03E5C">
        <w:rPr>
          <w:sz w:val="24"/>
          <w:szCs w:val="24"/>
        </w:rPr>
        <w:t xml:space="preserve"> </w:t>
      </w:r>
      <w:r w:rsidR="00002C7D" w:rsidRPr="00002C7D">
        <w:rPr>
          <w:sz w:val="24"/>
          <w:szCs w:val="24"/>
        </w:rPr>
        <w:t>г. № 97</w:t>
      </w:r>
      <w:r w:rsidR="00444863">
        <w:rPr>
          <w:sz w:val="24"/>
          <w:szCs w:val="24"/>
        </w:rPr>
        <w:t>)</w:t>
      </w:r>
    </w:p>
    <w:p w:rsidR="00A446AB" w:rsidRPr="008C214F" w:rsidRDefault="004F11C7" w:rsidP="00CA6830">
      <w:pPr>
        <w:pStyle w:val="ConsPlusNormal"/>
        <w:spacing w:line="276" w:lineRule="auto"/>
        <w:ind w:firstLine="540"/>
        <w:jc w:val="both"/>
        <w:rPr>
          <w:rFonts w:ascii="Times New Roman" w:hAnsi="Times New Roman" w:cs="Times New Roman"/>
          <w:sz w:val="24"/>
          <w:szCs w:val="24"/>
        </w:rPr>
      </w:pPr>
      <w:r w:rsidRPr="00923ABA">
        <w:rPr>
          <w:rFonts w:ascii="Times New Roman" w:hAnsi="Times New Roman" w:cs="Times New Roman"/>
          <w:sz w:val="24"/>
          <w:szCs w:val="24"/>
        </w:rPr>
        <w:t>3</w:t>
      </w:r>
      <w:r w:rsidR="00A446AB" w:rsidRPr="00923ABA">
        <w:rPr>
          <w:rFonts w:ascii="Times New Roman" w:hAnsi="Times New Roman" w:cs="Times New Roman"/>
          <w:sz w:val="24"/>
          <w:szCs w:val="24"/>
        </w:rPr>
        <w:t>.</w:t>
      </w:r>
      <w:r w:rsidR="005547FF" w:rsidRPr="00923ABA">
        <w:rPr>
          <w:rFonts w:ascii="Times New Roman" w:hAnsi="Times New Roman" w:cs="Times New Roman"/>
          <w:sz w:val="24"/>
          <w:szCs w:val="24"/>
        </w:rPr>
        <w:t>13</w:t>
      </w:r>
      <w:r w:rsidR="00A446AB" w:rsidRPr="00923ABA">
        <w:rPr>
          <w:rFonts w:ascii="Times New Roman" w:hAnsi="Times New Roman" w:cs="Times New Roman"/>
          <w:sz w:val="24"/>
          <w:szCs w:val="24"/>
        </w:rPr>
        <w:t xml:space="preserve">.3. Оценка предпочтительности предложений </w:t>
      </w:r>
      <w:r w:rsidR="007220F4" w:rsidRPr="00923ABA">
        <w:rPr>
          <w:rFonts w:ascii="Times New Roman" w:hAnsi="Times New Roman" w:cs="Times New Roman"/>
          <w:sz w:val="24"/>
          <w:szCs w:val="24"/>
        </w:rPr>
        <w:t>У</w:t>
      </w:r>
      <w:r w:rsidR="00A446AB" w:rsidRPr="00923ABA">
        <w:rPr>
          <w:rFonts w:ascii="Times New Roman" w:hAnsi="Times New Roman" w:cs="Times New Roman"/>
          <w:sz w:val="24"/>
          <w:szCs w:val="24"/>
        </w:rPr>
        <w:t>частников закупки осуществляется в соответствии с критериями оценки и в порядке, установленными в документации о закупке (критерии оценки</w:t>
      </w:r>
      <w:r w:rsidR="00A446AB" w:rsidRPr="008C214F">
        <w:rPr>
          <w:rFonts w:ascii="Times New Roman" w:hAnsi="Times New Roman" w:cs="Times New Roman"/>
          <w:sz w:val="24"/>
          <w:szCs w:val="24"/>
        </w:rPr>
        <w:t xml:space="preserve">). Оценка предложений </w:t>
      </w:r>
      <w:r w:rsidR="007220F4">
        <w:rPr>
          <w:rFonts w:ascii="Times New Roman" w:hAnsi="Times New Roman" w:cs="Times New Roman"/>
          <w:sz w:val="24"/>
          <w:szCs w:val="24"/>
        </w:rPr>
        <w:t>У</w:t>
      </w:r>
      <w:r w:rsidR="00A446AB" w:rsidRPr="008C214F">
        <w:rPr>
          <w:rFonts w:ascii="Times New Roman" w:hAnsi="Times New Roman" w:cs="Times New Roman"/>
          <w:sz w:val="24"/>
          <w:szCs w:val="24"/>
        </w:rPr>
        <w:t>частников закупки по критериям, не предусмотре</w:t>
      </w:r>
      <w:r w:rsidR="00A446AB" w:rsidRPr="008C214F">
        <w:rPr>
          <w:rFonts w:ascii="Times New Roman" w:hAnsi="Times New Roman" w:cs="Times New Roman"/>
          <w:sz w:val="24"/>
          <w:szCs w:val="24"/>
        </w:rPr>
        <w:t>н</w:t>
      </w:r>
      <w:r w:rsidR="00A446AB" w:rsidRPr="008C214F">
        <w:rPr>
          <w:rFonts w:ascii="Times New Roman" w:hAnsi="Times New Roman" w:cs="Times New Roman"/>
          <w:sz w:val="24"/>
          <w:szCs w:val="24"/>
        </w:rPr>
        <w:t>ным документацией о закупке, не осуществляется.</w:t>
      </w:r>
    </w:p>
    <w:p w:rsidR="00A446AB" w:rsidRPr="008C214F" w:rsidRDefault="004F11C7" w:rsidP="00CA6830">
      <w:pPr>
        <w:pStyle w:val="ConsPlusNormal"/>
        <w:spacing w:line="276" w:lineRule="auto"/>
        <w:ind w:firstLine="540"/>
        <w:jc w:val="both"/>
        <w:rPr>
          <w:rFonts w:ascii="Times New Roman" w:hAnsi="Times New Roman" w:cs="Times New Roman"/>
          <w:sz w:val="24"/>
          <w:szCs w:val="24"/>
        </w:rPr>
      </w:pPr>
      <w:r w:rsidRPr="00F621E8">
        <w:rPr>
          <w:rFonts w:ascii="Times New Roman" w:hAnsi="Times New Roman" w:cs="Times New Roman"/>
          <w:sz w:val="24"/>
          <w:szCs w:val="24"/>
        </w:rPr>
        <w:t>3</w:t>
      </w:r>
      <w:r w:rsidR="00A446AB" w:rsidRPr="00F621E8">
        <w:rPr>
          <w:rFonts w:ascii="Times New Roman" w:hAnsi="Times New Roman" w:cs="Times New Roman"/>
          <w:sz w:val="24"/>
          <w:szCs w:val="24"/>
        </w:rPr>
        <w:t>.</w:t>
      </w:r>
      <w:r w:rsidR="005547FF" w:rsidRPr="00F621E8">
        <w:rPr>
          <w:rFonts w:ascii="Times New Roman" w:hAnsi="Times New Roman" w:cs="Times New Roman"/>
          <w:sz w:val="24"/>
          <w:szCs w:val="24"/>
        </w:rPr>
        <w:t>13</w:t>
      </w:r>
      <w:r w:rsidR="00A446AB" w:rsidRPr="00F621E8">
        <w:rPr>
          <w:rFonts w:ascii="Times New Roman" w:hAnsi="Times New Roman" w:cs="Times New Roman"/>
          <w:sz w:val="24"/>
          <w:szCs w:val="24"/>
        </w:rPr>
        <w:t xml:space="preserve">.4. Критерии оценки могут быть </w:t>
      </w:r>
      <w:r w:rsidR="00FC689E" w:rsidRPr="00F621E8">
        <w:rPr>
          <w:rFonts w:ascii="Times New Roman" w:hAnsi="Times New Roman" w:cs="Times New Roman"/>
          <w:sz w:val="24"/>
          <w:szCs w:val="24"/>
        </w:rPr>
        <w:t>стоимостными</w:t>
      </w:r>
      <w:r w:rsidR="00A446AB" w:rsidRPr="00F621E8">
        <w:rPr>
          <w:rFonts w:ascii="Times New Roman" w:hAnsi="Times New Roman" w:cs="Times New Roman"/>
          <w:sz w:val="24"/>
          <w:szCs w:val="24"/>
        </w:rPr>
        <w:t xml:space="preserve"> и </w:t>
      </w:r>
      <w:proofErr w:type="spellStart"/>
      <w:r w:rsidR="00A446AB" w:rsidRPr="00F621E8">
        <w:rPr>
          <w:rFonts w:ascii="Times New Roman" w:hAnsi="Times New Roman" w:cs="Times New Roman"/>
          <w:sz w:val="24"/>
          <w:szCs w:val="24"/>
        </w:rPr>
        <w:t>не</w:t>
      </w:r>
      <w:r w:rsidR="00FC689E" w:rsidRPr="00F621E8">
        <w:rPr>
          <w:rFonts w:ascii="Times New Roman" w:hAnsi="Times New Roman" w:cs="Times New Roman"/>
          <w:sz w:val="24"/>
          <w:szCs w:val="24"/>
        </w:rPr>
        <w:t>стоимостными</w:t>
      </w:r>
      <w:proofErr w:type="spellEnd"/>
      <w:r w:rsidR="00A446AB" w:rsidRPr="008C214F">
        <w:rPr>
          <w:rFonts w:ascii="Times New Roman" w:hAnsi="Times New Roman" w:cs="Times New Roman"/>
          <w:sz w:val="24"/>
          <w:szCs w:val="24"/>
        </w:rPr>
        <w:t xml:space="preserve"> в соответствии </w:t>
      </w:r>
      <w:r w:rsidR="00A446AB" w:rsidRPr="001920E9">
        <w:rPr>
          <w:rFonts w:ascii="Times New Roman" w:hAnsi="Times New Roman" w:cs="Times New Roman"/>
          <w:sz w:val="24"/>
          <w:szCs w:val="24"/>
        </w:rPr>
        <w:t xml:space="preserve">с </w:t>
      </w:r>
      <w:r w:rsidR="00FC689E" w:rsidRPr="00FC689E">
        <w:rPr>
          <w:rFonts w:ascii="Times New Roman" w:hAnsi="Times New Roman" w:cs="Times New Roman"/>
          <w:sz w:val="24"/>
          <w:szCs w:val="24"/>
        </w:rPr>
        <w:t>Приложением № 2</w:t>
      </w:r>
      <w:r w:rsidR="00A446AB" w:rsidRPr="001920E9">
        <w:rPr>
          <w:rFonts w:ascii="Times New Roman" w:hAnsi="Times New Roman" w:cs="Times New Roman"/>
          <w:sz w:val="24"/>
          <w:szCs w:val="24"/>
        </w:rPr>
        <w:t xml:space="preserve"> к настоящему Положению.</w:t>
      </w:r>
    </w:p>
    <w:p w:rsidR="00A446AB" w:rsidRPr="001F6E11" w:rsidRDefault="004F11C7" w:rsidP="00CA683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446AB" w:rsidRPr="001F6E11">
        <w:rPr>
          <w:rFonts w:ascii="Times New Roman" w:hAnsi="Times New Roman" w:cs="Times New Roman"/>
          <w:sz w:val="24"/>
          <w:szCs w:val="24"/>
        </w:rPr>
        <w:t>.</w:t>
      </w:r>
      <w:r w:rsidR="005547FF">
        <w:rPr>
          <w:rFonts w:ascii="Times New Roman" w:hAnsi="Times New Roman" w:cs="Times New Roman"/>
          <w:sz w:val="24"/>
          <w:szCs w:val="24"/>
        </w:rPr>
        <w:t>13</w:t>
      </w:r>
      <w:r w:rsidR="00A446AB" w:rsidRPr="001F6E11">
        <w:rPr>
          <w:rFonts w:ascii="Times New Roman" w:hAnsi="Times New Roman" w:cs="Times New Roman"/>
          <w:sz w:val="24"/>
          <w:szCs w:val="24"/>
        </w:rPr>
        <w:t>.</w:t>
      </w:r>
      <w:r w:rsidR="00682615">
        <w:rPr>
          <w:rFonts w:ascii="Times New Roman" w:hAnsi="Times New Roman" w:cs="Times New Roman"/>
          <w:sz w:val="24"/>
          <w:szCs w:val="24"/>
        </w:rPr>
        <w:t>5</w:t>
      </w:r>
      <w:r w:rsidR="00A446AB" w:rsidRPr="001F6E11">
        <w:rPr>
          <w:rFonts w:ascii="Times New Roman" w:hAnsi="Times New Roman" w:cs="Times New Roman"/>
          <w:sz w:val="24"/>
          <w:szCs w:val="24"/>
        </w:rPr>
        <w:t xml:space="preserve">. Итоговая оценка предпочтительности заявки формируется путем суммирования оценок по указанным в документации о закупке критериям оценки. </w:t>
      </w:r>
    </w:p>
    <w:p w:rsidR="00A446AB" w:rsidRPr="00641922" w:rsidRDefault="004F11C7" w:rsidP="00CA6830">
      <w:pPr>
        <w:pStyle w:val="27"/>
        <w:widowControl/>
        <w:tabs>
          <w:tab w:val="left" w:pos="851"/>
          <w:tab w:val="left" w:pos="900"/>
        </w:tabs>
        <w:autoSpaceDE/>
        <w:adjustRightInd/>
        <w:spacing w:line="276" w:lineRule="auto"/>
        <w:ind w:left="0" w:firstLine="540"/>
        <w:jc w:val="both"/>
        <w:rPr>
          <w:sz w:val="24"/>
          <w:szCs w:val="24"/>
        </w:rPr>
      </w:pPr>
      <w:r w:rsidRPr="00641922">
        <w:rPr>
          <w:sz w:val="24"/>
          <w:szCs w:val="24"/>
        </w:rPr>
        <w:t>3</w:t>
      </w:r>
      <w:r w:rsidR="00A446AB" w:rsidRPr="00641922">
        <w:rPr>
          <w:sz w:val="24"/>
          <w:szCs w:val="24"/>
        </w:rPr>
        <w:t>.</w:t>
      </w:r>
      <w:r w:rsidR="00B52751" w:rsidRPr="00641922">
        <w:rPr>
          <w:sz w:val="24"/>
          <w:szCs w:val="24"/>
        </w:rPr>
        <w:t>14</w:t>
      </w:r>
      <w:r w:rsidR="00A446AB" w:rsidRPr="00641922">
        <w:rPr>
          <w:sz w:val="24"/>
          <w:szCs w:val="24"/>
        </w:rPr>
        <w:t xml:space="preserve">. </w:t>
      </w:r>
      <w:r w:rsidR="00641922" w:rsidRPr="00641922">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41922" w:rsidRPr="00641922" w:rsidRDefault="00641922" w:rsidP="00641922">
      <w:pPr>
        <w:shd w:val="clear" w:color="auto" w:fill="FFFFFF"/>
        <w:spacing w:line="276" w:lineRule="auto"/>
        <w:jc w:val="both"/>
        <w:rPr>
          <w:sz w:val="24"/>
          <w:szCs w:val="24"/>
        </w:rPr>
      </w:pPr>
      <w:r w:rsidRPr="00641922">
        <w:rPr>
          <w:sz w:val="24"/>
          <w:szCs w:val="24"/>
        </w:rPr>
        <w:t>(в редакции, утвержденной решением Совета директоров от 11.08.2022 г. №</w:t>
      </w:r>
      <w:r w:rsidR="00607AAA" w:rsidRPr="00607AAA">
        <w:rPr>
          <w:sz w:val="24"/>
          <w:szCs w:val="24"/>
        </w:rPr>
        <w:t xml:space="preserve"> 113</w:t>
      </w:r>
      <w:r w:rsidRPr="00641922">
        <w:rPr>
          <w:sz w:val="24"/>
          <w:szCs w:val="24"/>
        </w:rPr>
        <w:t>)</w:t>
      </w:r>
    </w:p>
    <w:p w:rsidR="002357E1" w:rsidRPr="007C4DC4" w:rsidRDefault="004F11C7" w:rsidP="002357E1">
      <w:pPr>
        <w:pStyle w:val="27"/>
        <w:widowControl/>
        <w:tabs>
          <w:tab w:val="left" w:pos="851"/>
          <w:tab w:val="left" w:pos="993"/>
        </w:tabs>
        <w:autoSpaceDE/>
        <w:adjustRightInd/>
        <w:spacing w:line="276" w:lineRule="auto"/>
        <w:ind w:left="0" w:firstLine="540"/>
        <w:jc w:val="both"/>
        <w:rPr>
          <w:sz w:val="24"/>
          <w:szCs w:val="24"/>
        </w:rPr>
      </w:pPr>
      <w:r w:rsidRPr="002357E1">
        <w:rPr>
          <w:sz w:val="24"/>
          <w:szCs w:val="24"/>
        </w:rPr>
        <w:t>3</w:t>
      </w:r>
      <w:r w:rsidR="00A446AB" w:rsidRPr="002357E1">
        <w:rPr>
          <w:sz w:val="24"/>
          <w:szCs w:val="24"/>
        </w:rPr>
        <w:t>.</w:t>
      </w:r>
      <w:r w:rsidR="0086042F" w:rsidRPr="002357E1">
        <w:rPr>
          <w:sz w:val="24"/>
          <w:szCs w:val="24"/>
        </w:rPr>
        <w:t>15</w:t>
      </w:r>
      <w:r w:rsidR="00A446AB" w:rsidRPr="002357E1">
        <w:rPr>
          <w:sz w:val="24"/>
          <w:szCs w:val="24"/>
        </w:rPr>
        <w:t>.</w:t>
      </w:r>
      <w:r w:rsidR="00A446AB" w:rsidRPr="002357E1">
        <w:rPr>
          <w:b/>
          <w:sz w:val="24"/>
          <w:szCs w:val="24"/>
        </w:rPr>
        <w:t xml:space="preserve"> </w:t>
      </w:r>
      <w:r w:rsidR="002357E1" w:rsidRPr="002357E1">
        <w:rPr>
          <w:sz w:val="24"/>
          <w:szCs w:val="24"/>
        </w:rPr>
        <w:t>Размер обеспечения исполнения договора,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357E1" w:rsidRPr="00641922" w:rsidRDefault="002357E1" w:rsidP="002357E1">
      <w:pPr>
        <w:shd w:val="clear" w:color="auto" w:fill="FFFFFF"/>
        <w:spacing w:line="276" w:lineRule="auto"/>
        <w:jc w:val="both"/>
        <w:rPr>
          <w:sz w:val="24"/>
          <w:szCs w:val="24"/>
        </w:rPr>
      </w:pPr>
      <w:r w:rsidRPr="00641922">
        <w:rPr>
          <w:sz w:val="24"/>
          <w:szCs w:val="24"/>
        </w:rPr>
        <w:t>(в редакции, утвержденной решением Совета директоров от 11.08.2022 г. №</w:t>
      </w:r>
      <w:r w:rsidR="00607AAA" w:rsidRPr="009D7D98">
        <w:rPr>
          <w:sz w:val="24"/>
          <w:szCs w:val="24"/>
        </w:rPr>
        <w:t xml:space="preserve"> 113</w:t>
      </w:r>
      <w:r w:rsidRPr="00641922">
        <w:rPr>
          <w:sz w:val="24"/>
          <w:szCs w:val="24"/>
        </w:rPr>
        <w:t>)</w:t>
      </w:r>
    </w:p>
    <w:p w:rsidR="00A446AB" w:rsidRPr="002357E1" w:rsidRDefault="0086042F" w:rsidP="002357E1">
      <w:pPr>
        <w:pStyle w:val="27"/>
        <w:widowControl/>
        <w:tabs>
          <w:tab w:val="left" w:pos="851"/>
          <w:tab w:val="left" w:pos="993"/>
        </w:tabs>
        <w:autoSpaceDE/>
        <w:adjustRightInd/>
        <w:spacing w:line="276" w:lineRule="auto"/>
        <w:ind w:left="0" w:firstLine="540"/>
        <w:jc w:val="both"/>
        <w:rPr>
          <w:sz w:val="24"/>
          <w:szCs w:val="24"/>
        </w:rPr>
      </w:pPr>
      <w:r w:rsidRPr="002357E1">
        <w:rPr>
          <w:sz w:val="24"/>
          <w:szCs w:val="24"/>
        </w:rPr>
        <w:t>3</w:t>
      </w:r>
      <w:r w:rsidR="00A446AB" w:rsidRPr="002357E1">
        <w:rPr>
          <w:sz w:val="24"/>
          <w:szCs w:val="24"/>
        </w:rPr>
        <w:t>.</w:t>
      </w:r>
      <w:r w:rsidRPr="002357E1">
        <w:rPr>
          <w:sz w:val="24"/>
          <w:szCs w:val="24"/>
        </w:rPr>
        <w:t>16</w:t>
      </w:r>
      <w:r w:rsidR="00A446AB" w:rsidRPr="002357E1">
        <w:rPr>
          <w:sz w:val="24"/>
          <w:szCs w:val="24"/>
        </w:rPr>
        <w:t xml:space="preserve">. </w:t>
      </w:r>
      <w:proofErr w:type="gramStart"/>
      <w:r w:rsidR="00A446AB" w:rsidRPr="002357E1">
        <w:rPr>
          <w:sz w:val="24"/>
          <w:szCs w:val="24"/>
        </w:rPr>
        <w:t>Иные сведения, определенные настоящим Положением, в том числе сведения</w:t>
      </w:r>
      <w:r w:rsidR="007220F4" w:rsidRPr="002357E1">
        <w:rPr>
          <w:sz w:val="24"/>
          <w:szCs w:val="24"/>
        </w:rPr>
        <w:t>,</w:t>
      </w:r>
      <w:r w:rsidR="00A446AB" w:rsidRPr="002357E1">
        <w:rPr>
          <w:sz w:val="24"/>
          <w:szCs w:val="24"/>
        </w:rPr>
        <w:t xml:space="preserve"> нео</w:t>
      </w:r>
      <w:r w:rsidR="00A446AB" w:rsidRPr="002357E1">
        <w:rPr>
          <w:sz w:val="24"/>
          <w:szCs w:val="24"/>
        </w:rPr>
        <w:t>б</w:t>
      </w:r>
      <w:r w:rsidR="00A446AB" w:rsidRPr="002357E1">
        <w:rPr>
          <w:sz w:val="24"/>
          <w:szCs w:val="24"/>
        </w:rPr>
        <w:t>ходимые для предоставления приоритета товарам российского происхождения, работам, усл</w:t>
      </w:r>
      <w:r w:rsidR="00A446AB" w:rsidRPr="002357E1">
        <w:rPr>
          <w:sz w:val="24"/>
          <w:szCs w:val="24"/>
        </w:rPr>
        <w:t>у</w:t>
      </w:r>
      <w:r w:rsidR="00A446AB" w:rsidRPr="002357E1">
        <w:rPr>
          <w:sz w:val="24"/>
          <w:szCs w:val="24"/>
        </w:rPr>
        <w:t>гам, выполняемым, оказываемым российскими лицами, по отношению к товарам, происход</w:t>
      </w:r>
      <w:r w:rsidR="00A446AB" w:rsidRPr="002357E1">
        <w:rPr>
          <w:sz w:val="24"/>
          <w:szCs w:val="24"/>
        </w:rPr>
        <w:t>я</w:t>
      </w:r>
      <w:r w:rsidR="00A446AB" w:rsidRPr="002357E1">
        <w:rPr>
          <w:sz w:val="24"/>
          <w:szCs w:val="24"/>
        </w:rPr>
        <w:t>щим из иностранного государства, работам, услугам, выполняемым, оказываемым иностра</w:t>
      </w:r>
      <w:r w:rsidR="00A446AB" w:rsidRPr="002357E1">
        <w:rPr>
          <w:sz w:val="24"/>
          <w:szCs w:val="24"/>
        </w:rPr>
        <w:t>н</w:t>
      </w:r>
      <w:r w:rsidR="00A446AB" w:rsidRPr="002357E1">
        <w:rPr>
          <w:sz w:val="24"/>
          <w:szCs w:val="24"/>
        </w:rPr>
        <w:t xml:space="preserve">ными лицами. </w:t>
      </w:r>
      <w:proofErr w:type="gramEnd"/>
    </w:p>
    <w:p w:rsidR="00A446AB" w:rsidRPr="009F1E08" w:rsidRDefault="0086042F" w:rsidP="00CA6830">
      <w:pPr>
        <w:pStyle w:val="27"/>
        <w:widowControl/>
        <w:tabs>
          <w:tab w:val="left" w:pos="851"/>
          <w:tab w:val="left" w:pos="993"/>
          <w:tab w:val="left" w:pos="1080"/>
        </w:tabs>
        <w:autoSpaceDE/>
        <w:adjustRightInd/>
        <w:spacing w:line="276" w:lineRule="auto"/>
        <w:ind w:left="0" w:firstLine="539"/>
        <w:jc w:val="both"/>
        <w:rPr>
          <w:sz w:val="24"/>
          <w:szCs w:val="24"/>
        </w:rPr>
      </w:pPr>
      <w:r>
        <w:rPr>
          <w:sz w:val="24"/>
          <w:szCs w:val="24"/>
        </w:rPr>
        <w:t>3</w:t>
      </w:r>
      <w:r w:rsidR="00A446AB" w:rsidRPr="00ED5C61">
        <w:rPr>
          <w:sz w:val="24"/>
          <w:szCs w:val="24"/>
        </w:rPr>
        <w:t>.</w:t>
      </w:r>
      <w:r>
        <w:rPr>
          <w:sz w:val="24"/>
          <w:szCs w:val="24"/>
        </w:rPr>
        <w:t>17</w:t>
      </w:r>
      <w:r w:rsidR="00A446AB" w:rsidRPr="00ED5C61">
        <w:rPr>
          <w:sz w:val="24"/>
          <w:szCs w:val="24"/>
        </w:rPr>
        <w:t>.</w:t>
      </w:r>
      <w:r w:rsidR="00A446AB" w:rsidRPr="008C214F">
        <w:rPr>
          <w:b/>
          <w:sz w:val="24"/>
          <w:szCs w:val="24"/>
        </w:rPr>
        <w:tab/>
      </w:r>
      <w:r w:rsidR="00A446AB" w:rsidRPr="008C214F">
        <w:rPr>
          <w:sz w:val="24"/>
          <w:szCs w:val="24"/>
        </w:rPr>
        <w:t xml:space="preserve"> В случае</w:t>
      </w:r>
      <w:r w:rsidR="00ED5C61">
        <w:rPr>
          <w:sz w:val="24"/>
          <w:szCs w:val="24"/>
        </w:rPr>
        <w:t>,</w:t>
      </w:r>
      <w:r w:rsidR="00A446AB" w:rsidRPr="008C214F">
        <w:rPr>
          <w:sz w:val="24"/>
          <w:szCs w:val="24"/>
        </w:rPr>
        <w:t xml:space="preserve"> если в документации о закупке содержится </w:t>
      </w:r>
      <w:proofErr w:type="gramStart"/>
      <w:r w:rsidR="00ED5C61">
        <w:rPr>
          <w:sz w:val="24"/>
          <w:szCs w:val="24"/>
        </w:rPr>
        <w:t>требование</w:t>
      </w:r>
      <w:proofErr w:type="gramEnd"/>
      <w:r w:rsidR="00A446AB" w:rsidRPr="008C214F">
        <w:rPr>
          <w:sz w:val="24"/>
          <w:szCs w:val="24"/>
        </w:rPr>
        <w:t xml:space="preserve"> о соответствии п</w:t>
      </w:r>
      <w:r w:rsidR="00A446AB" w:rsidRPr="008C214F">
        <w:rPr>
          <w:sz w:val="24"/>
          <w:szCs w:val="24"/>
        </w:rPr>
        <w:t>о</w:t>
      </w:r>
      <w:r w:rsidR="00A446AB" w:rsidRPr="008C214F">
        <w:rPr>
          <w:sz w:val="24"/>
          <w:szCs w:val="24"/>
        </w:rPr>
        <w:t>ставляемого товара образцу или макету товара, на поставку которого размещается заказ, к д</w:t>
      </w:r>
      <w:r w:rsidR="00A446AB" w:rsidRPr="008C214F">
        <w:rPr>
          <w:sz w:val="24"/>
          <w:szCs w:val="24"/>
        </w:rPr>
        <w:t>о</w:t>
      </w:r>
      <w:r w:rsidR="00A446AB" w:rsidRPr="008C214F">
        <w:rPr>
          <w:sz w:val="24"/>
          <w:szCs w:val="24"/>
        </w:rPr>
        <w:t>кументации о закупке может быть приложен такой образец или макет товара или указан пор</w:t>
      </w:r>
      <w:r w:rsidR="00A446AB" w:rsidRPr="008C214F">
        <w:rPr>
          <w:sz w:val="24"/>
          <w:szCs w:val="24"/>
        </w:rPr>
        <w:t>я</w:t>
      </w:r>
      <w:r w:rsidR="00A446AB" w:rsidRPr="008C214F">
        <w:rPr>
          <w:sz w:val="24"/>
          <w:szCs w:val="24"/>
        </w:rPr>
        <w:t>док, дата начала и дата окончания срока осмотра образца или макета товара, на поставку кот</w:t>
      </w:r>
      <w:r w:rsidR="00A446AB" w:rsidRPr="008C214F">
        <w:rPr>
          <w:sz w:val="24"/>
          <w:szCs w:val="24"/>
        </w:rPr>
        <w:t>о</w:t>
      </w:r>
      <w:r w:rsidR="00A446AB" w:rsidRPr="008C214F">
        <w:rPr>
          <w:sz w:val="24"/>
          <w:szCs w:val="24"/>
        </w:rPr>
        <w:lastRenderedPageBreak/>
        <w:t>рого размещается заказ, если Обществом принято решени</w:t>
      </w:r>
      <w:r w:rsidR="00C53AC5">
        <w:rPr>
          <w:sz w:val="24"/>
          <w:szCs w:val="24"/>
        </w:rPr>
        <w:t>е</w:t>
      </w:r>
      <w:r w:rsidR="00A446AB" w:rsidRPr="008C214F">
        <w:rPr>
          <w:sz w:val="24"/>
          <w:szCs w:val="24"/>
        </w:rPr>
        <w:t xml:space="preserve"> о проведении осмотра образца или макета товара, на поставку которого размещается заказ. В случае приложения образца или м</w:t>
      </w:r>
      <w:r w:rsidR="00A446AB" w:rsidRPr="008C214F">
        <w:rPr>
          <w:sz w:val="24"/>
          <w:szCs w:val="24"/>
        </w:rPr>
        <w:t>а</w:t>
      </w:r>
      <w:r w:rsidR="00A446AB" w:rsidRPr="008C214F">
        <w:rPr>
          <w:sz w:val="24"/>
          <w:szCs w:val="24"/>
        </w:rPr>
        <w:t xml:space="preserve">кета товара к документации о закупке они становятся неотъемлемой частью документации о </w:t>
      </w:r>
      <w:r w:rsidR="00A446AB" w:rsidRPr="009F1E08">
        <w:rPr>
          <w:sz w:val="24"/>
          <w:szCs w:val="24"/>
        </w:rPr>
        <w:t>закупке.</w:t>
      </w:r>
    </w:p>
    <w:p w:rsidR="00A446AB" w:rsidRPr="00110EB9" w:rsidRDefault="006B4AD4" w:rsidP="00CA6830">
      <w:pPr>
        <w:pStyle w:val="27"/>
        <w:widowControl/>
        <w:tabs>
          <w:tab w:val="left" w:pos="851"/>
          <w:tab w:val="left" w:pos="993"/>
        </w:tabs>
        <w:autoSpaceDE/>
        <w:adjustRightInd/>
        <w:spacing w:line="276" w:lineRule="auto"/>
        <w:ind w:left="0" w:firstLine="539"/>
        <w:jc w:val="both"/>
        <w:rPr>
          <w:sz w:val="24"/>
          <w:szCs w:val="24"/>
        </w:rPr>
      </w:pPr>
      <w:r w:rsidRPr="00110EB9">
        <w:rPr>
          <w:sz w:val="24"/>
          <w:szCs w:val="24"/>
        </w:rPr>
        <w:t>3</w:t>
      </w:r>
      <w:r w:rsidR="00A446AB" w:rsidRPr="00110EB9">
        <w:rPr>
          <w:sz w:val="24"/>
          <w:szCs w:val="24"/>
        </w:rPr>
        <w:t>.1</w:t>
      </w:r>
      <w:r w:rsidRPr="00110EB9">
        <w:rPr>
          <w:sz w:val="24"/>
          <w:szCs w:val="24"/>
        </w:rPr>
        <w:t>8</w:t>
      </w:r>
      <w:r w:rsidR="00A446AB" w:rsidRPr="00110EB9">
        <w:rPr>
          <w:sz w:val="24"/>
          <w:szCs w:val="24"/>
        </w:rPr>
        <w:t>.</w:t>
      </w:r>
      <w:r w:rsidR="00A446AB" w:rsidRPr="00110EB9">
        <w:rPr>
          <w:b/>
          <w:sz w:val="24"/>
          <w:szCs w:val="24"/>
        </w:rPr>
        <w:t xml:space="preserve"> </w:t>
      </w:r>
      <w:r w:rsidR="004947B8" w:rsidRPr="00110EB9">
        <w:rPr>
          <w:b/>
          <w:sz w:val="24"/>
          <w:szCs w:val="24"/>
        </w:rPr>
        <w:t xml:space="preserve"> </w:t>
      </w:r>
      <w:r w:rsidR="00A446AB" w:rsidRPr="00110EB9">
        <w:rPr>
          <w:sz w:val="24"/>
          <w:szCs w:val="24"/>
        </w:rPr>
        <w:t>В документацию</w:t>
      </w:r>
      <w:r w:rsidR="0086042F" w:rsidRPr="00110EB9">
        <w:rPr>
          <w:sz w:val="24"/>
          <w:szCs w:val="24"/>
        </w:rPr>
        <w:t xml:space="preserve"> </w:t>
      </w:r>
      <w:r w:rsidR="00A446AB" w:rsidRPr="00110EB9">
        <w:rPr>
          <w:sz w:val="24"/>
          <w:szCs w:val="24"/>
        </w:rPr>
        <w:t xml:space="preserve">о закупке должен быть включен проект договора, который является её неотъемлемой частью. В случае проведения </w:t>
      </w:r>
      <w:r w:rsidRPr="00110EB9">
        <w:rPr>
          <w:sz w:val="24"/>
          <w:szCs w:val="24"/>
        </w:rPr>
        <w:t>закупки</w:t>
      </w:r>
      <w:r w:rsidR="00A446AB" w:rsidRPr="00110EB9">
        <w:rPr>
          <w:sz w:val="24"/>
          <w:szCs w:val="24"/>
        </w:rPr>
        <w:t xml:space="preserve"> по нескольким лотам, включается пр</w:t>
      </w:r>
      <w:r w:rsidR="00A446AB" w:rsidRPr="00110EB9">
        <w:rPr>
          <w:sz w:val="24"/>
          <w:szCs w:val="24"/>
        </w:rPr>
        <w:t>о</w:t>
      </w:r>
      <w:r w:rsidR="00A446AB" w:rsidRPr="00110EB9">
        <w:rPr>
          <w:sz w:val="24"/>
          <w:szCs w:val="24"/>
        </w:rPr>
        <w:t>ект договора в отношении каждого лота.</w:t>
      </w:r>
    </w:p>
    <w:p w:rsidR="00A446AB" w:rsidRPr="00110EB9" w:rsidRDefault="00A446AB" w:rsidP="00CA6830">
      <w:pPr>
        <w:pStyle w:val="ConsPlusNormal"/>
        <w:spacing w:line="276" w:lineRule="auto"/>
        <w:ind w:firstLine="539"/>
        <w:jc w:val="both"/>
        <w:rPr>
          <w:rFonts w:ascii="Times New Roman" w:hAnsi="Times New Roman" w:cs="Times New Roman"/>
          <w:sz w:val="24"/>
          <w:szCs w:val="24"/>
        </w:rPr>
      </w:pPr>
      <w:r w:rsidRPr="00110EB9">
        <w:rPr>
          <w:rFonts w:ascii="Times New Roman" w:hAnsi="Times New Roman" w:cs="Times New Roman"/>
          <w:sz w:val="24"/>
          <w:szCs w:val="24"/>
        </w:rPr>
        <w:t>Проект договора не должен противоречить положениям документации о закупке</w:t>
      </w:r>
      <w:r w:rsidR="00632D48" w:rsidRPr="00110EB9">
        <w:rPr>
          <w:rFonts w:ascii="Times New Roman" w:hAnsi="Times New Roman" w:cs="Times New Roman"/>
          <w:sz w:val="24"/>
          <w:szCs w:val="24"/>
        </w:rPr>
        <w:t>.</w:t>
      </w:r>
    </w:p>
    <w:p w:rsidR="00A446AB" w:rsidRPr="00110EB9" w:rsidRDefault="006B4AD4" w:rsidP="00CA6830">
      <w:pPr>
        <w:pStyle w:val="27"/>
        <w:widowControl/>
        <w:tabs>
          <w:tab w:val="left" w:pos="851"/>
          <w:tab w:val="left" w:pos="993"/>
        </w:tabs>
        <w:autoSpaceDE/>
        <w:adjustRightInd/>
        <w:spacing w:line="276" w:lineRule="auto"/>
        <w:ind w:left="0" w:firstLine="539"/>
        <w:jc w:val="both"/>
        <w:rPr>
          <w:sz w:val="24"/>
          <w:szCs w:val="24"/>
        </w:rPr>
      </w:pPr>
      <w:r w:rsidRPr="00110EB9">
        <w:rPr>
          <w:sz w:val="24"/>
          <w:szCs w:val="24"/>
        </w:rPr>
        <w:t>3</w:t>
      </w:r>
      <w:r w:rsidR="00A446AB" w:rsidRPr="00110EB9">
        <w:rPr>
          <w:sz w:val="24"/>
          <w:szCs w:val="24"/>
        </w:rPr>
        <w:t>.</w:t>
      </w:r>
      <w:r w:rsidR="00916E30" w:rsidRPr="00110EB9">
        <w:rPr>
          <w:sz w:val="24"/>
          <w:szCs w:val="24"/>
        </w:rPr>
        <w:t>1</w:t>
      </w:r>
      <w:r w:rsidRPr="00110EB9">
        <w:rPr>
          <w:sz w:val="24"/>
          <w:szCs w:val="24"/>
        </w:rPr>
        <w:t>9</w:t>
      </w:r>
      <w:r w:rsidR="00A446AB" w:rsidRPr="00110EB9">
        <w:rPr>
          <w:sz w:val="24"/>
          <w:szCs w:val="24"/>
        </w:rPr>
        <w:t>. Сведения, содержащиеся в документации о закупке, должны соответствовать свед</w:t>
      </w:r>
      <w:r w:rsidR="00A446AB" w:rsidRPr="00110EB9">
        <w:rPr>
          <w:sz w:val="24"/>
          <w:szCs w:val="24"/>
        </w:rPr>
        <w:t>е</w:t>
      </w:r>
      <w:r w:rsidR="00A446AB" w:rsidRPr="00110EB9">
        <w:rPr>
          <w:sz w:val="24"/>
          <w:szCs w:val="24"/>
        </w:rPr>
        <w:t>ниям, указанным в извещении о закупке</w:t>
      </w:r>
      <w:r w:rsidR="00982214" w:rsidRPr="00110EB9">
        <w:rPr>
          <w:sz w:val="24"/>
          <w:szCs w:val="24"/>
        </w:rPr>
        <w:t>. Извещение о закупке является неотъемлемой частью документации о закупке</w:t>
      </w:r>
      <w:r w:rsidR="00A446AB" w:rsidRPr="00110EB9">
        <w:rPr>
          <w:sz w:val="24"/>
          <w:szCs w:val="24"/>
        </w:rPr>
        <w:t xml:space="preserve">. </w:t>
      </w:r>
    </w:p>
    <w:p w:rsidR="009F1E08" w:rsidRPr="00110EB9" w:rsidRDefault="009F1E08" w:rsidP="00CA6830">
      <w:pPr>
        <w:pStyle w:val="27"/>
        <w:widowControl/>
        <w:tabs>
          <w:tab w:val="left" w:pos="851"/>
          <w:tab w:val="left" w:pos="993"/>
        </w:tabs>
        <w:autoSpaceDE/>
        <w:adjustRightInd/>
        <w:spacing w:line="276" w:lineRule="auto"/>
        <w:ind w:left="0" w:firstLine="539"/>
        <w:jc w:val="both"/>
        <w:rPr>
          <w:sz w:val="24"/>
          <w:szCs w:val="24"/>
        </w:rPr>
      </w:pPr>
      <w:r w:rsidRPr="00110EB9">
        <w:rPr>
          <w:sz w:val="24"/>
          <w:szCs w:val="24"/>
        </w:rPr>
        <w:t xml:space="preserve">3.20. </w:t>
      </w:r>
      <w:proofErr w:type="gramStart"/>
      <w:r w:rsidR="00110EB9" w:rsidRPr="00110EB9">
        <w:rPr>
          <w:sz w:val="24"/>
          <w:szCs w:val="24"/>
        </w:rPr>
        <w:t>В документацию о закупке, в которой Обществом устанавливается в отношении участников  требование о привлечении к исполнению договора субподрядчиков (соисполнит</w:t>
      </w:r>
      <w:r w:rsidR="00110EB9" w:rsidRPr="00110EB9">
        <w:rPr>
          <w:sz w:val="24"/>
          <w:szCs w:val="24"/>
        </w:rPr>
        <w:t>е</w:t>
      </w:r>
      <w:r w:rsidR="00110EB9" w:rsidRPr="00110EB9">
        <w:rPr>
          <w:sz w:val="24"/>
          <w:szCs w:val="24"/>
        </w:rPr>
        <w:t>лей) из числа СМСП, должно быть включено обязательное условие о сроке оплаты поставле</w:t>
      </w:r>
      <w:r w:rsidR="00110EB9" w:rsidRPr="00110EB9">
        <w:rPr>
          <w:sz w:val="24"/>
          <w:szCs w:val="24"/>
        </w:rPr>
        <w:t>н</w:t>
      </w:r>
      <w:r w:rsidR="00110EB9" w:rsidRPr="00110EB9">
        <w:rPr>
          <w:sz w:val="24"/>
          <w:szCs w:val="24"/>
        </w:rPr>
        <w:t>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w:t>
      </w:r>
      <w:r w:rsidR="00110EB9" w:rsidRPr="00110EB9">
        <w:rPr>
          <w:sz w:val="24"/>
          <w:szCs w:val="24"/>
        </w:rPr>
        <w:t>о</w:t>
      </w:r>
      <w:r w:rsidR="00110EB9" w:rsidRPr="00110EB9">
        <w:rPr>
          <w:sz w:val="24"/>
          <w:szCs w:val="24"/>
        </w:rPr>
        <w:t>вора, заключенного поставщиком (исполнителем, подрядчиком) с Обществом, который должен составлять</w:t>
      </w:r>
      <w:proofErr w:type="gramEnd"/>
      <w:r w:rsidR="00110EB9" w:rsidRPr="00110EB9">
        <w:rPr>
          <w:sz w:val="24"/>
          <w:szCs w:val="24"/>
        </w:rPr>
        <w:t xml:space="preserve"> не более 7 рабочих дней со дня подписания Обществом документа о приемке п</w:t>
      </w:r>
      <w:r w:rsidR="00110EB9" w:rsidRPr="00110EB9">
        <w:rPr>
          <w:sz w:val="24"/>
          <w:szCs w:val="24"/>
        </w:rPr>
        <w:t>о</w:t>
      </w:r>
      <w:r w:rsidR="00110EB9" w:rsidRPr="00110EB9">
        <w:rPr>
          <w:sz w:val="24"/>
          <w:szCs w:val="24"/>
        </w:rPr>
        <w:t>ставленного товара (выполненной работы, оказанной услуги) по договору (отдельному этапу договора).</w:t>
      </w:r>
    </w:p>
    <w:p w:rsidR="004848DE" w:rsidRPr="00157A37" w:rsidRDefault="004848DE" w:rsidP="00CA6830">
      <w:pPr>
        <w:shd w:val="clear" w:color="auto" w:fill="FFFFFF"/>
        <w:spacing w:line="276" w:lineRule="auto"/>
        <w:jc w:val="both"/>
        <w:rPr>
          <w:sz w:val="24"/>
          <w:szCs w:val="24"/>
        </w:rPr>
      </w:pPr>
      <w:r w:rsidRPr="00157A37">
        <w:rPr>
          <w:sz w:val="24"/>
          <w:szCs w:val="24"/>
        </w:rPr>
        <w:t>(в редакции, утвержденной решени</w:t>
      </w:r>
      <w:r w:rsidR="007D0C61">
        <w:rPr>
          <w:sz w:val="24"/>
          <w:szCs w:val="24"/>
        </w:rPr>
        <w:t>ем</w:t>
      </w:r>
      <w:r w:rsidRPr="00157A37">
        <w:rPr>
          <w:sz w:val="24"/>
          <w:szCs w:val="24"/>
        </w:rPr>
        <w:t xml:space="preserve"> Совета директоров от 06.05.2021 </w:t>
      </w:r>
      <w:r w:rsidR="00D82C21">
        <w:rPr>
          <w:sz w:val="24"/>
          <w:szCs w:val="24"/>
        </w:rPr>
        <w:t xml:space="preserve">г. </w:t>
      </w:r>
      <w:r w:rsidRPr="00157A37">
        <w:rPr>
          <w:sz w:val="24"/>
          <w:szCs w:val="24"/>
        </w:rPr>
        <w:t>№ 104</w:t>
      </w:r>
      <w:r w:rsidR="004911CB">
        <w:rPr>
          <w:sz w:val="24"/>
          <w:szCs w:val="24"/>
        </w:rPr>
        <w:t>,</w:t>
      </w:r>
      <w:r w:rsidR="008F5B6B">
        <w:rPr>
          <w:sz w:val="24"/>
          <w:szCs w:val="24"/>
        </w:rPr>
        <w:t xml:space="preserve"> </w:t>
      </w:r>
      <w:r w:rsidR="003F4C63" w:rsidRPr="00157A37">
        <w:rPr>
          <w:sz w:val="24"/>
          <w:szCs w:val="24"/>
        </w:rPr>
        <w:t xml:space="preserve">от </w:t>
      </w:r>
      <w:r w:rsidR="003F4C63">
        <w:rPr>
          <w:sz w:val="24"/>
          <w:szCs w:val="24"/>
        </w:rPr>
        <w:t>13.05.2022</w:t>
      </w:r>
      <w:r w:rsidR="003F4C63" w:rsidRPr="00157A37">
        <w:rPr>
          <w:sz w:val="24"/>
          <w:szCs w:val="24"/>
        </w:rPr>
        <w:t xml:space="preserve"> </w:t>
      </w:r>
      <w:r w:rsidR="003F4C63">
        <w:rPr>
          <w:sz w:val="24"/>
          <w:szCs w:val="24"/>
        </w:rPr>
        <w:t>г. № 112</w:t>
      </w:r>
      <w:r w:rsidRPr="00157A37">
        <w:rPr>
          <w:sz w:val="24"/>
          <w:szCs w:val="24"/>
        </w:rPr>
        <w:t>)</w:t>
      </w:r>
    </w:p>
    <w:p w:rsidR="00D53883" w:rsidRPr="00ED5C61" w:rsidRDefault="00D53883" w:rsidP="00CA6830">
      <w:pPr>
        <w:pStyle w:val="27"/>
        <w:widowControl/>
        <w:tabs>
          <w:tab w:val="left" w:pos="851"/>
          <w:tab w:val="left" w:pos="993"/>
        </w:tabs>
        <w:autoSpaceDE/>
        <w:adjustRightInd/>
        <w:spacing w:line="276" w:lineRule="auto"/>
        <w:ind w:left="0" w:firstLine="540"/>
        <w:jc w:val="both"/>
        <w:rPr>
          <w:sz w:val="24"/>
          <w:szCs w:val="24"/>
        </w:rPr>
      </w:pPr>
    </w:p>
    <w:p w:rsidR="00A446AB" w:rsidRDefault="00A446AB" w:rsidP="00CA6830">
      <w:pPr>
        <w:pStyle w:val="20"/>
        <w:jc w:val="both"/>
      </w:pPr>
      <w:bookmarkStart w:id="129" w:name="_Toc530145252"/>
      <w:bookmarkStart w:id="130" w:name="_Ref530151147"/>
      <w:bookmarkStart w:id="131" w:name="_Ref530152180"/>
      <w:bookmarkStart w:id="132" w:name="_Ref530383725"/>
      <w:bookmarkStart w:id="133" w:name="_Ref530384448"/>
      <w:bookmarkStart w:id="134" w:name="_Toc112340734"/>
      <w:r w:rsidRPr="00154CD1">
        <w:t>Статья 22. Разъяснения документации о закупке, изменения извещения об осуществлении конкурентной закупки, документации о конкурентной закупке</w:t>
      </w:r>
      <w:bookmarkEnd w:id="129"/>
      <w:bookmarkEnd w:id="130"/>
      <w:bookmarkEnd w:id="131"/>
      <w:bookmarkEnd w:id="132"/>
      <w:bookmarkEnd w:id="133"/>
      <w:bookmarkEnd w:id="134"/>
    </w:p>
    <w:p w:rsidR="00F8688B" w:rsidRPr="00F8688B" w:rsidRDefault="00F8688B" w:rsidP="00CA6830">
      <w:pPr>
        <w:pStyle w:val="-3"/>
      </w:pPr>
    </w:p>
    <w:p w:rsidR="00A446AB" w:rsidRPr="008C214F" w:rsidRDefault="00A446AB" w:rsidP="00CA6830">
      <w:pPr>
        <w:widowControl/>
        <w:numPr>
          <w:ilvl w:val="0"/>
          <w:numId w:val="35"/>
        </w:numPr>
        <w:tabs>
          <w:tab w:val="num" w:pos="0"/>
          <w:tab w:val="left" w:pos="900"/>
        </w:tabs>
        <w:spacing w:line="276" w:lineRule="auto"/>
        <w:ind w:left="0" w:firstLine="540"/>
        <w:jc w:val="both"/>
        <w:rPr>
          <w:rFonts w:eastAsia="Times New Roman"/>
          <w:sz w:val="24"/>
          <w:szCs w:val="24"/>
        </w:rPr>
      </w:pPr>
      <w:r w:rsidRPr="008C214F">
        <w:rPr>
          <w:sz w:val="24"/>
          <w:szCs w:val="24"/>
        </w:rPr>
        <w:t xml:space="preserve">Любой </w:t>
      </w:r>
      <w:r w:rsidR="002D20FB">
        <w:rPr>
          <w:sz w:val="24"/>
          <w:szCs w:val="24"/>
        </w:rPr>
        <w:t>У</w:t>
      </w:r>
      <w:r w:rsidRPr="008C214F">
        <w:rPr>
          <w:sz w:val="24"/>
          <w:szCs w:val="24"/>
        </w:rPr>
        <w:t>частник конкурентной закупки вправе направить Обществу запрос о даче разъяснений положений извещения о закупке и (или) документации о закупке.</w:t>
      </w:r>
      <w:r w:rsidRPr="008C214F">
        <w:rPr>
          <w:rFonts w:eastAsia="Times New Roman"/>
          <w:sz w:val="24"/>
          <w:szCs w:val="24"/>
        </w:rPr>
        <w:t xml:space="preserve"> Направление </w:t>
      </w:r>
      <w:r w:rsidR="002D20FB">
        <w:rPr>
          <w:rFonts w:eastAsia="Times New Roman"/>
          <w:sz w:val="24"/>
          <w:szCs w:val="24"/>
        </w:rPr>
        <w:t>У</w:t>
      </w:r>
      <w:r w:rsidRPr="008C214F">
        <w:rPr>
          <w:rFonts w:eastAsia="Times New Roman"/>
          <w:sz w:val="24"/>
          <w:szCs w:val="24"/>
        </w:rPr>
        <w:t>частниками закупки запросов о даче разъяснений положений извещения о закупке и (или) д</w:t>
      </w:r>
      <w:r w:rsidRPr="008C214F">
        <w:rPr>
          <w:rFonts w:eastAsia="Times New Roman"/>
          <w:sz w:val="24"/>
          <w:szCs w:val="24"/>
        </w:rPr>
        <w:t>о</w:t>
      </w:r>
      <w:r w:rsidRPr="008C214F">
        <w:rPr>
          <w:rFonts w:eastAsia="Times New Roman"/>
          <w:sz w:val="24"/>
          <w:szCs w:val="24"/>
        </w:rPr>
        <w:t>кументации о конкурентной закупке обеспечиваются оператором электронной площадки на электронной площадке.</w:t>
      </w:r>
    </w:p>
    <w:p w:rsidR="00A446AB" w:rsidRPr="00FE181D" w:rsidRDefault="00FE181D" w:rsidP="00CA6830">
      <w:pPr>
        <w:widowControl/>
        <w:numPr>
          <w:ilvl w:val="0"/>
          <w:numId w:val="35"/>
        </w:numPr>
        <w:tabs>
          <w:tab w:val="num" w:pos="0"/>
          <w:tab w:val="left" w:pos="900"/>
        </w:tabs>
        <w:spacing w:line="276" w:lineRule="auto"/>
        <w:ind w:left="0" w:firstLine="540"/>
        <w:jc w:val="both"/>
        <w:rPr>
          <w:rFonts w:eastAsia="Times New Roman"/>
          <w:sz w:val="24"/>
          <w:szCs w:val="24"/>
        </w:rPr>
      </w:pPr>
      <w:r w:rsidRPr="00FE181D">
        <w:rPr>
          <w:sz w:val="24"/>
          <w:szCs w:val="24"/>
        </w:rPr>
        <w:t>В течение 3 (трех) рабочих дней с момента поступления запроса на разъяснение Общ</w:t>
      </w:r>
      <w:r w:rsidRPr="00FE181D">
        <w:rPr>
          <w:sz w:val="24"/>
          <w:szCs w:val="24"/>
        </w:rPr>
        <w:t>е</w:t>
      </w:r>
      <w:r w:rsidRPr="00FE181D">
        <w:rPr>
          <w:sz w:val="24"/>
          <w:szCs w:val="24"/>
        </w:rPr>
        <w:t>ство осуществляет разъяснение положений документации о закупке и размещает их в ЕИС, на официальном сайте, за исключением случаев, предусмотренных    № 223-ФЗ,  с указанием предмета запроса, но без указания Участника закупки, от которого поступил указанный запрос. При этом Общество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w:t>
      </w:r>
      <w:r w:rsidRPr="00FE181D">
        <w:rPr>
          <w:sz w:val="24"/>
          <w:szCs w:val="24"/>
        </w:rPr>
        <w:t>а</w:t>
      </w:r>
      <w:r w:rsidRPr="00FE181D">
        <w:rPr>
          <w:sz w:val="24"/>
          <w:szCs w:val="24"/>
        </w:rPr>
        <w:t>стие в закупке.</w:t>
      </w:r>
    </w:p>
    <w:p w:rsidR="00FE181D" w:rsidRPr="008C214F" w:rsidRDefault="009D0932" w:rsidP="009D0932">
      <w:pPr>
        <w:shd w:val="clear" w:color="auto" w:fill="FFFFFF"/>
        <w:spacing w:line="276" w:lineRule="auto"/>
        <w:jc w:val="both"/>
        <w:rPr>
          <w:rFonts w:eastAsia="Times New Roman"/>
          <w:sz w:val="24"/>
          <w:szCs w:val="24"/>
        </w:rPr>
      </w:pPr>
      <w:r w:rsidRPr="009D0932">
        <w:rPr>
          <w:sz w:val="24"/>
          <w:szCs w:val="24"/>
        </w:rPr>
        <w:t>(в редакции, утвержденной решением Совета директоров от 11.08.2022 г. № 113)</w:t>
      </w:r>
    </w:p>
    <w:p w:rsidR="00A446AB" w:rsidRPr="008C214F" w:rsidRDefault="00A446AB" w:rsidP="00CA6830">
      <w:pPr>
        <w:pStyle w:val="16"/>
        <w:numPr>
          <w:ilvl w:val="0"/>
          <w:numId w:val="35"/>
        </w:numPr>
        <w:shd w:val="clear" w:color="auto" w:fill="FFFFFF"/>
        <w:tabs>
          <w:tab w:val="num" w:pos="0"/>
          <w:tab w:val="left" w:pos="900"/>
        </w:tabs>
        <w:spacing w:line="276" w:lineRule="auto"/>
        <w:ind w:left="0" w:firstLine="540"/>
        <w:jc w:val="both"/>
        <w:rPr>
          <w:sz w:val="24"/>
          <w:szCs w:val="24"/>
        </w:rPr>
      </w:pPr>
      <w:r w:rsidRPr="008C214F">
        <w:rPr>
          <w:sz w:val="24"/>
          <w:szCs w:val="24"/>
        </w:rPr>
        <w:t>Разъяснения положений извещения и</w:t>
      </w:r>
      <w:r w:rsidR="00682615">
        <w:rPr>
          <w:sz w:val="24"/>
          <w:szCs w:val="24"/>
        </w:rPr>
        <w:t>/или</w:t>
      </w:r>
      <w:r w:rsidRPr="008C214F">
        <w:rPr>
          <w:sz w:val="24"/>
          <w:szCs w:val="24"/>
        </w:rPr>
        <w:t xml:space="preserve"> документации о закупке не должны изменять их суть, предмет закупки и существенные условия проекта договора. </w:t>
      </w:r>
    </w:p>
    <w:p w:rsidR="00A446AB" w:rsidRPr="008C214F" w:rsidRDefault="00A446AB" w:rsidP="00CA6830">
      <w:pPr>
        <w:pStyle w:val="16"/>
        <w:numPr>
          <w:ilvl w:val="0"/>
          <w:numId w:val="35"/>
        </w:numPr>
        <w:shd w:val="clear" w:color="auto" w:fill="FFFFFF"/>
        <w:tabs>
          <w:tab w:val="num" w:pos="0"/>
          <w:tab w:val="left" w:pos="900"/>
        </w:tabs>
        <w:spacing w:line="276" w:lineRule="auto"/>
        <w:ind w:left="0" w:firstLine="540"/>
        <w:jc w:val="both"/>
        <w:rPr>
          <w:sz w:val="24"/>
          <w:szCs w:val="24"/>
        </w:rPr>
      </w:pPr>
      <w:r w:rsidRPr="008C214F">
        <w:rPr>
          <w:sz w:val="24"/>
          <w:szCs w:val="24"/>
        </w:rPr>
        <w:t xml:space="preserve">Общество, по собственной инициативе или в соответствии с запросом </w:t>
      </w:r>
      <w:r w:rsidR="002D20FB">
        <w:rPr>
          <w:sz w:val="24"/>
          <w:szCs w:val="24"/>
        </w:rPr>
        <w:t>У</w:t>
      </w:r>
      <w:r w:rsidRPr="008C214F">
        <w:rPr>
          <w:sz w:val="24"/>
          <w:szCs w:val="24"/>
        </w:rPr>
        <w:t>частника з</w:t>
      </w:r>
      <w:r w:rsidRPr="008C214F">
        <w:rPr>
          <w:sz w:val="24"/>
          <w:szCs w:val="24"/>
        </w:rPr>
        <w:t>а</w:t>
      </w:r>
      <w:r w:rsidRPr="008C214F">
        <w:rPr>
          <w:sz w:val="24"/>
          <w:szCs w:val="24"/>
        </w:rPr>
        <w:t>купки вправе принять решение о внесении изменений в извещение и/или документацию о з</w:t>
      </w:r>
      <w:r w:rsidRPr="008C214F">
        <w:rPr>
          <w:sz w:val="24"/>
          <w:szCs w:val="24"/>
        </w:rPr>
        <w:t>а</w:t>
      </w:r>
      <w:r w:rsidRPr="008C214F">
        <w:rPr>
          <w:sz w:val="24"/>
          <w:szCs w:val="24"/>
        </w:rPr>
        <w:t xml:space="preserve">купке. При этом изменение предмета закупки не допускается. </w:t>
      </w:r>
    </w:p>
    <w:p w:rsidR="00A446AB" w:rsidRPr="009634C0" w:rsidRDefault="00D8197A" w:rsidP="00CA6830">
      <w:pPr>
        <w:pStyle w:val="16"/>
        <w:numPr>
          <w:ilvl w:val="0"/>
          <w:numId w:val="35"/>
        </w:numPr>
        <w:shd w:val="clear" w:color="auto" w:fill="FFFFFF"/>
        <w:tabs>
          <w:tab w:val="num" w:pos="0"/>
          <w:tab w:val="left" w:pos="900"/>
        </w:tabs>
        <w:spacing w:line="276" w:lineRule="auto"/>
        <w:ind w:left="0" w:firstLine="540"/>
        <w:jc w:val="both"/>
        <w:rPr>
          <w:sz w:val="24"/>
          <w:szCs w:val="24"/>
        </w:rPr>
      </w:pPr>
      <w:r w:rsidRPr="009634C0">
        <w:rPr>
          <w:sz w:val="24"/>
          <w:szCs w:val="24"/>
        </w:rPr>
        <w:t xml:space="preserve">В течение 3 (трех) дней со дня принятия решения о внесении изменений в извещение </w:t>
      </w:r>
      <w:r w:rsidRPr="009634C0">
        <w:rPr>
          <w:sz w:val="24"/>
          <w:szCs w:val="24"/>
        </w:rPr>
        <w:lastRenderedPageBreak/>
        <w:t>и/или документацию о закупке сведения о таких изменениях размещаются Обществом или УО в ЕИС, на официальном сайте, за исключением случаев, предусмотренных                 № 223-ФЗ,  (на ЭТП в случае проведения закупки в электронной форме) в порядке, установленном для ра</w:t>
      </w:r>
      <w:r w:rsidRPr="009634C0">
        <w:rPr>
          <w:sz w:val="24"/>
          <w:szCs w:val="24"/>
        </w:rPr>
        <w:t>з</w:t>
      </w:r>
      <w:r w:rsidRPr="009634C0">
        <w:rPr>
          <w:sz w:val="24"/>
          <w:szCs w:val="24"/>
        </w:rPr>
        <w:t>мещения извещения о проведении процедуры закупки.</w:t>
      </w:r>
    </w:p>
    <w:p w:rsidR="00D8197A" w:rsidRPr="008C214F" w:rsidRDefault="00D8197A" w:rsidP="00D8197A">
      <w:pPr>
        <w:shd w:val="clear" w:color="auto" w:fill="FFFFFF"/>
        <w:spacing w:line="276" w:lineRule="auto"/>
        <w:jc w:val="both"/>
        <w:rPr>
          <w:sz w:val="24"/>
          <w:szCs w:val="24"/>
        </w:rPr>
      </w:pPr>
      <w:r w:rsidRPr="00D8197A">
        <w:rPr>
          <w:sz w:val="24"/>
          <w:szCs w:val="24"/>
        </w:rPr>
        <w:t>(в редакции, утвержденной решением Совета директоров от 11.08.2022 г. № 113)</w:t>
      </w:r>
    </w:p>
    <w:p w:rsidR="00A446AB" w:rsidRPr="008C214F" w:rsidRDefault="00A446AB" w:rsidP="00CA6830">
      <w:pPr>
        <w:pStyle w:val="16"/>
        <w:numPr>
          <w:ilvl w:val="0"/>
          <w:numId w:val="35"/>
        </w:numPr>
        <w:shd w:val="clear" w:color="auto" w:fill="FFFFFF"/>
        <w:tabs>
          <w:tab w:val="num" w:pos="0"/>
          <w:tab w:val="left" w:pos="900"/>
        </w:tabs>
        <w:spacing w:line="276" w:lineRule="auto"/>
        <w:ind w:left="0" w:firstLine="540"/>
        <w:jc w:val="both"/>
        <w:rPr>
          <w:sz w:val="24"/>
          <w:szCs w:val="24"/>
        </w:rPr>
      </w:pPr>
      <w:proofErr w:type="gramStart"/>
      <w:r w:rsidRPr="008C214F">
        <w:rPr>
          <w:sz w:val="24"/>
          <w:szCs w:val="24"/>
        </w:rPr>
        <w:t>В случае внесения изменений в извещение о закупке, документацию о  закупке срок подачи заявок на участие в закупке должен быть продлен таким образом, чтобы с</w:t>
      </w:r>
      <w:r w:rsidR="008901D4">
        <w:rPr>
          <w:sz w:val="24"/>
          <w:szCs w:val="24"/>
        </w:rPr>
        <w:t>о</w:t>
      </w:r>
      <w:r w:rsidRPr="008C214F">
        <w:rPr>
          <w:sz w:val="24"/>
          <w:szCs w:val="24"/>
        </w:rPr>
        <w:t xml:space="preserve"> </w:t>
      </w:r>
      <w:r w:rsidR="008901D4">
        <w:rPr>
          <w:sz w:val="24"/>
          <w:szCs w:val="24"/>
        </w:rPr>
        <w:t>дня</w:t>
      </w:r>
      <w:r w:rsidRPr="008C214F">
        <w:rPr>
          <w:sz w:val="24"/>
          <w:szCs w:val="24"/>
        </w:rPr>
        <w:t xml:space="preserve"> разм</w:t>
      </w:r>
      <w:r w:rsidRPr="008C214F">
        <w:rPr>
          <w:sz w:val="24"/>
          <w:szCs w:val="24"/>
        </w:rPr>
        <w:t>е</w:t>
      </w:r>
      <w:r w:rsidRPr="008C214F">
        <w:rPr>
          <w:sz w:val="24"/>
          <w:szCs w:val="24"/>
        </w:rPr>
        <w:t xml:space="preserve">щения в </w:t>
      </w:r>
      <w:r w:rsidR="002D20FB">
        <w:rPr>
          <w:sz w:val="24"/>
          <w:szCs w:val="24"/>
        </w:rPr>
        <w:t>ЕИС</w:t>
      </w:r>
      <w:r w:rsidRPr="008C214F">
        <w:rPr>
          <w:sz w:val="24"/>
          <w:szCs w:val="24"/>
        </w:rPr>
        <w:t xml:space="preserve"> указанных изменений до даты окончания срока подачи заявок на участие в заку</w:t>
      </w:r>
      <w:r w:rsidRPr="008C214F">
        <w:rPr>
          <w:sz w:val="24"/>
          <w:szCs w:val="24"/>
        </w:rPr>
        <w:t>п</w:t>
      </w:r>
      <w:r w:rsidRPr="008C214F">
        <w:rPr>
          <w:sz w:val="24"/>
          <w:szCs w:val="24"/>
        </w:rPr>
        <w:t>ке оставалось не менее половины срока подачи заявок на участие в закупке, установленного Положением для данного способа закупки.</w:t>
      </w:r>
      <w:proofErr w:type="gramEnd"/>
    </w:p>
    <w:p w:rsidR="00A446AB" w:rsidRPr="008C214F" w:rsidRDefault="00A446AB" w:rsidP="00CA6830">
      <w:pPr>
        <w:widowControl/>
        <w:tabs>
          <w:tab w:val="left" w:pos="900"/>
          <w:tab w:val="left" w:pos="993"/>
        </w:tabs>
        <w:autoSpaceDE/>
        <w:adjustRightInd/>
        <w:spacing w:line="276" w:lineRule="auto"/>
        <w:ind w:firstLine="567"/>
        <w:jc w:val="both"/>
        <w:rPr>
          <w:sz w:val="24"/>
          <w:szCs w:val="24"/>
        </w:rPr>
      </w:pPr>
    </w:p>
    <w:p w:rsidR="00A446AB" w:rsidRDefault="00A446AB" w:rsidP="00CA6830">
      <w:pPr>
        <w:pStyle w:val="20"/>
        <w:jc w:val="both"/>
      </w:pPr>
      <w:bookmarkStart w:id="135" w:name="_Toc530145253"/>
      <w:bookmarkStart w:id="136" w:name="_Ref530151336"/>
      <w:bookmarkStart w:id="137" w:name="_Ref530152800"/>
      <w:bookmarkStart w:id="138" w:name="_Ref530384000"/>
      <w:bookmarkStart w:id="139" w:name="_Ref530384692"/>
      <w:bookmarkStart w:id="140" w:name="_Ref530386093"/>
      <w:bookmarkStart w:id="141" w:name="_Toc112340735"/>
      <w:r w:rsidRPr="00154CD1">
        <w:t>Статья 23. Отмена конкурентной закупки</w:t>
      </w:r>
      <w:bookmarkEnd w:id="135"/>
      <w:bookmarkEnd w:id="136"/>
      <w:bookmarkEnd w:id="137"/>
      <w:bookmarkEnd w:id="138"/>
      <w:bookmarkEnd w:id="139"/>
      <w:bookmarkEnd w:id="140"/>
      <w:bookmarkEnd w:id="141"/>
    </w:p>
    <w:p w:rsidR="00F8688B" w:rsidRPr="00F8688B" w:rsidRDefault="00F8688B" w:rsidP="00CA6830">
      <w:pPr>
        <w:pStyle w:val="-3"/>
      </w:pPr>
    </w:p>
    <w:p w:rsidR="00A446AB" w:rsidRPr="002D20FB" w:rsidRDefault="00A446AB" w:rsidP="00CA6830">
      <w:pPr>
        <w:pStyle w:val="aff5"/>
        <w:widowControl/>
        <w:numPr>
          <w:ilvl w:val="0"/>
          <w:numId w:val="36"/>
        </w:numPr>
        <w:tabs>
          <w:tab w:val="clear" w:pos="1350"/>
          <w:tab w:val="num" w:pos="0"/>
          <w:tab w:val="left" w:pos="900"/>
        </w:tabs>
        <w:autoSpaceDE/>
        <w:autoSpaceDN/>
        <w:adjustRightInd/>
        <w:spacing w:line="276" w:lineRule="auto"/>
        <w:ind w:left="0" w:firstLine="540"/>
        <w:contextualSpacing w:val="0"/>
        <w:jc w:val="both"/>
        <w:rPr>
          <w:sz w:val="24"/>
          <w:szCs w:val="24"/>
        </w:rPr>
      </w:pPr>
      <w:bookmarkStart w:id="142" w:name="_Ref530149861"/>
      <w:r w:rsidRPr="002D20FB">
        <w:rPr>
          <w:sz w:val="24"/>
          <w:szCs w:val="24"/>
        </w:rPr>
        <w:t>Общество вправе отменить конкурентную закупку по одному и более предмету заку</w:t>
      </w:r>
      <w:r w:rsidRPr="002D20FB">
        <w:rPr>
          <w:sz w:val="24"/>
          <w:szCs w:val="24"/>
        </w:rPr>
        <w:t>п</w:t>
      </w:r>
      <w:r w:rsidRPr="002D20FB">
        <w:rPr>
          <w:sz w:val="24"/>
          <w:szCs w:val="24"/>
        </w:rPr>
        <w:t>ки (лоту) до наступления даты и времени окончания срока подачи заявок на участие в конк</w:t>
      </w:r>
      <w:r w:rsidRPr="002D20FB">
        <w:rPr>
          <w:sz w:val="24"/>
          <w:szCs w:val="24"/>
        </w:rPr>
        <w:t>у</w:t>
      </w:r>
      <w:r w:rsidRPr="002D20FB">
        <w:rPr>
          <w:sz w:val="24"/>
          <w:szCs w:val="24"/>
        </w:rPr>
        <w:t>рентной закупке.</w:t>
      </w:r>
      <w:bookmarkEnd w:id="142"/>
    </w:p>
    <w:p w:rsidR="00A446AB" w:rsidRPr="002D20FB" w:rsidRDefault="00A446AB" w:rsidP="00CA6830">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2D20FB">
        <w:rPr>
          <w:rFonts w:ascii="Times New Roman" w:hAnsi="Times New Roman" w:cs="Times New Roman"/>
          <w:sz w:val="24"/>
          <w:szCs w:val="24"/>
        </w:rPr>
        <w:t>Решение об отмене конкурентной закупки размещается в ЕИС в день принятия этого решения.</w:t>
      </w:r>
    </w:p>
    <w:p w:rsidR="00A446AB" w:rsidRPr="002D20FB" w:rsidRDefault="00A446AB" w:rsidP="00CA6830">
      <w:pPr>
        <w:pStyle w:val="ListParagraph1"/>
        <w:numPr>
          <w:ilvl w:val="0"/>
          <w:numId w:val="36"/>
        </w:numPr>
        <w:tabs>
          <w:tab w:val="clear" w:pos="1350"/>
          <w:tab w:val="num" w:pos="0"/>
          <w:tab w:val="left" w:pos="900"/>
        </w:tabs>
        <w:spacing w:line="276" w:lineRule="auto"/>
        <w:ind w:left="0" w:firstLine="540"/>
        <w:jc w:val="both"/>
        <w:rPr>
          <w:rFonts w:ascii="Times New Roman" w:hAnsi="Times New Roman"/>
          <w:sz w:val="24"/>
          <w:szCs w:val="24"/>
        </w:rPr>
      </w:pPr>
      <w:r w:rsidRPr="002D20FB">
        <w:rPr>
          <w:rFonts w:ascii="Times New Roman" w:hAnsi="Times New Roman"/>
          <w:sz w:val="24"/>
          <w:szCs w:val="24"/>
        </w:rPr>
        <w:t>Основаниями для принятия решения об отмене конкурентной закупки</w:t>
      </w:r>
      <w:r w:rsidR="00190F4B">
        <w:rPr>
          <w:rFonts w:ascii="Times New Roman" w:hAnsi="Times New Roman"/>
          <w:sz w:val="24"/>
          <w:szCs w:val="24"/>
        </w:rPr>
        <w:t xml:space="preserve"> являются</w:t>
      </w:r>
      <w:r w:rsidRPr="002D20FB">
        <w:rPr>
          <w:rFonts w:ascii="Times New Roman" w:hAnsi="Times New Roman"/>
          <w:sz w:val="24"/>
          <w:szCs w:val="24"/>
        </w:rPr>
        <w:t>:</w:t>
      </w:r>
    </w:p>
    <w:p w:rsidR="00A446AB" w:rsidRPr="002D20FB" w:rsidRDefault="00BF3D29" w:rsidP="00CA6830">
      <w:pPr>
        <w:pStyle w:val="ListParagraph1"/>
        <w:tabs>
          <w:tab w:val="left" w:pos="284"/>
          <w:tab w:val="left" w:pos="900"/>
          <w:tab w:val="left" w:pos="993"/>
        </w:tabs>
        <w:spacing w:line="276" w:lineRule="auto"/>
        <w:ind w:left="0" w:firstLine="540"/>
        <w:jc w:val="both"/>
        <w:rPr>
          <w:rFonts w:ascii="Times New Roman" w:hAnsi="Times New Roman"/>
          <w:sz w:val="24"/>
          <w:szCs w:val="24"/>
        </w:rPr>
      </w:pPr>
      <w:r>
        <w:rPr>
          <w:rFonts w:ascii="Times New Roman" w:hAnsi="Times New Roman"/>
          <w:sz w:val="24"/>
          <w:szCs w:val="24"/>
        </w:rPr>
        <w:t>3.1. И</w:t>
      </w:r>
      <w:r w:rsidR="00A446AB" w:rsidRPr="002D20FB">
        <w:rPr>
          <w:rFonts w:ascii="Times New Roman" w:hAnsi="Times New Roman"/>
          <w:sz w:val="24"/>
          <w:szCs w:val="24"/>
        </w:rPr>
        <w:t>зменение финансовых, инвестиционных, производственных и иных программ, ок</w:t>
      </w:r>
      <w:r w:rsidR="00A446AB" w:rsidRPr="002D20FB">
        <w:rPr>
          <w:rFonts w:ascii="Times New Roman" w:hAnsi="Times New Roman"/>
          <w:sz w:val="24"/>
          <w:szCs w:val="24"/>
        </w:rPr>
        <w:t>а</w:t>
      </w:r>
      <w:r w:rsidR="00A446AB" w:rsidRPr="002D20FB">
        <w:rPr>
          <w:rFonts w:ascii="Times New Roman" w:hAnsi="Times New Roman"/>
          <w:sz w:val="24"/>
          <w:szCs w:val="24"/>
        </w:rPr>
        <w:t>завших влияние на потребность в данной закупке;</w:t>
      </w:r>
    </w:p>
    <w:p w:rsidR="00A446AB" w:rsidRPr="002D20FB" w:rsidRDefault="00BF3D29" w:rsidP="00CA6830">
      <w:pPr>
        <w:tabs>
          <w:tab w:val="left" w:pos="284"/>
          <w:tab w:val="left" w:pos="900"/>
          <w:tab w:val="left" w:pos="993"/>
        </w:tabs>
        <w:spacing w:line="276" w:lineRule="auto"/>
        <w:ind w:firstLine="540"/>
        <w:jc w:val="both"/>
        <w:rPr>
          <w:sz w:val="24"/>
          <w:szCs w:val="24"/>
        </w:rPr>
      </w:pPr>
      <w:r>
        <w:rPr>
          <w:sz w:val="24"/>
          <w:szCs w:val="24"/>
        </w:rPr>
        <w:t>3.2. И</w:t>
      </w:r>
      <w:r w:rsidR="00A446AB" w:rsidRPr="002D20FB">
        <w:rPr>
          <w:sz w:val="24"/>
          <w:szCs w:val="24"/>
        </w:rPr>
        <w:t>зменени</w:t>
      </w:r>
      <w:r w:rsidR="00190F4B">
        <w:rPr>
          <w:sz w:val="24"/>
          <w:szCs w:val="24"/>
        </w:rPr>
        <w:t>е</w:t>
      </w:r>
      <w:r w:rsidR="00A446AB" w:rsidRPr="002D20FB">
        <w:rPr>
          <w:sz w:val="24"/>
          <w:szCs w:val="24"/>
        </w:rPr>
        <w:t xml:space="preserve"> потребности в продукции, в том числе изменение характеристик проду</w:t>
      </w:r>
      <w:r w:rsidR="00A446AB" w:rsidRPr="002D20FB">
        <w:rPr>
          <w:sz w:val="24"/>
          <w:szCs w:val="24"/>
        </w:rPr>
        <w:t>к</w:t>
      </w:r>
      <w:r w:rsidR="00A446AB" w:rsidRPr="002D20FB">
        <w:rPr>
          <w:sz w:val="24"/>
          <w:szCs w:val="24"/>
        </w:rPr>
        <w:t>ции;</w:t>
      </w:r>
    </w:p>
    <w:p w:rsidR="00A446AB" w:rsidRPr="002D20FB" w:rsidRDefault="00BF3D29" w:rsidP="00CA6830">
      <w:pPr>
        <w:pStyle w:val="ListParagraph1"/>
        <w:tabs>
          <w:tab w:val="left" w:pos="284"/>
          <w:tab w:val="left" w:pos="900"/>
          <w:tab w:val="left" w:pos="993"/>
        </w:tabs>
        <w:spacing w:line="276" w:lineRule="auto"/>
        <w:ind w:left="0" w:firstLine="540"/>
        <w:jc w:val="both"/>
        <w:rPr>
          <w:rFonts w:ascii="Times New Roman" w:hAnsi="Times New Roman"/>
          <w:sz w:val="24"/>
          <w:szCs w:val="24"/>
        </w:rPr>
      </w:pPr>
      <w:r>
        <w:rPr>
          <w:rFonts w:ascii="Times New Roman" w:hAnsi="Times New Roman"/>
          <w:sz w:val="24"/>
          <w:szCs w:val="24"/>
        </w:rPr>
        <w:t>3.3. Н</w:t>
      </w:r>
      <w:r w:rsidR="00A446AB" w:rsidRPr="002D20FB">
        <w:rPr>
          <w:rFonts w:ascii="Times New Roman" w:hAnsi="Times New Roman"/>
          <w:sz w:val="24"/>
          <w:szCs w:val="24"/>
        </w:rPr>
        <w:t>еобходимость исполнения предписания контролирующих органов, и / или вступи</w:t>
      </w:r>
      <w:r w:rsidR="00A446AB" w:rsidRPr="002D20FB">
        <w:rPr>
          <w:rFonts w:ascii="Times New Roman" w:hAnsi="Times New Roman"/>
          <w:sz w:val="24"/>
          <w:szCs w:val="24"/>
        </w:rPr>
        <w:t>в</w:t>
      </w:r>
      <w:r w:rsidR="00A446AB" w:rsidRPr="002D20FB">
        <w:rPr>
          <w:rFonts w:ascii="Times New Roman" w:hAnsi="Times New Roman"/>
          <w:sz w:val="24"/>
          <w:szCs w:val="24"/>
        </w:rPr>
        <w:t>шего в законную силу судебного решения, и / или рекомендаций по устранению допущенных нарушений, направленных ДЗК;</w:t>
      </w:r>
    </w:p>
    <w:p w:rsidR="00A446AB" w:rsidRPr="002D20FB" w:rsidRDefault="00BF3D29" w:rsidP="00CA6830">
      <w:pPr>
        <w:tabs>
          <w:tab w:val="left" w:pos="284"/>
          <w:tab w:val="left" w:pos="900"/>
          <w:tab w:val="left" w:pos="993"/>
        </w:tabs>
        <w:spacing w:line="276" w:lineRule="auto"/>
        <w:ind w:firstLine="540"/>
        <w:jc w:val="both"/>
        <w:rPr>
          <w:sz w:val="24"/>
          <w:szCs w:val="24"/>
        </w:rPr>
      </w:pPr>
      <w:r>
        <w:rPr>
          <w:sz w:val="24"/>
          <w:szCs w:val="24"/>
        </w:rPr>
        <w:t>3.4. О</w:t>
      </w:r>
      <w:r w:rsidR="00A446AB" w:rsidRPr="002D20FB">
        <w:rPr>
          <w:sz w:val="24"/>
          <w:szCs w:val="24"/>
        </w:rPr>
        <w:t>шибки, допущенные при подготовке извещения и / или документации о закупке;</w:t>
      </w:r>
    </w:p>
    <w:p w:rsidR="00A446AB" w:rsidRPr="00BF3D29" w:rsidRDefault="00BF3D29" w:rsidP="00CA6830">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BF3D29">
        <w:rPr>
          <w:rFonts w:ascii="Times New Roman" w:hAnsi="Times New Roman"/>
          <w:sz w:val="24"/>
          <w:szCs w:val="24"/>
        </w:rPr>
        <w:t>3.5. И</w:t>
      </w:r>
      <w:r w:rsidR="00A446AB" w:rsidRPr="00BF3D29">
        <w:rPr>
          <w:rFonts w:ascii="Times New Roman" w:hAnsi="Times New Roman"/>
          <w:sz w:val="24"/>
          <w:szCs w:val="24"/>
        </w:rPr>
        <w:t xml:space="preserve">зменение норм законодательства; </w:t>
      </w:r>
    </w:p>
    <w:p w:rsidR="00A446AB" w:rsidRPr="00BF3D29" w:rsidRDefault="00BF3D29" w:rsidP="00CA6830">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BF3D29">
        <w:rPr>
          <w:rFonts w:ascii="Times New Roman" w:hAnsi="Times New Roman"/>
          <w:sz w:val="24"/>
          <w:szCs w:val="24"/>
        </w:rPr>
        <w:t>3.6. И</w:t>
      </w:r>
      <w:r w:rsidR="00A446AB" w:rsidRPr="00BF3D29">
        <w:rPr>
          <w:rFonts w:ascii="Times New Roman" w:hAnsi="Times New Roman"/>
          <w:sz w:val="24"/>
          <w:szCs w:val="24"/>
        </w:rPr>
        <w:t>ные основания, обусловленные объективной необходимостью такой отмены.</w:t>
      </w:r>
    </w:p>
    <w:p w:rsidR="00BF3D29" w:rsidRPr="00BF3D29" w:rsidRDefault="00A446AB" w:rsidP="00CA6830">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BF3D29">
        <w:rPr>
          <w:rFonts w:ascii="Times New Roman" w:hAnsi="Times New Roman" w:cs="Times New Roman"/>
          <w:sz w:val="24"/>
          <w:szCs w:val="24"/>
        </w:rPr>
        <w:t xml:space="preserve">По истечении срока отмены конкурентной закупки в соответствии с </w:t>
      </w:r>
      <w:r w:rsidR="00657B2F">
        <w:rPr>
          <w:rFonts w:ascii="Times New Roman" w:hAnsi="Times New Roman" w:cs="Times New Roman"/>
          <w:noProof/>
          <w:sz w:val="24"/>
          <w:szCs w:val="24"/>
        </w:rPr>
        <w:t>частью 1</w:t>
      </w:r>
      <w:r w:rsidRPr="00BF3D29">
        <w:rPr>
          <w:rFonts w:ascii="Times New Roman" w:hAnsi="Times New Roman" w:cs="Times New Roman"/>
          <w:sz w:val="24"/>
          <w:szCs w:val="24"/>
        </w:rPr>
        <w:t xml:space="preserve"> насто</w:t>
      </w:r>
      <w:r w:rsidRPr="00BF3D29">
        <w:rPr>
          <w:rFonts w:ascii="Times New Roman" w:hAnsi="Times New Roman" w:cs="Times New Roman"/>
          <w:sz w:val="24"/>
          <w:szCs w:val="24"/>
        </w:rPr>
        <w:t>я</w:t>
      </w:r>
      <w:r w:rsidRPr="00BF3D29">
        <w:rPr>
          <w:rFonts w:ascii="Times New Roman" w:hAnsi="Times New Roman" w:cs="Times New Roman"/>
          <w:sz w:val="24"/>
          <w:szCs w:val="24"/>
        </w:rPr>
        <w:t>щей статьи и до заключения договора Общество вправе отменить определение поставщика (и</w:t>
      </w:r>
      <w:r w:rsidRPr="00BF3D29">
        <w:rPr>
          <w:rFonts w:ascii="Times New Roman" w:hAnsi="Times New Roman" w:cs="Times New Roman"/>
          <w:sz w:val="24"/>
          <w:szCs w:val="24"/>
        </w:rPr>
        <w:t>с</w:t>
      </w:r>
      <w:r w:rsidRPr="00BF3D29">
        <w:rPr>
          <w:rFonts w:ascii="Times New Roman" w:hAnsi="Times New Roman" w:cs="Times New Roman"/>
          <w:sz w:val="24"/>
          <w:szCs w:val="24"/>
        </w:rPr>
        <w:t xml:space="preserve">полнителя, подрядчика) только в случае возникновения обстоятельств непреодолимой силы в соответствии с </w:t>
      </w:r>
      <w:r w:rsidR="00BF3D29" w:rsidRPr="00BF3D29">
        <w:rPr>
          <w:rFonts w:ascii="Times New Roman" w:hAnsi="Times New Roman" w:cs="Times New Roman"/>
          <w:sz w:val="24"/>
          <w:szCs w:val="24"/>
        </w:rPr>
        <w:t>ГК РФ</w:t>
      </w:r>
      <w:r w:rsidRPr="00BF3D29">
        <w:rPr>
          <w:rFonts w:ascii="Times New Roman" w:hAnsi="Times New Roman" w:cs="Times New Roman"/>
          <w:sz w:val="24"/>
          <w:szCs w:val="24"/>
        </w:rPr>
        <w:t>.</w:t>
      </w:r>
    </w:p>
    <w:p w:rsidR="00BF3D29" w:rsidRPr="00BF3D29" w:rsidRDefault="00A446AB" w:rsidP="00CA6830">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BF3D29">
        <w:rPr>
          <w:rFonts w:ascii="Times New Roman" w:hAnsi="Times New Roman" w:cs="Times New Roman"/>
          <w:sz w:val="24"/>
          <w:szCs w:val="24"/>
        </w:rPr>
        <w:t xml:space="preserve">Общество не несёт перед </w:t>
      </w:r>
      <w:r w:rsidR="00BF3D29" w:rsidRPr="00BF3D29">
        <w:rPr>
          <w:rFonts w:ascii="Times New Roman" w:hAnsi="Times New Roman" w:cs="Times New Roman"/>
          <w:sz w:val="24"/>
          <w:szCs w:val="24"/>
        </w:rPr>
        <w:t>У</w:t>
      </w:r>
      <w:r w:rsidRPr="00BF3D29">
        <w:rPr>
          <w:rFonts w:ascii="Times New Roman" w:hAnsi="Times New Roman" w:cs="Times New Roman"/>
          <w:sz w:val="24"/>
          <w:szCs w:val="24"/>
        </w:rPr>
        <w:t>частником закупки обязательств и ответственности при возникновен</w:t>
      </w:r>
      <w:proofErr w:type="gramStart"/>
      <w:r w:rsidRPr="00BF3D29">
        <w:rPr>
          <w:rFonts w:ascii="Times New Roman" w:hAnsi="Times New Roman" w:cs="Times New Roman"/>
          <w:sz w:val="24"/>
          <w:szCs w:val="24"/>
        </w:rPr>
        <w:t xml:space="preserve">ии у </w:t>
      </w:r>
      <w:r w:rsidR="00BF3D29" w:rsidRPr="00BF3D29">
        <w:rPr>
          <w:rFonts w:ascii="Times New Roman" w:hAnsi="Times New Roman" w:cs="Times New Roman"/>
          <w:sz w:val="24"/>
          <w:szCs w:val="24"/>
        </w:rPr>
        <w:t>У</w:t>
      </w:r>
      <w:proofErr w:type="gramEnd"/>
      <w:r w:rsidRPr="00BF3D29">
        <w:rPr>
          <w:rFonts w:ascii="Times New Roman" w:hAnsi="Times New Roman" w:cs="Times New Roman"/>
          <w:sz w:val="24"/>
          <w:szCs w:val="24"/>
        </w:rPr>
        <w:t>частника закупки убытков, в случае принятия Обществом решения об о</w:t>
      </w:r>
      <w:r w:rsidRPr="00BF3D29">
        <w:rPr>
          <w:rFonts w:ascii="Times New Roman" w:hAnsi="Times New Roman" w:cs="Times New Roman"/>
          <w:sz w:val="24"/>
          <w:szCs w:val="24"/>
        </w:rPr>
        <w:t>т</w:t>
      </w:r>
      <w:r w:rsidRPr="00BF3D29">
        <w:rPr>
          <w:rFonts w:ascii="Times New Roman" w:hAnsi="Times New Roman" w:cs="Times New Roman"/>
          <w:sz w:val="24"/>
          <w:szCs w:val="24"/>
        </w:rPr>
        <w:t>мене закупки в порядке, предусмотренном Положением.</w:t>
      </w:r>
    </w:p>
    <w:p w:rsidR="00A446AB" w:rsidRPr="00BF3D29" w:rsidRDefault="00A446AB" w:rsidP="00CA6830">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BF3D29">
        <w:rPr>
          <w:rFonts w:ascii="Times New Roman" w:hAnsi="Times New Roman" w:cs="Times New Roman"/>
          <w:sz w:val="24"/>
          <w:szCs w:val="24"/>
        </w:rPr>
        <w:t>Порядок принятия решения об отмене конкурентной закупки определяется организ</w:t>
      </w:r>
      <w:r w:rsidRPr="00BF3D29">
        <w:rPr>
          <w:rFonts w:ascii="Times New Roman" w:hAnsi="Times New Roman" w:cs="Times New Roman"/>
          <w:sz w:val="24"/>
          <w:szCs w:val="24"/>
        </w:rPr>
        <w:t>а</w:t>
      </w:r>
      <w:r w:rsidRPr="00BF3D29">
        <w:rPr>
          <w:rFonts w:ascii="Times New Roman" w:hAnsi="Times New Roman" w:cs="Times New Roman"/>
          <w:sz w:val="24"/>
          <w:szCs w:val="24"/>
        </w:rPr>
        <w:t xml:space="preserve">ционно-распорядительным документом Общества. </w:t>
      </w:r>
    </w:p>
    <w:p w:rsidR="00A446AB" w:rsidRPr="00BF3D29" w:rsidRDefault="00A446AB" w:rsidP="00CA6830">
      <w:pPr>
        <w:widowControl/>
        <w:spacing w:line="276" w:lineRule="auto"/>
        <w:ind w:firstLine="540"/>
        <w:jc w:val="both"/>
        <w:rPr>
          <w:b/>
          <w:sz w:val="24"/>
          <w:szCs w:val="24"/>
        </w:rPr>
      </w:pPr>
    </w:p>
    <w:p w:rsidR="00A446AB" w:rsidRDefault="00A446AB" w:rsidP="00CA6830">
      <w:pPr>
        <w:pStyle w:val="20"/>
        <w:jc w:val="both"/>
      </w:pPr>
      <w:bookmarkStart w:id="143" w:name="_Toc530145254"/>
      <w:bookmarkStart w:id="144" w:name="_Toc112340736"/>
      <w:r w:rsidRPr="00154CD1">
        <w:t xml:space="preserve">Статья 24. </w:t>
      </w:r>
      <w:r w:rsidR="00AB45E8" w:rsidRPr="00154CD1">
        <w:t>Заявка на участие в закупке</w:t>
      </w:r>
      <w:bookmarkEnd w:id="143"/>
      <w:bookmarkEnd w:id="144"/>
    </w:p>
    <w:p w:rsidR="00F8688B" w:rsidRPr="00F8688B" w:rsidRDefault="00F8688B" w:rsidP="00CA6830">
      <w:pPr>
        <w:pStyle w:val="-3"/>
      </w:pPr>
    </w:p>
    <w:p w:rsidR="00A446AB" w:rsidRPr="001920E9" w:rsidRDefault="00A446AB" w:rsidP="00CA6830">
      <w:pPr>
        <w:pStyle w:val="aff5"/>
        <w:widowControl/>
        <w:numPr>
          <w:ilvl w:val="2"/>
          <w:numId w:val="14"/>
        </w:numPr>
        <w:tabs>
          <w:tab w:val="left" w:pos="426"/>
          <w:tab w:val="left" w:pos="851"/>
          <w:tab w:val="left" w:pos="993"/>
        </w:tabs>
        <w:autoSpaceDE/>
        <w:autoSpaceDN/>
        <w:adjustRightInd/>
        <w:spacing w:line="276" w:lineRule="auto"/>
        <w:ind w:left="0" w:firstLine="709"/>
        <w:contextualSpacing w:val="0"/>
        <w:jc w:val="both"/>
        <w:rPr>
          <w:sz w:val="24"/>
          <w:szCs w:val="24"/>
        </w:rPr>
      </w:pPr>
      <w:r w:rsidRPr="00BF3D29">
        <w:rPr>
          <w:sz w:val="24"/>
          <w:szCs w:val="24"/>
        </w:rPr>
        <w:t>Заявки на участие в конкурентной закупке</w:t>
      </w:r>
      <w:r w:rsidR="00682615" w:rsidRPr="00BF3D29">
        <w:rPr>
          <w:sz w:val="24"/>
          <w:szCs w:val="24"/>
        </w:rPr>
        <w:t xml:space="preserve"> </w:t>
      </w:r>
      <w:r w:rsidR="00A02588" w:rsidRPr="00BF3D29">
        <w:rPr>
          <w:sz w:val="24"/>
          <w:szCs w:val="24"/>
        </w:rPr>
        <w:t>(кроме запроса котировок)</w:t>
      </w:r>
      <w:r w:rsidRPr="00BF3D29">
        <w:rPr>
          <w:sz w:val="24"/>
          <w:szCs w:val="24"/>
        </w:rPr>
        <w:t xml:space="preserve"> представляются согласно</w:t>
      </w:r>
      <w:r w:rsidRPr="001920E9">
        <w:rPr>
          <w:sz w:val="24"/>
          <w:szCs w:val="24"/>
        </w:rPr>
        <w:t xml:space="preserve"> требованиям к содержанию, оформлению и составу заявки на участие в закупке, ук</w:t>
      </w:r>
      <w:r w:rsidRPr="001920E9">
        <w:rPr>
          <w:sz w:val="24"/>
          <w:szCs w:val="24"/>
        </w:rPr>
        <w:t>а</w:t>
      </w:r>
      <w:r w:rsidRPr="001920E9">
        <w:rPr>
          <w:sz w:val="24"/>
          <w:szCs w:val="24"/>
        </w:rPr>
        <w:t xml:space="preserve">занным в документации о закупке в соответствии с № 223-ФЗ и настоящим Положением. </w:t>
      </w:r>
      <w:r w:rsidR="008C4C90" w:rsidRPr="001920E9">
        <w:rPr>
          <w:sz w:val="24"/>
          <w:szCs w:val="24"/>
        </w:rPr>
        <w:t>З</w:t>
      </w:r>
      <w:r w:rsidRPr="001920E9">
        <w:rPr>
          <w:sz w:val="24"/>
          <w:szCs w:val="24"/>
        </w:rPr>
        <w:t>ая</w:t>
      </w:r>
      <w:r w:rsidRPr="001920E9">
        <w:rPr>
          <w:sz w:val="24"/>
          <w:szCs w:val="24"/>
        </w:rPr>
        <w:t>в</w:t>
      </w:r>
      <w:r w:rsidRPr="001920E9">
        <w:rPr>
          <w:sz w:val="24"/>
          <w:szCs w:val="24"/>
        </w:rPr>
        <w:t xml:space="preserve">ки на участие в запросе котировок </w:t>
      </w:r>
      <w:r w:rsidR="008C4C90" w:rsidRPr="001920E9">
        <w:rPr>
          <w:sz w:val="24"/>
          <w:szCs w:val="24"/>
        </w:rPr>
        <w:t>представляются согласно требованиям</w:t>
      </w:r>
      <w:r w:rsidR="005A43F2">
        <w:rPr>
          <w:sz w:val="24"/>
          <w:szCs w:val="24"/>
        </w:rPr>
        <w:t>,</w:t>
      </w:r>
      <w:r w:rsidRPr="001920E9">
        <w:rPr>
          <w:sz w:val="24"/>
          <w:szCs w:val="24"/>
        </w:rPr>
        <w:t xml:space="preserve"> </w:t>
      </w:r>
      <w:r w:rsidR="005A43F2" w:rsidRPr="001920E9">
        <w:rPr>
          <w:sz w:val="24"/>
          <w:szCs w:val="24"/>
        </w:rPr>
        <w:t>установл</w:t>
      </w:r>
      <w:r w:rsidR="005A43F2">
        <w:rPr>
          <w:sz w:val="24"/>
          <w:szCs w:val="24"/>
        </w:rPr>
        <w:t>енным</w:t>
      </w:r>
      <w:r w:rsidRPr="001920E9">
        <w:rPr>
          <w:sz w:val="24"/>
          <w:szCs w:val="24"/>
        </w:rPr>
        <w:t xml:space="preserve"> в и</w:t>
      </w:r>
      <w:r w:rsidRPr="001920E9">
        <w:rPr>
          <w:sz w:val="24"/>
          <w:szCs w:val="24"/>
        </w:rPr>
        <w:t>з</w:t>
      </w:r>
      <w:r w:rsidRPr="001920E9">
        <w:rPr>
          <w:sz w:val="24"/>
          <w:szCs w:val="24"/>
        </w:rPr>
        <w:t xml:space="preserve">вещении о проведении запроса котировок в соответствии с </w:t>
      </w:r>
      <w:r w:rsidR="00682615" w:rsidRPr="001920E9">
        <w:rPr>
          <w:sz w:val="24"/>
          <w:szCs w:val="24"/>
        </w:rPr>
        <w:t xml:space="preserve">настоящим </w:t>
      </w:r>
      <w:r w:rsidRPr="001920E9">
        <w:rPr>
          <w:sz w:val="24"/>
          <w:szCs w:val="24"/>
        </w:rPr>
        <w:t xml:space="preserve">Положением. </w:t>
      </w:r>
    </w:p>
    <w:p w:rsidR="00A446AB" w:rsidRDefault="00A446AB" w:rsidP="00CA6830">
      <w:pPr>
        <w:pStyle w:val="aff5"/>
        <w:widowControl/>
        <w:numPr>
          <w:ilvl w:val="2"/>
          <w:numId w:val="14"/>
        </w:numPr>
        <w:tabs>
          <w:tab w:val="left" w:pos="426"/>
          <w:tab w:val="left" w:pos="851"/>
          <w:tab w:val="left" w:pos="993"/>
        </w:tabs>
        <w:autoSpaceDE/>
        <w:autoSpaceDN/>
        <w:adjustRightInd/>
        <w:spacing w:line="276" w:lineRule="auto"/>
        <w:ind w:left="0" w:firstLine="709"/>
        <w:contextualSpacing w:val="0"/>
        <w:jc w:val="both"/>
        <w:rPr>
          <w:sz w:val="24"/>
          <w:szCs w:val="24"/>
        </w:rPr>
      </w:pPr>
      <w:r w:rsidRPr="008C214F">
        <w:rPr>
          <w:sz w:val="24"/>
          <w:szCs w:val="24"/>
        </w:rPr>
        <w:lastRenderedPageBreak/>
        <w:t>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w:t>
      </w:r>
      <w:r w:rsidRPr="008C214F">
        <w:rPr>
          <w:sz w:val="24"/>
          <w:szCs w:val="24"/>
        </w:rPr>
        <w:t>е</w:t>
      </w:r>
      <w:r w:rsidRPr="008C214F">
        <w:rPr>
          <w:sz w:val="24"/>
          <w:szCs w:val="24"/>
        </w:rPr>
        <w:t>дении до предусмотренных документацией о закупке, извещением о проведении запроса кот</w:t>
      </w:r>
      <w:r w:rsidRPr="008C214F">
        <w:rPr>
          <w:sz w:val="24"/>
          <w:szCs w:val="24"/>
        </w:rPr>
        <w:t>и</w:t>
      </w:r>
      <w:r w:rsidRPr="008C214F">
        <w:rPr>
          <w:sz w:val="24"/>
          <w:szCs w:val="24"/>
        </w:rPr>
        <w:t>ровок даты и времени окончания срока подачи заявок на участие в закупке. Участник конк</w:t>
      </w:r>
      <w:r w:rsidRPr="008C214F">
        <w:rPr>
          <w:sz w:val="24"/>
          <w:szCs w:val="24"/>
        </w:rPr>
        <w:t>у</w:t>
      </w:r>
      <w:r w:rsidRPr="008C214F">
        <w:rPr>
          <w:sz w:val="24"/>
          <w:szCs w:val="24"/>
        </w:rPr>
        <w:t>рентной закупки вправе изменить или отозвать свою заявку до окончания (истечения) срока п</w:t>
      </w:r>
      <w:r w:rsidRPr="008C214F">
        <w:rPr>
          <w:sz w:val="24"/>
          <w:szCs w:val="24"/>
        </w:rPr>
        <w:t>о</w:t>
      </w:r>
      <w:r w:rsidRPr="008C214F">
        <w:rPr>
          <w:sz w:val="24"/>
          <w:szCs w:val="24"/>
        </w:rPr>
        <w:t xml:space="preserve">дачи заявок. В случае установления факта подачи одним </w:t>
      </w:r>
      <w:r w:rsidR="000346FB">
        <w:rPr>
          <w:sz w:val="24"/>
          <w:szCs w:val="24"/>
        </w:rPr>
        <w:t>У</w:t>
      </w:r>
      <w:r w:rsidRPr="008C214F">
        <w:rPr>
          <w:sz w:val="24"/>
          <w:szCs w:val="24"/>
        </w:rPr>
        <w:t>частником двух и более заявок на участие в закупке в отношении одного и того же предмета закупки (лота) при условии, что п</w:t>
      </w:r>
      <w:r w:rsidRPr="008C214F">
        <w:rPr>
          <w:sz w:val="24"/>
          <w:szCs w:val="24"/>
        </w:rPr>
        <w:t>о</w:t>
      </w:r>
      <w:r w:rsidRPr="008C214F">
        <w:rPr>
          <w:sz w:val="24"/>
          <w:szCs w:val="24"/>
        </w:rPr>
        <w:t xml:space="preserve">данные ранее этим </w:t>
      </w:r>
      <w:r w:rsidR="005A43F2">
        <w:rPr>
          <w:sz w:val="24"/>
          <w:szCs w:val="24"/>
        </w:rPr>
        <w:t>У</w:t>
      </w:r>
      <w:r w:rsidRPr="008C214F">
        <w:rPr>
          <w:sz w:val="24"/>
          <w:szCs w:val="24"/>
        </w:rPr>
        <w:t xml:space="preserve">частником заявки на участие в закупке не отозваны, заявки этого </w:t>
      </w:r>
      <w:r w:rsidR="005A43F2">
        <w:rPr>
          <w:sz w:val="24"/>
          <w:szCs w:val="24"/>
        </w:rPr>
        <w:t>У</w:t>
      </w:r>
      <w:r w:rsidRPr="008C214F">
        <w:rPr>
          <w:sz w:val="24"/>
          <w:szCs w:val="24"/>
        </w:rPr>
        <w:t>частн</w:t>
      </w:r>
      <w:r w:rsidRPr="008C214F">
        <w:rPr>
          <w:sz w:val="24"/>
          <w:szCs w:val="24"/>
        </w:rPr>
        <w:t>и</w:t>
      </w:r>
      <w:r w:rsidRPr="008C214F">
        <w:rPr>
          <w:sz w:val="24"/>
          <w:szCs w:val="24"/>
        </w:rPr>
        <w:t>ка ЗКО не рассматриваются.</w:t>
      </w:r>
    </w:p>
    <w:p w:rsidR="003B1619" w:rsidRPr="003B1619" w:rsidRDefault="008B47BB" w:rsidP="00CA6830">
      <w:pPr>
        <w:pStyle w:val="aff5"/>
        <w:widowControl/>
        <w:numPr>
          <w:ilvl w:val="2"/>
          <w:numId w:val="14"/>
        </w:numPr>
        <w:tabs>
          <w:tab w:val="left" w:pos="426"/>
          <w:tab w:val="left" w:pos="709"/>
          <w:tab w:val="left" w:pos="851"/>
          <w:tab w:val="left" w:pos="993"/>
        </w:tabs>
        <w:autoSpaceDE/>
        <w:autoSpaceDN/>
        <w:adjustRightInd/>
        <w:spacing w:line="276" w:lineRule="auto"/>
        <w:ind w:left="0" w:firstLine="709"/>
        <w:contextualSpacing w:val="0"/>
        <w:jc w:val="both"/>
        <w:rPr>
          <w:sz w:val="24"/>
          <w:szCs w:val="24"/>
        </w:rPr>
      </w:pPr>
      <w:proofErr w:type="gramStart"/>
      <w:r w:rsidRPr="00447BCD">
        <w:rPr>
          <w:sz w:val="24"/>
          <w:szCs w:val="24"/>
        </w:rPr>
        <w:t>Заявка Участника  должна содержать информацию и документы, предусмотренные документацией о конкурентной закупке (извещением о проведении запроса котировок), наим</w:t>
      </w:r>
      <w:r w:rsidRPr="00447BCD">
        <w:rPr>
          <w:sz w:val="24"/>
          <w:szCs w:val="24"/>
        </w:rPr>
        <w:t>е</w:t>
      </w:r>
      <w:r w:rsidRPr="00447BCD">
        <w:rPr>
          <w:sz w:val="24"/>
          <w:szCs w:val="24"/>
        </w:rPr>
        <w:t>нование и описание поставляемого товара,  его функциональных характеристик (потребител</w:t>
      </w:r>
      <w:r w:rsidRPr="00447BCD">
        <w:rPr>
          <w:sz w:val="24"/>
          <w:szCs w:val="24"/>
        </w:rPr>
        <w:t>ь</w:t>
      </w:r>
      <w:r w:rsidRPr="00447BCD">
        <w:rPr>
          <w:sz w:val="24"/>
          <w:szCs w:val="24"/>
        </w:rPr>
        <w:t>ских свойств), его количественных и качественных характеристик, наименование и описание выполняемой работы, оказываемой услуги,  их количественных и качественных характеристик, иных условий исполнения договора по предмету конкурентной закупки  и  ценовое предлож</w:t>
      </w:r>
      <w:r w:rsidRPr="00447BCD">
        <w:rPr>
          <w:sz w:val="24"/>
          <w:szCs w:val="24"/>
        </w:rPr>
        <w:t>е</w:t>
      </w:r>
      <w:r>
        <w:rPr>
          <w:sz w:val="24"/>
          <w:szCs w:val="24"/>
        </w:rPr>
        <w:t>ние</w:t>
      </w:r>
      <w:r w:rsidR="00E74BEB">
        <w:rPr>
          <w:sz w:val="24"/>
          <w:szCs w:val="24"/>
        </w:rPr>
        <w:t xml:space="preserve">. </w:t>
      </w:r>
      <w:proofErr w:type="gramEnd"/>
    </w:p>
    <w:p w:rsidR="00607A63" w:rsidRPr="003B1619" w:rsidRDefault="00E74BEB" w:rsidP="00CA6830">
      <w:pPr>
        <w:widowControl/>
        <w:tabs>
          <w:tab w:val="left" w:pos="426"/>
          <w:tab w:val="left" w:pos="709"/>
          <w:tab w:val="left" w:pos="851"/>
          <w:tab w:val="left" w:pos="993"/>
        </w:tabs>
        <w:autoSpaceDE/>
        <w:autoSpaceDN/>
        <w:adjustRightInd/>
        <w:spacing w:line="276" w:lineRule="auto"/>
        <w:jc w:val="both"/>
        <w:rPr>
          <w:sz w:val="24"/>
          <w:szCs w:val="24"/>
        </w:rPr>
      </w:pPr>
      <w:r w:rsidRPr="003B1619">
        <w:rPr>
          <w:sz w:val="24"/>
          <w:szCs w:val="24"/>
        </w:rPr>
        <w:t xml:space="preserve">(в ред. Решения Совета директоров </w:t>
      </w:r>
      <w:r w:rsidR="00002C7D" w:rsidRPr="003B1619">
        <w:rPr>
          <w:sz w:val="24"/>
          <w:szCs w:val="24"/>
        </w:rPr>
        <w:t>от 26.03.2020</w:t>
      </w:r>
      <w:r w:rsidR="004602B2">
        <w:rPr>
          <w:sz w:val="24"/>
          <w:szCs w:val="24"/>
        </w:rPr>
        <w:t xml:space="preserve"> </w:t>
      </w:r>
      <w:r w:rsidR="00002C7D" w:rsidRPr="003B1619">
        <w:rPr>
          <w:sz w:val="24"/>
          <w:szCs w:val="24"/>
        </w:rPr>
        <w:t>г. № 97</w:t>
      </w:r>
      <w:r w:rsidRPr="003B1619">
        <w:rPr>
          <w:sz w:val="24"/>
          <w:szCs w:val="24"/>
        </w:rPr>
        <w:t>)</w:t>
      </w:r>
    </w:p>
    <w:p w:rsidR="00AE2D59" w:rsidRDefault="00A446AB" w:rsidP="00CA6830">
      <w:pPr>
        <w:pStyle w:val="16"/>
        <w:numPr>
          <w:ilvl w:val="2"/>
          <w:numId w:val="14"/>
        </w:numPr>
        <w:tabs>
          <w:tab w:val="left" w:pos="851"/>
          <w:tab w:val="left" w:pos="993"/>
        </w:tabs>
        <w:spacing w:line="276" w:lineRule="auto"/>
        <w:ind w:left="0" w:firstLine="567"/>
        <w:jc w:val="both"/>
        <w:rPr>
          <w:sz w:val="24"/>
          <w:szCs w:val="24"/>
        </w:rPr>
      </w:pPr>
      <w:r w:rsidRPr="008C214F">
        <w:rPr>
          <w:sz w:val="24"/>
          <w:szCs w:val="24"/>
        </w:rPr>
        <w:t xml:space="preserve">Общество вправе устанавливать </w:t>
      </w:r>
      <w:r w:rsidR="00155083">
        <w:rPr>
          <w:sz w:val="24"/>
          <w:szCs w:val="24"/>
        </w:rPr>
        <w:t>требование о предоставлении Участниками закупки в составе заявки следующей информации и документов:</w:t>
      </w:r>
    </w:p>
    <w:p w:rsidR="009641E1" w:rsidRDefault="00DC3A60" w:rsidP="00CA6830">
      <w:pPr>
        <w:pStyle w:val="16"/>
        <w:tabs>
          <w:tab w:val="left" w:pos="851"/>
        </w:tabs>
        <w:spacing w:line="276" w:lineRule="auto"/>
        <w:ind w:left="0" w:firstLine="567"/>
        <w:jc w:val="both"/>
        <w:rPr>
          <w:sz w:val="24"/>
          <w:szCs w:val="24"/>
        </w:rPr>
      </w:pPr>
      <w:r>
        <w:rPr>
          <w:sz w:val="24"/>
          <w:szCs w:val="24"/>
        </w:rPr>
        <w:t>4</w:t>
      </w:r>
      <w:r w:rsidR="00A446AB" w:rsidRPr="008C214F">
        <w:rPr>
          <w:sz w:val="24"/>
          <w:szCs w:val="24"/>
        </w:rPr>
        <w:t xml:space="preserve">.1. </w:t>
      </w:r>
      <w:r w:rsidR="00AE2D59">
        <w:rPr>
          <w:sz w:val="24"/>
          <w:szCs w:val="24"/>
        </w:rPr>
        <w:t>Н</w:t>
      </w:r>
      <w:r w:rsidR="009641E1" w:rsidRPr="001F6E11">
        <w:rPr>
          <w:sz w:val="24"/>
          <w:szCs w:val="24"/>
        </w:rPr>
        <w:t>аименовани</w:t>
      </w:r>
      <w:r w:rsidR="00AE2D59">
        <w:rPr>
          <w:sz w:val="24"/>
          <w:szCs w:val="24"/>
        </w:rPr>
        <w:t>е</w:t>
      </w:r>
      <w:r w:rsidR="009641E1" w:rsidRPr="001F6E11">
        <w:rPr>
          <w:sz w:val="24"/>
          <w:szCs w:val="24"/>
        </w:rPr>
        <w:t>, фирменно</w:t>
      </w:r>
      <w:r w:rsidR="00AE2D59">
        <w:rPr>
          <w:sz w:val="24"/>
          <w:szCs w:val="24"/>
        </w:rPr>
        <w:t>е</w:t>
      </w:r>
      <w:r w:rsidR="009641E1" w:rsidRPr="001F6E11">
        <w:rPr>
          <w:sz w:val="24"/>
          <w:szCs w:val="24"/>
        </w:rPr>
        <w:t xml:space="preserve"> наименовани</w:t>
      </w:r>
      <w:r w:rsidR="00AE2D59">
        <w:rPr>
          <w:sz w:val="24"/>
          <w:szCs w:val="24"/>
        </w:rPr>
        <w:t>е</w:t>
      </w:r>
      <w:r w:rsidR="009641E1" w:rsidRPr="001F6E11">
        <w:rPr>
          <w:sz w:val="24"/>
          <w:szCs w:val="24"/>
        </w:rPr>
        <w:t xml:space="preserve"> (при наличии), мест</w:t>
      </w:r>
      <w:r w:rsidR="00AE2D59">
        <w:rPr>
          <w:sz w:val="24"/>
          <w:szCs w:val="24"/>
        </w:rPr>
        <w:t>о</w:t>
      </w:r>
      <w:r w:rsidR="009641E1" w:rsidRPr="001F6E11">
        <w:rPr>
          <w:sz w:val="24"/>
          <w:szCs w:val="24"/>
        </w:rPr>
        <w:t xml:space="preserve"> нахождения, почтов</w:t>
      </w:r>
      <w:r w:rsidR="00AE2D59">
        <w:rPr>
          <w:sz w:val="24"/>
          <w:szCs w:val="24"/>
        </w:rPr>
        <w:t>ый</w:t>
      </w:r>
      <w:r w:rsidR="009641E1" w:rsidRPr="001F6E11">
        <w:rPr>
          <w:sz w:val="24"/>
          <w:szCs w:val="24"/>
        </w:rPr>
        <w:t xml:space="preserve"> адрес </w:t>
      </w:r>
      <w:r w:rsidR="00606B55" w:rsidRPr="001F6E11">
        <w:rPr>
          <w:sz w:val="24"/>
          <w:szCs w:val="24"/>
        </w:rPr>
        <w:t>(для юридического лица)</w:t>
      </w:r>
      <w:r w:rsidR="009641E1" w:rsidRPr="001F6E11">
        <w:rPr>
          <w:sz w:val="24"/>
          <w:szCs w:val="24"/>
        </w:rPr>
        <w:t>, фамили</w:t>
      </w:r>
      <w:r w:rsidR="00AE2D59">
        <w:rPr>
          <w:sz w:val="24"/>
          <w:szCs w:val="24"/>
        </w:rPr>
        <w:t>я</w:t>
      </w:r>
      <w:r w:rsidR="009641E1" w:rsidRPr="001F6E11">
        <w:rPr>
          <w:sz w:val="24"/>
          <w:szCs w:val="24"/>
        </w:rPr>
        <w:t>, им</w:t>
      </w:r>
      <w:r w:rsidR="00AE2D59">
        <w:rPr>
          <w:sz w:val="24"/>
          <w:szCs w:val="24"/>
        </w:rPr>
        <w:t>я</w:t>
      </w:r>
      <w:r w:rsidR="009641E1" w:rsidRPr="001F6E11">
        <w:rPr>
          <w:sz w:val="24"/>
          <w:szCs w:val="24"/>
        </w:rPr>
        <w:t>, отчеств</w:t>
      </w:r>
      <w:r w:rsidR="00AE2D59">
        <w:rPr>
          <w:sz w:val="24"/>
          <w:szCs w:val="24"/>
        </w:rPr>
        <w:t>о</w:t>
      </w:r>
      <w:r w:rsidR="009641E1" w:rsidRPr="001F6E11">
        <w:rPr>
          <w:sz w:val="24"/>
          <w:szCs w:val="24"/>
        </w:rPr>
        <w:t xml:space="preserve"> (при наличии), паспортны</w:t>
      </w:r>
      <w:r w:rsidR="00AE2D59">
        <w:rPr>
          <w:sz w:val="24"/>
          <w:szCs w:val="24"/>
        </w:rPr>
        <w:t>е</w:t>
      </w:r>
      <w:r w:rsidR="009641E1" w:rsidRPr="001F6E11">
        <w:rPr>
          <w:sz w:val="24"/>
          <w:szCs w:val="24"/>
        </w:rPr>
        <w:t xml:space="preserve"> данны</w:t>
      </w:r>
      <w:r w:rsidR="00AE2D59">
        <w:rPr>
          <w:sz w:val="24"/>
          <w:szCs w:val="24"/>
        </w:rPr>
        <w:t>е</w:t>
      </w:r>
      <w:r w:rsidR="009641E1" w:rsidRPr="001F6E11">
        <w:rPr>
          <w:sz w:val="24"/>
          <w:szCs w:val="24"/>
        </w:rPr>
        <w:t>, м</w:t>
      </w:r>
      <w:r w:rsidR="009641E1" w:rsidRPr="001F6E11">
        <w:rPr>
          <w:sz w:val="24"/>
          <w:szCs w:val="24"/>
        </w:rPr>
        <w:t>е</w:t>
      </w:r>
      <w:r w:rsidR="009641E1" w:rsidRPr="001F6E11">
        <w:rPr>
          <w:sz w:val="24"/>
          <w:szCs w:val="24"/>
        </w:rPr>
        <w:t>ст</w:t>
      </w:r>
      <w:r w:rsidR="00AE2D59">
        <w:rPr>
          <w:sz w:val="24"/>
          <w:szCs w:val="24"/>
        </w:rPr>
        <w:t>о</w:t>
      </w:r>
      <w:r w:rsidR="009641E1" w:rsidRPr="001F6E11">
        <w:rPr>
          <w:sz w:val="24"/>
          <w:szCs w:val="24"/>
        </w:rPr>
        <w:t xml:space="preserve"> жительства (для физического лица), </w:t>
      </w:r>
      <w:r w:rsidR="00606B55" w:rsidRPr="001F6E11">
        <w:rPr>
          <w:sz w:val="24"/>
          <w:szCs w:val="24"/>
        </w:rPr>
        <w:t>идентификационн</w:t>
      </w:r>
      <w:r w:rsidR="00AE2D59">
        <w:rPr>
          <w:sz w:val="24"/>
          <w:szCs w:val="24"/>
        </w:rPr>
        <w:t>ый</w:t>
      </w:r>
      <w:r w:rsidR="00606B55" w:rsidRPr="001F6E11">
        <w:rPr>
          <w:sz w:val="24"/>
          <w:szCs w:val="24"/>
        </w:rPr>
        <w:t xml:space="preserve"> номер налогоплательщика, ба</w:t>
      </w:r>
      <w:r w:rsidR="00606B55" w:rsidRPr="001F6E11">
        <w:rPr>
          <w:sz w:val="24"/>
          <w:szCs w:val="24"/>
        </w:rPr>
        <w:t>н</w:t>
      </w:r>
      <w:r w:rsidR="00606B55" w:rsidRPr="001F6E11">
        <w:rPr>
          <w:sz w:val="24"/>
          <w:szCs w:val="24"/>
        </w:rPr>
        <w:t>ковски</w:t>
      </w:r>
      <w:r w:rsidR="00AE2D59">
        <w:rPr>
          <w:sz w:val="24"/>
          <w:szCs w:val="24"/>
        </w:rPr>
        <w:t>е</w:t>
      </w:r>
      <w:r w:rsidR="00606B55" w:rsidRPr="001F6E11">
        <w:rPr>
          <w:sz w:val="24"/>
          <w:szCs w:val="24"/>
        </w:rPr>
        <w:t xml:space="preserve"> реквизит</w:t>
      </w:r>
      <w:r w:rsidR="00AE2D59">
        <w:rPr>
          <w:sz w:val="24"/>
          <w:szCs w:val="24"/>
        </w:rPr>
        <w:t>ы</w:t>
      </w:r>
      <w:r w:rsidR="00606B55" w:rsidRPr="001F6E11">
        <w:rPr>
          <w:sz w:val="24"/>
          <w:szCs w:val="24"/>
        </w:rPr>
        <w:t>, сведени</w:t>
      </w:r>
      <w:r w:rsidR="00AE2D59">
        <w:rPr>
          <w:sz w:val="24"/>
          <w:szCs w:val="24"/>
        </w:rPr>
        <w:t>я</w:t>
      </w:r>
      <w:r w:rsidR="00606B55" w:rsidRPr="001F6E11">
        <w:rPr>
          <w:sz w:val="24"/>
          <w:szCs w:val="24"/>
        </w:rPr>
        <w:t xml:space="preserve"> о применении упрощенной системы налогообложения, номера контактн</w:t>
      </w:r>
      <w:r w:rsidR="00AE2D59">
        <w:rPr>
          <w:sz w:val="24"/>
          <w:szCs w:val="24"/>
        </w:rPr>
        <w:t>ых</w:t>
      </w:r>
      <w:r w:rsidR="00606B55" w:rsidRPr="001F6E11">
        <w:rPr>
          <w:sz w:val="24"/>
          <w:szCs w:val="24"/>
        </w:rPr>
        <w:t xml:space="preserve"> телефон</w:t>
      </w:r>
      <w:r w:rsidR="00AE2D59">
        <w:rPr>
          <w:sz w:val="24"/>
          <w:szCs w:val="24"/>
        </w:rPr>
        <w:t>ов</w:t>
      </w:r>
      <w:r w:rsidR="00606B55" w:rsidRPr="001F6E11">
        <w:rPr>
          <w:sz w:val="24"/>
          <w:szCs w:val="24"/>
        </w:rPr>
        <w:t>, адрес электронной почты и ин</w:t>
      </w:r>
      <w:r w:rsidR="00AE2D59">
        <w:rPr>
          <w:sz w:val="24"/>
          <w:szCs w:val="24"/>
        </w:rPr>
        <w:t>ые</w:t>
      </w:r>
      <w:r w:rsidR="00606B55" w:rsidRPr="001F6E11">
        <w:rPr>
          <w:sz w:val="24"/>
          <w:szCs w:val="24"/>
        </w:rPr>
        <w:t xml:space="preserve"> контактны</w:t>
      </w:r>
      <w:r w:rsidR="00AE2D59">
        <w:rPr>
          <w:sz w:val="24"/>
          <w:szCs w:val="24"/>
        </w:rPr>
        <w:t>е</w:t>
      </w:r>
      <w:r w:rsidR="00606B55" w:rsidRPr="001F6E11">
        <w:rPr>
          <w:sz w:val="24"/>
          <w:szCs w:val="24"/>
        </w:rPr>
        <w:t xml:space="preserve"> </w:t>
      </w:r>
      <w:proofErr w:type="gramStart"/>
      <w:r w:rsidR="00AE2D59" w:rsidRPr="001F6E11">
        <w:rPr>
          <w:sz w:val="24"/>
          <w:szCs w:val="24"/>
        </w:rPr>
        <w:t>данны</w:t>
      </w:r>
      <w:r w:rsidR="00AE2D59">
        <w:rPr>
          <w:sz w:val="24"/>
          <w:szCs w:val="24"/>
        </w:rPr>
        <w:t>е</w:t>
      </w:r>
      <w:proofErr w:type="gramEnd"/>
      <w:r w:rsidR="00606B55" w:rsidRPr="001F6E11">
        <w:rPr>
          <w:sz w:val="24"/>
          <w:szCs w:val="24"/>
        </w:rPr>
        <w:t xml:space="preserve"> и реквизит</w:t>
      </w:r>
      <w:r w:rsidR="00AE2D59">
        <w:rPr>
          <w:sz w:val="24"/>
          <w:szCs w:val="24"/>
        </w:rPr>
        <w:t>ы</w:t>
      </w:r>
      <w:r w:rsidR="00606B55" w:rsidRPr="001F6E11">
        <w:rPr>
          <w:sz w:val="24"/>
          <w:szCs w:val="24"/>
        </w:rPr>
        <w:t xml:space="preserve"> </w:t>
      </w:r>
      <w:r w:rsidR="000346FB">
        <w:rPr>
          <w:sz w:val="24"/>
          <w:szCs w:val="24"/>
        </w:rPr>
        <w:t>У</w:t>
      </w:r>
      <w:r w:rsidR="00606B55" w:rsidRPr="001F6E11">
        <w:rPr>
          <w:sz w:val="24"/>
          <w:szCs w:val="24"/>
        </w:rPr>
        <w:t>частника согласно требованиям документации о закупке или извещения при проведении з</w:t>
      </w:r>
      <w:r w:rsidR="00606B55" w:rsidRPr="001F6E11">
        <w:rPr>
          <w:sz w:val="24"/>
          <w:szCs w:val="24"/>
        </w:rPr>
        <w:t>а</w:t>
      </w:r>
      <w:r w:rsidR="00606B55" w:rsidRPr="001F6E11">
        <w:rPr>
          <w:sz w:val="24"/>
          <w:szCs w:val="24"/>
        </w:rPr>
        <w:t>проса котировок.</w:t>
      </w:r>
      <w:r w:rsidR="00606B55" w:rsidRPr="00606B55">
        <w:rPr>
          <w:sz w:val="24"/>
          <w:szCs w:val="24"/>
        </w:rPr>
        <w:t xml:space="preserve"> </w:t>
      </w:r>
    </w:p>
    <w:p w:rsidR="00A446AB" w:rsidRPr="00534D7A" w:rsidRDefault="00DC3A60" w:rsidP="00CA6830">
      <w:pPr>
        <w:pStyle w:val="16"/>
        <w:tabs>
          <w:tab w:val="left" w:pos="851"/>
        </w:tabs>
        <w:spacing w:line="276" w:lineRule="auto"/>
        <w:ind w:left="0" w:firstLine="567"/>
        <w:jc w:val="both"/>
        <w:rPr>
          <w:sz w:val="24"/>
          <w:szCs w:val="24"/>
        </w:rPr>
      </w:pPr>
      <w:r>
        <w:rPr>
          <w:sz w:val="24"/>
          <w:szCs w:val="24"/>
        </w:rPr>
        <w:t>4</w:t>
      </w:r>
      <w:r w:rsidR="00A446AB" w:rsidRPr="008C214F">
        <w:rPr>
          <w:sz w:val="24"/>
          <w:szCs w:val="24"/>
        </w:rPr>
        <w:t>.2. Копии учредительных</w:t>
      </w:r>
      <w:r w:rsidR="008166FD">
        <w:rPr>
          <w:sz w:val="24"/>
          <w:szCs w:val="24"/>
        </w:rPr>
        <w:t xml:space="preserve"> и регистрационных документов </w:t>
      </w:r>
      <w:r w:rsidR="00C05142">
        <w:rPr>
          <w:sz w:val="24"/>
          <w:szCs w:val="24"/>
        </w:rPr>
        <w:t>У</w:t>
      </w:r>
      <w:r w:rsidR="008166FD">
        <w:rPr>
          <w:sz w:val="24"/>
          <w:szCs w:val="24"/>
        </w:rPr>
        <w:t>ч</w:t>
      </w:r>
      <w:r w:rsidR="00A446AB" w:rsidRPr="008C214F">
        <w:rPr>
          <w:sz w:val="24"/>
          <w:szCs w:val="24"/>
        </w:rPr>
        <w:t>астника закупки</w:t>
      </w:r>
      <w:r w:rsidR="00C77061">
        <w:rPr>
          <w:sz w:val="24"/>
          <w:szCs w:val="24"/>
        </w:rPr>
        <w:t>,</w:t>
      </w:r>
      <w:r w:rsidR="0086345A">
        <w:rPr>
          <w:sz w:val="24"/>
          <w:szCs w:val="24"/>
        </w:rPr>
        <w:t xml:space="preserve"> в том чи</w:t>
      </w:r>
      <w:r w:rsidR="0086345A">
        <w:rPr>
          <w:sz w:val="24"/>
          <w:szCs w:val="24"/>
        </w:rPr>
        <w:t>с</w:t>
      </w:r>
      <w:r w:rsidR="0086345A">
        <w:rPr>
          <w:sz w:val="24"/>
          <w:szCs w:val="24"/>
        </w:rPr>
        <w:t>ле:</w:t>
      </w:r>
    </w:p>
    <w:p w:rsidR="0039640B" w:rsidRDefault="00DC3A60" w:rsidP="00CA6830">
      <w:pPr>
        <w:pStyle w:val="ad"/>
        <w:spacing w:line="276" w:lineRule="auto"/>
        <w:ind w:firstLine="567"/>
        <w:jc w:val="both"/>
        <w:rPr>
          <w:rFonts w:ascii="Times New Roman" w:hAnsi="Times New Roman"/>
          <w:sz w:val="24"/>
          <w:szCs w:val="24"/>
        </w:rPr>
      </w:pPr>
      <w:r>
        <w:rPr>
          <w:rFonts w:ascii="Times New Roman" w:hAnsi="Times New Roman"/>
          <w:sz w:val="24"/>
          <w:szCs w:val="24"/>
        </w:rPr>
        <w:t>4</w:t>
      </w:r>
      <w:r w:rsidR="00534D7A" w:rsidRPr="00CE6A9F">
        <w:rPr>
          <w:rFonts w:ascii="Times New Roman" w:hAnsi="Times New Roman"/>
          <w:sz w:val="24"/>
          <w:szCs w:val="24"/>
        </w:rPr>
        <w:t xml:space="preserve">.2.1. </w:t>
      </w:r>
      <w:r w:rsidR="0039640B" w:rsidRPr="00447BCD">
        <w:rPr>
          <w:rFonts w:ascii="Times New Roman" w:hAnsi="Times New Roman"/>
          <w:sz w:val="24"/>
          <w:szCs w:val="24"/>
        </w:rPr>
        <w:t>Свидетельство о государственной регистрации юридического лица/индивидуального предпринимателя либо лист записи Единого государственного реестра юридических лиц/индивидуальных предпринимателей.</w:t>
      </w:r>
      <w:r w:rsidR="0039640B">
        <w:rPr>
          <w:rFonts w:ascii="Times New Roman" w:hAnsi="Times New Roman"/>
          <w:sz w:val="24"/>
          <w:szCs w:val="24"/>
        </w:rPr>
        <w:t xml:space="preserve"> </w:t>
      </w:r>
    </w:p>
    <w:p w:rsidR="00534D7A" w:rsidRPr="003B1619" w:rsidRDefault="0039640B" w:rsidP="00CA6830">
      <w:pPr>
        <w:pStyle w:val="ad"/>
        <w:spacing w:line="276" w:lineRule="auto"/>
        <w:jc w:val="both"/>
        <w:rPr>
          <w:rFonts w:ascii="Times New Roman" w:hAnsi="Times New Roman"/>
          <w:sz w:val="24"/>
          <w:szCs w:val="24"/>
        </w:rPr>
      </w:pPr>
      <w:r w:rsidRPr="000B65CC">
        <w:rPr>
          <w:rFonts w:ascii="Times New Roman" w:eastAsia="Times New Roman" w:hAnsi="Times New Roman"/>
          <w:sz w:val="24"/>
          <w:szCs w:val="24"/>
        </w:rPr>
        <w:t xml:space="preserve">(в ред. Решения Совета </w:t>
      </w:r>
      <w:r w:rsidRPr="00002C7D">
        <w:rPr>
          <w:rFonts w:ascii="Times New Roman" w:eastAsia="Times New Roman" w:hAnsi="Times New Roman"/>
          <w:sz w:val="24"/>
          <w:szCs w:val="24"/>
        </w:rPr>
        <w:t xml:space="preserve">директоров </w:t>
      </w:r>
      <w:r w:rsidR="00002C7D" w:rsidRPr="00002C7D">
        <w:rPr>
          <w:rFonts w:ascii="Times New Roman" w:hAnsi="Times New Roman"/>
          <w:sz w:val="24"/>
          <w:szCs w:val="24"/>
        </w:rPr>
        <w:t>от 26.03.2020</w:t>
      </w:r>
      <w:r w:rsidR="003D00C6">
        <w:rPr>
          <w:rFonts w:ascii="Times New Roman" w:hAnsi="Times New Roman"/>
          <w:sz w:val="24"/>
          <w:szCs w:val="24"/>
        </w:rPr>
        <w:t xml:space="preserve"> </w:t>
      </w:r>
      <w:r w:rsidR="00002C7D" w:rsidRPr="00002C7D">
        <w:rPr>
          <w:rFonts w:ascii="Times New Roman" w:hAnsi="Times New Roman"/>
          <w:sz w:val="24"/>
          <w:szCs w:val="24"/>
        </w:rPr>
        <w:t>г. № 97</w:t>
      </w:r>
      <w:r w:rsidR="003B1619">
        <w:rPr>
          <w:rFonts w:ascii="Times New Roman" w:eastAsia="Times New Roman" w:hAnsi="Times New Roman"/>
          <w:sz w:val="24"/>
          <w:szCs w:val="24"/>
        </w:rPr>
        <w:t>)</w:t>
      </w:r>
    </w:p>
    <w:p w:rsidR="00534D7A" w:rsidRPr="00534D7A" w:rsidRDefault="00DC3A60" w:rsidP="00CA6830">
      <w:pPr>
        <w:pStyle w:val="ad"/>
        <w:spacing w:line="276" w:lineRule="auto"/>
        <w:ind w:firstLine="567"/>
        <w:jc w:val="both"/>
        <w:rPr>
          <w:rFonts w:ascii="Times New Roman" w:hAnsi="Times New Roman"/>
          <w:sz w:val="24"/>
          <w:szCs w:val="24"/>
        </w:rPr>
      </w:pPr>
      <w:r>
        <w:rPr>
          <w:rFonts w:ascii="Times New Roman" w:hAnsi="Times New Roman"/>
          <w:sz w:val="24"/>
          <w:szCs w:val="24"/>
        </w:rPr>
        <w:t>4</w:t>
      </w:r>
      <w:r w:rsidR="00534D7A" w:rsidRPr="00CE6A9F">
        <w:rPr>
          <w:rFonts w:ascii="Times New Roman" w:hAnsi="Times New Roman"/>
          <w:sz w:val="24"/>
          <w:szCs w:val="24"/>
        </w:rPr>
        <w:t>.2.2. Свидетельство о постановке на учет в налоговом органе.</w:t>
      </w:r>
    </w:p>
    <w:p w:rsidR="00E7170B" w:rsidRPr="00E7170B" w:rsidRDefault="00DC3A60" w:rsidP="00CA6830">
      <w:pPr>
        <w:pStyle w:val="ad"/>
        <w:spacing w:line="276" w:lineRule="auto"/>
        <w:ind w:firstLine="567"/>
        <w:jc w:val="both"/>
        <w:rPr>
          <w:rFonts w:ascii="Times New Roman" w:hAnsi="Times New Roman"/>
          <w:sz w:val="24"/>
          <w:szCs w:val="24"/>
        </w:rPr>
      </w:pPr>
      <w:r>
        <w:rPr>
          <w:rFonts w:ascii="Times New Roman" w:hAnsi="Times New Roman"/>
          <w:sz w:val="24"/>
          <w:szCs w:val="24"/>
        </w:rPr>
        <w:t>4</w:t>
      </w:r>
      <w:r w:rsidR="00A446AB" w:rsidRPr="00E7170B">
        <w:rPr>
          <w:rFonts w:ascii="Times New Roman" w:hAnsi="Times New Roman"/>
          <w:sz w:val="24"/>
          <w:szCs w:val="24"/>
        </w:rPr>
        <w:t xml:space="preserve">.3. </w:t>
      </w:r>
      <w:r w:rsidR="00E7170B">
        <w:rPr>
          <w:rFonts w:ascii="Times New Roman" w:hAnsi="Times New Roman"/>
          <w:sz w:val="24"/>
          <w:szCs w:val="24"/>
        </w:rPr>
        <w:t>Д</w:t>
      </w:r>
      <w:r w:rsidR="00E7170B" w:rsidRPr="00E7170B">
        <w:rPr>
          <w:rFonts w:ascii="Times New Roman" w:hAnsi="Times New Roman"/>
          <w:sz w:val="24"/>
          <w:szCs w:val="24"/>
        </w:rPr>
        <w:t>ля юридических лиц – копия выписки из единого государственного реестра юрид</w:t>
      </w:r>
      <w:r w:rsidR="00E7170B" w:rsidRPr="00E7170B">
        <w:rPr>
          <w:rFonts w:ascii="Times New Roman" w:hAnsi="Times New Roman"/>
          <w:sz w:val="24"/>
          <w:szCs w:val="24"/>
        </w:rPr>
        <w:t>и</w:t>
      </w:r>
      <w:r w:rsidR="00E7170B" w:rsidRPr="00E7170B">
        <w:rPr>
          <w:rFonts w:ascii="Times New Roman" w:hAnsi="Times New Roman"/>
          <w:sz w:val="24"/>
          <w:szCs w:val="24"/>
        </w:rPr>
        <w:t xml:space="preserve">ческих лиц (выписка из ЕГРЮЛ); для индивидуальных предпринимателей – копия выписки из единого государственного реестра индивидуальных предпринимателей (выписка ЕГРИП). </w:t>
      </w:r>
    </w:p>
    <w:p w:rsidR="00E7170B" w:rsidRPr="00306D36" w:rsidRDefault="00E7170B" w:rsidP="00CA6830">
      <w:pPr>
        <w:pStyle w:val="ad"/>
        <w:spacing w:line="276" w:lineRule="auto"/>
        <w:ind w:firstLine="540"/>
        <w:jc w:val="both"/>
        <w:rPr>
          <w:rFonts w:ascii="Times New Roman" w:hAnsi="Times New Roman"/>
          <w:sz w:val="24"/>
          <w:szCs w:val="24"/>
        </w:rPr>
      </w:pPr>
      <w:r>
        <w:rPr>
          <w:rFonts w:ascii="Times New Roman" w:hAnsi="Times New Roman"/>
          <w:sz w:val="24"/>
          <w:szCs w:val="24"/>
        </w:rPr>
        <w:t>При этом</w:t>
      </w:r>
      <w:r w:rsidRPr="00E7170B">
        <w:rPr>
          <w:rFonts w:ascii="Times New Roman" w:hAnsi="Times New Roman"/>
          <w:sz w:val="24"/>
          <w:szCs w:val="24"/>
        </w:rPr>
        <w:t xml:space="preserve"> </w:t>
      </w:r>
      <w:r>
        <w:rPr>
          <w:rFonts w:ascii="Times New Roman" w:hAnsi="Times New Roman"/>
          <w:sz w:val="24"/>
          <w:szCs w:val="24"/>
        </w:rPr>
        <w:t>в</w:t>
      </w:r>
      <w:r w:rsidRPr="00E7170B">
        <w:rPr>
          <w:rFonts w:ascii="Times New Roman" w:hAnsi="Times New Roman"/>
          <w:sz w:val="24"/>
          <w:szCs w:val="24"/>
        </w:rPr>
        <w:t>ыписка из ЕГРЮЛ или выписка из ЕГРИП должна быть получена не ранее чем за 6 месяц</w:t>
      </w:r>
      <w:r w:rsidR="00306D36">
        <w:rPr>
          <w:rFonts w:ascii="Times New Roman" w:hAnsi="Times New Roman"/>
          <w:sz w:val="24"/>
          <w:szCs w:val="24"/>
        </w:rPr>
        <w:t>ев</w:t>
      </w:r>
      <w:r w:rsidRPr="00E7170B">
        <w:rPr>
          <w:rFonts w:ascii="Times New Roman" w:hAnsi="Times New Roman"/>
          <w:sz w:val="24"/>
          <w:szCs w:val="24"/>
        </w:rPr>
        <w:t xml:space="preserve"> (а если были изменения – то не ранее внесения таких изменений в соответству</w:t>
      </w:r>
      <w:r w:rsidRPr="00E7170B">
        <w:rPr>
          <w:rFonts w:ascii="Times New Roman" w:hAnsi="Times New Roman"/>
          <w:sz w:val="24"/>
          <w:szCs w:val="24"/>
        </w:rPr>
        <w:t>ю</w:t>
      </w:r>
      <w:r w:rsidRPr="00E7170B">
        <w:rPr>
          <w:rFonts w:ascii="Times New Roman" w:hAnsi="Times New Roman"/>
          <w:sz w:val="24"/>
          <w:szCs w:val="24"/>
        </w:rPr>
        <w:t>щий реестр) до дня официальной публикации извещения о про</w:t>
      </w:r>
      <w:r w:rsidR="00306D36">
        <w:rPr>
          <w:rFonts w:ascii="Times New Roman" w:hAnsi="Times New Roman"/>
          <w:sz w:val="24"/>
          <w:szCs w:val="24"/>
        </w:rPr>
        <w:t>ведении закупки.</w:t>
      </w:r>
      <w:r w:rsidRPr="00E7170B">
        <w:rPr>
          <w:rFonts w:ascii="Times New Roman" w:hAnsi="Times New Roman"/>
          <w:sz w:val="24"/>
          <w:szCs w:val="24"/>
        </w:rPr>
        <w:t xml:space="preserve"> </w:t>
      </w:r>
      <w:r w:rsidR="00306D36">
        <w:rPr>
          <w:rFonts w:ascii="Times New Roman" w:hAnsi="Times New Roman"/>
          <w:sz w:val="24"/>
          <w:szCs w:val="24"/>
        </w:rPr>
        <w:t>Д</w:t>
      </w:r>
      <w:r w:rsidRPr="00E7170B">
        <w:rPr>
          <w:rFonts w:ascii="Times New Roman" w:hAnsi="Times New Roman"/>
          <w:sz w:val="24"/>
          <w:szCs w:val="24"/>
        </w:rPr>
        <w:t xml:space="preserve">опускается </w:t>
      </w:r>
      <w:r w:rsidRPr="00306D36">
        <w:rPr>
          <w:rFonts w:ascii="Times New Roman" w:hAnsi="Times New Roman"/>
          <w:sz w:val="24"/>
          <w:szCs w:val="24"/>
        </w:rPr>
        <w:t>предоставление указанных выписок, сформированных с помощью сайта http://egrul.nalog.ru</w:t>
      </w:r>
      <w:r w:rsidR="00306D36" w:rsidRPr="00306D36">
        <w:rPr>
          <w:rFonts w:ascii="Times New Roman" w:hAnsi="Times New Roman"/>
          <w:sz w:val="24"/>
          <w:szCs w:val="24"/>
        </w:rPr>
        <w:t>.</w:t>
      </w:r>
      <w:r w:rsidRPr="00306D36">
        <w:rPr>
          <w:rFonts w:ascii="Times New Roman" w:hAnsi="Times New Roman"/>
          <w:sz w:val="24"/>
          <w:szCs w:val="24"/>
        </w:rPr>
        <w:t xml:space="preserve"> </w:t>
      </w:r>
    </w:p>
    <w:p w:rsidR="00E7170B" w:rsidRPr="00306D36" w:rsidRDefault="00E7170B" w:rsidP="00CA6830">
      <w:pPr>
        <w:pStyle w:val="ad"/>
        <w:spacing w:line="276" w:lineRule="auto"/>
        <w:ind w:firstLine="540"/>
        <w:jc w:val="both"/>
        <w:rPr>
          <w:rFonts w:ascii="Times New Roman" w:hAnsi="Times New Roman"/>
          <w:sz w:val="24"/>
          <w:szCs w:val="24"/>
        </w:rPr>
      </w:pPr>
      <w:r w:rsidRPr="00306D36">
        <w:rPr>
          <w:rFonts w:ascii="Times New Roman" w:hAnsi="Times New Roman"/>
          <w:sz w:val="24"/>
          <w:szCs w:val="24"/>
        </w:rPr>
        <w:t xml:space="preserve">Для иных физических лиц – копии документов, удостоверяющих личность. </w:t>
      </w:r>
    </w:p>
    <w:p w:rsidR="00A446AB" w:rsidRPr="00306D36" w:rsidRDefault="00306D36" w:rsidP="00CA6830">
      <w:pPr>
        <w:pStyle w:val="ad"/>
        <w:spacing w:line="276" w:lineRule="auto"/>
        <w:ind w:firstLine="540"/>
        <w:jc w:val="both"/>
        <w:rPr>
          <w:rFonts w:ascii="Times New Roman" w:hAnsi="Times New Roman"/>
          <w:sz w:val="24"/>
          <w:szCs w:val="24"/>
        </w:rPr>
      </w:pPr>
      <w:r w:rsidRPr="00306D36">
        <w:rPr>
          <w:rFonts w:ascii="Times New Roman" w:hAnsi="Times New Roman"/>
          <w:sz w:val="24"/>
          <w:szCs w:val="24"/>
        </w:rPr>
        <w:t>Д</w:t>
      </w:r>
      <w:r w:rsidR="00E7170B" w:rsidRPr="00306D36">
        <w:rPr>
          <w:rFonts w:ascii="Times New Roman" w:hAnsi="Times New Roman"/>
          <w:sz w:val="24"/>
          <w:szCs w:val="24"/>
        </w:rPr>
        <w:t>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w:t>
      </w:r>
      <w:r w:rsidR="00E7170B" w:rsidRPr="00306D36">
        <w:rPr>
          <w:rFonts w:ascii="Times New Roman" w:hAnsi="Times New Roman"/>
          <w:sz w:val="24"/>
          <w:szCs w:val="24"/>
        </w:rPr>
        <w:t>ж</w:t>
      </w:r>
      <w:r w:rsidR="00E7170B" w:rsidRPr="00306D36">
        <w:rPr>
          <w:rFonts w:ascii="Times New Roman" w:hAnsi="Times New Roman"/>
          <w:sz w:val="24"/>
          <w:szCs w:val="24"/>
        </w:rPr>
        <w:t>дения</w:t>
      </w:r>
      <w:r w:rsidR="00AB52BE">
        <w:rPr>
          <w:rFonts w:ascii="Times New Roman" w:hAnsi="Times New Roman"/>
          <w:sz w:val="24"/>
          <w:szCs w:val="24"/>
        </w:rPr>
        <w:t xml:space="preserve"> такого </w:t>
      </w:r>
      <w:r w:rsidR="000346FB">
        <w:rPr>
          <w:rFonts w:ascii="Times New Roman" w:hAnsi="Times New Roman"/>
          <w:sz w:val="24"/>
          <w:szCs w:val="24"/>
        </w:rPr>
        <w:t>У</w:t>
      </w:r>
      <w:r w:rsidR="00AB52BE">
        <w:rPr>
          <w:rFonts w:ascii="Times New Roman" w:hAnsi="Times New Roman"/>
          <w:sz w:val="24"/>
          <w:szCs w:val="24"/>
        </w:rPr>
        <w:t>частника</w:t>
      </w:r>
      <w:r w:rsidR="00E7170B" w:rsidRPr="00306D36">
        <w:rPr>
          <w:rFonts w:ascii="Times New Roman" w:hAnsi="Times New Roman"/>
          <w:sz w:val="24"/>
          <w:szCs w:val="24"/>
        </w:rPr>
        <w:t>, сопровождающиеся переводом на рус</w:t>
      </w:r>
      <w:r w:rsidR="00AB52BE">
        <w:rPr>
          <w:rFonts w:ascii="Times New Roman" w:hAnsi="Times New Roman"/>
          <w:sz w:val="24"/>
          <w:szCs w:val="24"/>
        </w:rPr>
        <w:t>ский язык</w:t>
      </w:r>
      <w:r w:rsidRPr="00306D36">
        <w:rPr>
          <w:rFonts w:ascii="Times New Roman" w:hAnsi="Times New Roman"/>
          <w:sz w:val="24"/>
          <w:szCs w:val="24"/>
        </w:rPr>
        <w:t>.</w:t>
      </w:r>
    </w:p>
    <w:p w:rsidR="00A446AB" w:rsidRPr="005C1554" w:rsidRDefault="00DC3A60" w:rsidP="00CA6830">
      <w:pPr>
        <w:pStyle w:val="16"/>
        <w:tabs>
          <w:tab w:val="left" w:pos="851"/>
        </w:tabs>
        <w:spacing w:line="276" w:lineRule="auto"/>
        <w:ind w:left="0" w:firstLine="539"/>
        <w:jc w:val="both"/>
        <w:rPr>
          <w:sz w:val="24"/>
          <w:szCs w:val="24"/>
        </w:rPr>
      </w:pPr>
      <w:r>
        <w:rPr>
          <w:sz w:val="24"/>
          <w:szCs w:val="24"/>
        </w:rPr>
        <w:t>4</w:t>
      </w:r>
      <w:r w:rsidR="00A446AB" w:rsidRPr="00306D36">
        <w:rPr>
          <w:sz w:val="24"/>
          <w:szCs w:val="24"/>
        </w:rPr>
        <w:t xml:space="preserve">.4. </w:t>
      </w:r>
      <w:r w:rsidR="008166FD" w:rsidRPr="00306D36">
        <w:rPr>
          <w:sz w:val="24"/>
          <w:szCs w:val="24"/>
        </w:rPr>
        <w:t>Документ</w:t>
      </w:r>
      <w:r w:rsidR="0086345A">
        <w:rPr>
          <w:sz w:val="24"/>
          <w:szCs w:val="24"/>
        </w:rPr>
        <w:t>ы</w:t>
      </w:r>
      <w:r w:rsidR="008166FD" w:rsidRPr="00306D36">
        <w:rPr>
          <w:sz w:val="24"/>
          <w:szCs w:val="24"/>
        </w:rPr>
        <w:t>, подтверждающи</w:t>
      </w:r>
      <w:r w:rsidR="00F63DF5">
        <w:rPr>
          <w:sz w:val="24"/>
          <w:szCs w:val="24"/>
        </w:rPr>
        <w:t>е</w:t>
      </w:r>
      <w:r w:rsidR="008166FD" w:rsidRPr="00306D36">
        <w:rPr>
          <w:sz w:val="24"/>
          <w:szCs w:val="24"/>
        </w:rPr>
        <w:t xml:space="preserve"> полномочия лица на осуществление действий</w:t>
      </w:r>
      <w:r w:rsidR="008166FD" w:rsidRPr="008166FD">
        <w:rPr>
          <w:sz w:val="24"/>
          <w:szCs w:val="24"/>
        </w:rPr>
        <w:t xml:space="preserve"> от имени </w:t>
      </w:r>
      <w:r w:rsidR="00C05142">
        <w:rPr>
          <w:sz w:val="24"/>
          <w:szCs w:val="24"/>
        </w:rPr>
        <w:t>У</w:t>
      </w:r>
      <w:r w:rsidR="008166FD" w:rsidRPr="008166FD">
        <w:rPr>
          <w:sz w:val="24"/>
          <w:szCs w:val="24"/>
        </w:rPr>
        <w:t xml:space="preserve">частника закупки – юридического лица (копия решения о назначении или об избрании либо </w:t>
      </w:r>
      <w:r w:rsidR="008166FD" w:rsidRPr="008166FD">
        <w:rPr>
          <w:sz w:val="24"/>
          <w:szCs w:val="24"/>
        </w:rPr>
        <w:lastRenderedPageBreak/>
        <w:t xml:space="preserve">копия приказа о назначении физического лица на должность, в соответствии с которым такое физическое лицо обладает правом действовать от имени </w:t>
      </w:r>
      <w:r w:rsidR="00C05142">
        <w:rPr>
          <w:sz w:val="24"/>
          <w:szCs w:val="24"/>
        </w:rPr>
        <w:t>У</w:t>
      </w:r>
      <w:r w:rsidR="008166FD" w:rsidRPr="008166FD">
        <w:rPr>
          <w:sz w:val="24"/>
          <w:szCs w:val="24"/>
        </w:rPr>
        <w:t xml:space="preserve">частника закупки без доверенности (далее по </w:t>
      </w:r>
      <w:r w:rsidR="00432816">
        <w:rPr>
          <w:sz w:val="24"/>
          <w:szCs w:val="24"/>
        </w:rPr>
        <w:t>пункту</w:t>
      </w:r>
      <w:r w:rsidR="008166FD" w:rsidRPr="008166FD">
        <w:rPr>
          <w:sz w:val="24"/>
          <w:szCs w:val="24"/>
        </w:rPr>
        <w:t xml:space="preserve"> – руководитель)). В случае если от имени </w:t>
      </w:r>
      <w:r w:rsidR="00C05142">
        <w:rPr>
          <w:sz w:val="24"/>
          <w:szCs w:val="24"/>
        </w:rPr>
        <w:t>У</w:t>
      </w:r>
      <w:r w:rsidR="008166FD" w:rsidRPr="008166FD">
        <w:rPr>
          <w:sz w:val="24"/>
          <w:szCs w:val="24"/>
        </w:rPr>
        <w:t>частника закупки действует иное лицо, заявка на участие в закупке должна содержать также копию доверенности на осуществл</w:t>
      </w:r>
      <w:r w:rsidR="008166FD" w:rsidRPr="008166FD">
        <w:rPr>
          <w:sz w:val="24"/>
          <w:szCs w:val="24"/>
        </w:rPr>
        <w:t>е</w:t>
      </w:r>
      <w:r w:rsidR="008166FD" w:rsidRPr="008166FD">
        <w:rPr>
          <w:sz w:val="24"/>
          <w:szCs w:val="24"/>
        </w:rPr>
        <w:t xml:space="preserve">ние действий от имени </w:t>
      </w:r>
      <w:r w:rsidR="00C05142">
        <w:rPr>
          <w:sz w:val="24"/>
          <w:szCs w:val="24"/>
        </w:rPr>
        <w:t>У</w:t>
      </w:r>
      <w:r w:rsidR="008166FD" w:rsidRPr="008166FD">
        <w:rPr>
          <w:sz w:val="24"/>
          <w:szCs w:val="24"/>
        </w:rPr>
        <w:t>частника закупки, оформленную в соответствии с законодательством. В случае если указанная доверенность подписана лицом, уполномоченным руководителем, з</w:t>
      </w:r>
      <w:r w:rsidR="008166FD" w:rsidRPr="008166FD">
        <w:rPr>
          <w:sz w:val="24"/>
          <w:szCs w:val="24"/>
        </w:rPr>
        <w:t>а</w:t>
      </w:r>
      <w:r w:rsidR="008166FD" w:rsidRPr="008166FD">
        <w:rPr>
          <w:sz w:val="24"/>
          <w:szCs w:val="24"/>
        </w:rPr>
        <w:t>явка на участие в закупке должна содержать также копию документа, подтверждающего по</w:t>
      </w:r>
      <w:r w:rsidR="008166FD" w:rsidRPr="008166FD">
        <w:rPr>
          <w:sz w:val="24"/>
          <w:szCs w:val="24"/>
        </w:rPr>
        <w:t>л</w:t>
      </w:r>
      <w:r w:rsidR="008166FD" w:rsidRPr="008166FD">
        <w:rPr>
          <w:sz w:val="24"/>
          <w:szCs w:val="24"/>
        </w:rPr>
        <w:t>номочия такого лица</w:t>
      </w:r>
      <w:r w:rsidR="008166FD" w:rsidRPr="005C1554">
        <w:rPr>
          <w:sz w:val="24"/>
          <w:szCs w:val="24"/>
        </w:rPr>
        <w:t>.</w:t>
      </w:r>
      <w:r w:rsidR="005C1554" w:rsidRPr="005C1554">
        <w:rPr>
          <w:sz w:val="24"/>
          <w:szCs w:val="24"/>
        </w:rPr>
        <w:t xml:space="preserve"> </w:t>
      </w:r>
      <w:r w:rsidR="005C1554" w:rsidRPr="00B569FE">
        <w:rPr>
          <w:sz w:val="24"/>
          <w:szCs w:val="24"/>
        </w:rPr>
        <w:t>Если заявка на участие в закупке и (или) входящие в ее состав документы подписаны разными лицами, то документы, подтверждающие полномочия лица на подписание заявки и (или) входящих в ее состав документов, должны быть представлены на каждого по</w:t>
      </w:r>
      <w:r w:rsidR="005C1554" w:rsidRPr="00B569FE">
        <w:rPr>
          <w:sz w:val="24"/>
          <w:szCs w:val="24"/>
        </w:rPr>
        <w:t>д</w:t>
      </w:r>
      <w:r w:rsidR="005C1554" w:rsidRPr="00B569FE">
        <w:rPr>
          <w:sz w:val="24"/>
          <w:szCs w:val="24"/>
        </w:rPr>
        <w:t>писавшего в соответствии с полномочиями.</w:t>
      </w:r>
    </w:p>
    <w:p w:rsidR="006A1552" w:rsidRPr="00447BCD" w:rsidRDefault="00DC3A60" w:rsidP="00CA6830">
      <w:pPr>
        <w:pStyle w:val="16"/>
        <w:tabs>
          <w:tab w:val="left" w:pos="851"/>
        </w:tabs>
        <w:spacing w:line="276" w:lineRule="auto"/>
        <w:ind w:left="0" w:firstLine="567"/>
        <w:jc w:val="both"/>
        <w:rPr>
          <w:sz w:val="24"/>
          <w:szCs w:val="24"/>
        </w:rPr>
      </w:pPr>
      <w:r>
        <w:rPr>
          <w:sz w:val="24"/>
          <w:szCs w:val="24"/>
        </w:rPr>
        <w:t>4</w:t>
      </w:r>
      <w:r w:rsidR="00A446AB" w:rsidRPr="008C214F">
        <w:rPr>
          <w:sz w:val="24"/>
          <w:szCs w:val="24"/>
        </w:rPr>
        <w:t>.5</w:t>
      </w:r>
      <w:r w:rsidR="0086345A">
        <w:rPr>
          <w:sz w:val="24"/>
          <w:szCs w:val="24"/>
        </w:rPr>
        <w:t>.</w:t>
      </w:r>
      <w:r w:rsidR="00C53BE2">
        <w:rPr>
          <w:sz w:val="24"/>
          <w:szCs w:val="24"/>
        </w:rPr>
        <w:t xml:space="preserve"> </w:t>
      </w:r>
      <w:proofErr w:type="gramStart"/>
      <w:r w:rsidR="006A1552" w:rsidRPr="00447BCD">
        <w:rPr>
          <w:sz w:val="24"/>
          <w:szCs w:val="24"/>
        </w:rPr>
        <w:t>Решение об одобрении или о совершении крупной сделки и/или  решение о согласии на совершение сделки, в совершении которой имеется заинтересованность (далее решение) в случае, если требование о необходимости наличия такого решения для совершения сделки установлено законодательством РФ, учредительными документами и если для Участника з</w:t>
      </w:r>
      <w:r w:rsidR="006A1552" w:rsidRPr="00447BCD">
        <w:rPr>
          <w:sz w:val="24"/>
          <w:szCs w:val="24"/>
        </w:rPr>
        <w:t>а</w:t>
      </w:r>
      <w:r w:rsidR="006A1552" w:rsidRPr="00447BCD">
        <w:rPr>
          <w:sz w:val="24"/>
          <w:szCs w:val="24"/>
        </w:rPr>
        <w:t>купки поставка товаров, выполнение работ, оказание услуг, являющ</w:t>
      </w:r>
      <w:r w:rsidR="006A1552">
        <w:rPr>
          <w:sz w:val="24"/>
          <w:szCs w:val="24"/>
        </w:rPr>
        <w:t>ихся</w:t>
      </w:r>
      <w:r w:rsidR="006A1552" w:rsidRPr="00447BCD">
        <w:rPr>
          <w:sz w:val="24"/>
          <w:szCs w:val="24"/>
        </w:rPr>
        <w:t xml:space="preserve"> предметом договора, или внесение денежных средств в качестве</w:t>
      </w:r>
      <w:proofErr w:type="gramEnd"/>
      <w:r w:rsidR="006A1552" w:rsidRPr="00447BCD">
        <w:rPr>
          <w:sz w:val="24"/>
          <w:szCs w:val="24"/>
        </w:rPr>
        <w:t xml:space="preserve"> </w:t>
      </w:r>
      <w:proofErr w:type="gramStart"/>
      <w:r w:rsidR="006A1552" w:rsidRPr="00447BCD">
        <w:rPr>
          <w:sz w:val="24"/>
          <w:szCs w:val="24"/>
        </w:rPr>
        <w:t>обеспечения заявки на участие в закупке, обеспеч</w:t>
      </w:r>
      <w:r w:rsidR="006A1552" w:rsidRPr="00447BCD">
        <w:rPr>
          <w:sz w:val="24"/>
          <w:szCs w:val="24"/>
        </w:rPr>
        <w:t>е</w:t>
      </w:r>
      <w:r w:rsidR="006A1552" w:rsidRPr="00447BCD">
        <w:rPr>
          <w:sz w:val="24"/>
          <w:szCs w:val="24"/>
        </w:rPr>
        <w:t>ния исполнения договора являются такой  сделкой  или сведения, что данная сделка для такого Участника не является крупной сделкой и/или сделкой с заинтересованностью, что его орган</w:t>
      </w:r>
      <w:r w:rsidR="006A1552" w:rsidRPr="00447BCD">
        <w:rPr>
          <w:sz w:val="24"/>
          <w:szCs w:val="24"/>
        </w:rPr>
        <w:t>и</w:t>
      </w:r>
      <w:r w:rsidR="006A1552" w:rsidRPr="00447BCD">
        <w:rPr>
          <w:sz w:val="24"/>
          <w:szCs w:val="24"/>
        </w:rPr>
        <w:t>зация не попадает под действие требования законодательства о необходимости наличия реш</w:t>
      </w:r>
      <w:r w:rsidR="006A1552" w:rsidRPr="00447BCD">
        <w:rPr>
          <w:sz w:val="24"/>
          <w:szCs w:val="24"/>
        </w:rPr>
        <w:t>е</w:t>
      </w:r>
      <w:r w:rsidR="006A1552" w:rsidRPr="00447BCD">
        <w:rPr>
          <w:sz w:val="24"/>
          <w:szCs w:val="24"/>
        </w:rPr>
        <w:t>ния об одобрении или о совершении крупной сделки и/или сделки с заинтересованностью, п</w:t>
      </w:r>
      <w:r w:rsidR="006A1552" w:rsidRPr="00447BCD">
        <w:rPr>
          <w:sz w:val="24"/>
          <w:szCs w:val="24"/>
        </w:rPr>
        <w:t>о</w:t>
      </w:r>
      <w:r w:rsidR="006A1552" w:rsidRPr="00447BCD">
        <w:rPr>
          <w:sz w:val="24"/>
          <w:szCs w:val="24"/>
        </w:rPr>
        <w:t>скольку единственный участник является единоличным исполнительным</w:t>
      </w:r>
      <w:proofErr w:type="gramEnd"/>
      <w:r w:rsidR="006A1552" w:rsidRPr="00447BCD">
        <w:rPr>
          <w:sz w:val="24"/>
          <w:szCs w:val="24"/>
        </w:rPr>
        <w:t xml:space="preserve"> органом. Решение должно содержать предмет закупки и НМЦД. </w:t>
      </w:r>
    </w:p>
    <w:p w:rsidR="003B1619" w:rsidRPr="00153901" w:rsidRDefault="006A1552" w:rsidP="00CA6830">
      <w:pPr>
        <w:pStyle w:val="17"/>
        <w:tabs>
          <w:tab w:val="left" w:pos="900"/>
        </w:tabs>
        <w:spacing w:line="276" w:lineRule="auto"/>
        <w:ind w:firstLine="539"/>
        <w:jc w:val="both"/>
        <w:rPr>
          <w:sz w:val="24"/>
          <w:szCs w:val="24"/>
        </w:rPr>
      </w:pPr>
      <w:r w:rsidRPr="00447BCD">
        <w:rPr>
          <w:sz w:val="24"/>
          <w:szCs w:val="24"/>
        </w:rPr>
        <w:t>В случае</w:t>
      </w:r>
      <w:r>
        <w:rPr>
          <w:sz w:val="24"/>
          <w:szCs w:val="24"/>
        </w:rPr>
        <w:t>,</w:t>
      </w:r>
      <w:r w:rsidRPr="00447BCD">
        <w:rPr>
          <w:sz w:val="24"/>
          <w:szCs w:val="24"/>
        </w:rPr>
        <w:t xml:space="preserve"> если получение решения до истечения срока подачи заявок на участие для Участника </w:t>
      </w:r>
      <w:proofErr w:type="gramStart"/>
      <w:r w:rsidRPr="00447BCD">
        <w:rPr>
          <w:sz w:val="24"/>
          <w:szCs w:val="24"/>
        </w:rPr>
        <w:t>закупки</w:t>
      </w:r>
      <w:proofErr w:type="gramEnd"/>
      <w:r w:rsidRPr="00447BCD">
        <w:rPr>
          <w:sz w:val="24"/>
          <w:szCs w:val="24"/>
        </w:rPr>
        <w:t xml:space="preserve"> невозможно в силу необходимости соблюдения установленного порядка с</w:t>
      </w:r>
      <w:r w:rsidRPr="00447BCD">
        <w:rPr>
          <w:sz w:val="24"/>
          <w:szCs w:val="24"/>
        </w:rPr>
        <w:t>о</w:t>
      </w:r>
      <w:r w:rsidRPr="00447BCD">
        <w:rPr>
          <w:sz w:val="24"/>
          <w:szCs w:val="24"/>
        </w:rPr>
        <w:t>зыва заседания органа, к компетенции которого относится принятие такого решения, Участник закупки обязан пред</w:t>
      </w:r>
      <w:r>
        <w:rPr>
          <w:sz w:val="24"/>
          <w:szCs w:val="24"/>
        </w:rPr>
        <w:t>о</w:t>
      </w:r>
      <w:r w:rsidRPr="00447BCD">
        <w:rPr>
          <w:sz w:val="24"/>
          <w:szCs w:val="24"/>
        </w:rPr>
        <w:t xml:space="preserve">ставить письмо, содержащее обязательство </w:t>
      </w:r>
      <w:r>
        <w:rPr>
          <w:sz w:val="24"/>
          <w:szCs w:val="24"/>
        </w:rPr>
        <w:t>до заключения договора пре</w:t>
      </w:r>
      <w:r w:rsidRPr="00447BCD">
        <w:rPr>
          <w:sz w:val="24"/>
          <w:szCs w:val="24"/>
        </w:rPr>
        <w:t>д</w:t>
      </w:r>
      <w:r>
        <w:rPr>
          <w:sz w:val="24"/>
          <w:szCs w:val="24"/>
        </w:rPr>
        <w:t>о</w:t>
      </w:r>
      <w:r w:rsidRPr="00447BCD">
        <w:rPr>
          <w:sz w:val="24"/>
          <w:szCs w:val="24"/>
        </w:rPr>
        <w:t>ставить вышеуказанное решение</w:t>
      </w:r>
      <w:r>
        <w:rPr>
          <w:sz w:val="24"/>
          <w:szCs w:val="24"/>
        </w:rPr>
        <w:t xml:space="preserve">. </w:t>
      </w:r>
    </w:p>
    <w:p w:rsidR="006A1552" w:rsidRPr="003B1619" w:rsidRDefault="006A1552" w:rsidP="00CA6830">
      <w:pPr>
        <w:pStyle w:val="17"/>
        <w:tabs>
          <w:tab w:val="left" w:pos="900"/>
        </w:tabs>
        <w:spacing w:line="276" w:lineRule="auto"/>
        <w:ind w:firstLine="539"/>
        <w:jc w:val="both"/>
        <w:rPr>
          <w:sz w:val="24"/>
          <w:szCs w:val="24"/>
        </w:rPr>
      </w:pPr>
      <w:r w:rsidRPr="000B65CC">
        <w:rPr>
          <w:sz w:val="24"/>
          <w:szCs w:val="24"/>
        </w:rPr>
        <w:t xml:space="preserve">(в ред. Решения Совета директоров </w:t>
      </w:r>
      <w:r w:rsidR="00002C7D">
        <w:rPr>
          <w:sz w:val="24"/>
          <w:szCs w:val="24"/>
        </w:rPr>
        <w:t xml:space="preserve">от </w:t>
      </w:r>
      <w:r w:rsidR="00002C7D" w:rsidRPr="00002C7D">
        <w:rPr>
          <w:sz w:val="24"/>
          <w:szCs w:val="24"/>
        </w:rPr>
        <w:t>26.03.2020</w:t>
      </w:r>
      <w:r w:rsidR="002C10FD">
        <w:rPr>
          <w:sz w:val="24"/>
          <w:szCs w:val="24"/>
        </w:rPr>
        <w:t xml:space="preserve"> </w:t>
      </w:r>
      <w:r w:rsidR="00002C7D" w:rsidRPr="00002C7D">
        <w:rPr>
          <w:sz w:val="24"/>
          <w:szCs w:val="24"/>
        </w:rPr>
        <w:t>г. № 97</w:t>
      </w:r>
      <w:r w:rsidR="003B1619">
        <w:rPr>
          <w:sz w:val="24"/>
          <w:szCs w:val="24"/>
        </w:rPr>
        <w:t>)</w:t>
      </w:r>
    </w:p>
    <w:p w:rsidR="005A5444" w:rsidRPr="00B569FE" w:rsidRDefault="00DC3A60" w:rsidP="00CA6830">
      <w:pPr>
        <w:pStyle w:val="16"/>
        <w:tabs>
          <w:tab w:val="left" w:pos="851"/>
        </w:tabs>
        <w:spacing w:line="276" w:lineRule="auto"/>
        <w:ind w:left="0" w:firstLine="539"/>
        <w:jc w:val="both"/>
        <w:rPr>
          <w:sz w:val="24"/>
          <w:szCs w:val="24"/>
        </w:rPr>
      </w:pPr>
      <w:r>
        <w:rPr>
          <w:sz w:val="24"/>
          <w:szCs w:val="24"/>
        </w:rPr>
        <w:t>4</w:t>
      </w:r>
      <w:r w:rsidR="002D34BD">
        <w:rPr>
          <w:sz w:val="24"/>
          <w:szCs w:val="24"/>
        </w:rPr>
        <w:t>.6.</w:t>
      </w:r>
      <w:r w:rsidR="005A5444" w:rsidRPr="00B569FE">
        <w:rPr>
          <w:sz w:val="24"/>
          <w:szCs w:val="24"/>
        </w:rPr>
        <w:t xml:space="preserve"> </w:t>
      </w:r>
      <w:r w:rsidR="002D34BD">
        <w:rPr>
          <w:sz w:val="24"/>
          <w:szCs w:val="24"/>
        </w:rPr>
        <w:t>Информацию</w:t>
      </w:r>
      <w:r w:rsidR="005A5444" w:rsidRPr="00B569FE">
        <w:rPr>
          <w:sz w:val="24"/>
          <w:szCs w:val="24"/>
        </w:rPr>
        <w:t xml:space="preserve"> о возможности применения Участником закупки упрощенной системы налогообложения (для </w:t>
      </w:r>
      <w:r w:rsidR="000346FB">
        <w:rPr>
          <w:sz w:val="24"/>
          <w:szCs w:val="24"/>
        </w:rPr>
        <w:t>У</w:t>
      </w:r>
      <w:r w:rsidR="005A5444" w:rsidRPr="00B569FE">
        <w:rPr>
          <w:sz w:val="24"/>
          <w:szCs w:val="24"/>
        </w:rPr>
        <w:t>частников, применяющих ее).</w:t>
      </w:r>
    </w:p>
    <w:p w:rsidR="005A5444" w:rsidRPr="00B569FE" w:rsidRDefault="00DC3A60" w:rsidP="00CA6830">
      <w:pPr>
        <w:pStyle w:val="16"/>
        <w:tabs>
          <w:tab w:val="left" w:pos="851"/>
        </w:tabs>
        <w:spacing w:line="276" w:lineRule="auto"/>
        <w:ind w:left="0" w:firstLine="539"/>
        <w:jc w:val="both"/>
        <w:rPr>
          <w:sz w:val="24"/>
          <w:szCs w:val="24"/>
        </w:rPr>
      </w:pPr>
      <w:r>
        <w:rPr>
          <w:sz w:val="24"/>
          <w:szCs w:val="24"/>
        </w:rPr>
        <w:t>4</w:t>
      </w:r>
      <w:r w:rsidR="002D34BD">
        <w:rPr>
          <w:sz w:val="24"/>
          <w:szCs w:val="24"/>
        </w:rPr>
        <w:t>.7</w:t>
      </w:r>
      <w:r w:rsidR="005A5444" w:rsidRPr="00B569FE">
        <w:rPr>
          <w:sz w:val="24"/>
          <w:szCs w:val="24"/>
        </w:rPr>
        <w:t xml:space="preserve">. Бухгалтерский баланс вместе с отчетами о прибылях и убытках. Период, за который необходимо представить </w:t>
      </w:r>
      <w:r w:rsidR="009C02D6" w:rsidRPr="00B569FE">
        <w:rPr>
          <w:sz w:val="24"/>
          <w:szCs w:val="24"/>
        </w:rPr>
        <w:t xml:space="preserve">указанные бухгалтерские </w:t>
      </w:r>
      <w:r w:rsidR="005A5444" w:rsidRPr="00B569FE">
        <w:rPr>
          <w:sz w:val="24"/>
          <w:szCs w:val="24"/>
        </w:rPr>
        <w:t>документы, устанавливается в документации о закупке, извещении о проведении за</w:t>
      </w:r>
      <w:r w:rsidR="009C02D6" w:rsidRPr="00B569FE">
        <w:rPr>
          <w:sz w:val="24"/>
          <w:szCs w:val="24"/>
        </w:rPr>
        <w:t>проса котировок</w:t>
      </w:r>
      <w:r w:rsidR="005A5444" w:rsidRPr="00B569FE">
        <w:rPr>
          <w:sz w:val="24"/>
          <w:szCs w:val="24"/>
        </w:rPr>
        <w:t>.</w:t>
      </w:r>
    </w:p>
    <w:p w:rsidR="006F2562" w:rsidRDefault="00DC3A60" w:rsidP="00CA6830">
      <w:pPr>
        <w:pStyle w:val="17"/>
        <w:tabs>
          <w:tab w:val="left" w:pos="900"/>
        </w:tabs>
        <w:spacing w:line="276" w:lineRule="auto"/>
        <w:ind w:firstLine="539"/>
        <w:jc w:val="both"/>
        <w:rPr>
          <w:sz w:val="24"/>
          <w:szCs w:val="24"/>
        </w:rPr>
      </w:pPr>
      <w:r>
        <w:rPr>
          <w:sz w:val="24"/>
          <w:szCs w:val="24"/>
        </w:rPr>
        <w:t>4</w:t>
      </w:r>
      <w:r w:rsidR="009C02D6" w:rsidRPr="00B569FE">
        <w:rPr>
          <w:sz w:val="24"/>
          <w:szCs w:val="24"/>
        </w:rPr>
        <w:t>.</w:t>
      </w:r>
      <w:r w:rsidR="002D34BD">
        <w:rPr>
          <w:sz w:val="24"/>
          <w:szCs w:val="24"/>
        </w:rPr>
        <w:t>8</w:t>
      </w:r>
      <w:r w:rsidR="009C02D6" w:rsidRPr="00B569FE">
        <w:rPr>
          <w:sz w:val="24"/>
          <w:szCs w:val="24"/>
        </w:rPr>
        <w:t xml:space="preserve">. </w:t>
      </w:r>
      <w:r w:rsidR="0023482A">
        <w:rPr>
          <w:sz w:val="24"/>
          <w:szCs w:val="24"/>
        </w:rPr>
        <w:t>Исключено.</w:t>
      </w:r>
      <w:r w:rsidR="006F2562">
        <w:rPr>
          <w:sz w:val="24"/>
          <w:szCs w:val="24"/>
        </w:rPr>
        <w:t xml:space="preserve"> </w:t>
      </w:r>
    </w:p>
    <w:p w:rsidR="0023482A" w:rsidRPr="00157A37" w:rsidRDefault="0023482A" w:rsidP="00CA6830">
      <w:pPr>
        <w:shd w:val="clear" w:color="auto" w:fill="FFFFFF"/>
        <w:spacing w:line="276" w:lineRule="auto"/>
        <w:jc w:val="both"/>
        <w:rPr>
          <w:sz w:val="24"/>
          <w:szCs w:val="24"/>
        </w:rPr>
      </w:pPr>
      <w:r w:rsidRPr="00157A37">
        <w:rPr>
          <w:sz w:val="24"/>
          <w:szCs w:val="24"/>
        </w:rPr>
        <w:t xml:space="preserve">(в редакции, утвержденной решением Совета директоров от 06.05.2021 </w:t>
      </w:r>
      <w:r w:rsidR="002C10FD">
        <w:rPr>
          <w:sz w:val="24"/>
          <w:szCs w:val="24"/>
        </w:rPr>
        <w:t xml:space="preserve">г. </w:t>
      </w:r>
      <w:r w:rsidRPr="00157A37">
        <w:rPr>
          <w:sz w:val="24"/>
          <w:szCs w:val="24"/>
        </w:rPr>
        <w:t>№ 104)</w:t>
      </w:r>
    </w:p>
    <w:p w:rsidR="001F6E11" w:rsidRPr="00032123" w:rsidRDefault="00DC3A60" w:rsidP="00CA6830">
      <w:pPr>
        <w:shd w:val="clear" w:color="auto" w:fill="FFFFFF"/>
        <w:tabs>
          <w:tab w:val="left" w:pos="1018"/>
        </w:tabs>
        <w:spacing w:line="276" w:lineRule="auto"/>
        <w:ind w:firstLine="539"/>
        <w:jc w:val="both"/>
        <w:rPr>
          <w:sz w:val="24"/>
          <w:szCs w:val="24"/>
        </w:rPr>
      </w:pPr>
      <w:r>
        <w:rPr>
          <w:sz w:val="24"/>
          <w:szCs w:val="24"/>
        </w:rPr>
        <w:t>4</w:t>
      </w:r>
      <w:r w:rsidR="00A446AB" w:rsidRPr="00EA1463">
        <w:rPr>
          <w:sz w:val="24"/>
          <w:szCs w:val="24"/>
        </w:rPr>
        <w:t>.</w:t>
      </w:r>
      <w:r w:rsidR="002D34BD">
        <w:rPr>
          <w:sz w:val="24"/>
          <w:szCs w:val="24"/>
        </w:rPr>
        <w:t>9</w:t>
      </w:r>
      <w:r w:rsidR="00A446AB" w:rsidRPr="00EA1463">
        <w:rPr>
          <w:sz w:val="24"/>
          <w:szCs w:val="24"/>
        </w:rPr>
        <w:t xml:space="preserve">. </w:t>
      </w:r>
      <w:r w:rsidR="004B2407" w:rsidRPr="00EA1463">
        <w:rPr>
          <w:sz w:val="24"/>
          <w:szCs w:val="24"/>
        </w:rPr>
        <w:t xml:space="preserve">Документы (копии документов), подтверждающие соответствие </w:t>
      </w:r>
      <w:r w:rsidR="003542B7" w:rsidRPr="00EA1463">
        <w:rPr>
          <w:sz w:val="24"/>
          <w:szCs w:val="24"/>
        </w:rPr>
        <w:t>У</w:t>
      </w:r>
      <w:r w:rsidR="004B2407" w:rsidRPr="00EA1463">
        <w:rPr>
          <w:sz w:val="24"/>
          <w:szCs w:val="24"/>
        </w:rPr>
        <w:t>частника закупки требованиям и условиям допуска к участию в закупке</w:t>
      </w:r>
      <w:r w:rsidR="001F6E11" w:rsidRPr="00EA1463">
        <w:rPr>
          <w:sz w:val="24"/>
          <w:szCs w:val="24"/>
        </w:rPr>
        <w:t xml:space="preserve"> в соответствии с предметом закупки</w:t>
      </w:r>
      <w:r w:rsidR="00EA1463" w:rsidRPr="00EA1463">
        <w:rPr>
          <w:sz w:val="24"/>
          <w:szCs w:val="24"/>
        </w:rPr>
        <w:t xml:space="preserve"> (л</w:t>
      </w:r>
      <w:r w:rsidR="00EA1463" w:rsidRPr="00EA1463">
        <w:rPr>
          <w:sz w:val="24"/>
          <w:szCs w:val="24"/>
        </w:rPr>
        <w:t>и</w:t>
      </w:r>
      <w:r w:rsidR="00EA1463" w:rsidRPr="00EA1463">
        <w:rPr>
          <w:sz w:val="24"/>
          <w:szCs w:val="24"/>
        </w:rPr>
        <w:t xml:space="preserve">цензии, </w:t>
      </w:r>
      <w:r w:rsidR="00EA1463" w:rsidRPr="00032123">
        <w:rPr>
          <w:sz w:val="24"/>
          <w:szCs w:val="24"/>
        </w:rPr>
        <w:t>сертификаты, допуски, и т.д.)</w:t>
      </w:r>
    </w:p>
    <w:p w:rsidR="004B2407" w:rsidRPr="00032123" w:rsidRDefault="00DC3A60" w:rsidP="00CA6830">
      <w:pPr>
        <w:tabs>
          <w:tab w:val="left" w:pos="459"/>
          <w:tab w:val="left" w:pos="600"/>
        </w:tabs>
        <w:spacing w:line="276" w:lineRule="auto"/>
        <w:ind w:firstLine="539"/>
        <w:jc w:val="both"/>
        <w:rPr>
          <w:sz w:val="24"/>
          <w:szCs w:val="24"/>
        </w:rPr>
      </w:pPr>
      <w:r>
        <w:rPr>
          <w:sz w:val="24"/>
          <w:szCs w:val="24"/>
        </w:rPr>
        <w:t>4</w:t>
      </w:r>
      <w:r w:rsidR="002D34BD">
        <w:rPr>
          <w:sz w:val="24"/>
          <w:szCs w:val="24"/>
        </w:rPr>
        <w:t>.10</w:t>
      </w:r>
      <w:r w:rsidR="003542B7" w:rsidRPr="00032123">
        <w:rPr>
          <w:sz w:val="24"/>
          <w:szCs w:val="24"/>
        </w:rPr>
        <w:t>.</w:t>
      </w:r>
      <w:r w:rsidR="004B2407" w:rsidRPr="00032123">
        <w:rPr>
          <w:sz w:val="24"/>
          <w:szCs w:val="24"/>
        </w:rPr>
        <w:t xml:space="preserve"> </w:t>
      </w:r>
      <w:r w:rsidR="00032123" w:rsidRPr="00032123">
        <w:rPr>
          <w:sz w:val="24"/>
          <w:szCs w:val="24"/>
        </w:rPr>
        <w:t>Заверенные Участником закупки копии документов, подтверждающих правоме</w:t>
      </w:r>
      <w:r w:rsidR="00032123" w:rsidRPr="00032123">
        <w:rPr>
          <w:sz w:val="24"/>
          <w:szCs w:val="24"/>
        </w:rPr>
        <w:t>р</w:t>
      </w:r>
      <w:r w:rsidR="00032123" w:rsidRPr="00032123">
        <w:rPr>
          <w:sz w:val="24"/>
          <w:szCs w:val="24"/>
        </w:rPr>
        <w:t xml:space="preserve">ность нахождения </w:t>
      </w:r>
      <w:r w:rsidR="00032123">
        <w:rPr>
          <w:sz w:val="24"/>
          <w:szCs w:val="24"/>
        </w:rPr>
        <w:t>У</w:t>
      </w:r>
      <w:r w:rsidR="00032123" w:rsidRPr="00032123">
        <w:rPr>
          <w:sz w:val="24"/>
          <w:szCs w:val="24"/>
        </w:rPr>
        <w:t>частника закупки по адресу государственной регистрации (свидетельство о государственной регистрации права собственности, копия договора аренды/субаренды)</w:t>
      </w:r>
      <w:r w:rsidR="00032123">
        <w:rPr>
          <w:sz w:val="24"/>
          <w:szCs w:val="24"/>
        </w:rPr>
        <w:t>.</w:t>
      </w:r>
    </w:p>
    <w:p w:rsidR="00A446AB" w:rsidRPr="00CB7643" w:rsidRDefault="00DC3A60" w:rsidP="00CA6830">
      <w:pPr>
        <w:pStyle w:val="16"/>
        <w:tabs>
          <w:tab w:val="left" w:pos="851"/>
        </w:tabs>
        <w:spacing w:line="276" w:lineRule="auto"/>
        <w:ind w:left="0" w:firstLine="539"/>
        <w:jc w:val="both"/>
        <w:rPr>
          <w:sz w:val="24"/>
          <w:szCs w:val="24"/>
        </w:rPr>
      </w:pPr>
      <w:r>
        <w:rPr>
          <w:sz w:val="24"/>
          <w:szCs w:val="24"/>
        </w:rPr>
        <w:t>4</w:t>
      </w:r>
      <w:r w:rsidR="00A446AB" w:rsidRPr="004B2407">
        <w:rPr>
          <w:sz w:val="24"/>
          <w:szCs w:val="24"/>
        </w:rPr>
        <w:t>.</w:t>
      </w:r>
      <w:r w:rsidR="002D34BD">
        <w:rPr>
          <w:sz w:val="24"/>
          <w:szCs w:val="24"/>
        </w:rPr>
        <w:t>11</w:t>
      </w:r>
      <w:r w:rsidR="00A446AB" w:rsidRPr="004B2407">
        <w:rPr>
          <w:sz w:val="24"/>
          <w:szCs w:val="24"/>
        </w:rPr>
        <w:t xml:space="preserve">. Документы, подтверждающие квалификацию </w:t>
      </w:r>
      <w:r w:rsidR="000346FB">
        <w:rPr>
          <w:sz w:val="24"/>
          <w:szCs w:val="24"/>
        </w:rPr>
        <w:t>У</w:t>
      </w:r>
      <w:r w:rsidR="00A446AB" w:rsidRPr="004B2407">
        <w:rPr>
          <w:sz w:val="24"/>
          <w:szCs w:val="24"/>
        </w:rPr>
        <w:t>частника закупки, а также наличие материальных, финансовых и трудовых ресурсов у поставщика (исполнителя, подрядчика), опыта работы аналогичного предмету закупки в случае, если в документации о закупке</w:t>
      </w:r>
      <w:r w:rsidR="00032123">
        <w:rPr>
          <w:sz w:val="24"/>
          <w:szCs w:val="24"/>
        </w:rPr>
        <w:t xml:space="preserve"> или </w:t>
      </w:r>
      <w:proofErr w:type="gramStart"/>
      <w:r w:rsidR="00032123" w:rsidRPr="00CB7643">
        <w:rPr>
          <w:sz w:val="24"/>
          <w:szCs w:val="24"/>
        </w:rPr>
        <w:t>и</w:t>
      </w:r>
      <w:r w:rsidR="00032123" w:rsidRPr="00CB7643">
        <w:rPr>
          <w:sz w:val="24"/>
          <w:szCs w:val="24"/>
        </w:rPr>
        <w:t>з</w:t>
      </w:r>
      <w:r w:rsidR="00032123" w:rsidRPr="00CB7643">
        <w:rPr>
          <w:sz w:val="24"/>
          <w:szCs w:val="24"/>
        </w:rPr>
        <w:t>вещении</w:t>
      </w:r>
      <w:proofErr w:type="gramEnd"/>
      <w:r w:rsidR="00032123" w:rsidRPr="00CB7643">
        <w:rPr>
          <w:sz w:val="24"/>
          <w:szCs w:val="24"/>
        </w:rPr>
        <w:t xml:space="preserve"> о проведении запроса котировок</w:t>
      </w:r>
      <w:r w:rsidR="00A446AB" w:rsidRPr="00CB7643">
        <w:rPr>
          <w:sz w:val="24"/>
          <w:szCs w:val="24"/>
        </w:rPr>
        <w:t xml:space="preserve"> установлены такие требования.</w:t>
      </w:r>
    </w:p>
    <w:p w:rsidR="006F2562" w:rsidRPr="00CB7643" w:rsidRDefault="00DC3A60" w:rsidP="00CA6830">
      <w:pPr>
        <w:pStyle w:val="17"/>
        <w:tabs>
          <w:tab w:val="left" w:pos="900"/>
        </w:tabs>
        <w:spacing w:line="276" w:lineRule="auto"/>
        <w:ind w:firstLine="539"/>
        <w:jc w:val="both"/>
        <w:rPr>
          <w:b/>
          <w:sz w:val="24"/>
          <w:szCs w:val="24"/>
        </w:rPr>
      </w:pPr>
      <w:r w:rsidRPr="00CB7643">
        <w:rPr>
          <w:sz w:val="24"/>
          <w:szCs w:val="24"/>
        </w:rPr>
        <w:lastRenderedPageBreak/>
        <w:t>4</w:t>
      </w:r>
      <w:r w:rsidR="004B2407" w:rsidRPr="00CB7643">
        <w:rPr>
          <w:sz w:val="24"/>
          <w:szCs w:val="24"/>
        </w:rPr>
        <w:t>.</w:t>
      </w:r>
      <w:r w:rsidR="002D34BD" w:rsidRPr="00CB7643">
        <w:rPr>
          <w:sz w:val="24"/>
          <w:szCs w:val="24"/>
        </w:rPr>
        <w:t>12</w:t>
      </w:r>
      <w:r w:rsidR="004B2407" w:rsidRPr="00CB7643">
        <w:rPr>
          <w:sz w:val="24"/>
          <w:szCs w:val="24"/>
        </w:rPr>
        <w:t xml:space="preserve">. </w:t>
      </w:r>
      <w:r w:rsidR="006F2562" w:rsidRPr="00CB7643">
        <w:rPr>
          <w:sz w:val="24"/>
          <w:szCs w:val="24"/>
        </w:rPr>
        <w:t>Декларирование Участником закупки соответствия требованиям, установленным в документации о закупке (извещении о проведении запроса котировок)</w:t>
      </w:r>
      <w:r w:rsidR="004B2407" w:rsidRPr="00CB7643">
        <w:rPr>
          <w:sz w:val="24"/>
          <w:szCs w:val="24"/>
        </w:rPr>
        <w:t>.</w:t>
      </w:r>
      <w:r w:rsidR="006F2562" w:rsidRPr="00CB7643">
        <w:rPr>
          <w:b/>
          <w:sz w:val="24"/>
          <w:szCs w:val="24"/>
        </w:rPr>
        <w:t xml:space="preserve">    </w:t>
      </w:r>
    </w:p>
    <w:p w:rsidR="006F2562" w:rsidRPr="00CB7643" w:rsidRDefault="006F2562" w:rsidP="00CA6830">
      <w:pPr>
        <w:pStyle w:val="17"/>
        <w:tabs>
          <w:tab w:val="left" w:pos="900"/>
        </w:tabs>
        <w:spacing w:line="276" w:lineRule="auto"/>
        <w:jc w:val="both"/>
        <w:rPr>
          <w:sz w:val="24"/>
          <w:szCs w:val="24"/>
        </w:rPr>
      </w:pPr>
      <w:r w:rsidRPr="00CB7643">
        <w:rPr>
          <w:sz w:val="24"/>
          <w:szCs w:val="24"/>
        </w:rPr>
        <w:t xml:space="preserve">(в ред. Решения Совета директоров </w:t>
      </w:r>
      <w:r w:rsidR="00002C7D" w:rsidRPr="00CB7643">
        <w:rPr>
          <w:sz w:val="24"/>
          <w:szCs w:val="24"/>
        </w:rPr>
        <w:t>от 26.03.2020</w:t>
      </w:r>
      <w:r w:rsidR="00907343">
        <w:rPr>
          <w:sz w:val="24"/>
          <w:szCs w:val="24"/>
        </w:rPr>
        <w:t xml:space="preserve"> </w:t>
      </w:r>
      <w:r w:rsidR="00002C7D" w:rsidRPr="00CB7643">
        <w:rPr>
          <w:sz w:val="24"/>
          <w:szCs w:val="24"/>
        </w:rPr>
        <w:t>г. № 97</w:t>
      </w:r>
      <w:r w:rsidR="00D54338" w:rsidRPr="00CB7643">
        <w:rPr>
          <w:sz w:val="24"/>
          <w:szCs w:val="24"/>
        </w:rPr>
        <w:t>)</w:t>
      </w:r>
    </w:p>
    <w:p w:rsidR="00607A63" w:rsidRPr="00CB7643" w:rsidRDefault="00DC3A60" w:rsidP="00CA6830">
      <w:pPr>
        <w:pStyle w:val="13"/>
        <w:tabs>
          <w:tab w:val="left" w:pos="851"/>
        </w:tabs>
        <w:spacing w:line="276" w:lineRule="auto"/>
        <w:ind w:left="0" w:firstLine="539"/>
        <w:jc w:val="both"/>
        <w:rPr>
          <w:rFonts w:ascii="Times New Roman" w:hAnsi="Times New Roman"/>
          <w:sz w:val="24"/>
          <w:szCs w:val="24"/>
        </w:rPr>
      </w:pPr>
      <w:r w:rsidRPr="00CB7643">
        <w:rPr>
          <w:rFonts w:ascii="Times New Roman" w:hAnsi="Times New Roman"/>
          <w:sz w:val="24"/>
          <w:szCs w:val="24"/>
        </w:rPr>
        <w:t>4</w:t>
      </w:r>
      <w:r w:rsidR="00607A63" w:rsidRPr="00CB7643">
        <w:rPr>
          <w:rFonts w:ascii="Times New Roman" w:hAnsi="Times New Roman"/>
          <w:sz w:val="24"/>
          <w:szCs w:val="24"/>
        </w:rPr>
        <w:t xml:space="preserve">.13. </w:t>
      </w:r>
      <w:proofErr w:type="gramStart"/>
      <w:r w:rsidR="00607A63" w:rsidRPr="00CB7643">
        <w:rPr>
          <w:rFonts w:ascii="Times New Roman" w:hAnsi="Times New Roman"/>
          <w:sz w:val="24"/>
          <w:szCs w:val="24"/>
        </w:rPr>
        <w:t>К</w:t>
      </w:r>
      <w:r w:rsidR="00607A63" w:rsidRPr="00CB7643">
        <w:rPr>
          <w:rFonts w:ascii="Times New Roman" w:eastAsia="Times New Roman" w:hAnsi="Times New Roman"/>
          <w:sz w:val="24"/>
          <w:szCs w:val="24"/>
        </w:rPr>
        <w:t>опии документов, подтверждающих соответствие товара, работы или услуги треб</w:t>
      </w:r>
      <w:r w:rsidR="00607A63" w:rsidRPr="00CB7643">
        <w:rPr>
          <w:rFonts w:ascii="Times New Roman" w:eastAsia="Times New Roman" w:hAnsi="Times New Roman"/>
          <w:sz w:val="24"/>
          <w:szCs w:val="24"/>
        </w:rPr>
        <w:t>о</w:t>
      </w:r>
      <w:r w:rsidR="00607A63" w:rsidRPr="00CB7643">
        <w:rPr>
          <w:rFonts w:ascii="Times New Roman" w:eastAsia="Times New Roman" w:hAnsi="Times New Roman"/>
          <w:sz w:val="24"/>
          <w:szCs w:val="24"/>
        </w:rPr>
        <w:t>ваниям, установленным в соответствии с законодательством Российской Федерации (при нал</w:t>
      </w:r>
      <w:r w:rsidR="00607A63" w:rsidRPr="00CB7643">
        <w:rPr>
          <w:rFonts w:ascii="Times New Roman" w:eastAsia="Times New Roman" w:hAnsi="Times New Roman"/>
          <w:sz w:val="24"/>
          <w:szCs w:val="24"/>
        </w:rPr>
        <w:t>и</w:t>
      </w:r>
      <w:r w:rsidR="00607A63" w:rsidRPr="00CB7643">
        <w:rPr>
          <w:rFonts w:ascii="Times New Roman" w:eastAsia="Times New Roman" w:hAnsi="Times New Roman"/>
          <w:sz w:val="24"/>
          <w:szCs w:val="24"/>
        </w:rPr>
        <w:t>чии в соответствии с законодательством Российской Федерации данных требований к указа</w:t>
      </w:r>
      <w:r w:rsidR="00607A63" w:rsidRPr="00CB7643">
        <w:rPr>
          <w:rFonts w:ascii="Times New Roman" w:eastAsia="Times New Roman" w:hAnsi="Times New Roman"/>
          <w:sz w:val="24"/>
          <w:szCs w:val="24"/>
        </w:rPr>
        <w:t>н</w:t>
      </w:r>
      <w:r w:rsidR="00607A63" w:rsidRPr="00CB7643">
        <w:rPr>
          <w:rFonts w:ascii="Times New Roman" w:eastAsia="Times New Roman" w:hAnsi="Times New Roman"/>
          <w:sz w:val="24"/>
          <w:szCs w:val="24"/>
        </w:rPr>
        <w:t>ным товару, работе или услуге).</w:t>
      </w:r>
      <w:proofErr w:type="gramEnd"/>
      <w:r w:rsidR="00607A63" w:rsidRPr="00CB7643">
        <w:rPr>
          <w:rFonts w:ascii="Times New Roman" w:eastAsia="Times New Roman" w:hAnsi="Times New Roman"/>
          <w:sz w:val="24"/>
          <w:szCs w:val="24"/>
        </w:rPr>
        <w:t xml:space="preserve"> При этом не допускается требовать представление таких док</w:t>
      </w:r>
      <w:r w:rsidR="00607A63" w:rsidRPr="00CB7643">
        <w:rPr>
          <w:rFonts w:ascii="Times New Roman" w:eastAsia="Times New Roman" w:hAnsi="Times New Roman"/>
          <w:sz w:val="24"/>
          <w:szCs w:val="24"/>
        </w:rPr>
        <w:t>у</w:t>
      </w:r>
      <w:r w:rsidR="00607A63" w:rsidRPr="00CB7643">
        <w:rPr>
          <w:rFonts w:ascii="Times New Roman" w:eastAsia="Times New Roman" w:hAnsi="Times New Roman"/>
          <w:sz w:val="24"/>
          <w:szCs w:val="24"/>
        </w:rPr>
        <w:t>ментов, если в соответствии с законодательством Российской Федерации такие документы п</w:t>
      </w:r>
      <w:r w:rsidR="00607A63" w:rsidRPr="00CB7643">
        <w:rPr>
          <w:rFonts w:ascii="Times New Roman" w:eastAsia="Times New Roman" w:hAnsi="Times New Roman"/>
          <w:sz w:val="24"/>
          <w:szCs w:val="24"/>
        </w:rPr>
        <w:t>е</w:t>
      </w:r>
      <w:r w:rsidR="00607A63" w:rsidRPr="00CB7643">
        <w:rPr>
          <w:rFonts w:ascii="Times New Roman" w:eastAsia="Times New Roman" w:hAnsi="Times New Roman"/>
          <w:sz w:val="24"/>
          <w:szCs w:val="24"/>
        </w:rPr>
        <w:t>редаются вместе с товаром</w:t>
      </w:r>
    </w:p>
    <w:p w:rsidR="00155F94" w:rsidRPr="00CB7643" w:rsidRDefault="00DC3A60" w:rsidP="00CA6830">
      <w:pPr>
        <w:widowControl/>
        <w:spacing w:line="276" w:lineRule="auto"/>
        <w:ind w:firstLine="539"/>
        <w:jc w:val="both"/>
        <w:rPr>
          <w:sz w:val="24"/>
          <w:szCs w:val="24"/>
        </w:rPr>
      </w:pPr>
      <w:r w:rsidRPr="00CB7643">
        <w:rPr>
          <w:sz w:val="24"/>
          <w:szCs w:val="24"/>
        </w:rPr>
        <w:t>4</w:t>
      </w:r>
      <w:r w:rsidR="00A446AB" w:rsidRPr="00CB7643">
        <w:rPr>
          <w:sz w:val="24"/>
          <w:szCs w:val="24"/>
        </w:rPr>
        <w:t>.</w:t>
      </w:r>
      <w:r w:rsidR="002D34BD" w:rsidRPr="00CB7643">
        <w:rPr>
          <w:sz w:val="24"/>
          <w:szCs w:val="24"/>
        </w:rPr>
        <w:t>1</w:t>
      </w:r>
      <w:r w:rsidR="00607A63" w:rsidRPr="00CB7643">
        <w:rPr>
          <w:sz w:val="24"/>
          <w:szCs w:val="24"/>
        </w:rPr>
        <w:t>4</w:t>
      </w:r>
      <w:r w:rsidR="00A446AB" w:rsidRPr="00CB7643">
        <w:rPr>
          <w:sz w:val="24"/>
          <w:szCs w:val="24"/>
        </w:rPr>
        <w:t xml:space="preserve">. </w:t>
      </w:r>
      <w:proofErr w:type="gramStart"/>
      <w:r w:rsidR="00775E28" w:rsidRPr="00CB7643">
        <w:rPr>
          <w:sz w:val="24"/>
          <w:szCs w:val="24"/>
        </w:rPr>
        <w:t>Информацию о производителе  поставляемого товара (при осуществлении закупки товара, в том числе поставляемого Обществу при выполнении закупаемых работ, оказании з</w:t>
      </w:r>
      <w:r w:rsidR="00775E28" w:rsidRPr="00CB7643">
        <w:rPr>
          <w:sz w:val="24"/>
          <w:szCs w:val="24"/>
        </w:rPr>
        <w:t>а</w:t>
      </w:r>
      <w:r w:rsidR="00775E28" w:rsidRPr="00CB7643">
        <w:rPr>
          <w:sz w:val="24"/>
          <w:szCs w:val="24"/>
        </w:rPr>
        <w:t>купаемых услуг) и  его реестровом номере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w:t>
      </w:r>
      <w:r w:rsidR="00775E28" w:rsidRPr="00CB7643">
        <w:rPr>
          <w:sz w:val="24"/>
          <w:szCs w:val="24"/>
        </w:rPr>
        <w:t>й</w:t>
      </w:r>
      <w:r w:rsidR="00775E28" w:rsidRPr="00CB7643">
        <w:rPr>
          <w:sz w:val="24"/>
          <w:szCs w:val="24"/>
        </w:rPr>
        <w:t>ской радиоэлектронной продукции).</w:t>
      </w:r>
      <w:proofErr w:type="gramEnd"/>
    </w:p>
    <w:p w:rsidR="00CB7643" w:rsidRPr="00CB7643" w:rsidRDefault="00CB7643" w:rsidP="00CA6830">
      <w:pPr>
        <w:shd w:val="clear" w:color="auto" w:fill="FFFFFF"/>
        <w:spacing w:line="276" w:lineRule="auto"/>
        <w:jc w:val="both"/>
        <w:rPr>
          <w:sz w:val="24"/>
          <w:szCs w:val="24"/>
        </w:rPr>
      </w:pPr>
      <w:r w:rsidRPr="00CB7643">
        <w:rPr>
          <w:sz w:val="24"/>
          <w:szCs w:val="24"/>
        </w:rPr>
        <w:t xml:space="preserve">(в редакции, утвержденной решением Совета директоров от 06.05.2021 </w:t>
      </w:r>
      <w:r w:rsidR="00996656">
        <w:rPr>
          <w:sz w:val="24"/>
          <w:szCs w:val="24"/>
        </w:rPr>
        <w:t xml:space="preserve">г. </w:t>
      </w:r>
      <w:r w:rsidRPr="00CB7643">
        <w:rPr>
          <w:sz w:val="24"/>
          <w:szCs w:val="24"/>
        </w:rPr>
        <w:t>№ 104)</w:t>
      </w:r>
    </w:p>
    <w:p w:rsidR="00775E28" w:rsidRPr="00CB7643" w:rsidRDefault="00775E28" w:rsidP="00CA6830">
      <w:pPr>
        <w:widowControl/>
        <w:spacing w:line="276" w:lineRule="auto"/>
        <w:ind w:firstLine="539"/>
        <w:jc w:val="both"/>
        <w:rPr>
          <w:sz w:val="24"/>
          <w:szCs w:val="24"/>
        </w:rPr>
      </w:pPr>
      <w:r w:rsidRPr="00CB7643">
        <w:rPr>
          <w:sz w:val="24"/>
          <w:szCs w:val="24"/>
        </w:rPr>
        <w:t>4.15. Иную информацию и  документы, предоставление которых предусмотрено насто</w:t>
      </w:r>
      <w:r w:rsidRPr="00CB7643">
        <w:rPr>
          <w:sz w:val="24"/>
          <w:szCs w:val="24"/>
        </w:rPr>
        <w:t>я</w:t>
      </w:r>
      <w:r w:rsidRPr="00CB7643">
        <w:rPr>
          <w:sz w:val="24"/>
          <w:szCs w:val="24"/>
        </w:rPr>
        <w:t>щим Положением или документацией о закупке (извещением о проведении запроса котировок) в зависимости от предмета закупки в соответствии с действующим законодательством.</w:t>
      </w:r>
    </w:p>
    <w:p w:rsidR="00CB7643" w:rsidRPr="00CB7643" w:rsidRDefault="00CB7643" w:rsidP="00CA6830">
      <w:pPr>
        <w:shd w:val="clear" w:color="auto" w:fill="FFFFFF"/>
        <w:spacing w:line="276" w:lineRule="auto"/>
        <w:jc w:val="both"/>
        <w:rPr>
          <w:sz w:val="24"/>
          <w:szCs w:val="24"/>
        </w:rPr>
      </w:pPr>
      <w:r w:rsidRPr="00CB7643">
        <w:rPr>
          <w:sz w:val="24"/>
          <w:szCs w:val="24"/>
        </w:rPr>
        <w:t>(</w:t>
      </w:r>
      <w:r w:rsidR="00437594">
        <w:rPr>
          <w:sz w:val="24"/>
          <w:szCs w:val="24"/>
        </w:rPr>
        <w:t xml:space="preserve">введено </w:t>
      </w:r>
      <w:r w:rsidRPr="00CB7643">
        <w:rPr>
          <w:sz w:val="24"/>
          <w:szCs w:val="24"/>
        </w:rPr>
        <w:t xml:space="preserve">в редакции, утвержденной решением Совета директоров от 06.05.2021 </w:t>
      </w:r>
      <w:r w:rsidR="00996656">
        <w:rPr>
          <w:sz w:val="24"/>
          <w:szCs w:val="24"/>
        </w:rPr>
        <w:t xml:space="preserve">г. </w:t>
      </w:r>
      <w:r w:rsidRPr="00CB7643">
        <w:rPr>
          <w:sz w:val="24"/>
          <w:szCs w:val="24"/>
        </w:rPr>
        <w:t>№ 104)</w:t>
      </w:r>
    </w:p>
    <w:p w:rsidR="00A446AB" w:rsidRDefault="003E0181" w:rsidP="00CA6830">
      <w:pPr>
        <w:pStyle w:val="16"/>
        <w:numPr>
          <w:ilvl w:val="0"/>
          <w:numId w:val="12"/>
        </w:numPr>
        <w:tabs>
          <w:tab w:val="clear" w:pos="928"/>
          <w:tab w:val="left" w:pos="0"/>
          <w:tab w:val="left" w:pos="851"/>
        </w:tabs>
        <w:spacing w:line="276" w:lineRule="auto"/>
        <w:ind w:left="0" w:firstLine="539"/>
        <w:jc w:val="both"/>
        <w:rPr>
          <w:sz w:val="24"/>
          <w:szCs w:val="24"/>
        </w:rPr>
      </w:pPr>
      <w:r>
        <w:rPr>
          <w:sz w:val="24"/>
          <w:szCs w:val="24"/>
        </w:rPr>
        <w:t xml:space="preserve"> </w:t>
      </w:r>
      <w:r w:rsidR="00A446AB" w:rsidRPr="004B2407">
        <w:rPr>
          <w:sz w:val="24"/>
          <w:szCs w:val="24"/>
        </w:rPr>
        <w:t>Заявка на участие в закупке может содержать эскиз, рисунок, чертеж, фотографию, иное изображение товара, образец (пробу) товара, на поставку которого</w:t>
      </w:r>
      <w:r w:rsidR="00A446AB" w:rsidRPr="008C214F">
        <w:rPr>
          <w:sz w:val="24"/>
          <w:szCs w:val="24"/>
        </w:rPr>
        <w:t xml:space="preserve"> осуществляется заку</w:t>
      </w:r>
      <w:r w:rsidR="00A446AB" w:rsidRPr="008C214F">
        <w:rPr>
          <w:sz w:val="24"/>
          <w:szCs w:val="24"/>
        </w:rPr>
        <w:t>п</w:t>
      </w:r>
      <w:r w:rsidR="00A446AB" w:rsidRPr="008C214F">
        <w:rPr>
          <w:sz w:val="24"/>
          <w:szCs w:val="24"/>
        </w:rPr>
        <w:t>ка.</w:t>
      </w:r>
    </w:p>
    <w:p w:rsidR="00AB456D" w:rsidRPr="00AB456D" w:rsidRDefault="00AB456D" w:rsidP="00CA6830">
      <w:pPr>
        <w:pStyle w:val="16"/>
        <w:numPr>
          <w:ilvl w:val="0"/>
          <w:numId w:val="12"/>
        </w:numPr>
        <w:tabs>
          <w:tab w:val="clear" w:pos="928"/>
          <w:tab w:val="left" w:pos="0"/>
          <w:tab w:val="left" w:pos="851"/>
        </w:tabs>
        <w:spacing w:line="276" w:lineRule="auto"/>
        <w:ind w:left="0" w:firstLine="539"/>
        <w:jc w:val="both"/>
        <w:rPr>
          <w:sz w:val="24"/>
          <w:szCs w:val="24"/>
        </w:rPr>
      </w:pPr>
      <w:r w:rsidRPr="00AB456D">
        <w:rPr>
          <w:spacing w:val="-1"/>
          <w:sz w:val="24"/>
          <w:szCs w:val="24"/>
        </w:rPr>
        <w:t>Участник закупки в заявке на участие в закупке (соответствующей части заявки на уч</w:t>
      </w:r>
      <w:r w:rsidRPr="00AB456D">
        <w:rPr>
          <w:spacing w:val="-1"/>
          <w:sz w:val="24"/>
          <w:szCs w:val="24"/>
        </w:rPr>
        <w:t>а</w:t>
      </w:r>
      <w:r w:rsidRPr="00AB456D">
        <w:rPr>
          <w:spacing w:val="-1"/>
          <w:sz w:val="24"/>
          <w:szCs w:val="24"/>
        </w:rPr>
        <w:t>стие в закупке содержащей предложения в отношении предмета закупки) указывает (декларир</w:t>
      </w:r>
      <w:r w:rsidRPr="00AB456D">
        <w:rPr>
          <w:spacing w:val="-1"/>
          <w:sz w:val="24"/>
          <w:szCs w:val="24"/>
        </w:rPr>
        <w:t>у</w:t>
      </w:r>
      <w:r w:rsidRPr="00AB456D">
        <w:rPr>
          <w:spacing w:val="-1"/>
          <w:sz w:val="24"/>
          <w:szCs w:val="24"/>
        </w:rPr>
        <w:t xml:space="preserve">ет) наименование страны происхождения поставляемого товара, </w:t>
      </w:r>
      <w:r w:rsidRPr="00AB456D">
        <w:rPr>
          <w:sz w:val="24"/>
          <w:szCs w:val="24"/>
        </w:rPr>
        <w:t xml:space="preserve">в том числе </w:t>
      </w:r>
      <w:r w:rsidRPr="00AB456D">
        <w:rPr>
          <w:spacing w:val="-1"/>
          <w:sz w:val="24"/>
          <w:szCs w:val="24"/>
        </w:rPr>
        <w:t>поставляемого</w:t>
      </w:r>
      <w:r w:rsidRPr="00AB456D">
        <w:rPr>
          <w:sz w:val="24"/>
          <w:szCs w:val="24"/>
        </w:rPr>
        <w:t xml:space="preserve"> и для  выполнения закупаемых работ, оказания закупаемых услуг.</w:t>
      </w:r>
    </w:p>
    <w:p w:rsidR="00AB456D" w:rsidRPr="00AB456D" w:rsidRDefault="00AB456D" w:rsidP="00CA6830">
      <w:pPr>
        <w:shd w:val="clear" w:color="auto" w:fill="FFFFFF"/>
        <w:spacing w:line="276" w:lineRule="auto"/>
        <w:jc w:val="both"/>
        <w:rPr>
          <w:sz w:val="24"/>
          <w:szCs w:val="24"/>
        </w:rPr>
      </w:pPr>
      <w:r w:rsidRPr="00AB456D">
        <w:rPr>
          <w:sz w:val="24"/>
          <w:szCs w:val="24"/>
        </w:rPr>
        <w:t xml:space="preserve">(в редакции, утвержденной решением Совета директоров от 06.05.2021 </w:t>
      </w:r>
      <w:r w:rsidR="00301F93">
        <w:rPr>
          <w:sz w:val="24"/>
          <w:szCs w:val="24"/>
        </w:rPr>
        <w:t xml:space="preserve">г. </w:t>
      </w:r>
      <w:r w:rsidRPr="00AB456D">
        <w:rPr>
          <w:sz w:val="24"/>
          <w:szCs w:val="24"/>
        </w:rPr>
        <w:t>№ 104)</w:t>
      </w:r>
    </w:p>
    <w:p w:rsidR="00A91CDE" w:rsidRDefault="00A91CDE" w:rsidP="00CA6830">
      <w:pPr>
        <w:pStyle w:val="16"/>
        <w:numPr>
          <w:ilvl w:val="0"/>
          <w:numId w:val="12"/>
        </w:numPr>
        <w:shd w:val="clear" w:color="auto" w:fill="FFFFFF"/>
        <w:tabs>
          <w:tab w:val="left" w:pos="851"/>
          <w:tab w:val="left" w:pos="1042"/>
        </w:tabs>
        <w:spacing w:line="276" w:lineRule="auto"/>
        <w:ind w:left="0" w:firstLine="539"/>
        <w:jc w:val="both"/>
        <w:rPr>
          <w:spacing w:val="-1"/>
          <w:sz w:val="24"/>
          <w:szCs w:val="24"/>
        </w:rPr>
      </w:pPr>
      <w:proofErr w:type="gramStart"/>
      <w:r w:rsidRPr="00A91CDE">
        <w:rPr>
          <w:spacing w:val="-1"/>
          <w:sz w:val="24"/>
          <w:szCs w:val="24"/>
        </w:rPr>
        <w:t>Отсутствие в заявке на участие в закупке указания (декларирования) страны происхо</w:t>
      </w:r>
      <w:r w:rsidRPr="00A91CDE">
        <w:rPr>
          <w:spacing w:val="-1"/>
          <w:sz w:val="24"/>
          <w:szCs w:val="24"/>
        </w:rPr>
        <w:t>ж</w:t>
      </w:r>
      <w:r w:rsidRPr="00A91CDE">
        <w:rPr>
          <w:spacing w:val="-1"/>
          <w:sz w:val="24"/>
          <w:szCs w:val="24"/>
        </w:rPr>
        <w:t>дения поставляемого товара,</w:t>
      </w:r>
      <w:r w:rsidRPr="00A91CDE">
        <w:rPr>
          <w:sz w:val="24"/>
          <w:szCs w:val="24"/>
        </w:rPr>
        <w:t xml:space="preserve"> информации о производителе  и реестровом номере в реестре пр</w:t>
      </w:r>
      <w:r w:rsidRPr="00A91CDE">
        <w:rPr>
          <w:sz w:val="24"/>
          <w:szCs w:val="24"/>
        </w:rPr>
        <w:t>о</w:t>
      </w:r>
      <w:r w:rsidRPr="00A91CDE">
        <w:rPr>
          <w:sz w:val="24"/>
          <w:szCs w:val="24"/>
        </w:rPr>
        <w:t>мышленной продукции, произведенной на территории Российской Федерации (в реестре пр</w:t>
      </w:r>
      <w:r w:rsidRPr="00A91CDE">
        <w:rPr>
          <w:sz w:val="24"/>
          <w:szCs w:val="24"/>
        </w:rPr>
        <w:t>о</w:t>
      </w:r>
      <w:r w:rsidRPr="00A91CDE">
        <w:rPr>
          <w:sz w:val="24"/>
          <w:szCs w:val="24"/>
        </w:rPr>
        <w:t>мышленной продукции, произведенной на территории государства - члена Евразийского эк</w:t>
      </w:r>
      <w:r w:rsidRPr="00A91CDE">
        <w:rPr>
          <w:sz w:val="24"/>
          <w:szCs w:val="24"/>
        </w:rPr>
        <w:t>о</w:t>
      </w:r>
      <w:r w:rsidRPr="00A91CDE">
        <w:rPr>
          <w:sz w:val="24"/>
          <w:szCs w:val="24"/>
        </w:rPr>
        <w:t>номического союза, в едином реестре российской радиоэлектронной продукции)</w:t>
      </w:r>
      <w:r w:rsidRPr="00A91CDE">
        <w:rPr>
          <w:spacing w:val="-1"/>
          <w:sz w:val="24"/>
          <w:szCs w:val="24"/>
        </w:rPr>
        <w:t xml:space="preserve"> не является основанием для отклонения заявки на участие в закупке.</w:t>
      </w:r>
      <w:proofErr w:type="gramEnd"/>
      <w:r w:rsidRPr="00A91CDE">
        <w:rPr>
          <w:spacing w:val="-1"/>
          <w:sz w:val="24"/>
          <w:szCs w:val="24"/>
        </w:rPr>
        <w:t xml:space="preserve"> При отсутствии, в заявке на участие в закупке указания (декларирования) страны происхождения поставляемого товара, такая заявка рассматривается как содержащая предложение о поставке иностранных товаров.</w:t>
      </w:r>
    </w:p>
    <w:p w:rsidR="00A91CDE" w:rsidRPr="00A91CDE" w:rsidRDefault="00A91CDE" w:rsidP="00CA6830">
      <w:pPr>
        <w:shd w:val="clear" w:color="auto" w:fill="FFFFFF"/>
        <w:spacing w:line="276" w:lineRule="auto"/>
        <w:jc w:val="both"/>
        <w:rPr>
          <w:sz w:val="24"/>
          <w:szCs w:val="24"/>
        </w:rPr>
      </w:pPr>
      <w:r w:rsidRPr="00A91CDE">
        <w:rPr>
          <w:sz w:val="24"/>
          <w:szCs w:val="24"/>
        </w:rPr>
        <w:t xml:space="preserve">(в редакции, утвержденной решением Совета директоров от 06.05.2021 </w:t>
      </w:r>
      <w:r w:rsidR="00301F93">
        <w:rPr>
          <w:sz w:val="24"/>
          <w:szCs w:val="24"/>
        </w:rPr>
        <w:t xml:space="preserve">г. </w:t>
      </w:r>
      <w:r w:rsidRPr="00A91CDE">
        <w:rPr>
          <w:sz w:val="24"/>
          <w:szCs w:val="24"/>
        </w:rPr>
        <w:t>№ 104)</w:t>
      </w:r>
    </w:p>
    <w:p w:rsidR="00A446AB" w:rsidRPr="008C214F" w:rsidRDefault="00A446AB" w:rsidP="00CA6830">
      <w:pPr>
        <w:pStyle w:val="16"/>
        <w:numPr>
          <w:ilvl w:val="0"/>
          <w:numId w:val="12"/>
        </w:numPr>
        <w:shd w:val="clear" w:color="auto" w:fill="FFFFFF"/>
        <w:tabs>
          <w:tab w:val="left" w:pos="851"/>
          <w:tab w:val="left" w:pos="1042"/>
        </w:tabs>
        <w:spacing w:line="276" w:lineRule="auto"/>
        <w:ind w:left="0" w:firstLine="567"/>
        <w:jc w:val="both"/>
        <w:rPr>
          <w:spacing w:val="-1"/>
          <w:sz w:val="24"/>
          <w:szCs w:val="24"/>
        </w:rPr>
      </w:pPr>
      <w:r w:rsidRPr="008C214F">
        <w:rPr>
          <w:sz w:val="24"/>
          <w:szCs w:val="24"/>
        </w:rPr>
        <w:t xml:space="preserve">Заявка </w:t>
      </w:r>
      <w:r w:rsidR="00D6391E">
        <w:rPr>
          <w:sz w:val="24"/>
          <w:szCs w:val="24"/>
        </w:rPr>
        <w:t>У</w:t>
      </w:r>
      <w:r w:rsidRPr="008C214F">
        <w:rPr>
          <w:sz w:val="24"/>
          <w:szCs w:val="24"/>
        </w:rPr>
        <w:t>частника закупк</w:t>
      </w:r>
      <w:r w:rsidR="00D6391E">
        <w:rPr>
          <w:sz w:val="24"/>
          <w:szCs w:val="24"/>
        </w:rPr>
        <w:t>и</w:t>
      </w:r>
      <w:r w:rsidRPr="008C214F">
        <w:rPr>
          <w:sz w:val="24"/>
          <w:szCs w:val="24"/>
        </w:rPr>
        <w:t xml:space="preserve"> должна быть подана в электронном виде за исключением случаев</w:t>
      </w:r>
      <w:r w:rsidR="00193449">
        <w:rPr>
          <w:sz w:val="24"/>
          <w:szCs w:val="24"/>
        </w:rPr>
        <w:t>,</w:t>
      </w:r>
      <w:r w:rsidRPr="008C214F">
        <w:rPr>
          <w:sz w:val="24"/>
          <w:szCs w:val="24"/>
        </w:rPr>
        <w:t xml:space="preserve"> установленных настоящим Положением, когда Обществом может быть принято реш</w:t>
      </w:r>
      <w:r w:rsidRPr="008C214F">
        <w:rPr>
          <w:sz w:val="24"/>
          <w:szCs w:val="24"/>
        </w:rPr>
        <w:t>е</w:t>
      </w:r>
      <w:r w:rsidRPr="008C214F">
        <w:rPr>
          <w:sz w:val="24"/>
          <w:szCs w:val="24"/>
        </w:rPr>
        <w:t xml:space="preserve">ние о проведении закрытой конкурентной закупки </w:t>
      </w:r>
      <w:r w:rsidR="00AB45E8">
        <w:rPr>
          <w:sz w:val="24"/>
          <w:szCs w:val="24"/>
        </w:rPr>
        <w:t>н</w:t>
      </w:r>
      <w:r w:rsidR="00773072">
        <w:rPr>
          <w:sz w:val="24"/>
          <w:szCs w:val="24"/>
        </w:rPr>
        <w:t>а бумажном носителе</w:t>
      </w:r>
      <w:r w:rsidRPr="008C214F">
        <w:rPr>
          <w:sz w:val="24"/>
          <w:szCs w:val="24"/>
        </w:rPr>
        <w:t xml:space="preserve">. </w:t>
      </w:r>
    </w:p>
    <w:p w:rsidR="00A446AB" w:rsidRPr="00155F94" w:rsidRDefault="00A446AB" w:rsidP="00CA6830">
      <w:pPr>
        <w:pStyle w:val="16"/>
        <w:numPr>
          <w:ilvl w:val="0"/>
          <w:numId w:val="12"/>
        </w:numPr>
        <w:shd w:val="clear" w:color="auto" w:fill="FFFFFF"/>
        <w:tabs>
          <w:tab w:val="left" w:pos="851"/>
          <w:tab w:val="left" w:pos="1042"/>
        </w:tabs>
        <w:spacing w:line="276" w:lineRule="auto"/>
        <w:ind w:left="0" w:firstLine="567"/>
        <w:jc w:val="both"/>
        <w:rPr>
          <w:spacing w:val="-1"/>
          <w:sz w:val="24"/>
          <w:szCs w:val="24"/>
        </w:rPr>
      </w:pPr>
      <w:r w:rsidRPr="008C214F">
        <w:rPr>
          <w:sz w:val="24"/>
          <w:szCs w:val="24"/>
        </w:rPr>
        <w:t>Подача заявок в электронной форме производится с использованием ЭТП в соотве</w:t>
      </w:r>
      <w:r w:rsidRPr="008C214F">
        <w:rPr>
          <w:sz w:val="24"/>
          <w:szCs w:val="24"/>
        </w:rPr>
        <w:t>т</w:t>
      </w:r>
      <w:r w:rsidRPr="008C214F">
        <w:rPr>
          <w:sz w:val="24"/>
          <w:szCs w:val="24"/>
        </w:rPr>
        <w:t>ствии с регламентом ЭТП в виде электронного документа, усиленно</w:t>
      </w:r>
      <w:r w:rsidR="00265527">
        <w:rPr>
          <w:sz w:val="24"/>
          <w:szCs w:val="24"/>
        </w:rPr>
        <w:t>го</w:t>
      </w:r>
      <w:r w:rsidRPr="008C214F">
        <w:rPr>
          <w:sz w:val="24"/>
          <w:szCs w:val="24"/>
        </w:rPr>
        <w:t xml:space="preserve"> квалифицированной электронной подписью в соответствии с действующим законодательством РФ.  </w:t>
      </w:r>
    </w:p>
    <w:p w:rsidR="004E4B9E" w:rsidRPr="008C214F" w:rsidRDefault="00FF6A36" w:rsidP="00CA6830">
      <w:pPr>
        <w:pStyle w:val="42"/>
        <w:numPr>
          <w:ilvl w:val="0"/>
          <w:numId w:val="12"/>
        </w:numPr>
        <w:shd w:val="clear" w:color="auto" w:fill="FFFFFF"/>
        <w:tabs>
          <w:tab w:val="num" w:pos="0"/>
          <w:tab w:val="left" w:pos="851"/>
        </w:tabs>
        <w:spacing w:line="276" w:lineRule="auto"/>
        <w:ind w:left="0" w:firstLine="540"/>
        <w:jc w:val="both"/>
        <w:rPr>
          <w:sz w:val="24"/>
          <w:szCs w:val="24"/>
        </w:rPr>
      </w:pPr>
      <w:r>
        <w:rPr>
          <w:sz w:val="24"/>
          <w:szCs w:val="24"/>
        </w:rPr>
        <w:t xml:space="preserve"> </w:t>
      </w:r>
      <w:r w:rsidR="004E4B9E" w:rsidRPr="008C214F">
        <w:rPr>
          <w:sz w:val="24"/>
          <w:szCs w:val="24"/>
        </w:rPr>
        <w:t xml:space="preserve">Документы в составе заявки представляются в электронной форме. </w:t>
      </w:r>
      <w:proofErr w:type="gramStart"/>
      <w:r w:rsidR="004E4B9E" w:rsidRPr="008C214F">
        <w:rPr>
          <w:sz w:val="24"/>
          <w:szCs w:val="24"/>
        </w:rPr>
        <w:t>Все документы, в том числе, формы, заполненные в соответствии с требованиями документации о закупке</w:t>
      </w:r>
      <w:r w:rsidR="00BC3639">
        <w:rPr>
          <w:sz w:val="24"/>
          <w:szCs w:val="24"/>
        </w:rPr>
        <w:t xml:space="preserve"> (изв</w:t>
      </w:r>
      <w:r w:rsidR="00BC3639">
        <w:rPr>
          <w:sz w:val="24"/>
          <w:szCs w:val="24"/>
        </w:rPr>
        <w:t>е</w:t>
      </w:r>
      <w:r w:rsidR="00BC3639">
        <w:rPr>
          <w:sz w:val="24"/>
          <w:szCs w:val="24"/>
        </w:rPr>
        <w:t>щением о проведении запроса котировок)</w:t>
      </w:r>
      <w:r w:rsidR="004E4B9E" w:rsidRPr="008C214F">
        <w:rPr>
          <w:sz w:val="24"/>
          <w:szCs w:val="24"/>
        </w:rPr>
        <w:t xml:space="preserve"> </w:t>
      </w:r>
      <w:r w:rsidR="004E4B9E">
        <w:rPr>
          <w:sz w:val="24"/>
          <w:szCs w:val="24"/>
        </w:rPr>
        <w:t xml:space="preserve"> </w:t>
      </w:r>
      <w:r w:rsidR="004E4B9E" w:rsidRPr="008C214F">
        <w:rPr>
          <w:sz w:val="24"/>
          <w:szCs w:val="24"/>
        </w:rPr>
        <w:t xml:space="preserve">должны быть представлены </w:t>
      </w:r>
      <w:r w:rsidR="00D6391E">
        <w:rPr>
          <w:sz w:val="24"/>
          <w:szCs w:val="24"/>
        </w:rPr>
        <w:t>У</w:t>
      </w:r>
      <w:r w:rsidR="004E4B9E" w:rsidRPr="008C214F">
        <w:rPr>
          <w:sz w:val="24"/>
          <w:szCs w:val="24"/>
        </w:rPr>
        <w:t>частником закупки п</w:t>
      </w:r>
      <w:r w:rsidR="004E4B9E" w:rsidRPr="008C214F">
        <w:rPr>
          <w:sz w:val="24"/>
          <w:szCs w:val="24"/>
        </w:rPr>
        <w:t>о</w:t>
      </w:r>
      <w:r w:rsidR="004E4B9E" w:rsidRPr="008C214F">
        <w:rPr>
          <w:sz w:val="24"/>
          <w:szCs w:val="24"/>
        </w:rPr>
        <w:lastRenderedPageBreak/>
        <w:t>средством использования функционала ЭТП</w:t>
      </w:r>
      <w:r w:rsidR="004E4B9E">
        <w:rPr>
          <w:sz w:val="24"/>
          <w:szCs w:val="24"/>
        </w:rPr>
        <w:t>,</w:t>
      </w:r>
      <w:r w:rsidR="004E4B9E" w:rsidRPr="008C214F">
        <w:rPr>
          <w:sz w:val="24"/>
          <w:szCs w:val="24"/>
        </w:rPr>
        <w:t xml:space="preserve"> в доступном для прочтения формате и подписаны ЭП лица, имеющего право действовать от имени </w:t>
      </w:r>
      <w:r w:rsidR="00D6391E">
        <w:rPr>
          <w:sz w:val="24"/>
          <w:szCs w:val="24"/>
        </w:rPr>
        <w:t>У</w:t>
      </w:r>
      <w:r w:rsidR="004E4B9E" w:rsidRPr="008C214F">
        <w:rPr>
          <w:sz w:val="24"/>
          <w:szCs w:val="24"/>
        </w:rPr>
        <w:t>частника</w:t>
      </w:r>
      <w:r w:rsidR="00D6391E">
        <w:rPr>
          <w:sz w:val="24"/>
          <w:szCs w:val="24"/>
        </w:rPr>
        <w:t>,</w:t>
      </w:r>
      <w:r w:rsidR="004E4B9E" w:rsidRPr="008C214F">
        <w:rPr>
          <w:sz w:val="24"/>
          <w:szCs w:val="24"/>
        </w:rPr>
        <w:t xml:space="preserve">  подающего заявку</w:t>
      </w:r>
      <w:r w:rsidR="004E4B9E">
        <w:rPr>
          <w:sz w:val="24"/>
          <w:szCs w:val="24"/>
        </w:rPr>
        <w:t>,</w:t>
      </w:r>
      <w:r w:rsidR="004E4B9E" w:rsidRPr="008C214F">
        <w:rPr>
          <w:sz w:val="24"/>
          <w:szCs w:val="24"/>
        </w:rPr>
        <w:t xml:space="preserve"> и полномочия которого подтверждены документами, входящими в состав заявки.</w:t>
      </w:r>
      <w:proofErr w:type="gramEnd"/>
    </w:p>
    <w:p w:rsidR="00A446AB" w:rsidRPr="004F1B5A" w:rsidRDefault="00A446AB" w:rsidP="00CA6830">
      <w:pPr>
        <w:pStyle w:val="16"/>
        <w:numPr>
          <w:ilvl w:val="0"/>
          <w:numId w:val="12"/>
        </w:numPr>
        <w:shd w:val="clear" w:color="auto" w:fill="FFFFFF"/>
        <w:tabs>
          <w:tab w:val="left" w:pos="851"/>
          <w:tab w:val="left" w:pos="998"/>
        </w:tabs>
        <w:spacing w:line="276" w:lineRule="auto"/>
        <w:ind w:left="0" w:firstLine="567"/>
        <w:jc w:val="both"/>
        <w:rPr>
          <w:spacing w:val="-1"/>
          <w:sz w:val="24"/>
          <w:szCs w:val="24"/>
        </w:rPr>
      </w:pPr>
      <w:proofErr w:type="gramStart"/>
      <w:r w:rsidRPr="008C214F">
        <w:rPr>
          <w:sz w:val="24"/>
          <w:szCs w:val="24"/>
        </w:rPr>
        <w:t>Прием заявок на участие в конкурентной закупке прекращается в день и время, пред</w:t>
      </w:r>
      <w:r w:rsidRPr="008C214F">
        <w:rPr>
          <w:sz w:val="24"/>
          <w:szCs w:val="24"/>
        </w:rPr>
        <w:t>у</w:t>
      </w:r>
      <w:r w:rsidRPr="008C214F">
        <w:rPr>
          <w:sz w:val="24"/>
          <w:szCs w:val="24"/>
        </w:rPr>
        <w:t>смотренные в документации и извещении о закупке или в извещении о проведении запроса к</w:t>
      </w:r>
      <w:r w:rsidRPr="008C214F">
        <w:rPr>
          <w:sz w:val="24"/>
          <w:szCs w:val="24"/>
        </w:rPr>
        <w:t>о</w:t>
      </w:r>
      <w:r w:rsidRPr="008C214F">
        <w:rPr>
          <w:sz w:val="24"/>
          <w:szCs w:val="24"/>
        </w:rPr>
        <w:t>тировок.</w:t>
      </w:r>
      <w:proofErr w:type="gramEnd"/>
    </w:p>
    <w:p w:rsidR="004F1B5A" w:rsidRDefault="004F1B5A" w:rsidP="00CA6830">
      <w:pPr>
        <w:pStyle w:val="16"/>
        <w:numPr>
          <w:ilvl w:val="0"/>
          <w:numId w:val="12"/>
        </w:numPr>
        <w:shd w:val="clear" w:color="auto" w:fill="FFFFFF"/>
        <w:tabs>
          <w:tab w:val="left" w:pos="851"/>
          <w:tab w:val="left" w:pos="998"/>
        </w:tabs>
        <w:spacing w:line="276" w:lineRule="auto"/>
        <w:ind w:left="0" w:firstLine="567"/>
        <w:jc w:val="both"/>
        <w:rPr>
          <w:spacing w:val="-1"/>
          <w:sz w:val="24"/>
          <w:szCs w:val="24"/>
        </w:rPr>
      </w:pPr>
      <w:r w:rsidRPr="004F1B5A">
        <w:rPr>
          <w:spacing w:val="-1"/>
          <w:sz w:val="24"/>
          <w:szCs w:val="24"/>
        </w:rPr>
        <w:t>Общество при осуществлении закупок, участниками которых могут быть только СМСП, обязано устанавливать требования к заявке  предусмотренные настоящей статьей  с уч</w:t>
      </w:r>
      <w:r w:rsidRPr="004F1B5A">
        <w:rPr>
          <w:spacing w:val="-1"/>
          <w:sz w:val="24"/>
          <w:szCs w:val="24"/>
        </w:rPr>
        <w:t>е</w:t>
      </w:r>
      <w:r w:rsidRPr="004F1B5A">
        <w:rPr>
          <w:spacing w:val="-1"/>
          <w:sz w:val="24"/>
          <w:szCs w:val="24"/>
        </w:rPr>
        <w:t>том статьи 34 настоящего Положения.</w:t>
      </w:r>
    </w:p>
    <w:p w:rsidR="00866F63" w:rsidRPr="00866F63" w:rsidRDefault="00866F63" w:rsidP="00CA6830">
      <w:pPr>
        <w:shd w:val="clear" w:color="auto" w:fill="FFFFFF"/>
        <w:spacing w:line="276" w:lineRule="auto"/>
        <w:jc w:val="both"/>
        <w:rPr>
          <w:sz w:val="24"/>
          <w:szCs w:val="24"/>
        </w:rPr>
      </w:pPr>
      <w:r w:rsidRPr="00866F63">
        <w:rPr>
          <w:sz w:val="24"/>
          <w:szCs w:val="24"/>
        </w:rPr>
        <w:t>(</w:t>
      </w:r>
      <w:r w:rsidR="005E0F4F">
        <w:rPr>
          <w:sz w:val="24"/>
          <w:szCs w:val="24"/>
        </w:rPr>
        <w:t xml:space="preserve">введено </w:t>
      </w:r>
      <w:r w:rsidRPr="00866F63">
        <w:rPr>
          <w:sz w:val="24"/>
          <w:szCs w:val="24"/>
        </w:rPr>
        <w:t xml:space="preserve">в редакции, утвержденной решением Совета директоров от 06.05.2021 </w:t>
      </w:r>
      <w:r w:rsidR="00301F93">
        <w:rPr>
          <w:sz w:val="24"/>
          <w:szCs w:val="24"/>
        </w:rPr>
        <w:t xml:space="preserve">г. </w:t>
      </w:r>
      <w:r w:rsidRPr="00866F63">
        <w:rPr>
          <w:sz w:val="24"/>
          <w:szCs w:val="24"/>
        </w:rPr>
        <w:t>№ 104)</w:t>
      </w:r>
    </w:p>
    <w:p w:rsidR="00866F63" w:rsidRPr="004F1B5A" w:rsidRDefault="00866F63" w:rsidP="00CA6830">
      <w:pPr>
        <w:pStyle w:val="16"/>
        <w:shd w:val="clear" w:color="auto" w:fill="FFFFFF"/>
        <w:tabs>
          <w:tab w:val="left" w:pos="851"/>
          <w:tab w:val="left" w:pos="998"/>
        </w:tabs>
        <w:spacing w:line="276" w:lineRule="auto"/>
        <w:ind w:left="0"/>
        <w:jc w:val="both"/>
        <w:rPr>
          <w:spacing w:val="-1"/>
          <w:sz w:val="24"/>
          <w:szCs w:val="24"/>
        </w:rPr>
      </w:pPr>
    </w:p>
    <w:p w:rsidR="00A446AB" w:rsidRDefault="00A446AB" w:rsidP="00CA6830">
      <w:pPr>
        <w:pStyle w:val="20"/>
        <w:jc w:val="both"/>
      </w:pPr>
      <w:bookmarkStart w:id="145" w:name="_Toc530145255"/>
      <w:bookmarkStart w:id="146" w:name="_Ref530149610"/>
      <w:bookmarkStart w:id="147" w:name="_Toc112340737"/>
      <w:r w:rsidRPr="00154CD1">
        <w:t>Статья 25. Обеспечение заявок на участие в конкурентных закупках</w:t>
      </w:r>
      <w:bookmarkEnd w:id="145"/>
      <w:bookmarkEnd w:id="146"/>
      <w:bookmarkEnd w:id="147"/>
    </w:p>
    <w:p w:rsidR="003772FD" w:rsidRDefault="003772FD" w:rsidP="00CA6830">
      <w:pPr>
        <w:pStyle w:val="-3"/>
      </w:pP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Общество вправе установить в документации о закупке требование обеспечения заявок на участие в закупке,</w:t>
      </w:r>
      <w:r w:rsidRPr="008C214F">
        <w:rPr>
          <w:sz w:val="24"/>
          <w:szCs w:val="24"/>
        </w:rPr>
        <w:t xml:space="preserve"> </w:t>
      </w:r>
      <w:r w:rsidRPr="008C214F">
        <w:rPr>
          <w:spacing w:val="-1"/>
          <w:sz w:val="24"/>
          <w:szCs w:val="24"/>
        </w:rPr>
        <w:t>в том числе порядок, срок и случаи возврата такого обеспечения.</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Общество не устанавливает в документации о закупке требование обеспечения заявок на участие в закупке, если НМЦ</w:t>
      </w:r>
      <w:r w:rsidR="0035023F">
        <w:rPr>
          <w:spacing w:val="-1"/>
          <w:sz w:val="24"/>
          <w:szCs w:val="24"/>
        </w:rPr>
        <w:t>Д</w:t>
      </w:r>
      <w:r w:rsidRPr="008C214F">
        <w:rPr>
          <w:spacing w:val="-1"/>
          <w:sz w:val="24"/>
          <w:szCs w:val="24"/>
        </w:rPr>
        <w:t xml:space="preserve"> не превышает 5 000 000 (пять миллионов) рублей. В случае если НМЦ</w:t>
      </w:r>
      <w:r w:rsidR="0035023F">
        <w:rPr>
          <w:spacing w:val="-1"/>
          <w:sz w:val="24"/>
          <w:szCs w:val="24"/>
        </w:rPr>
        <w:t>Д</w:t>
      </w:r>
      <w:r w:rsidRPr="008C214F">
        <w:rPr>
          <w:spacing w:val="-1"/>
          <w:sz w:val="24"/>
          <w:szCs w:val="24"/>
        </w:rPr>
        <w:t xml:space="preserve"> превышает 5 000 000 (пять миллионов рублей), Общество вправе установить в д</w:t>
      </w:r>
      <w:r w:rsidRPr="008C214F">
        <w:rPr>
          <w:spacing w:val="-1"/>
          <w:sz w:val="24"/>
          <w:szCs w:val="24"/>
        </w:rPr>
        <w:t>о</w:t>
      </w:r>
      <w:r w:rsidRPr="008C214F">
        <w:rPr>
          <w:spacing w:val="-1"/>
          <w:sz w:val="24"/>
          <w:szCs w:val="24"/>
        </w:rPr>
        <w:t xml:space="preserve">кументации о закупке требование к обеспечению заявок на участие в закупке в размере </w:t>
      </w:r>
      <w:r w:rsidR="00676E3D">
        <w:rPr>
          <w:spacing w:val="-1"/>
          <w:sz w:val="24"/>
          <w:szCs w:val="24"/>
        </w:rPr>
        <w:t xml:space="preserve">от 0,5 (половины процента) до </w:t>
      </w:r>
      <w:r w:rsidRPr="008C214F">
        <w:rPr>
          <w:spacing w:val="-1"/>
          <w:sz w:val="24"/>
          <w:szCs w:val="24"/>
        </w:rPr>
        <w:t>5% (пяти процентов) НМЦ</w:t>
      </w:r>
      <w:r w:rsidR="0035023F">
        <w:rPr>
          <w:spacing w:val="-1"/>
          <w:sz w:val="24"/>
          <w:szCs w:val="24"/>
        </w:rPr>
        <w:t>Д</w:t>
      </w:r>
      <w:r w:rsidRPr="008C214F">
        <w:rPr>
          <w:spacing w:val="-1"/>
          <w:sz w:val="24"/>
          <w:szCs w:val="24"/>
        </w:rPr>
        <w:t>.</w:t>
      </w:r>
    </w:p>
    <w:p w:rsidR="00D54338" w:rsidRPr="00C406A4" w:rsidRDefault="00131DF8" w:rsidP="00CA6830">
      <w:pPr>
        <w:numPr>
          <w:ilvl w:val="0"/>
          <w:numId w:val="15"/>
        </w:numPr>
        <w:shd w:val="clear" w:color="auto" w:fill="FFFFFF"/>
        <w:tabs>
          <w:tab w:val="left" w:pos="1027"/>
        </w:tabs>
        <w:spacing w:line="276" w:lineRule="auto"/>
        <w:ind w:firstLine="567"/>
        <w:jc w:val="both"/>
        <w:rPr>
          <w:spacing w:val="-1"/>
          <w:sz w:val="24"/>
          <w:szCs w:val="24"/>
        </w:rPr>
      </w:pPr>
      <w:proofErr w:type="gramStart"/>
      <w:r w:rsidRPr="00C406A4">
        <w:rPr>
          <w:spacing w:val="-1"/>
          <w:sz w:val="24"/>
          <w:szCs w:val="24"/>
        </w:rPr>
        <w:t>Обеспечение заявки на участие в конкурентной закупке может предоставляться Учас</w:t>
      </w:r>
      <w:r w:rsidRPr="00C406A4">
        <w:rPr>
          <w:spacing w:val="-1"/>
          <w:sz w:val="24"/>
          <w:szCs w:val="24"/>
        </w:rPr>
        <w:t>т</w:t>
      </w:r>
      <w:r w:rsidRPr="00C406A4">
        <w:rPr>
          <w:spacing w:val="-1"/>
          <w:sz w:val="24"/>
          <w:szCs w:val="24"/>
        </w:rPr>
        <w:t xml:space="preserve">ником закупки путем внесения денежных средств, предоставления банковской гарантии </w:t>
      </w:r>
      <w:r w:rsidRPr="00C406A4">
        <w:rPr>
          <w:sz w:val="24"/>
          <w:szCs w:val="24"/>
        </w:rPr>
        <w:t xml:space="preserve">или иным способом, предусмотренным Гражданским </w:t>
      </w:r>
      <w:hyperlink r:id="rId19" w:history="1">
        <w:r w:rsidRPr="00C406A4">
          <w:rPr>
            <w:sz w:val="24"/>
            <w:szCs w:val="24"/>
          </w:rPr>
          <w:t>кодексом</w:t>
        </w:r>
      </w:hyperlink>
      <w:r w:rsidRPr="00C406A4">
        <w:rPr>
          <w:sz w:val="24"/>
          <w:szCs w:val="24"/>
        </w:rPr>
        <w:t xml:space="preserve"> Российской Федерации, за исключ</w:t>
      </w:r>
      <w:r w:rsidRPr="00C406A4">
        <w:rPr>
          <w:sz w:val="24"/>
          <w:szCs w:val="24"/>
        </w:rPr>
        <w:t>е</w:t>
      </w:r>
      <w:r w:rsidRPr="00C406A4">
        <w:rPr>
          <w:sz w:val="24"/>
          <w:szCs w:val="24"/>
        </w:rPr>
        <w:t xml:space="preserve">нием случая проведения закупки </w:t>
      </w:r>
      <w:r w:rsidRPr="00C406A4">
        <w:rPr>
          <w:bCs/>
          <w:sz w:val="24"/>
          <w:szCs w:val="24"/>
        </w:rPr>
        <w:t>участниками которой могут быть только СМСП</w:t>
      </w:r>
      <w:r w:rsidRPr="00C406A4">
        <w:rPr>
          <w:sz w:val="24"/>
          <w:szCs w:val="24"/>
        </w:rPr>
        <w:t xml:space="preserve">, при котором обеспечение заявки на участие в такой закупке предоставляется в соответствии с </w:t>
      </w:r>
      <w:hyperlink r:id="rId20" w:history="1">
        <w:r w:rsidRPr="00C406A4">
          <w:rPr>
            <w:sz w:val="24"/>
            <w:szCs w:val="24"/>
          </w:rPr>
          <w:t>частью 11 ст</w:t>
        </w:r>
        <w:r w:rsidRPr="00C406A4">
          <w:rPr>
            <w:sz w:val="24"/>
            <w:szCs w:val="24"/>
          </w:rPr>
          <w:t>а</w:t>
        </w:r>
        <w:r w:rsidRPr="00C406A4">
          <w:rPr>
            <w:sz w:val="24"/>
            <w:szCs w:val="24"/>
          </w:rPr>
          <w:t>тьи 34</w:t>
        </w:r>
      </w:hyperlink>
      <w:r w:rsidRPr="00C406A4">
        <w:rPr>
          <w:sz w:val="24"/>
          <w:szCs w:val="24"/>
        </w:rPr>
        <w:t xml:space="preserve"> настоящего Положения.</w:t>
      </w:r>
      <w:r w:rsidR="00A446AB" w:rsidRPr="00C406A4">
        <w:rPr>
          <w:spacing w:val="-1"/>
          <w:sz w:val="24"/>
          <w:szCs w:val="24"/>
        </w:rPr>
        <w:t xml:space="preserve"> </w:t>
      </w:r>
      <w:r w:rsidR="009E5D58" w:rsidRPr="00C406A4">
        <w:rPr>
          <w:spacing w:val="-1"/>
          <w:sz w:val="24"/>
          <w:szCs w:val="24"/>
        </w:rPr>
        <w:t xml:space="preserve"> </w:t>
      </w:r>
      <w:proofErr w:type="gramEnd"/>
    </w:p>
    <w:p w:rsidR="00A446AB" w:rsidRPr="000603D2" w:rsidRDefault="009E5D58" w:rsidP="00CA6830">
      <w:pPr>
        <w:shd w:val="clear" w:color="auto" w:fill="FFFFFF"/>
        <w:tabs>
          <w:tab w:val="left" w:pos="1027"/>
        </w:tabs>
        <w:spacing w:line="276" w:lineRule="auto"/>
        <w:jc w:val="both"/>
        <w:rPr>
          <w:spacing w:val="-1"/>
          <w:sz w:val="24"/>
          <w:szCs w:val="24"/>
        </w:rPr>
      </w:pPr>
      <w:r w:rsidRPr="00E63F73">
        <w:rPr>
          <w:spacing w:val="-1"/>
          <w:sz w:val="24"/>
          <w:szCs w:val="24"/>
        </w:rPr>
        <w:t xml:space="preserve">(в  редакции Решения Совета директоров </w:t>
      </w:r>
      <w:r w:rsidR="00976261" w:rsidRPr="00E63F73">
        <w:rPr>
          <w:sz w:val="24"/>
          <w:szCs w:val="24"/>
        </w:rPr>
        <w:t>от 11.08.2022 г. №</w:t>
      </w:r>
      <w:r w:rsidR="009D7D98" w:rsidRPr="00E63F73">
        <w:rPr>
          <w:sz w:val="24"/>
          <w:szCs w:val="24"/>
        </w:rPr>
        <w:t xml:space="preserve"> 113</w:t>
      </w:r>
      <w:r w:rsidRPr="00E63F73">
        <w:rPr>
          <w:spacing w:val="-1"/>
          <w:sz w:val="24"/>
          <w:szCs w:val="24"/>
        </w:rPr>
        <w:t>)</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 xml:space="preserve">Выбор способа обеспечения заявки на участие в конкурентной закупке осуществляется </w:t>
      </w:r>
      <w:r w:rsidR="00C35881">
        <w:rPr>
          <w:spacing w:val="-1"/>
          <w:sz w:val="24"/>
          <w:szCs w:val="24"/>
        </w:rPr>
        <w:t>У</w:t>
      </w:r>
      <w:r w:rsidRPr="008C214F">
        <w:rPr>
          <w:spacing w:val="-1"/>
          <w:sz w:val="24"/>
          <w:szCs w:val="24"/>
        </w:rPr>
        <w:t>частником закупки из числа предусмотренных Обществом видов обеспечения в извещении об осуществлении закупки, документации о закупке.</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Размер обеспечения за</w:t>
      </w:r>
      <w:r w:rsidR="00C35881">
        <w:rPr>
          <w:spacing w:val="-1"/>
          <w:sz w:val="24"/>
          <w:szCs w:val="24"/>
        </w:rPr>
        <w:t xml:space="preserve">явки не должен превышать 2% НМЦД </w:t>
      </w:r>
      <w:r w:rsidRPr="008C214F">
        <w:rPr>
          <w:spacing w:val="-1"/>
          <w:sz w:val="24"/>
          <w:szCs w:val="24"/>
        </w:rPr>
        <w:t xml:space="preserve">при закупках, участниками которых являются только СМСП. </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 xml:space="preserve">Требование обеспечения заявки распространяется в равной мере на всех </w:t>
      </w:r>
      <w:r w:rsidR="00C35881">
        <w:rPr>
          <w:spacing w:val="-1"/>
          <w:sz w:val="24"/>
          <w:szCs w:val="24"/>
        </w:rPr>
        <w:t>У</w:t>
      </w:r>
      <w:r w:rsidRPr="008C214F">
        <w:rPr>
          <w:spacing w:val="-1"/>
          <w:sz w:val="24"/>
          <w:szCs w:val="24"/>
        </w:rPr>
        <w:t>частников з</w:t>
      </w:r>
      <w:r w:rsidRPr="008C214F">
        <w:rPr>
          <w:spacing w:val="-1"/>
          <w:sz w:val="24"/>
          <w:szCs w:val="24"/>
        </w:rPr>
        <w:t>а</w:t>
      </w:r>
      <w:r w:rsidRPr="008C214F">
        <w:rPr>
          <w:spacing w:val="-1"/>
          <w:sz w:val="24"/>
          <w:szCs w:val="24"/>
        </w:rPr>
        <w:t>купки и указывается в документации о закупке</w:t>
      </w:r>
      <w:r w:rsidR="00BC3639">
        <w:rPr>
          <w:spacing w:val="-1"/>
          <w:sz w:val="24"/>
          <w:szCs w:val="24"/>
        </w:rPr>
        <w:t xml:space="preserve"> (извещении о проведении запроса котировок)</w:t>
      </w:r>
      <w:r w:rsidRPr="008C214F">
        <w:rPr>
          <w:spacing w:val="-1"/>
          <w:sz w:val="24"/>
          <w:szCs w:val="24"/>
        </w:rPr>
        <w:t>.</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 xml:space="preserve">В документации о закупке указываются следующие </w:t>
      </w:r>
      <w:r w:rsidR="008901D4" w:rsidRPr="008C214F">
        <w:rPr>
          <w:spacing w:val="-1"/>
          <w:sz w:val="24"/>
          <w:szCs w:val="24"/>
        </w:rPr>
        <w:t>сведения,</w:t>
      </w:r>
      <w:r w:rsidRPr="008C214F">
        <w:rPr>
          <w:spacing w:val="-1"/>
          <w:sz w:val="24"/>
          <w:szCs w:val="24"/>
        </w:rPr>
        <w:t xml:space="preserve"> относящиеся к обеспеч</w:t>
      </w:r>
      <w:r w:rsidRPr="008C214F">
        <w:rPr>
          <w:spacing w:val="-1"/>
          <w:sz w:val="24"/>
          <w:szCs w:val="24"/>
        </w:rPr>
        <w:t>е</w:t>
      </w:r>
      <w:r w:rsidRPr="008C214F">
        <w:rPr>
          <w:spacing w:val="-1"/>
          <w:sz w:val="24"/>
          <w:szCs w:val="24"/>
        </w:rPr>
        <w:t>нию заявки:</w:t>
      </w:r>
    </w:p>
    <w:p w:rsidR="00C35881" w:rsidRDefault="00C35881" w:rsidP="00CA6830">
      <w:pPr>
        <w:numPr>
          <w:ilvl w:val="1"/>
          <w:numId w:val="37"/>
        </w:numPr>
        <w:shd w:val="clear" w:color="auto" w:fill="FFFFFF"/>
        <w:tabs>
          <w:tab w:val="clear" w:pos="3060"/>
          <w:tab w:val="left" w:pos="1027"/>
        </w:tabs>
        <w:spacing w:line="276" w:lineRule="auto"/>
        <w:ind w:left="0" w:firstLine="540"/>
        <w:jc w:val="both"/>
        <w:rPr>
          <w:spacing w:val="-1"/>
          <w:sz w:val="24"/>
          <w:szCs w:val="24"/>
        </w:rPr>
      </w:pPr>
      <w:r>
        <w:rPr>
          <w:spacing w:val="-1"/>
          <w:sz w:val="24"/>
          <w:szCs w:val="24"/>
        </w:rPr>
        <w:t>Д</w:t>
      </w:r>
      <w:r w:rsidR="00A446AB" w:rsidRPr="008C214F">
        <w:rPr>
          <w:spacing w:val="-1"/>
          <w:sz w:val="24"/>
          <w:szCs w:val="24"/>
        </w:rPr>
        <w:t>опустимые формы обеспечения заявки;</w:t>
      </w:r>
    </w:p>
    <w:p w:rsidR="00C35881" w:rsidRDefault="00C35881" w:rsidP="00CA6830">
      <w:pPr>
        <w:numPr>
          <w:ilvl w:val="1"/>
          <w:numId w:val="37"/>
        </w:numPr>
        <w:shd w:val="clear" w:color="auto" w:fill="FFFFFF"/>
        <w:tabs>
          <w:tab w:val="clear" w:pos="3060"/>
          <w:tab w:val="left" w:pos="1027"/>
        </w:tabs>
        <w:spacing w:line="276" w:lineRule="auto"/>
        <w:ind w:left="0" w:firstLine="540"/>
        <w:jc w:val="both"/>
        <w:rPr>
          <w:spacing w:val="-1"/>
          <w:sz w:val="24"/>
          <w:szCs w:val="24"/>
        </w:rPr>
      </w:pPr>
      <w:r>
        <w:rPr>
          <w:spacing w:val="-1"/>
          <w:sz w:val="24"/>
          <w:szCs w:val="24"/>
        </w:rPr>
        <w:t>Р</w:t>
      </w:r>
      <w:r w:rsidR="00A446AB" w:rsidRPr="008C214F">
        <w:rPr>
          <w:spacing w:val="-1"/>
          <w:sz w:val="24"/>
          <w:szCs w:val="24"/>
        </w:rPr>
        <w:t>азмер обеспечения заявки (сумма или порядок ее определения);</w:t>
      </w:r>
    </w:p>
    <w:p w:rsidR="00C35881" w:rsidRDefault="00C35881" w:rsidP="00CA6830">
      <w:pPr>
        <w:numPr>
          <w:ilvl w:val="1"/>
          <w:numId w:val="37"/>
        </w:numPr>
        <w:shd w:val="clear" w:color="auto" w:fill="FFFFFF"/>
        <w:tabs>
          <w:tab w:val="clear" w:pos="3060"/>
          <w:tab w:val="left" w:pos="1027"/>
        </w:tabs>
        <w:spacing w:line="276" w:lineRule="auto"/>
        <w:ind w:left="0" w:firstLine="540"/>
        <w:jc w:val="both"/>
        <w:rPr>
          <w:spacing w:val="-1"/>
          <w:sz w:val="24"/>
          <w:szCs w:val="24"/>
        </w:rPr>
      </w:pPr>
      <w:r>
        <w:rPr>
          <w:spacing w:val="-1"/>
          <w:sz w:val="24"/>
          <w:szCs w:val="24"/>
        </w:rPr>
        <w:t>Т</w:t>
      </w:r>
      <w:r w:rsidR="00A446AB" w:rsidRPr="008C214F">
        <w:rPr>
          <w:spacing w:val="-1"/>
          <w:sz w:val="24"/>
          <w:szCs w:val="24"/>
        </w:rPr>
        <w:t>ребования к сроку действия обеспечения заявки;</w:t>
      </w:r>
    </w:p>
    <w:p w:rsidR="00C35881" w:rsidRDefault="00C35881" w:rsidP="00CA6830">
      <w:pPr>
        <w:numPr>
          <w:ilvl w:val="1"/>
          <w:numId w:val="37"/>
        </w:numPr>
        <w:shd w:val="clear" w:color="auto" w:fill="FFFFFF"/>
        <w:tabs>
          <w:tab w:val="clear" w:pos="3060"/>
          <w:tab w:val="left" w:pos="1027"/>
        </w:tabs>
        <w:spacing w:line="276" w:lineRule="auto"/>
        <w:ind w:left="0" w:firstLine="540"/>
        <w:jc w:val="both"/>
        <w:rPr>
          <w:spacing w:val="-1"/>
          <w:sz w:val="24"/>
          <w:szCs w:val="24"/>
        </w:rPr>
      </w:pPr>
      <w:r>
        <w:rPr>
          <w:spacing w:val="-1"/>
          <w:sz w:val="24"/>
          <w:szCs w:val="24"/>
        </w:rPr>
        <w:t>Т</w:t>
      </w:r>
      <w:r w:rsidR="00A446AB" w:rsidRPr="008C214F">
        <w:rPr>
          <w:spacing w:val="-1"/>
          <w:sz w:val="24"/>
          <w:szCs w:val="24"/>
        </w:rPr>
        <w:t>ребования к банку, выдавшему банковскую гарантию, и к содержанию такой гара</w:t>
      </w:r>
      <w:r w:rsidR="00A446AB" w:rsidRPr="008C214F">
        <w:rPr>
          <w:spacing w:val="-1"/>
          <w:sz w:val="24"/>
          <w:szCs w:val="24"/>
        </w:rPr>
        <w:t>н</w:t>
      </w:r>
      <w:r w:rsidR="00A446AB" w:rsidRPr="008C214F">
        <w:rPr>
          <w:spacing w:val="-1"/>
          <w:sz w:val="24"/>
          <w:szCs w:val="24"/>
        </w:rPr>
        <w:t>тии (в случае, если такая банковская гарантия может быть предоставлена);</w:t>
      </w:r>
    </w:p>
    <w:p w:rsidR="00C35881" w:rsidRDefault="00C35881" w:rsidP="00CA6830">
      <w:pPr>
        <w:numPr>
          <w:ilvl w:val="1"/>
          <w:numId w:val="37"/>
        </w:numPr>
        <w:shd w:val="clear" w:color="auto" w:fill="FFFFFF"/>
        <w:tabs>
          <w:tab w:val="clear" w:pos="3060"/>
          <w:tab w:val="left" w:pos="1027"/>
        </w:tabs>
        <w:spacing w:line="276" w:lineRule="auto"/>
        <w:ind w:left="0" w:firstLine="540"/>
        <w:jc w:val="both"/>
        <w:rPr>
          <w:spacing w:val="-1"/>
          <w:sz w:val="24"/>
          <w:szCs w:val="24"/>
        </w:rPr>
      </w:pPr>
      <w:r>
        <w:rPr>
          <w:spacing w:val="-1"/>
          <w:sz w:val="24"/>
          <w:szCs w:val="24"/>
        </w:rPr>
        <w:t>О</w:t>
      </w:r>
      <w:r w:rsidR="00A446AB" w:rsidRPr="008C214F">
        <w:rPr>
          <w:spacing w:val="-1"/>
          <w:sz w:val="24"/>
          <w:szCs w:val="24"/>
        </w:rPr>
        <w:t>бязанность Общества/организатора закупки удержать обеспечение заявки при укл</w:t>
      </w:r>
      <w:r w:rsidR="00A446AB" w:rsidRPr="008C214F">
        <w:rPr>
          <w:spacing w:val="-1"/>
          <w:sz w:val="24"/>
          <w:szCs w:val="24"/>
        </w:rPr>
        <w:t>о</w:t>
      </w:r>
      <w:r w:rsidR="00A446AB" w:rsidRPr="008C214F">
        <w:rPr>
          <w:spacing w:val="-1"/>
          <w:sz w:val="24"/>
          <w:szCs w:val="24"/>
        </w:rPr>
        <w:t>нении лица, с которым заключается договор, от его заключения и порядок такого удержания;</w:t>
      </w:r>
    </w:p>
    <w:p w:rsidR="00C35881" w:rsidRDefault="00C35881" w:rsidP="00CA6830">
      <w:pPr>
        <w:numPr>
          <w:ilvl w:val="1"/>
          <w:numId w:val="37"/>
        </w:numPr>
        <w:shd w:val="clear" w:color="auto" w:fill="FFFFFF"/>
        <w:tabs>
          <w:tab w:val="clear" w:pos="3060"/>
          <w:tab w:val="left" w:pos="1027"/>
        </w:tabs>
        <w:spacing w:line="276" w:lineRule="auto"/>
        <w:ind w:left="0" w:firstLine="540"/>
        <w:jc w:val="both"/>
        <w:rPr>
          <w:spacing w:val="-1"/>
          <w:sz w:val="24"/>
          <w:szCs w:val="24"/>
        </w:rPr>
      </w:pPr>
      <w:r>
        <w:rPr>
          <w:spacing w:val="-1"/>
          <w:sz w:val="24"/>
          <w:szCs w:val="24"/>
        </w:rPr>
        <w:t>П</w:t>
      </w:r>
      <w:r w:rsidR="00A446AB" w:rsidRPr="008C214F">
        <w:rPr>
          <w:spacing w:val="-1"/>
          <w:sz w:val="24"/>
          <w:szCs w:val="24"/>
        </w:rPr>
        <w:t>орядок и сроки возврата обеспечения заявок;</w:t>
      </w:r>
    </w:p>
    <w:p w:rsidR="00A446AB" w:rsidRPr="008C214F" w:rsidRDefault="00C35881" w:rsidP="00CA6830">
      <w:pPr>
        <w:numPr>
          <w:ilvl w:val="1"/>
          <w:numId w:val="37"/>
        </w:numPr>
        <w:shd w:val="clear" w:color="auto" w:fill="FFFFFF"/>
        <w:tabs>
          <w:tab w:val="clear" w:pos="3060"/>
          <w:tab w:val="left" w:pos="1027"/>
        </w:tabs>
        <w:spacing w:line="276" w:lineRule="auto"/>
        <w:ind w:left="0" w:firstLine="540"/>
        <w:jc w:val="both"/>
        <w:rPr>
          <w:spacing w:val="-1"/>
          <w:sz w:val="24"/>
          <w:szCs w:val="24"/>
        </w:rPr>
      </w:pPr>
      <w:r>
        <w:rPr>
          <w:spacing w:val="-1"/>
          <w:sz w:val="24"/>
          <w:szCs w:val="24"/>
        </w:rPr>
        <w:t>П</w:t>
      </w:r>
      <w:r w:rsidR="00A446AB" w:rsidRPr="008C214F">
        <w:rPr>
          <w:spacing w:val="-1"/>
          <w:sz w:val="24"/>
          <w:szCs w:val="24"/>
        </w:rPr>
        <w:t>орядок возврата обеспечения заявки в случае поступления жалобы на де</w:t>
      </w:r>
      <w:r w:rsidR="00A446AB" w:rsidRPr="008C214F">
        <w:rPr>
          <w:spacing w:val="-1"/>
          <w:sz w:val="24"/>
          <w:szCs w:val="24"/>
        </w:rPr>
        <w:t>й</w:t>
      </w:r>
      <w:r w:rsidR="00A446AB" w:rsidRPr="008C214F">
        <w:rPr>
          <w:spacing w:val="-1"/>
          <w:sz w:val="24"/>
          <w:szCs w:val="24"/>
        </w:rPr>
        <w:t>ствия/бездействие Общества, организатора закупки, ЗК</w:t>
      </w:r>
      <w:r>
        <w:rPr>
          <w:spacing w:val="-1"/>
          <w:sz w:val="24"/>
          <w:szCs w:val="24"/>
        </w:rPr>
        <w:t>О</w:t>
      </w:r>
      <w:r w:rsidR="00A446AB" w:rsidRPr="008C214F">
        <w:rPr>
          <w:spacing w:val="-1"/>
          <w:sz w:val="24"/>
          <w:szCs w:val="24"/>
        </w:rPr>
        <w:t>, УО, ЭТП.</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lastRenderedPageBreak/>
        <w:t xml:space="preserve"> При проведении конкурентной закупки обеспечение заявки может быть предоставлено:</w:t>
      </w:r>
    </w:p>
    <w:p w:rsidR="00A446AB" w:rsidRPr="008C214F" w:rsidRDefault="00C35881" w:rsidP="00CA6830">
      <w:pPr>
        <w:shd w:val="clear" w:color="auto" w:fill="FFFFFF"/>
        <w:tabs>
          <w:tab w:val="left" w:pos="1027"/>
        </w:tabs>
        <w:spacing w:line="276" w:lineRule="auto"/>
        <w:ind w:firstLine="567"/>
        <w:jc w:val="both"/>
        <w:rPr>
          <w:spacing w:val="-1"/>
          <w:sz w:val="24"/>
          <w:szCs w:val="24"/>
        </w:rPr>
      </w:pPr>
      <w:r>
        <w:rPr>
          <w:spacing w:val="-1"/>
          <w:sz w:val="24"/>
          <w:szCs w:val="24"/>
        </w:rPr>
        <w:t>8</w:t>
      </w:r>
      <w:r w:rsidR="00A446AB" w:rsidRPr="008C214F">
        <w:rPr>
          <w:spacing w:val="-1"/>
          <w:sz w:val="24"/>
          <w:szCs w:val="24"/>
        </w:rPr>
        <w:t>.1. В виде безотзывной банковской гарантии, выданной банком и соответствующей треб</w:t>
      </w:r>
      <w:r w:rsidR="00A446AB" w:rsidRPr="008C214F">
        <w:rPr>
          <w:spacing w:val="-1"/>
          <w:sz w:val="24"/>
          <w:szCs w:val="24"/>
        </w:rPr>
        <w:t>о</w:t>
      </w:r>
      <w:r w:rsidR="00A446AB" w:rsidRPr="008C214F">
        <w:rPr>
          <w:spacing w:val="-1"/>
          <w:sz w:val="24"/>
          <w:szCs w:val="24"/>
        </w:rPr>
        <w:t>ваниям, установленным в документации о закупке.</w:t>
      </w:r>
    </w:p>
    <w:p w:rsidR="00A446AB" w:rsidRPr="008C214F" w:rsidRDefault="00F55B07" w:rsidP="00CA6830">
      <w:pPr>
        <w:shd w:val="clear" w:color="auto" w:fill="FFFFFF"/>
        <w:tabs>
          <w:tab w:val="left" w:pos="1027"/>
        </w:tabs>
        <w:spacing w:line="276" w:lineRule="auto"/>
        <w:ind w:firstLine="540"/>
        <w:jc w:val="both"/>
        <w:rPr>
          <w:spacing w:val="-1"/>
          <w:sz w:val="24"/>
          <w:szCs w:val="24"/>
        </w:rPr>
      </w:pPr>
      <w:r>
        <w:rPr>
          <w:spacing w:val="-1"/>
          <w:sz w:val="24"/>
          <w:szCs w:val="24"/>
        </w:rPr>
        <w:t xml:space="preserve">8.1.1. </w:t>
      </w:r>
      <w:r w:rsidR="00A446AB" w:rsidRPr="008C214F">
        <w:rPr>
          <w:spacing w:val="-1"/>
          <w:sz w:val="24"/>
          <w:szCs w:val="24"/>
        </w:rPr>
        <w:t xml:space="preserve"> Банковская гарантия должна отвечать следующим требованиям:</w:t>
      </w:r>
    </w:p>
    <w:p w:rsidR="00F55B07" w:rsidRDefault="00F55B07" w:rsidP="00CA6830">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Pr>
          <w:spacing w:val="-1"/>
          <w:sz w:val="24"/>
          <w:szCs w:val="24"/>
        </w:rPr>
        <w:t xml:space="preserve"> Д</w:t>
      </w:r>
      <w:r w:rsidR="00A446AB" w:rsidRPr="008C214F">
        <w:rPr>
          <w:spacing w:val="-1"/>
          <w:sz w:val="24"/>
          <w:szCs w:val="24"/>
        </w:rPr>
        <w:t>олжна быть безотзывной;</w:t>
      </w:r>
    </w:p>
    <w:p w:rsidR="00F55B07" w:rsidRDefault="00F55B07" w:rsidP="00CA6830">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Pr>
          <w:spacing w:val="-1"/>
          <w:sz w:val="24"/>
          <w:szCs w:val="24"/>
        </w:rPr>
        <w:t xml:space="preserve"> С</w:t>
      </w:r>
      <w:r w:rsidR="00A446AB" w:rsidRPr="008C214F">
        <w:rPr>
          <w:spacing w:val="-1"/>
          <w:sz w:val="24"/>
          <w:szCs w:val="24"/>
        </w:rPr>
        <w:t>рок действия банковской гарантии должен оканчиваться не ранее срока действия заявки;</w:t>
      </w:r>
    </w:p>
    <w:p w:rsidR="00F55B07" w:rsidRDefault="00F55B07" w:rsidP="00CA6830">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Pr>
          <w:spacing w:val="-1"/>
          <w:sz w:val="24"/>
          <w:szCs w:val="24"/>
        </w:rPr>
        <w:t xml:space="preserve"> Б</w:t>
      </w:r>
      <w:r w:rsidR="00A446AB" w:rsidRPr="008C214F">
        <w:rPr>
          <w:spacing w:val="-1"/>
          <w:sz w:val="24"/>
          <w:szCs w:val="24"/>
        </w:rPr>
        <w:t>анковская гарантия должна быть выдана банком, включенным в предусмотренный НК РФ перечень банков, отвечающих установленным требованиям для принятия банковских г</w:t>
      </w:r>
      <w:r w:rsidR="00A446AB" w:rsidRPr="008C214F">
        <w:rPr>
          <w:spacing w:val="-1"/>
          <w:sz w:val="24"/>
          <w:szCs w:val="24"/>
        </w:rPr>
        <w:t>а</w:t>
      </w:r>
      <w:r w:rsidR="00A446AB" w:rsidRPr="008C214F">
        <w:rPr>
          <w:spacing w:val="-1"/>
          <w:sz w:val="24"/>
          <w:szCs w:val="24"/>
        </w:rPr>
        <w:t>рантий в целях налогообложения;</w:t>
      </w:r>
    </w:p>
    <w:p w:rsidR="00F55B07" w:rsidRDefault="00F55B07" w:rsidP="00CA6830">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Pr>
          <w:spacing w:val="-1"/>
          <w:sz w:val="24"/>
          <w:szCs w:val="24"/>
        </w:rPr>
        <w:t xml:space="preserve"> С</w:t>
      </w:r>
      <w:r w:rsidR="00A446AB" w:rsidRPr="008C214F">
        <w:rPr>
          <w:spacing w:val="-1"/>
          <w:sz w:val="24"/>
          <w:szCs w:val="24"/>
        </w:rPr>
        <w:t>умма банковской гарантии должна быть не менее суммы обеспечения заявки;</w:t>
      </w:r>
    </w:p>
    <w:p w:rsidR="00A446AB" w:rsidRPr="008C214F" w:rsidRDefault="00F55B07" w:rsidP="00CA6830">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Pr>
          <w:spacing w:val="-1"/>
          <w:sz w:val="24"/>
          <w:szCs w:val="24"/>
        </w:rPr>
        <w:t xml:space="preserve"> Б</w:t>
      </w:r>
      <w:r w:rsidR="00A446AB" w:rsidRPr="008C214F">
        <w:rPr>
          <w:spacing w:val="-1"/>
          <w:sz w:val="24"/>
          <w:szCs w:val="24"/>
        </w:rPr>
        <w:t>анковская гарантия должна содержать обязательства принципала, надлежащее и</w:t>
      </w:r>
      <w:r w:rsidR="00A446AB" w:rsidRPr="008C214F">
        <w:rPr>
          <w:spacing w:val="-1"/>
          <w:sz w:val="24"/>
          <w:szCs w:val="24"/>
        </w:rPr>
        <w:t>с</w:t>
      </w:r>
      <w:r w:rsidR="00A446AB" w:rsidRPr="008C214F">
        <w:rPr>
          <w:spacing w:val="-1"/>
          <w:sz w:val="24"/>
          <w:szCs w:val="24"/>
        </w:rPr>
        <w:t>полнение которых обеспечивается банковской гарантией, включая ссылку на конкретную пр</w:t>
      </w:r>
      <w:r w:rsidR="00A446AB" w:rsidRPr="008C214F">
        <w:rPr>
          <w:spacing w:val="-1"/>
          <w:sz w:val="24"/>
          <w:szCs w:val="24"/>
        </w:rPr>
        <w:t>о</w:t>
      </w:r>
      <w:r w:rsidR="00A446AB" w:rsidRPr="008C214F">
        <w:rPr>
          <w:spacing w:val="-1"/>
          <w:sz w:val="24"/>
          <w:szCs w:val="24"/>
        </w:rPr>
        <w:t>цедуру закупки.</w:t>
      </w:r>
    </w:p>
    <w:p w:rsidR="00A446AB" w:rsidRPr="000603D2" w:rsidRDefault="00C35881" w:rsidP="00CA6830">
      <w:pPr>
        <w:shd w:val="clear" w:color="auto" w:fill="FFFFFF"/>
        <w:tabs>
          <w:tab w:val="left" w:pos="1027"/>
        </w:tabs>
        <w:spacing w:line="276" w:lineRule="auto"/>
        <w:ind w:firstLine="567"/>
        <w:jc w:val="both"/>
        <w:rPr>
          <w:spacing w:val="-1"/>
          <w:sz w:val="24"/>
          <w:szCs w:val="24"/>
        </w:rPr>
      </w:pPr>
      <w:r w:rsidRPr="000603D2">
        <w:rPr>
          <w:spacing w:val="-1"/>
          <w:sz w:val="24"/>
          <w:szCs w:val="24"/>
        </w:rPr>
        <w:t>8</w:t>
      </w:r>
      <w:r w:rsidR="00A446AB" w:rsidRPr="000603D2">
        <w:rPr>
          <w:spacing w:val="-1"/>
          <w:sz w:val="24"/>
          <w:szCs w:val="24"/>
        </w:rPr>
        <w:t xml:space="preserve">.2. Путем </w:t>
      </w:r>
      <w:r w:rsidR="005E0FA0" w:rsidRPr="000603D2">
        <w:rPr>
          <w:spacing w:val="-1"/>
          <w:sz w:val="24"/>
          <w:szCs w:val="24"/>
        </w:rPr>
        <w:t>внесения</w:t>
      </w:r>
      <w:r w:rsidR="00A446AB" w:rsidRPr="000603D2">
        <w:rPr>
          <w:spacing w:val="-1"/>
          <w:sz w:val="24"/>
          <w:szCs w:val="24"/>
        </w:rPr>
        <w:t xml:space="preserve"> денежных средств.</w:t>
      </w:r>
    </w:p>
    <w:p w:rsidR="005E0FA0" w:rsidRPr="000603D2" w:rsidRDefault="005E0FA0" w:rsidP="00CA6830">
      <w:pPr>
        <w:pStyle w:val="16"/>
        <w:spacing w:line="276" w:lineRule="auto"/>
        <w:ind w:left="0" w:firstLine="540"/>
        <w:jc w:val="both"/>
        <w:rPr>
          <w:sz w:val="24"/>
          <w:szCs w:val="24"/>
        </w:rPr>
      </w:pPr>
      <w:r w:rsidRPr="000603D2">
        <w:rPr>
          <w:sz w:val="24"/>
          <w:szCs w:val="24"/>
        </w:rPr>
        <w:t xml:space="preserve">8.2.1. </w:t>
      </w:r>
      <w:r w:rsidR="00A446AB" w:rsidRPr="000603D2">
        <w:rPr>
          <w:sz w:val="24"/>
          <w:szCs w:val="24"/>
        </w:rPr>
        <w:t>При проведении конкурентн</w:t>
      </w:r>
      <w:r w:rsidRPr="000603D2">
        <w:rPr>
          <w:sz w:val="24"/>
          <w:szCs w:val="24"/>
        </w:rPr>
        <w:t xml:space="preserve">ой </w:t>
      </w:r>
      <w:r w:rsidR="00A446AB" w:rsidRPr="000603D2">
        <w:rPr>
          <w:sz w:val="24"/>
          <w:szCs w:val="24"/>
        </w:rPr>
        <w:t xml:space="preserve"> закупки в электронной форме</w:t>
      </w:r>
      <w:r w:rsidRPr="000603D2">
        <w:rPr>
          <w:sz w:val="24"/>
          <w:szCs w:val="24"/>
        </w:rPr>
        <w:t>, за исключением пр</w:t>
      </w:r>
      <w:r w:rsidRPr="000603D2">
        <w:rPr>
          <w:sz w:val="24"/>
          <w:szCs w:val="24"/>
        </w:rPr>
        <w:t>о</w:t>
      </w:r>
      <w:r w:rsidRPr="000603D2">
        <w:rPr>
          <w:sz w:val="24"/>
          <w:szCs w:val="24"/>
        </w:rPr>
        <w:t xml:space="preserve">ведения  закупки, участниками которой могут быть только СМСП, </w:t>
      </w:r>
      <w:r w:rsidR="00A446AB" w:rsidRPr="000603D2">
        <w:rPr>
          <w:sz w:val="24"/>
          <w:szCs w:val="24"/>
        </w:rPr>
        <w:t xml:space="preserve"> обеспечение заявки пред</w:t>
      </w:r>
      <w:r w:rsidR="00A446AB" w:rsidRPr="000603D2">
        <w:rPr>
          <w:sz w:val="24"/>
          <w:szCs w:val="24"/>
        </w:rPr>
        <w:t>о</w:t>
      </w:r>
      <w:r w:rsidR="00A446AB" w:rsidRPr="000603D2">
        <w:rPr>
          <w:sz w:val="24"/>
          <w:szCs w:val="24"/>
        </w:rPr>
        <w:t>ставляется</w:t>
      </w:r>
      <w:r w:rsidRPr="000603D2">
        <w:rPr>
          <w:sz w:val="24"/>
          <w:szCs w:val="24"/>
        </w:rPr>
        <w:t>, с учетом</w:t>
      </w:r>
      <w:r w:rsidR="00A446AB" w:rsidRPr="000603D2">
        <w:rPr>
          <w:sz w:val="24"/>
          <w:szCs w:val="24"/>
        </w:rPr>
        <w:t xml:space="preserve"> </w:t>
      </w:r>
      <w:r w:rsidRPr="000603D2">
        <w:rPr>
          <w:sz w:val="24"/>
          <w:szCs w:val="24"/>
        </w:rPr>
        <w:t>требований, установленных в регламенте  ЭТП.</w:t>
      </w:r>
    </w:p>
    <w:p w:rsidR="003B4A71" w:rsidRPr="000603D2" w:rsidRDefault="003B4A71" w:rsidP="00CA6830">
      <w:pPr>
        <w:pStyle w:val="16"/>
        <w:spacing w:line="276" w:lineRule="auto"/>
        <w:ind w:left="0"/>
        <w:jc w:val="both"/>
        <w:rPr>
          <w:sz w:val="24"/>
          <w:szCs w:val="24"/>
        </w:rPr>
      </w:pPr>
      <w:r w:rsidRPr="000603D2">
        <w:rPr>
          <w:sz w:val="24"/>
          <w:szCs w:val="24"/>
        </w:rPr>
        <w:t>(в редакции Решения совета директоров от 28.09.</w:t>
      </w:r>
      <w:r w:rsidR="00AB23F2">
        <w:rPr>
          <w:sz w:val="24"/>
          <w:szCs w:val="24"/>
        </w:rPr>
        <w:t>20</w:t>
      </w:r>
      <w:r w:rsidRPr="000603D2">
        <w:rPr>
          <w:sz w:val="24"/>
          <w:szCs w:val="24"/>
        </w:rPr>
        <w:t>20 г. №100-з)</w:t>
      </w:r>
    </w:p>
    <w:p w:rsidR="003E5957" w:rsidRPr="00153901" w:rsidRDefault="005E0FA0" w:rsidP="00CA6830">
      <w:pPr>
        <w:pStyle w:val="16"/>
        <w:spacing w:line="276" w:lineRule="auto"/>
        <w:ind w:left="0" w:firstLine="540"/>
        <w:jc w:val="both"/>
        <w:rPr>
          <w:sz w:val="24"/>
          <w:szCs w:val="24"/>
        </w:rPr>
      </w:pPr>
      <w:r w:rsidRPr="000603D2">
        <w:rPr>
          <w:sz w:val="24"/>
          <w:szCs w:val="24"/>
        </w:rPr>
        <w:t>8.2.2. При проведении конкурентной  закупки в электронной форме, участниками  которой могут быть  только СМСП, внесение денежных средств осуществляется с учетом требований, предусмотренных статьей 3.4. №223-ФЗ.</w:t>
      </w:r>
    </w:p>
    <w:p w:rsidR="00A446AB" w:rsidRPr="003B4A71" w:rsidRDefault="00740F81" w:rsidP="00CA6830">
      <w:pPr>
        <w:pStyle w:val="16"/>
        <w:spacing w:line="276" w:lineRule="auto"/>
        <w:ind w:left="0"/>
        <w:jc w:val="both"/>
        <w:rPr>
          <w:sz w:val="24"/>
          <w:szCs w:val="24"/>
        </w:rPr>
      </w:pPr>
      <w:r>
        <w:rPr>
          <w:sz w:val="24"/>
          <w:szCs w:val="24"/>
        </w:rPr>
        <w:t xml:space="preserve"> </w:t>
      </w:r>
      <w:r w:rsidRPr="006D754A">
        <w:rPr>
          <w:sz w:val="24"/>
          <w:szCs w:val="24"/>
        </w:rPr>
        <w:t>(в редакции Решения совета директоров от 2</w:t>
      </w:r>
      <w:r w:rsidR="006D754A" w:rsidRPr="006D754A">
        <w:rPr>
          <w:sz w:val="24"/>
          <w:szCs w:val="24"/>
        </w:rPr>
        <w:t>8</w:t>
      </w:r>
      <w:r w:rsidRPr="006D754A">
        <w:rPr>
          <w:sz w:val="24"/>
          <w:szCs w:val="24"/>
        </w:rPr>
        <w:t>.0</w:t>
      </w:r>
      <w:r w:rsidR="006D754A" w:rsidRPr="006D754A">
        <w:rPr>
          <w:sz w:val="24"/>
          <w:szCs w:val="24"/>
        </w:rPr>
        <w:t>9</w:t>
      </w:r>
      <w:r w:rsidRPr="006D754A">
        <w:rPr>
          <w:sz w:val="24"/>
          <w:szCs w:val="24"/>
        </w:rPr>
        <w:t>.2</w:t>
      </w:r>
      <w:r w:rsidR="00044A64">
        <w:rPr>
          <w:sz w:val="24"/>
          <w:szCs w:val="24"/>
        </w:rPr>
        <w:t>02</w:t>
      </w:r>
      <w:r w:rsidRPr="006D754A">
        <w:rPr>
          <w:sz w:val="24"/>
          <w:szCs w:val="24"/>
        </w:rPr>
        <w:t>0 г. №</w:t>
      </w:r>
      <w:r w:rsidR="006D754A" w:rsidRPr="006D754A">
        <w:rPr>
          <w:sz w:val="24"/>
          <w:szCs w:val="24"/>
        </w:rPr>
        <w:t>100-з</w:t>
      </w:r>
      <w:r w:rsidR="003B4A71">
        <w:rPr>
          <w:sz w:val="24"/>
          <w:szCs w:val="24"/>
        </w:rPr>
        <w:t>)</w:t>
      </w:r>
    </w:p>
    <w:p w:rsidR="004F7417" w:rsidRPr="000603D2" w:rsidRDefault="004F7417" w:rsidP="00CA6830">
      <w:pPr>
        <w:spacing w:line="276" w:lineRule="auto"/>
        <w:jc w:val="both"/>
        <w:outlineLvl w:val="0"/>
        <w:rPr>
          <w:bCs/>
          <w:sz w:val="24"/>
          <w:szCs w:val="24"/>
        </w:rPr>
      </w:pPr>
      <w:r>
        <w:rPr>
          <w:sz w:val="24"/>
          <w:szCs w:val="24"/>
        </w:rPr>
        <w:t xml:space="preserve">         </w:t>
      </w:r>
      <w:bookmarkStart w:id="148" w:name="_Toc112340738"/>
      <w:r w:rsidRPr="000603D2">
        <w:rPr>
          <w:sz w:val="24"/>
          <w:szCs w:val="24"/>
        </w:rPr>
        <w:t xml:space="preserve">8.3. Иным способом, предусмотренным Гражданским </w:t>
      </w:r>
      <w:hyperlink r:id="rId21" w:history="1">
        <w:r w:rsidRPr="000603D2">
          <w:rPr>
            <w:sz w:val="24"/>
            <w:szCs w:val="24"/>
          </w:rPr>
          <w:t>кодексом</w:t>
        </w:r>
      </w:hyperlink>
      <w:r w:rsidRPr="000603D2">
        <w:rPr>
          <w:sz w:val="24"/>
          <w:szCs w:val="24"/>
        </w:rPr>
        <w:t xml:space="preserve"> Российской Федерации, за исключением проведения </w:t>
      </w:r>
      <w:r w:rsidRPr="000603D2">
        <w:rPr>
          <w:bCs/>
          <w:sz w:val="24"/>
          <w:szCs w:val="24"/>
        </w:rPr>
        <w:t>закупки, участниками которой могут быть только СМСП.</w:t>
      </w:r>
      <w:bookmarkEnd w:id="148"/>
      <w:r w:rsidRPr="000603D2">
        <w:rPr>
          <w:bCs/>
          <w:sz w:val="24"/>
          <w:szCs w:val="24"/>
        </w:rPr>
        <w:t xml:space="preserve"> </w:t>
      </w:r>
    </w:p>
    <w:p w:rsidR="003E5957" w:rsidRPr="000603D2" w:rsidRDefault="004F7417" w:rsidP="00CA6830">
      <w:pPr>
        <w:pStyle w:val="16"/>
        <w:spacing w:line="276" w:lineRule="auto"/>
        <w:ind w:left="0" w:firstLine="540"/>
        <w:jc w:val="both"/>
        <w:rPr>
          <w:sz w:val="24"/>
          <w:szCs w:val="24"/>
        </w:rPr>
      </w:pPr>
      <w:r w:rsidRPr="000603D2">
        <w:rPr>
          <w:color w:val="000000"/>
          <w:sz w:val="24"/>
          <w:szCs w:val="24"/>
        </w:rPr>
        <w:t>В извещении об осуществлении закупки, документации о закупке Общество указывает требования к такому обеспечению в соответствии с действующим законодательством</w:t>
      </w:r>
      <w:r w:rsidRPr="000603D2">
        <w:rPr>
          <w:sz w:val="24"/>
          <w:szCs w:val="24"/>
        </w:rPr>
        <w:t xml:space="preserve">. </w:t>
      </w:r>
    </w:p>
    <w:p w:rsidR="004F7417" w:rsidRPr="003B4A71" w:rsidRDefault="004F7417" w:rsidP="00CA6830">
      <w:pPr>
        <w:pStyle w:val="16"/>
        <w:spacing w:line="276" w:lineRule="auto"/>
        <w:ind w:left="0"/>
        <w:jc w:val="both"/>
        <w:rPr>
          <w:sz w:val="24"/>
          <w:szCs w:val="24"/>
        </w:rPr>
      </w:pPr>
      <w:r w:rsidRPr="000603D2">
        <w:rPr>
          <w:sz w:val="24"/>
          <w:szCs w:val="24"/>
        </w:rPr>
        <w:t>(в редакции Решения совета директоров от 2</w:t>
      </w:r>
      <w:r w:rsidR="006D754A" w:rsidRPr="000603D2">
        <w:rPr>
          <w:sz w:val="24"/>
          <w:szCs w:val="24"/>
        </w:rPr>
        <w:t>8.</w:t>
      </w:r>
      <w:r w:rsidRPr="000603D2">
        <w:rPr>
          <w:sz w:val="24"/>
          <w:szCs w:val="24"/>
        </w:rPr>
        <w:t>0</w:t>
      </w:r>
      <w:r w:rsidR="006D754A" w:rsidRPr="000603D2">
        <w:rPr>
          <w:sz w:val="24"/>
          <w:szCs w:val="24"/>
        </w:rPr>
        <w:t>9</w:t>
      </w:r>
      <w:r w:rsidRPr="000603D2">
        <w:rPr>
          <w:sz w:val="24"/>
          <w:szCs w:val="24"/>
        </w:rPr>
        <w:t>.</w:t>
      </w:r>
      <w:r w:rsidR="00044A64">
        <w:rPr>
          <w:sz w:val="24"/>
          <w:szCs w:val="24"/>
        </w:rPr>
        <w:t>20</w:t>
      </w:r>
      <w:r w:rsidRPr="000603D2">
        <w:rPr>
          <w:sz w:val="24"/>
          <w:szCs w:val="24"/>
        </w:rPr>
        <w:t>20 г. №</w:t>
      </w:r>
      <w:r w:rsidR="006D754A" w:rsidRPr="000603D2">
        <w:rPr>
          <w:sz w:val="24"/>
          <w:szCs w:val="24"/>
        </w:rPr>
        <w:t>100-з</w:t>
      </w:r>
      <w:r w:rsidR="003B4A71" w:rsidRPr="000603D2">
        <w:rPr>
          <w:sz w:val="24"/>
          <w:szCs w:val="24"/>
        </w:rPr>
        <w:t>)</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 xml:space="preserve"> Документ, подтверждающий предоставление обеспечения заявки, должен быть вкл</w:t>
      </w:r>
      <w:r w:rsidRPr="008C214F">
        <w:rPr>
          <w:spacing w:val="-1"/>
          <w:sz w:val="24"/>
          <w:szCs w:val="24"/>
        </w:rPr>
        <w:t>ю</w:t>
      </w:r>
      <w:r w:rsidRPr="008C214F">
        <w:rPr>
          <w:spacing w:val="-1"/>
          <w:sz w:val="24"/>
          <w:szCs w:val="24"/>
        </w:rPr>
        <w:t>чен в состав заявки.</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 xml:space="preserve"> Обеспечение заявки возвращается в срок не более 7 (семи) рабочих дней с даты:</w:t>
      </w:r>
    </w:p>
    <w:p w:rsidR="00C3295B" w:rsidRDefault="00C3295B" w:rsidP="00CA6830">
      <w:pPr>
        <w:numPr>
          <w:ilvl w:val="1"/>
          <w:numId w:val="54"/>
        </w:numPr>
        <w:shd w:val="clear" w:color="auto" w:fill="FFFFFF"/>
        <w:spacing w:line="276" w:lineRule="auto"/>
        <w:ind w:left="0" w:firstLine="567"/>
        <w:jc w:val="both"/>
        <w:rPr>
          <w:spacing w:val="-1"/>
          <w:sz w:val="24"/>
          <w:szCs w:val="24"/>
        </w:rPr>
      </w:pPr>
      <w:r>
        <w:rPr>
          <w:spacing w:val="-1"/>
          <w:sz w:val="24"/>
          <w:szCs w:val="24"/>
        </w:rPr>
        <w:t xml:space="preserve"> </w:t>
      </w:r>
      <w:r w:rsidR="00F55B07">
        <w:rPr>
          <w:spacing w:val="-1"/>
          <w:sz w:val="24"/>
          <w:szCs w:val="24"/>
        </w:rPr>
        <w:t>П</w:t>
      </w:r>
      <w:r w:rsidR="00A446AB" w:rsidRPr="008C214F">
        <w:rPr>
          <w:spacing w:val="-1"/>
          <w:sz w:val="24"/>
          <w:szCs w:val="24"/>
        </w:rPr>
        <w:t xml:space="preserve">ринятия решения об отказе от проведения закупки - всем </w:t>
      </w:r>
      <w:r w:rsidR="00E95520">
        <w:rPr>
          <w:spacing w:val="-1"/>
          <w:sz w:val="24"/>
          <w:szCs w:val="24"/>
        </w:rPr>
        <w:t>У</w:t>
      </w:r>
      <w:r w:rsidR="00A446AB" w:rsidRPr="008C214F">
        <w:rPr>
          <w:spacing w:val="-1"/>
          <w:sz w:val="24"/>
          <w:szCs w:val="24"/>
        </w:rPr>
        <w:t>частникам закупки, п</w:t>
      </w:r>
      <w:r w:rsidR="00A446AB" w:rsidRPr="008C214F">
        <w:rPr>
          <w:spacing w:val="-1"/>
          <w:sz w:val="24"/>
          <w:szCs w:val="24"/>
        </w:rPr>
        <w:t>о</w:t>
      </w:r>
      <w:r w:rsidR="00A446AB" w:rsidRPr="008C214F">
        <w:rPr>
          <w:spacing w:val="-1"/>
          <w:sz w:val="24"/>
          <w:szCs w:val="24"/>
        </w:rPr>
        <w:t>давшим заявки;</w:t>
      </w:r>
    </w:p>
    <w:p w:rsidR="00C3295B" w:rsidRDefault="00E95520" w:rsidP="00CA6830">
      <w:pPr>
        <w:numPr>
          <w:ilvl w:val="1"/>
          <w:numId w:val="54"/>
        </w:numPr>
        <w:shd w:val="clear" w:color="auto" w:fill="FFFFFF"/>
        <w:spacing w:line="276" w:lineRule="auto"/>
        <w:ind w:left="0" w:firstLine="567"/>
        <w:jc w:val="both"/>
        <w:rPr>
          <w:spacing w:val="-1"/>
          <w:sz w:val="24"/>
          <w:szCs w:val="24"/>
        </w:rPr>
      </w:pPr>
      <w:r>
        <w:rPr>
          <w:spacing w:val="-1"/>
          <w:sz w:val="24"/>
          <w:szCs w:val="24"/>
        </w:rPr>
        <w:t xml:space="preserve"> П</w:t>
      </w:r>
      <w:r w:rsidR="00A446AB" w:rsidRPr="008C214F">
        <w:rPr>
          <w:spacing w:val="-1"/>
          <w:sz w:val="24"/>
          <w:szCs w:val="24"/>
        </w:rPr>
        <w:t>олучения опоздавшей заявки в случае, если она поступила после принятия реш</w:t>
      </w:r>
      <w:r w:rsidR="00A446AB" w:rsidRPr="008C214F">
        <w:rPr>
          <w:spacing w:val="-1"/>
          <w:sz w:val="24"/>
          <w:szCs w:val="24"/>
        </w:rPr>
        <w:t>е</w:t>
      </w:r>
      <w:r w:rsidR="00A446AB" w:rsidRPr="008C214F">
        <w:rPr>
          <w:spacing w:val="-1"/>
          <w:sz w:val="24"/>
          <w:szCs w:val="24"/>
        </w:rPr>
        <w:t xml:space="preserve">ния об отказе от проведения закупки - </w:t>
      </w:r>
      <w:r>
        <w:rPr>
          <w:spacing w:val="-1"/>
          <w:sz w:val="24"/>
          <w:szCs w:val="24"/>
        </w:rPr>
        <w:t>У</w:t>
      </w:r>
      <w:r w:rsidR="00A446AB" w:rsidRPr="008C214F">
        <w:rPr>
          <w:spacing w:val="-1"/>
          <w:sz w:val="24"/>
          <w:szCs w:val="24"/>
        </w:rPr>
        <w:t>частнику закупки, заявка которого была получена после принятия решения об отказе от проведения закупки;</w:t>
      </w:r>
    </w:p>
    <w:p w:rsidR="00C3295B" w:rsidRDefault="00E95520" w:rsidP="00CA6830">
      <w:pPr>
        <w:numPr>
          <w:ilvl w:val="1"/>
          <w:numId w:val="54"/>
        </w:numPr>
        <w:shd w:val="clear" w:color="auto" w:fill="FFFFFF"/>
        <w:spacing w:line="276" w:lineRule="auto"/>
        <w:ind w:left="0" w:firstLine="567"/>
        <w:jc w:val="both"/>
        <w:rPr>
          <w:spacing w:val="-1"/>
          <w:sz w:val="24"/>
          <w:szCs w:val="24"/>
        </w:rPr>
      </w:pPr>
      <w:r>
        <w:rPr>
          <w:spacing w:val="-1"/>
          <w:sz w:val="24"/>
          <w:szCs w:val="24"/>
        </w:rPr>
        <w:t>П</w:t>
      </w:r>
      <w:r w:rsidR="00A446AB" w:rsidRPr="008C214F">
        <w:rPr>
          <w:spacing w:val="-1"/>
          <w:sz w:val="24"/>
          <w:szCs w:val="24"/>
        </w:rPr>
        <w:t>оступления уведомления об отзыве заявки в случаях, когда такой отзыв допускае</w:t>
      </w:r>
      <w:r w:rsidR="00A446AB" w:rsidRPr="008C214F">
        <w:rPr>
          <w:spacing w:val="-1"/>
          <w:sz w:val="24"/>
          <w:szCs w:val="24"/>
        </w:rPr>
        <w:t>т</w:t>
      </w:r>
      <w:r w:rsidR="00A446AB" w:rsidRPr="008C214F">
        <w:rPr>
          <w:spacing w:val="-1"/>
          <w:sz w:val="24"/>
          <w:szCs w:val="24"/>
        </w:rPr>
        <w:t>ся документацией о закупке</w:t>
      </w:r>
      <w:r w:rsidR="000346FB">
        <w:rPr>
          <w:spacing w:val="-1"/>
          <w:sz w:val="24"/>
          <w:szCs w:val="24"/>
        </w:rPr>
        <w:t xml:space="preserve"> (извещении о проведении запроса котировок)</w:t>
      </w:r>
      <w:r w:rsidR="00A446AB" w:rsidRPr="008C214F">
        <w:rPr>
          <w:spacing w:val="-1"/>
          <w:sz w:val="24"/>
          <w:szCs w:val="24"/>
        </w:rPr>
        <w:t xml:space="preserve"> и осуществлен в уст</w:t>
      </w:r>
      <w:r w:rsidR="00A446AB" w:rsidRPr="008C214F">
        <w:rPr>
          <w:spacing w:val="-1"/>
          <w:sz w:val="24"/>
          <w:szCs w:val="24"/>
        </w:rPr>
        <w:t>а</w:t>
      </w:r>
      <w:r w:rsidR="00A446AB" w:rsidRPr="008C214F">
        <w:rPr>
          <w:spacing w:val="-1"/>
          <w:sz w:val="24"/>
          <w:szCs w:val="24"/>
        </w:rPr>
        <w:t xml:space="preserve">новленные в документации о закупке </w:t>
      </w:r>
      <w:r w:rsidR="000346FB">
        <w:rPr>
          <w:spacing w:val="-1"/>
          <w:sz w:val="24"/>
          <w:szCs w:val="24"/>
        </w:rPr>
        <w:t>(извещении о проведении запроса котировок)</w:t>
      </w:r>
      <w:r w:rsidR="000346FB" w:rsidRPr="008C214F">
        <w:rPr>
          <w:spacing w:val="-1"/>
          <w:sz w:val="24"/>
          <w:szCs w:val="24"/>
        </w:rPr>
        <w:t xml:space="preserve"> </w:t>
      </w:r>
      <w:r w:rsidR="00A446AB" w:rsidRPr="008C214F">
        <w:rPr>
          <w:spacing w:val="-1"/>
          <w:sz w:val="24"/>
          <w:szCs w:val="24"/>
        </w:rPr>
        <w:t xml:space="preserve">сроки - </w:t>
      </w:r>
      <w:r>
        <w:rPr>
          <w:spacing w:val="-1"/>
          <w:sz w:val="24"/>
          <w:szCs w:val="24"/>
        </w:rPr>
        <w:t>У</w:t>
      </w:r>
      <w:r w:rsidR="00A446AB" w:rsidRPr="008C214F">
        <w:rPr>
          <w:spacing w:val="-1"/>
          <w:sz w:val="24"/>
          <w:szCs w:val="24"/>
        </w:rPr>
        <w:t>частнику закупки, отозвавшему заявку;</w:t>
      </w:r>
    </w:p>
    <w:p w:rsidR="00C3295B" w:rsidRDefault="00E95520" w:rsidP="00CA6830">
      <w:pPr>
        <w:numPr>
          <w:ilvl w:val="1"/>
          <w:numId w:val="54"/>
        </w:numPr>
        <w:shd w:val="clear" w:color="auto" w:fill="FFFFFF"/>
        <w:spacing w:line="276" w:lineRule="auto"/>
        <w:ind w:left="0" w:firstLine="567"/>
        <w:jc w:val="both"/>
        <w:rPr>
          <w:spacing w:val="-1"/>
          <w:sz w:val="24"/>
          <w:szCs w:val="24"/>
        </w:rPr>
      </w:pPr>
      <w:r w:rsidRPr="00E95520">
        <w:rPr>
          <w:spacing w:val="-1"/>
          <w:sz w:val="24"/>
          <w:szCs w:val="24"/>
        </w:rPr>
        <w:t>П</w:t>
      </w:r>
      <w:r w:rsidR="00A446AB" w:rsidRPr="00E95520">
        <w:rPr>
          <w:spacing w:val="-1"/>
          <w:sz w:val="24"/>
          <w:szCs w:val="24"/>
        </w:rPr>
        <w:t xml:space="preserve">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w:t>
      </w:r>
      <w:r w:rsidR="00A306CC">
        <w:rPr>
          <w:spacing w:val="-1"/>
          <w:sz w:val="24"/>
          <w:szCs w:val="24"/>
        </w:rPr>
        <w:t>у</w:t>
      </w:r>
      <w:r w:rsidR="00A446AB" w:rsidRPr="00E95520">
        <w:rPr>
          <w:spacing w:val="-1"/>
          <w:sz w:val="24"/>
          <w:szCs w:val="24"/>
        </w:rPr>
        <w:t>частнику закупки, заявка которого была получена с опозданием;</w:t>
      </w:r>
      <w:r w:rsidR="001920E9" w:rsidRPr="00E95520">
        <w:rPr>
          <w:spacing w:val="-1"/>
          <w:sz w:val="24"/>
          <w:szCs w:val="24"/>
        </w:rPr>
        <w:t xml:space="preserve"> </w:t>
      </w:r>
    </w:p>
    <w:p w:rsidR="00C3295B" w:rsidRDefault="00E95520" w:rsidP="00CA6830">
      <w:pPr>
        <w:numPr>
          <w:ilvl w:val="1"/>
          <w:numId w:val="54"/>
        </w:numPr>
        <w:shd w:val="clear" w:color="auto" w:fill="FFFFFF"/>
        <w:spacing w:line="276" w:lineRule="auto"/>
        <w:ind w:left="0" w:firstLine="567"/>
        <w:jc w:val="both"/>
        <w:rPr>
          <w:spacing w:val="-1"/>
          <w:sz w:val="24"/>
          <w:szCs w:val="24"/>
        </w:rPr>
      </w:pPr>
      <w:r>
        <w:rPr>
          <w:spacing w:val="-1"/>
          <w:sz w:val="24"/>
          <w:szCs w:val="24"/>
        </w:rPr>
        <w:t>О</w:t>
      </w:r>
      <w:r w:rsidR="00A446AB" w:rsidRPr="008C214F">
        <w:rPr>
          <w:spacing w:val="-1"/>
          <w:sz w:val="24"/>
          <w:szCs w:val="24"/>
        </w:rPr>
        <w:t xml:space="preserve">фициального размещения протокола закупки (при условии его оформления) - </w:t>
      </w:r>
      <w:r>
        <w:rPr>
          <w:spacing w:val="-1"/>
          <w:sz w:val="24"/>
          <w:szCs w:val="24"/>
        </w:rPr>
        <w:t>У</w:t>
      </w:r>
      <w:r w:rsidR="00A446AB" w:rsidRPr="008C214F">
        <w:rPr>
          <w:spacing w:val="-1"/>
          <w:sz w:val="24"/>
          <w:szCs w:val="24"/>
        </w:rPr>
        <w:t>частникам закупки, которые не были допущены к участию в закупке;</w:t>
      </w:r>
    </w:p>
    <w:p w:rsidR="00C3295B" w:rsidRDefault="00E95520" w:rsidP="00CA6830">
      <w:pPr>
        <w:numPr>
          <w:ilvl w:val="1"/>
          <w:numId w:val="54"/>
        </w:numPr>
        <w:shd w:val="clear" w:color="auto" w:fill="FFFFFF"/>
        <w:spacing w:line="276" w:lineRule="auto"/>
        <w:ind w:left="0" w:firstLine="567"/>
        <w:jc w:val="both"/>
        <w:rPr>
          <w:spacing w:val="-1"/>
          <w:sz w:val="24"/>
          <w:szCs w:val="24"/>
        </w:rPr>
      </w:pPr>
      <w:r>
        <w:rPr>
          <w:spacing w:val="-1"/>
          <w:sz w:val="24"/>
          <w:szCs w:val="24"/>
        </w:rPr>
        <w:t>О</w:t>
      </w:r>
      <w:r w:rsidR="00A446AB" w:rsidRPr="008C214F">
        <w:rPr>
          <w:spacing w:val="-1"/>
          <w:sz w:val="24"/>
          <w:szCs w:val="24"/>
        </w:rPr>
        <w:t xml:space="preserve">кончания процедуры аукциона - </w:t>
      </w:r>
      <w:r>
        <w:rPr>
          <w:spacing w:val="-1"/>
          <w:sz w:val="24"/>
          <w:szCs w:val="24"/>
        </w:rPr>
        <w:t>У</w:t>
      </w:r>
      <w:r w:rsidR="00A446AB" w:rsidRPr="008C214F">
        <w:rPr>
          <w:spacing w:val="-1"/>
          <w:sz w:val="24"/>
          <w:szCs w:val="24"/>
        </w:rPr>
        <w:t xml:space="preserve">частникам закупки, допущенным к участию в </w:t>
      </w:r>
      <w:r w:rsidR="00A446AB" w:rsidRPr="008C214F">
        <w:rPr>
          <w:spacing w:val="-1"/>
          <w:sz w:val="24"/>
          <w:szCs w:val="24"/>
        </w:rPr>
        <w:lastRenderedPageBreak/>
        <w:t>аукционе, но не принявшим участие в нем;</w:t>
      </w:r>
    </w:p>
    <w:p w:rsidR="00C3295B" w:rsidRPr="00293C97" w:rsidRDefault="00E95520" w:rsidP="00CA6830">
      <w:pPr>
        <w:numPr>
          <w:ilvl w:val="1"/>
          <w:numId w:val="54"/>
        </w:numPr>
        <w:shd w:val="clear" w:color="auto" w:fill="FFFFFF"/>
        <w:spacing w:line="276" w:lineRule="auto"/>
        <w:ind w:left="0" w:firstLine="567"/>
        <w:jc w:val="both"/>
        <w:rPr>
          <w:spacing w:val="-1"/>
          <w:sz w:val="24"/>
          <w:szCs w:val="24"/>
        </w:rPr>
      </w:pPr>
      <w:r>
        <w:rPr>
          <w:spacing w:val="-1"/>
          <w:sz w:val="24"/>
          <w:szCs w:val="24"/>
        </w:rPr>
        <w:t>О</w:t>
      </w:r>
      <w:r w:rsidR="00A446AB" w:rsidRPr="008C214F">
        <w:rPr>
          <w:spacing w:val="-1"/>
          <w:sz w:val="24"/>
          <w:szCs w:val="24"/>
        </w:rPr>
        <w:t xml:space="preserve">фициального размещения </w:t>
      </w:r>
      <w:r w:rsidR="00293C97">
        <w:rPr>
          <w:spacing w:val="-1"/>
          <w:sz w:val="24"/>
          <w:szCs w:val="24"/>
        </w:rPr>
        <w:t xml:space="preserve">итогового </w:t>
      </w:r>
      <w:r w:rsidR="00A446AB" w:rsidRPr="008C214F">
        <w:rPr>
          <w:spacing w:val="-1"/>
          <w:sz w:val="24"/>
          <w:szCs w:val="24"/>
        </w:rPr>
        <w:t xml:space="preserve">протокола закупки - всем </w:t>
      </w:r>
      <w:r>
        <w:rPr>
          <w:spacing w:val="-1"/>
          <w:sz w:val="24"/>
          <w:szCs w:val="24"/>
        </w:rPr>
        <w:t>У</w:t>
      </w:r>
      <w:r w:rsidR="00A446AB" w:rsidRPr="008C214F">
        <w:rPr>
          <w:spacing w:val="-1"/>
          <w:sz w:val="24"/>
          <w:szCs w:val="24"/>
        </w:rPr>
        <w:t>частникам закупки, кроме победителя</w:t>
      </w:r>
      <w:r w:rsidR="000346FB">
        <w:rPr>
          <w:spacing w:val="-1"/>
          <w:sz w:val="24"/>
          <w:szCs w:val="24"/>
        </w:rPr>
        <w:t xml:space="preserve"> </w:t>
      </w:r>
      <w:r w:rsidR="000346FB" w:rsidRPr="00293C97">
        <w:rPr>
          <w:spacing w:val="-1"/>
          <w:sz w:val="24"/>
          <w:szCs w:val="24"/>
        </w:rPr>
        <w:t xml:space="preserve">и </w:t>
      </w:r>
      <w:r w:rsidR="005945B2" w:rsidRPr="00293C97">
        <w:rPr>
          <w:spacing w:val="-1"/>
          <w:sz w:val="24"/>
          <w:szCs w:val="24"/>
        </w:rPr>
        <w:t>У</w:t>
      </w:r>
      <w:r w:rsidR="000346FB" w:rsidRPr="00293C97">
        <w:rPr>
          <w:spacing w:val="-1"/>
          <w:sz w:val="24"/>
          <w:szCs w:val="24"/>
        </w:rPr>
        <w:t>частника</w:t>
      </w:r>
      <w:r w:rsidR="00A306CC">
        <w:rPr>
          <w:spacing w:val="-1"/>
          <w:sz w:val="24"/>
          <w:szCs w:val="24"/>
        </w:rPr>
        <w:t xml:space="preserve">, </w:t>
      </w:r>
      <w:r w:rsidR="005945B2" w:rsidRPr="00293C97">
        <w:rPr>
          <w:spacing w:val="-1"/>
          <w:sz w:val="24"/>
          <w:szCs w:val="24"/>
        </w:rPr>
        <w:t xml:space="preserve">заявке которого присвоен </w:t>
      </w:r>
      <w:r w:rsidR="00293C97" w:rsidRPr="00293C97">
        <w:rPr>
          <w:spacing w:val="-1"/>
          <w:sz w:val="24"/>
          <w:szCs w:val="24"/>
        </w:rPr>
        <w:t>второй номер</w:t>
      </w:r>
      <w:r w:rsidR="00A446AB" w:rsidRPr="00293C97">
        <w:rPr>
          <w:spacing w:val="-1"/>
          <w:sz w:val="24"/>
          <w:szCs w:val="24"/>
        </w:rPr>
        <w:t>;</w:t>
      </w:r>
    </w:p>
    <w:p w:rsidR="00C3295B" w:rsidRDefault="00E95520" w:rsidP="00CA6830">
      <w:pPr>
        <w:numPr>
          <w:ilvl w:val="1"/>
          <w:numId w:val="54"/>
        </w:numPr>
        <w:shd w:val="clear" w:color="auto" w:fill="FFFFFF"/>
        <w:spacing w:line="276" w:lineRule="auto"/>
        <w:ind w:left="0" w:firstLine="567"/>
        <w:jc w:val="both"/>
        <w:rPr>
          <w:spacing w:val="-1"/>
          <w:sz w:val="24"/>
          <w:szCs w:val="24"/>
        </w:rPr>
      </w:pPr>
      <w:r>
        <w:rPr>
          <w:spacing w:val="-1"/>
          <w:sz w:val="24"/>
          <w:szCs w:val="24"/>
        </w:rPr>
        <w:t>З</w:t>
      </w:r>
      <w:r w:rsidR="00A446AB" w:rsidRPr="008C214F">
        <w:rPr>
          <w:spacing w:val="-1"/>
          <w:sz w:val="24"/>
          <w:szCs w:val="24"/>
        </w:rPr>
        <w:t xml:space="preserve">аключения договора по результатам процедуры закупки - </w:t>
      </w:r>
      <w:r w:rsidR="00293C97">
        <w:rPr>
          <w:spacing w:val="-1"/>
          <w:sz w:val="24"/>
          <w:szCs w:val="24"/>
        </w:rPr>
        <w:t xml:space="preserve">победителю и </w:t>
      </w:r>
      <w:r>
        <w:rPr>
          <w:spacing w:val="-1"/>
          <w:sz w:val="24"/>
          <w:szCs w:val="24"/>
        </w:rPr>
        <w:t>У</w:t>
      </w:r>
      <w:r w:rsidR="00A446AB" w:rsidRPr="008C214F">
        <w:rPr>
          <w:spacing w:val="-1"/>
          <w:sz w:val="24"/>
          <w:szCs w:val="24"/>
        </w:rPr>
        <w:t>частнику</w:t>
      </w:r>
      <w:r w:rsidR="00137C30">
        <w:rPr>
          <w:spacing w:val="-1"/>
          <w:sz w:val="24"/>
          <w:szCs w:val="24"/>
        </w:rPr>
        <w:t>,</w:t>
      </w:r>
      <w:r w:rsidR="00293C97" w:rsidRPr="00293C97">
        <w:rPr>
          <w:spacing w:val="-1"/>
          <w:sz w:val="24"/>
          <w:szCs w:val="24"/>
        </w:rPr>
        <w:t xml:space="preserve"> заявке которого присвоен второй номер</w:t>
      </w:r>
      <w:r w:rsidR="00293C97">
        <w:rPr>
          <w:spacing w:val="-1"/>
          <w:sz w:val="24"/>
          <w:szCs w:val="24"/>
        </w:rPr>
        <w:t>;</w:t>
      </w:r>
    </w:p>
    <w:p w:rsidR="00C3295B" w:rsidRDefault="00007166" w:rsidP="00CA6830">
      <w:pPr>
        <w:numPr>
          <w:ilvl w:val="1"/>
          <w:numId w:val="54"/>
        </w:numPr>
        <w:shd w:val="clear" w:color="auto" w:fill="FFFFFF"/>
        <w:spacing w:line="276" w:lineRule="auto"/>
        <w:ind w:left="0" w:firstLine="567"/>
        <w:jc w:val="both"/>
        <w:rPr>
          <w:spacing w:val="-1"/>
          <w:sz w:val="24"/>
          <w:szCs w:val="24"/>
        </w:rPr>
      </w:pPr>
      <w:r w:rsidRPr="00007166">
        <w:rPr>
          <w:spacing w:val="-1"/>
          <w:sz w:val="24"/>
          <w:szCs w:val="24"/>
        </w:rPr>
        <w:t>З</w:t>
      </w:r>
      <w:r w:rsidR="00A446AB" w:rsidRPr="00007166">
        <w:rPr>
          <w:spacing w:val="-1"/>
          <w:sz w:val="24"/>
          <w:szCs w:val="24"/>
        </w:rPr>
        <w:t xml:space="preserve">аключения договора с единственным </w:t>
      </w:r>
      <w:r w:rsidR="00C3295B">
        <w:rPr>
          <w:spacing w:val="-1"/>
          <w:sz w:val="24"/>
          <w:szCs w:val="24"/>
        </w:rPr>
        <w:t>У</w:t>
      </w:r>
      <w:r w:rsidR="00A446AB" w:rsidRPr="00007166">
        <w:rPr>
          <w:spacing w:val="-1"/>
          <w:sz w:val="24"/>
          <w:szCs w:val="24"/>
        </w:rPr>
        <w:t xml:space="preserve">частником конкурентной закупки либо после принятия решения об отказе от заключения с ним договора - такому единственному </w:t>
      </w:r>
      <w:r w:rsidR="00C3295B">
        <w:rPr>
          <w:spacing w:val="-1"/>
          <w:sz w:val="24"/>
          <w:szCs w:val="24"/>
        </w:rPr>
        <w:t>У</w:t>
      </w:r>
      <w:r w:rsidR="00A446AB" w:rsidRPr="00007166">
        <w:rPr>
          <w:spacing w:val="-1"/>
          <w:sz w:val="24"/>
          <w:szCs w:val="24"/>
        </w:rPr>
        <w:t>частнику;</w:t>
      </w:r>
      <w:r>
        <w:rPr>
          <w:spacing w:val="-1"/>
          <w:sz w:val="24"/>
          <w:szCs w:val="24"/>
        </w:rPr>
        <w:t xml:space="preserve"> </w:t>
      </w:r>
    </w:p>
    <w:p w:rsidR="00A446AB" w:rsidRPr="008C214F" w:rsidRDefault="00007166" w:rsidP="00CA6830">
      <w:pPr>
        <w:numPr>
          <w:ilvl w:val="1"/>
          <w:numId w:val="54"/>
        </w:numPr>
        <w:shd w:val="clear" w:color="auto" w:fill="FFFFFF"/>
        <w:spacing w:line="276" w:lineRule="auto"/>
        <w:ind w:left="0" w:firstLine="567"/>
        <w:jc w:val="both"/>
        <w:rPr>
          <w:spacing w:val="-1"/>
          <w:sz w:val="24"/>
          <w:szCs w:val="24"/>
        </w:rPr>
      </w:pPr>
      <w:r>
        <w:rPr>
          <w:spacing w:val="-1"/>
          <w:sz w:val="24"/>
          <w:szCs w:val="24"/>
        </w:rPr>
        <w:t>П</w:t>
      </w:r>
      <w:r w:rsidR="00A446AB" w:rsidRPr="008C214F">
        <w:rPr>
          <w:spacing w:val="-1"/>
          <w:sz w:val="24"/>
          <w:szCs w:val="24"/>
        </w:rPr>
        <w:t xml:space="preserve">ризнания закупки несостоявшейся - </w:t>
      </w:r>
      <w:r w:rsidR="00C3295B">
        <w:rPr>
          <w:spacing w:val="-1"/>
          <w:sz w:val="24"/>
          <w:szCs w:val="24"/>
        </w:rPr>
        <w:t>У</w:t>
      </w:r>
      <w:r w:rsidR="00A446AB" w:rsidRPr="008C214F">
        <w:rPr>
          <w:spacing w:val="-1"/>
          <w:sz w:val="24"/>
          <w:szCs w:val="24"/>
        </w:rPr>
        <w:t>частнику, которому обеспечение не было возвращено по иным основаниям.</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 xml:space="preserve"> Возврат </w:t>
      </w:r>
      <w:r w:rsidR="00C3295B">
        <w:rPr>
          <w:spacing w:val="-1"/>
          <w:sz w:val="24"/>
          <w:szCs w:val="24"/>
        </w:rPr>
        <w:t>У</w:t>
      </w:r>
      <w:r w:rsidRPr="008C214F">
        <w:rPr>
          <w:spacing w:val="-1"/>
          <w:sz w:val="24"/>
          <w:szCs w:val="24"/>
        </w:rPr>
        <w:t>частнику конкурентной закупки обеспечения заявки на участие в закупке не производится в следующих случаях:</w:t>
      </w:r>
    </w:p>
    <w:p w:rsidR="00A446AB" w:rsidRPr="008C214F" w:rsidRDefault="00007166" w:rsidP="00CA6830">
      <w:pPr>
        <w:shd w:val="clear" w:color="auto" w:fill="FFFFFF"/>
        <w:tabs>
          <w:tab w:val="left" w:pos="1027"/>
        </w:tabs>
        <w:spacing w:line="276" w:lineRule="auto"/>
        <w:ind w:firstLine="567"/>
        <w:jc w:val="both"/>
        <w:rPr>
          <w:spacing w:val="-1"/>
          <w:sz w:val="24"/>
          <w:szCs w:val="24"/>
        </w:rPr>
      </w:pPr>
      <w:r>
        <w:rPr>
          <w:spacing w:val="-1"/>
          <w:sz w:val="24"/>
          <w:szCs w:val="24"/>
        </w:rPr>
        <w:t>11.1.</w:t>
      </w:r>
      <w:r w:rsidR="00A446AB" w:rsidRPr="008C214F">
        <w:rPr>
          <w:spacing w:val="-1"/>
          <w:sz w:val="24"/>
          <w:szCs w:val="24"/>
        </w:rPr>
        <w:t xml:space="preserve"> </w:t>
      </w:r>
      <w:r>
        <w:rPr>
          <w:spacing w:val="-1"/>
          <w:sz w:val="24"/>
          <w:szCs w:val="24"/>
        </w:rPr>
        <w:t>У</w:t>
      </w:r>
      <w:r w:rsidR="00A446AB" w:rsidRPr="008C214F">
        <w:rPr>
          <w:spacing w:val="-1"/>
          <w:sz w:val="24"/>
          <w:szCs w:val="24"/>
        </w:rPr>
        <w:t xml:space="preserve">клонение или отказ </w:t>
      </w:r>
      <w:r w:rsidR="00BC3639">
        <w:rPr>
          <w:spacing w:val="-1"/>
          <w:sz w:val="24"/>
          <w:szCs w:val="24"/>
        </w:rPr>
        <w:t>Победителя (</w:t>
      </w:r>
      <w:r>
        <w:rPr>
          <w:spacing w:val="-1"/>
          <w:sz w:val="24"/>
          <w:szCs w:val="24"/>
        </w:rPr>
        <w:t>У</w:t>
      </w:r>
      <w:r w:rsidR="00D7214F" w:rsidRPr="008C214F">
        <w:rPr>
          <w:spacing w:val="-1"/>
          <w:sz w:val="24"/>
          <w:szCs w:val="24"/>
        </w:rPr>
        <w:t>частника</w:t>
      </w:r>
      <w:r w:rsidR="00BC3639">
        <w:rPr>
          <w:spacing w:val="-1"/>
          <w:sz w:val="24"/>
          <w:szCs w:val="24"/>
        </w:rPr>
        <w:t>)</w:t>
      </w:r>
      <w:r w:rsidR="00A446AB" w:rsidRPr="008C214F">
        <w:rPr>
          <w:spacing w:val="-1"/>
          <w:sz w:val="24"/>
          <w:szCs w:val="24"/>
        </w:rPr>
        <w:t xml:space="preserve"> закупки от заключения договора;</w:t>
      </w:r>
    </w:p>
    <w:p w:rsidR="00A446AB" w:rsidRPr="008C214F" w:rsidRDefault="00007166" w:rsidP="00CA6830">
      <w:pPr>
        <w:shd w:val="clear" w:color="auto" w:fill="FFFFFF"/>
        <w:tabs>
          <w:tab w:val="left" w:pos="1027"/>
        </w:tabs>
        <w:spacing w:line="276" w:lineRule="auto"/>
        <w:ind w:firstLine="567"/>
        <w:jc w:val="both"/>
        <w:rPr>
          <w:spacing w:val="-1"/>
          <w:sz w:val="24"/>
          <w:szCs w:val="24"/>
        </w:rPr>
      </w:pPr>
      <w:r>
        <w:rPr>
          <w:spacing w:val="-1"/>
          <w:sz w:val="24"/>
          <w:szCs w:val="24"/>
        </w:rPr>
        <w:t>11.2. Н</w:t>
      </w:r>
      <w:r w:rsidR="008901D4" w:rsidRPr="008C214F">
        <w:rPr>
          <w:spacing w:val="-1"/>
          <w:sz w:val="24"/>
          <w:szCs w:val="24"/>
        </w:rPr>
        <w:t>епредставление или представление с нарушением условий, установленных №223-ФЗ, до заключения договора Обществу обеспечения исполнения договора (в случае, если в и</w:t>
      </w:r>
      <w:r w:rsidR="008901D4" w:rsidRPr="008C214F">
        <w:rPr>
          <w:spacing w:val="-1"/>
          <w:sz w:val="24"/>
          <w:szCs w:val="24"/>
        </w:rPr>
        <w:t>з</w:t>
      </w:r>
      <w:r w:rsidR="008901D4" w:rsidRPr="008C214F">
        <w:rPr>
          <w:spacing w:val="-1"/>
          <w:sz w:val="24"/>
          <w:szCs w:val="24"/>
        </w:rPr>
        <w:t>вещении об осуществлении закупки, документации о закупке установлены требования обесп</w:t>
      </w:r>
      <w:r w:rsidR="008901D4" w:rsidRPr="008C214F">
        <w:rPr>
          <w:spacing w:val="-1"/>
          <w:sz w:val="24"/>
          <w:szCs w:val="24"/>
        </w:rPr>
        <w:t>е</w:t>
      </w:r>
      <w:r w:rsidR="008901D4" w:rsidRPr="008C214F">
        <w:rPr>
          <w:spacing w:val="-1"/>
          <w:sz w:val="24"/>
          <w:szCs w:val="24"/>
        </w:rPr>
        <w:t>чения исполнения договора и срок его предоставления до заключения договора).</w:t>
      </w:r>
    </w:p>
    <w:p w:rsidR="00A446AB" w:rsidRPr="008C214F" w:rsidRDefault="00A446AB" w:rsidP="00CA6830">
      <w:pPr>
        <w:numPr>
          <w:ilvl w:val="0"/>
          <w:numId w:val="15"/>
        </w:numPr>
        <w:shd w:val="clear" w:color="auto" w:fill="FFFFFF"/>
        <w:tabs>
          <w:tab w:val="left" w:pos="1027"/>
        </w:tabs>
        <w:spacing w:line="276" w:lineRule="auto"/>
        <w:ind w:firstLine="567"/>
        <w:jc w:val="both"/>
        <w:rPr>
          <w:spacing w:val="-1"/>
          <w:sz w:val="24"/>
          <w:szCs w:val="24"/>
        </w:rPr>
      </w:pPr>
      <w:r w:rsidRPr="008C214F">
        <w:rPr>
          <w:spacing w:val="-1"/>
          <w:sz w:val="24"/>
          <w:szCs w:val="24"/>
        </w:rPr>
        <w:t xml:space="preserve"> При проведении закупки в рамках реализации ГОЗ или федеральной целевой програ</w:t>
      </w:r>
      <w:r w:rsidRPr="008C214F">
        <w:rPr>
          <w:spacing w:val="-1"/>
          <w:sz w:val="24"/>
          <w:szCs w:val="24"/>
        </w:rPr>
        <w:t>м</w:t>
      </w:r>
      <w:r w:rsidRPr="008C214F">
        <w:rPr>
          <w:spacing w:val="-1"/>
          <w:sz w:val="24"/>
          <w:szCs w:val="24"/>
        </w:rPr>
        <w:t>мы Общество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rsidR="00A446AB" w:rsidRPr="008C214F" w:rsidRDefault="00A446AB" w:rsidP="00CA6830">
      <w:pPr>
        <w:pStyle w:val="a"/>
        <w:numPr>
          <w:ilvl w:val="0"/>
          <w:numId w:val="0"/>
        </w:numPr>
        <w:spacing w:line="276" w:lineRule="auto"/>
        <w:rPr>
          <w:color w:val="auto"/>
          <w:sz w:val="24"/>
          <w:szCs w:val="24"/>
        </w:rPr>
      </w:pPr>
    </w:p>
    <w:p w:rsidR="00A446AB" w:rsidRDefault="00A446AB" w:rsidP="00CA6830">
      <w:pPr>
        <w:pStyle w:val="20"/>
        <w:jc w:val="both"/>
        <w:rPr>
          <w:lang w:eastAsia="en-US"/>
        </w:rPr>
      </w:pPr>
      <w:bookmarkStart w:id="149" w:name="_Toc530145256"/>
      <w:bookmarkStart w:id="150" w:name="_Ref530148715"/>
      <w:bookmarkStart w:id="151" w:name="_Ref530148718"/>
      <w:bookmarkStart w:id="152" w:name="_Ref530148868"/>
      <w:bookmarkStart w:id="153" w:name="_Ref530151856"/>
      <w:bookmarkStart w:id="154" w:name="_Ref530152017"/>
      <w:bookmarkStart w:id="155" w:name="_Ref530154618"/>
      <w:bookmarkStart w:id="156" w:name="_Ref530384049"/>
      <w:bookmarkStart w:id="157" w:name="_Ref530384333"/>
      <w:bookmarkStart w:id="158" w:name="_Ref530384771"/>
      <w:bookmarkStart w:id="159" w:name="_Ref530384897"/>
      <w:bookmarkStart w:id="160" w:name="_Ref530385287"/>
      <w:bookmarkStart w:id="161" w:name="_Ref530386269"/>
      <w:bookmarkStart w:id="162" w:name="_Toc112340739"/>
      <w:r w:rsidRPr="00154CD1">
        <w:t xml:space="preserve">Статья 26. </w:t>
      </w:r>
      <w:r w:rsidRPr="00154CD1">
        <w:rPr>
          <w:lang w:eastAsia="en-US"/>
        </w:rPr>
        <w:t>Протоколы, составляемые в ходе осуществления конкурентной закупки</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F8688B" w:rsidRPr="00F8688B" w:rsidRDefault="00F8688B" w:rsidP="00CA6830">
      <w:pPr>
        <w:pStyle w:val="-3"/>
        <w:rPr>
          <w:lang w:eastAsia="en-US"/>
        </w:rPr>
      </w:pPr>
    </w:p>
    <w:p w:rsidR="00A446AB" w:rsidRPr="008C214F" w:rsidRDefault="00A446AB" w:rsidP="00CA6830">
      <w:pPr>
        <w:widowControl/>
        <w:numPr>
          <w:ilvl w:val="3"/>
          <w:numId w:val="15"/>
        </w:numPr>
        <w:tabs>
          <w:tab w:val="left" w:pos="900"/>
        </w:tabs>
        <w:spacing w:line="276" w:lineRule="auto"/>
        <w:ind w:left="0" w:firstLine="540"/>
        <w:jc w:val="both"/>
        <w:rPr>
          <w:rFonts w:eastAsia="Times New Roman"/>
          <w:bCs/>
          <w:sz w:val="24"/>
          <w:szCs w:val="24"/>
          <w:lang w:eastAsia="en-US"/>
        </w:rPr>
      </w:pPr>
      <w:r w:rsidRPr="008C214F">
        <w:rPr>
          <w:rFonts w:eastAsia="Times New Roman"/>
          <w:bCs/>
          <w:sz w:val="24"/>
          <w:szCs w:val="24"/>
          <w:lang w:eastAsia="en-U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446AB" w:rsidRPr="008C214F" w:rsidRDefault="00BE0EBE"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1.1.</w:t>
      </w:r>
      <w:r w:rsidR="00A446AB" w:rsidRPr="008C214F">
        <w:rPr>
          <w:rFonts w:eastAsia="Times New Roman"/>
          <w:bCs/>
          <w:sz w:val="24"/>
          <w:szCs w:val="24"/>
          <w:lang w:eastAsia="en-US"/>
        </w:rPr>
        <w:t xml:space="preserve"> </w:t>
      </w:r>
      <w:r>
        <w:rPr>
          <w:rFonts w:eastAsia="Times New Roman"/>
          <w:bCs/>
          <w:sz w:val="24"/>
          <w:szCs w:val="24"/>
          <w:lang w:eastAsia="en-US"/>
        </w:rPr>
        <w:t>Д</w:t>
      </w:r>
      <w:r w:rsidR="00A446AB" w:rsidRPr="008C214F">
        <w:rPr>
          <w:rFonts w:eastAsia="Times New Roman"/>
          <w:bCs/>
          <w:sz w:val="24"/>
          <w:szCs w:val="24"/>
          <w:lang w:eastAsia="en-US"/>
        </w:rPr>
        <w:t>ата подписания протокола;</w:t>
      </w:r>
    </w:p>
    <w:p w:rsidR="00A446AB" w:rsidRPr="008C214F" w:rsidRDefault="00BE0EBE"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1.2.</w:t>
      </w:r>
      <w:r w:rsidR="00A446AB" w:rsidRPr="008C214F">
        <w:rPr>
          <w:rFonts w:eastAsia="Times New Roman"/>
          <w:bCs/>
          <w:sz w:val="24"/>
          <w:szCs w:val="24"/>
          <w:lang w:eastAsia="en-US"/>
        </w:rPr>
        <w:t xml:space="preserve"> </w:t>
      </w:r>
      <w:r>
        <w:rPr>
          <w:rFonts w:eastAsia="Times New Roman"/>
          <w:bCs/>
          <w:sz w:val="24"/>
          <w:szCs w:val="24"/>
          <w:lang w:eastAsia="en-US"/>
        </w:rPr>
        <w:t>К</w:t>
      </w:r>
      <w:r w:rsidR="00A446AB" w:rsidRPr="008C214F">
        <w:rPr>
          <w:rFonts w:eastAsia="Times New Roman"/>
          <w:bCs/>
          <w:sz w:val="24"/>
          <w:szCs w:val="24"/>
          <w:lang w:eastAsia="en-US"/>
        </w:rPr>
        <w:t>оличество поданных на участие в закупке (этапе закупки) заявок, а также дата и вр</w:t>
      </w:r>
      <w:r w:rsidR="00A446AB" w:rsidRPr="008C214F">
        <w:rPr>
          <w:rFonts w:eastAsia="Times New Roman"/>
          <w:bCs/>
          <w:sz w:val="24"/>
          <w:szCs w:val="24"/>
          <w:lang w:eastAsia="en-US"/>
        </w:rPr>
        <w:t>е</w:t>
      </w:r>
      <w:r w:rsidR="00A446AB" w:rsidRPr="008C214F">
        <w:rPr>
          <w:rFonts w:eastAsia="Times New Roman"/>
          <w:bCs/>
          <w:sz w:val="24"/>
          <w:szCs w:val="24"/>
          <w:lang w:eastAsia="en-US"/>
        </w:rPr>
        <w:t>мя регистрации каждой заявки;</w:t>
      </w:r>
    </w:p>
    <w:p w:rsidR="00A446AB" w:rsidRPr="008C214F" w:rsidRDefault="00BE0EBE"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1.3.</w:t>
      </w:r>
      <w:r w:rsidR="00A446AB" w:rsidRPr="008C214F">
        <w:rPr>
          <w:rFonts w:eastAsia="Times New Roman"/>
          <w:bCs/>
          <w:sz w:val="24"/>
          <w:szCs w:val="24"/>
          <w:lang w:eastAsia="en-US"/>
        </w:rPr>
        <w:t xml:space="preserve"> </w:t>
      </w:r>
      <w:r>
        <w:rPr>
          <w:rFonts w:eastAsia="Times New Roman"/>
          <w:bCs/>
          <w:sz w:val="24"/>
          <w:szCs w:val="24"/>
          <w:lang w:eastAsia="en-US"/>
        </w:rPr>
        <w:t>Р</w:t>
      </w:r>
      <w:r w:rsidR="00A446AB" w:rsidRPr="008C214F">
        <w:rPr>
          <w:rFonts w:eastAsia="Times New Roman"/>
          <w:bCs/>
          <w:sz w:val="24"/>
          <w:szCs w:val="24"/>
          <w:lang w:eastAsia="en-US"/>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446AB" w:rsidRPr="008C214F" w:rsidRDefault="00BE0EBE" w:rsidP="00CA6830">
      <w:pPr>
        <w:widowControl/>
        <w:tabs>
          <w:tab w:val="num" w:pos="0"/>
          <w:tab w:val="left" w:pos="900"/>
        </w:tabs>
        <w:spacing w:line="276" w:lineRule="auto"/>
        <w:ind w:firstLine="540"/>
        <w:jc w:val="both"/>
        <w:rPr>
          <w:rFonts w:eastAsia="Times New Roman"/>
          <w:bCs/>
          <w:sz w:val="24"/>
          <w:szCs w:val="24"/>
          <w:lang w:eastAsia="en-US"/>
        </w:rPr>
      </w:pPr>
      <w:r>
        <w:rPr>
          <w:rFonts w:eastAsia="Times New Roman"/>
          <w:bCs/>
          <w:sz w:val="24"/>
          <w:szCs w:val="24"/>
          <w:lang w:eastAsia="en-US"/>
        </w:rPr>
        <w:t>1.4. К</w:t>
      </w:r>
      <w:r w:rsidR="00A446AB" w:rsidRPr="008C214F">
        <w:rPr>
          <w:rFonts w:eastAsia="Times New Roman"/>
          <w:bCs/>
          <w:sz w:val="24"/>
          <w:szCs w:val="24"/>
          <w:lang w:eastAsia="en-US"/>
        </w:rPr>
        <w:t>оличества заявок на участие в закупке, которые отклонены;</w:t>
      </w:r>
    </w:p>
    <w:p w:rsidR="00A446AB" w:rsidRPr="008C214F" w:rsidRDefault="00BE0EBE" w:rsidP="00CA6830">
      <w:pPr>
        <w:widowControl/>
        <w:tabs>
          <w:tab w:val="num" w:pos="0"/>
          <w:tab w:val="left" w:pos="900"/>
        </w:tabs>
        <w:spacing w:line="276" w:lineRule="auto"/>
        <w:ind w:firstLine="540"/>
        <w:jc w:val="both"/>
        <w:rPr>
          <w:rFonts w:eastAsia="Times New Roman"/>
          <w:bCs/>
          <w:sz w:val="24"/>
          <w:szCs w:val="24"/>
          <w:lang w:eastAsia="en-US"/>
        </w:rPr>
      </w:pPr>
      <w:r>
        <w:rPr>
          <w:rFonts w:eastAsia="Times New Roman"/>
          <w:bCs/>
          <w:sz w:val="24"/>
          <w:szCs w:val="24"/>
          <w:lang w:eastAsia="en-US"/>
        </w:rPr>
        <w:t>1.5. О</w:t>
      </w:r>
      <w:r w:rsidR="00A446AB" w:rsidRPr="008C214F">
        <w:rPr>
          <w:rFonts w:eastAsia="Times New Roman"/>
          <w:bCs/>
          <w:sz w:val="24"/>
          <w:szCs w:val="24"/>
          <w:lang w:eastAsia="en-US"/>
        </w:rPr>
        <w:t>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446AB" w:rsidRPr="008C214F" w:rsidRDefault="00BE0EBE"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1.6.</w:t>
      </w:r>
      <w:r w:rsidR="00A446AB" w:rsidRPr="008C214F">
        <w:rPr>
          <w:rFonts w:eastAsia="Times New Roman"/>
          <w:bCs/>
          <w:sz w:val="24"/>
          <w:szCs w:val="24"/>
          <w:lang w:eastAsia="en-US"/>
        </w:rPr>
        <w:t xml:space="preserve"> </w:t>
      </w:r>
      <w:r>
        <w:rPr>
          <w:rFonts w:eastAsia="Times New Roman"/>
          <w:bCs/>
          <w:sz w:val="24"/>
          <w:szCs w:val="24"/>
          <w:lang w:eastAsia="en-US"/>
        </w:rPr>
        <w:t>Р</w:t>
      </w:r>
      <w:r w:rsidR="00A446AB" w:rsidRPr="008C214F">
        <w:rPr>
          <w:rFonts w:eastAsia="Times New Roman"/>
          <w:bCs/>
          <w:sz w:val="24"/>
          <w:szCs w:val="24"/>
          <w:lang w:eastAsia="en-US"/>
        </w:rPr>
        <w:t>езультаты оценки заявок на участие в закупке с указанием итогового решения ЗКО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446AB" w:rsidRPr="008C214F" w:rsidRDefault="00BE0EBE"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1.7.</w:t>
      </w:r>
      <w:r w:rsidR="00A446AB" w:rsidRPr="008C214F">
        <w:rPr>
          <w:rFonts w:eastAsia="Times New Roman"/>
          <w:bCs/>
          <w:sz w:val="24"/>
          <w:szCs w:val="24"/>
          <w:lang w:eastAsia="en-US"/>
        </w:rPr>
        <w:t xml:space="preserve"> </w:t>
      </w:r>
      <w:r>
        <w:rPr>
          <w:rFonts w:eastAsia="Times New Roman"/>
          <w:bCs/>
          <w:sz w:val="24"/>
          <w:szCs w:val="24"/>
          <w:lang w:eastAsia="en-US"/>
        </w:rPr>
        <w:t>П</w:t>
      </w:r>
      <w:r w:rsidR="00A446AB" w:rsidRPr="008C214F">
        <w:rPr>
          <w:rFonts w:eastAsia="Times New Roman"/>
          <w:bCs/>
          <w:sz w:val="24"/>
          <w:szCs w:val="24"/>
          <w:lang w:eastAsia="en-US"/>
        </w:rPr>
        <w:t>ричины, по которым конкурентная закупка признана несостоявшейся, в случае ее признания таковой;</w:t>
      </w:r>
    </w:p>
    <w:p w:rsidR="00A446AB" w:rsidRPr="008C214F" w:rsidRDefault="00BE0EBE"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1.8.</w:t>
      </w:r>
      <w:r w:rsidR="00A446AB" w:rsidRPr="008C214F">
        <w:rPr>
          <w:rFonts w:eastAsia="Times New Roman"/>
          <w:bCs/>
          <w:sz w:val="24"/>
          <w:szCs w:val="24"/>
          <w:lang w:eastAsia="en-US"/>
        </w:rPr>
        <w:t xml:space="preserve"> </w:t>
      </w:r>
      <w:r>
        <w:rPr>
          <w:sz w:val="24"/>
          <w:szCs w:val="24"/>
        </w:rPr>
        <w:t>И</w:t>
      </w:r>
      <w:r w:rsidR="00A446AB" w:rsidRPr="008C214F">
        <w:rPr>
          <w:sz w:val="24"/>
          <w:szCs w:val="24"/>
        </w:rPr>
        <w:t xml:space="preserve">дентификационные номера </w:t>
      </w:r>
      <w:r w:rsidR="005945B2">
        <w:rPr>
          <w:sz w:val="24"/>
          <w:szCs w:val="24"/>
        </w:rPr>
        <w:t>У</w:t>
      </w:r>
      <w:r w:rsidR="00A446AB" w:rsidRPr="008C214F">
        <w:rPr>
          <w:sz w:val="24"/>
          <w:szCs w:val="24"/>
        </w:rPr>
        <w:t>частников закупки без раскрытия информации об их наименовании и местонахождении</w:t>
      </w:r>
      <w:r w:rsidR="00BC3639">
        <w:rPr>
          <w:sz w:val="24"/>
          <w:szCs w:val="24"/>
        </w:rPr>
        <w:t>;</w:t>
      </w:r>
    </w:p>
    <w:p w:rsidR="00A446AB" w:rsidRPr="008C214F" w:rsidRDefault="00BE0EBE"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1.9.</w:t>
      </w:r>
      <w:r w:rsidR="00A446AB" w:rsidRPr="008C214F">
        <w:rPr>
          <w:rFonts w:eastAsia="Times New Roman"/>
          <w:bCs/>
          <w:sz w:val="24"/>
          <w:szCs w:val="24"/>
          <w:lang w:eastAsia="en-US"/>
        </w:rPr>
        <w:t xml:space="preserve"> </w:t>
      </w:r>
      <w:r>
        <w:rPr>
          <w:rFonts w:eastAsia="Times New Roman"/>
          <w:bCs/>
          <w:sz w:val="24"/>
          <w:szCs w:val="24"/>
          <w:lang w:eastAsia="en-US"/>
        </w:rPr>
        <w:t>И</w:t>
      </w:r>
      <w:r w:rsidR="00A446AB" w:rsidRPr="008C214F">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rsidR="00A446AB" w:rsidRPr="008C214F" w:rsidRDefault="00A446AB" w:rsidP="00CA6830">
      <w:pPr>
        <w:widowControl/>
        <w:numPr>
          <w:ilvl w:val="3"/>
          <w:numId w:val="15"/>
        </w:numPr>
        <w:tabs>
          <w:tab w:val="left" w:pos="900"/>
        </w:tabs>
        <w:spacing w:line="276" w:lineRule="auto"/>
        <w:ind w:left="0" w:firstLine="540"/>
        <w:jc w:val="both"/>
        <w:rPr>
          <w:rFonts w:eastAsia="Times New Roman"/>
          <w:bCs/>
          <w:sz w:val="24"/>
          <w:szCs w:val="24"/>
          <w:lang w:eastAsia="en-US"/>
        </w:rPr>
      </w:pPr>
      <w:r w:rsidRPr="008C214F">
        <w:rPr>
          <w:rFonts w:eastAsia="Times New Roman"/>
          <w:bCs/>
          <w:sz w:val="24"/>
          <w:szCs w:val="24"/>
          <w:lang w:eastAsia="en-US"/>
        </w:rPr>
        <w:t>Протокол, составленный по итогам конкурентной закупки, должен содержать следу</w:t>
      </w:r>
      <w:r w:rsidRPr="008C214F">
        <w:rPr>
          <w:rFonts w:eastAsia="Times New Roman"/>
          <w:bCs/>
          <w:sz w:val="24"/>
          <w:szCs w:val="24"/>
          <w:lang w:eastAsia="en-US"/>
        </w:rPr>
        <w:t>ю</w:t>
      </w:r>
      <w:r w:rsidRPr="008C214F">
        <w:rPr>
          <w:rFonts w:eastAsia="Times New Roman"/>
          <w:bCs/>
          <w:sz w:val="24"/>
          <w:szCs w:val="24"/>
          <w:lang w:eastAsia="en-US"/>
        </w:rPr>
        <w:t>щие сведения:</w:t>
      </w:r>
    </w:p>
    <w:p w:rsidR="00A446AB" w:rsidRPr="008C214F" w:rsidRDefault="005766FB"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lastRenderedPageBreak/>
        <w:t>2.1.</w:t>
      </w:r>
      <w:r w:rsidR="00A446AB" w:rsidRPr="008C214F">
        <w:rPr>
          <w:rFonts w:eastAsia="Times New Roman"/>
          <w:bCs/>
          <w:sz w:val="24"/>
          <w:szCs w:val="24"/>
          <w:lang w:eastAsia="en-US"/>
        </w:rPr>
        <w:t xml:space="preserve"> </w:t>
      </w:r>
      <w:r>
        <w:rPr>
          <w:rFonts w:eastAsia="Times New Roman"/>
          <w:bCs/>
          <w:sz w:val="24"/>
          <w:szCs w:val="24"/>
          <w:lang w:eastAsia="en-US"/>
        </w:rPr>
        <w:t>Д</w:t>
      </w:r>
      <w:r w:rsidR="00A446AB" w:rsidRPr="008C214F">
        <w:rPr>
          <w:rFonts w:eastAsia="Times New Roman"/>
          <w:bCs/>
          <w:sz w:val="24"/>
          <w:szCs w:val="24"/>
          <w:lang w:eastAsia="en-US"/>
        </w:rPr>
        <w:t>ата подписания протокола;</w:t>
      </w:r>
    </w:p>
    <w:p w:rsidR="00A446AB" w:rsidRDefault="005766FB" w:rsidP="00CA6830">
      <w:pPr>
        <w:widowControl/>
        <w:spacing w:line="276" w:lineRule="auto"/>
        <w:ind w:firstLine="540"/>
        <w:jc w:val="both"/>
        <w:rPr>
          <w:rFonts w:eastAsia="Times New Roman"/>
          <w:bCs/>
          <w:sz w:val="24"/>
          <w:szCs w:val="24"/>
          <w:lang w:eastAsia="en-US"/>
        </w:rPr>
      </w:pPr>
      <w:r w:rsidRPr="00FD4215">
        <w:rPr>
          <w:rFonts w:eastAsia="Times New Roman"/>
          <w:bCs/>
          <w:sz w:val="24"/>
          <w:szCs w:val="24"/>
          <w:lang w:eastAsia="en-US"/>
        </w:rPr>
        <w:t>2.2.</w:t>
      </w:r>
      <w:r w:rsidR="00A446AB" w:rsidRPr="00FD4215">
        <w:rPr>
          <w:rFonts w:eastAsia="Times New Roman"/>
          <w:bCs/>
          <w:sz w:val="24"/>
          <w:szCs w:val="24"/>
          <w:lang w:eastAsia="en-US"/>
        </w:rPr>
        <w:t xml:space="preserve"> </w:t>
      </w:r>
      <w:r w:rsidR="00FD4215" w:rsidRPr="00FD4215">
        <w:rPr>
          <w:rFonts w:eastAsia="Times New Roman"/>
          <w:bCs/>
          <w:sz w:val="24"/>
          <w:szCs w:val="24"/>
        </w:rPr>
        <w:t xml:space="preserve">Количество поданных заявок на участие в закупке, дата и время регистрации каждой заявки, а также </w:t>
      </w:r>
      <w:r w:rsidR="00FD4215" w:rsidRPr="00FD4215">
        <w:rPr>
          <w:sz w:val="24"/>
          <w:szCs w:val="24"/>
        </w:rPr>
        <w:t>количество, объем, цена закупаемых товаров, работ, услуг,  сроки исполнения договора</w:t>
      </w:r>
      <w:r w:rsidR="00A446AB" w:rsidRPr="00FD4215">
        <w:rPr>
          <w:rFonts w:eastAsia="Times New Roman"/>
          <w:bCs/>
          <w:sz w:val="24"/>
          <w:szCs w:val="24"/>
          <w:lang w:eastAsia="en-US"/>
        </w:rPr>
        <w:t>;</w:t>
      </w:r>
    </w:p>
    <w:p w:rsidR="00941166" w:rsidRPr="003B4A71" w:rsidRDefault="00941166" w:rsidP="00941166">
      <w:pPr>
        <w:pStyle w:val="16"/>
        <w:spacing w:line="276" w:lineRule="auto"/>
        <w:ind w:left="0"/>
        <w:jc w:val="both"/>
        <w:rPr>
          <w:sz w:val="24"/>
          <w:szCs w:val="24"/>
        </w:rPr>
      </w:pPr>
      <w:r w:rsidRPr="006D754A">
        <w:rPr>
          <w:sz w:val="24"/>
          <w:szCs w:val="24"/>
        </w:rPr>
        <w:t>(в редакци</w:t>
      </w:r>
      <w:r>
        <w:rPr>
          <w:sz w:val="24"/>
          <w:szCs w:val="24"/>
        </w:rPr>
        <w:t>и</w:t>
      </w:r>
      <w:r w:rsidR="00B97F02">
        <w:rPr>
          <w:sz w:val="24"/>
          <w:szCs w:val="24"/>
        </w:rPr>
        <w:t>,</w:t>
      </w:r>
      <w:r>
        <w:rPr>
          <w:sz w:val="24"/>
          <w:szCs w:val="24"/>
        </w:rPr>
        <w:t xml:space="preserve"> </w:t>
      </w:r>
      <w:r w:rsidR="00B97F02" w:rsidRPr="00866F63">
        <w:rPr>
          <w:sz w:val="24"/>
          <w:szCs w:val="24"/>
        </w:rPr>
        <w:t xml:space="preserve">утвержденной решением Совета директоров </w:t>
      </w:r>
      <w:r>
        <w:rPr>
          <w:sz w:val="24"/>
          <w:szCs w:val="24"/>
        </w:rPr>
        <w:t>от 31</w:t>
      </w:r>
      <w:r w:rsidRPr="006D754A">
        <w:rPr>
          <w:sz w:val="24"/>
          <w:szCs w:val="24"/>
        </w:rPr>
        <w:t>.0</w:t>
      </w:r>
      <w:r>
        <w:rPr>
          <w:sz w:val="24"/>
          <w:szCs w:val="24"/>
        </w:rPr>
        <w:t>3</w:t>
      </w:r>
      <w:r w:rsidRPr="006D754A">
        <w:rPr>
          <w:sz w:val="24"/>
          <w:szCs w:val="24"/>
        </w:rPr>
        <w:t>.2</w:t>
      </w:r>
      <w:r>
        <w:rPr>
          <w:sz w:val="24"/>
          <w:szCs w:val="24"/>
        </w:rPr>
        <w:t>022</w:t>
      </w:r>
      <w:r w:rsidRPr="006D754A">
        <w:rPr>
          <w:sz w:val="24"/>
          <w:szCs w:val="24"/>
        </w:rPr>
        <w:t xml:space="preserve"> г. №</w:t>
      </w:r>
      <w:r>
        <w:rPr>
          <w:sz w:val="24"/>
          <w:szCs w:val="24"/>
        </w:rPr>
        <w:t xml:space="preserve"> 111)</w:t>
      </w:r>
    </w:p>
    <w:p w:rsidR="00A446AB" w:rsidRPr="008C214F" w:rsidRDefault="005766FB"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2.3.</w:t>
      </w:r>
      <w:r w:rsidR="00A446AB" w:rsidRPr="008C214F">
        <w:rPr>
          <w:rFonts w:eastAsia="Times New Roman"/>
          <w:bCs/>
          <w:sz w:val="24"/>
          <w:szCs w:val="24"/>
          <w:lang w:eastAsia="en-US"/>
        </w:rPr>
        <w:t xml:space="preserve"> </w:t>
      </w:r>
      <w:r>
        <w:rPr>
          <w:rFonts w:eastAsia="Times New Roman"/>
          <w:bCs/>
          <w:sz w:val="24"/>
          <w:szCs w:val="24"/>
          <w:lang w:eastAsia="en-US"/>
        </w:rPr>
        <w:t>П</w:t>
      </w:r>
      <w:r w:rsidR="00A446AB" w:rsidRPr="008C214F">
        <w:rPr>
          <w:rFonts w:eastAsia="Times New Roman"/>
          <w:bCs/>
          <w:sz w:val="24"/>
          <w:szCs w:val="24"/>
          <w:lang w:eastAsia="en-US"/>
        </w:rPr>
        <w:t xml:space="preserve">орядковые номера заявок на участие в закупке, окончательных предложений </w:t>
      </w:r>
      <w:r>
        <w:rPr>
          <w:rFonts w:eastAsia="Times New Roman"/>
          <w:bCs/>
          <w:sz w:val="24"/>
          <w:szCs w:val="24"/>
          <w:lang w:eastAsia="en-US"/>
        </w:rPr>
        <w:t>У</w:t>
      </w:r>
      <w:r w:rsidR="00A446AB" w:rsidRPr="008C214F">
        <w:rPr>
          <w:rFonts w:eastAsia="Times New Roman"/>
          <w:bCs/>
          <w:sz w:val="24"/>
          <w:szCs w:val="24"/>
          <w:lang w:eastAsia="en-US"/>
        </w:rPr>
        <w:t>час</w:t>
      </w:r>
      <w:r w:rsidR="00A446AB" w:rsidRPr="008C214F">
        <w:rPr>
          <w:rFonts w:eastAsia="Times New Roman"/>
          <w:bCs/>
          <w:sz w:val="24"/>
          <w:szCs w:val="24"/>
          <w:lang w:eastAsia="en-US"/>
        </w:rPr>
        <w:t>т</w:t>
      </w:r>
      <w:r w:rsidR="00A446AB" w:rsidRPr="008C214F">
        <w:rPr>
          <w:rFonts w:eastAsia="Times New Roman"/>
          <w:bCs/>
          <w:sz w:val="24"/>
          <w:szCs w:val="24"/>
          <w:lang w:eastAsia="en-US"/>
        </w:rPr>
        <w:t>ников закупки в порядке уменьшения степени выгодности содержащихся в них условий испо</w:t>
      </w:r>
      <w:r w:rsidR="00A446AB" w:rsidRPr="008C214F">
        <w:rPr>
          <w:rFonts w:eastAsia="Times New Roman"/>
          <w:bCs/>
          <w:sz w:val="24"/>
          <w:szCs w:val="24"/>
          <w:lang w:eastAsia="en-US"/>
        </w:rPr>
        <w:t>л</w:t>
      </w:r>
      <w:r w:rsidR="00A446AB" w:rsidRPr="008C214F">
        <w:rPr>
          <w:rFonts w:eastAsia="Times New Roman"/>
          <w:bCs/>
          <w:sz w:val="24"/>
          <w:szCs w:val="24"/>
          <w:lang w:eastAsia="en-US"/>
        </w:rPr>
        <w:t>нения договора, включая информацию о ценовых предложениях и (или) дополнительных цен</w:t>
      </w:r>
      <w:r w:rsidR="00A446AB" w:rsidRPr="008C214F">
        <w:rPr>
          <w:rFonts w:eastAsia="Times New Roman"/>
          <w:bCs/>
          <w:sz w:val="24"/>
          <w:szCs w:val="24"/>
          <w:lang w:eastAsia="en-US"/>
        </w:rPr>
        <w:t>о</w:t>
      </w:r>
      <w:r w:rsidR="00A446AB" w:rsidRPr="008C214F">
        <w:rPr>
          <w:rFonts w:eastAsia="Times New Roman"/>
          <w:bCs/>
          <w:sz w:val="24"/>
          <w:szCs w:val="24"/>
          <w:lang w:eastAsia="en-US"/>
        </w:rPr>
        <w:t xml:space="preserve">вых предложениях </w:t>
      </w:r>
      <w:r w:rsidR="005945B2">
        <w:rPr>
          <w:rFonts w:eastAsia="Times New Roman"/>
          <w:bCs/>
          <w:sz w:val="24"/>
          <w:szCs w:val="24"/>
          <w:lang w:eastAsia="en-US"/>
        </w:rPr>
        <w:t>У</w:t>
      </w:r>
      <w:r w:rsidR="00A446AB" w:rsidRPr="008C214F">
        <w:rPr>
          <w:rFonts w:eastAsia="Times New Roman"/>
          <w:bCs/>
          <w:sz w:val="24"/>
          <w:szCs w:val="24"/>
          <w:lang w:eastAsia="en-US"/>
        </w:rPr>
        <w:t>частников закупки. Заявке на участие в закупке, окончательному предл</w:t>
      </w:r>
      <w:r w:rsidR="00A446AB" w:rsidRPr="008C214F">
        <w:rPr>
          <w:rFonts w:eastAsia="Times New Roman"/>
          <w:bCs/>
          <w:sz w:val="24"/>
          <w:szCs w:val="24"/>
          <w:lang w:eastAsia="en-US"/>
        </w:rPr>
        <w:t>о</w:t>
      </w:r>
      <w:r w:rsidR="00A446AB" w:rsidRPr="008C214F">
        <w:rPr>
          <w:rFonts w:eastAsia="Times New Roman"/>
          <w:bCs/>
          <w:sz w:val="24"/>
          <w:szCs w:val="24"/>
          <w:lang w:eastAsia="en-US"/>
        </w:rPr>
        <w:t>жению</w:t>
      </w:r>
      <w:r>
        <w:rPr>
          <w:rFonts w:eastAsia="Times New Roman"/>
          <w:bCs/>
          <w:sz w:val="24"/>
          <w:szCs w:val="24"/>
          <w:lang w:eastAsia="en-US"/>
        </w:rPr>
        <w:t>,</w:t>
      </w:r>
      <w:r w:rsidR="00A446AB" w:rsidRPr="008C214F">
        <w:rPr>
          <w:rFonts w:eastAsia="Times New Roman"/>
          <w:bCs/>
          <w:sz w:val="24"/>
          <w:szCs w:val="24"/>
          <w:lang w:eastAsia="en-US"/>
        </w:rPr>
        <w:t xml:space="preserve"> в </w:t>
      </w:r>
      <w:proofErr w:type="gramStart"/>
      <w:r w:rsidR="00A446AB" w:rsidRPr="008C214F">
        <w:rPr>
          <w:rFonts w:eastAsia="Times New Roman"/>
          <w:bCs/>
          <w:sz w:val="24"/>
          <w:szCs w:val="24"/>
          <w:lang w:eastAsia="en-US"/>
        </w:rPr>
        <w:t>которых</w:t>
      </w:r>
      <w:proofErr w:type="gramEnd"/>
      <w:r w:rsidR="00A446AB" w:rsidRPr="008C214F">
        <w:rPr>
          <w:rFonts w:eastAsia="Times New Roman"/>
          <w:bCs/>
          <w:sz w:val="24"/>
          <w:szCs w:val="24"/>
          <w:lang w:eastAsia="en-US"/>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00A446AB" w:rsidRPr="008C214F">
        <w:rPr>
          <w:rFonts w:eastAsia="Times New Roman"/>
          <w:bCs/>
          <w:sz w:val="24"/>
          <w:szCs w:val="24"/>
          <w:lang w:eastAsia="en-US"/>
        </w:rPr>
        <w:t>а</w:t>
      </w:r>
      <w:r w:rsidR="00A446AB" w:rsidRPr="008C214F">
        <w:rPr>
          <w:rFonts w:eastAsia="Times New Roman"/>
          <w:bCs/>
          <w:sz w:val="24"/>
          <w:szCs w:val="24"/>
          <w:lang w:eastAsia="en-US"/>
        </w:rPr>
        <w:t>ется заявке на участие в закупке, окончательному предложению, которые поступили ранее др</w:t>
      </w:r>
      <w:r w:rsidR="00A446AB" w:rsidRPr="008C214F">
        <w:rPr>
          <w:rFonts w:eastAsia="Times New Roman"/>
          <w:bCs/>
          <w:sz w:val="24"/>
          <w:szCs w:val="24"/>
          <w:lang w:eastAsia="en-US"/>
        </w:rPr>
        <w:t>у</w:t>
      </w:r>
      <w:r w:rsidR="00A446AB" w:rsidRPr="008C214F">
        <w:rPr>
          <w:rFonts w:eastAsia="Times New Roman"/>
          <w:bCs/>
          <w:sz w:val="24"/>
          <w:szCs w:val="24"/>
          <w:lang w:eastAsia="en-US"/>
        </w:rPr>
        <w:t>гих заявок на участие в закупке, окончательных предложений, содержащих такие же условия;</w:t>
      </w:r>
    </w:p>
    <w:p w:rsidR="00A446AB" w:rsidRPr="008C214F" w:rsidRDefault="005766FB"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2.4.</w:t>
      </w:r>
      <w:r w:rsidR="00A446AB" w:rsidRPr="008C214F">
        <w:rPr>
          <w:rFonts w:eastAsia="Times New Roman"/>
          <w:bCs/>
          <w:sz w:val="24"/>
          <w:szCs w:val="24"/>
          <w:lang w:eastAsia="en-US"/>
        </w:rPr>
        <w:t xml:space="preserve"> </w:t>
      </w:r>
      <w:r>
        <w:rPr>
          <w:rFonts w:eastAsia="Times New Roman"/>
          <w:bCs/>
          <w:sz w:val="24"/>
          <w:szCs w:val="24"/>
          <w:lang w:eastAsia="en-US"/>
        </w:rPr>
        <w:t>Р</w:t>
      </w:r>
      <w:r w:rsidR="00A446AB" w:rsidRPr="008C214F">
        <w:rPr>
          <w:rFonts w:eastAsia="Times New Roman"/>
          <w:bCs/>
          <w:sz w:val="24"/>
          <w:szCs w:val="24"/>
          <w:lang w:eastAsia="en-US"/>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446AB" w:rsidRPr="008C214F" w:rsidRDefault="005766FB" w:rsidP="00CA6830">
      <w:pPr>
        <w:widowControl/>
        <w:tabs>
          <w:tab w:val="num" w:pos="0"/>
          <w:tab w:val="left" w:pos="900"/>
        </w:tabs>
        <w:spacing w:line="276" w:lineRule="auto"/>
        <w:ind w:firstLine="540"/>
        <w:jc w:val="both"/>
        <w:rPr>
          <w:rFonts w:eastAsia="Times New Roman"/>
          <w:bCs/>
          <w:sz w:val="24"/>
          <w:szCs w:val="24"/>
          <w:lang w:eastAsia="en-US"/>
        </w:rPr>
      </w:pPr>
      <w:r>
        <w:rPr>
          <w:rFonts w:eastAsia="Times New Roman"/>
          <w:bCs/>
          <w:sz w:val="24"/>
          <w:szCs w:val="24"/>
          <w:lang w:eastAsia="en-US"/>
        </w:rPr>
        <w:t>2.4.1. К</w:t>
      </w:r>
      <w:r w:rsidR="00A446AB" w:rsidRPr="008C214F">
        <w:rPr>
          <w:rFonts w:eastAsia="Times New Roman"/>
          <w:bCs/>
          <w:sz w:val="24"/>
          <w:szCs w:val="24"/>
          <w:lang w:eastAsia="en-US"/>
        </w:rPr>
        <w:t>оличества заявок на участие в закупке, окончательных предложений, которые о</w:t>
      </w:r>
      <w:r w:rsidR="00A446AB" w:rsidRPr="008C214F">
        <w:rPr>
          <w:rFonts w:eastAsia="Times New Roman"/>
          <w:bCs/>
          <w:sz w:val="24"/>
          <w:szCs w:val="24"/>
          <w:lang w:eastAsia="en-US"/>
        </w:rPr>
        <w:t>т</w:t>
      </w:r>
      <w:r w:rsidR="00A446AB" w:rsidRPr="008C214F">
        <w:rPr>
          <w:rFonts w:eastAsia="Times New Roman"/>
          <w:bCs/>
          <w:sz w:val="24"/>
          <w:szCs w:val="24"/>
          <w:lang w:eastAsia="en-US"/>
        </w:rPr>
        <w:t>клонены;</w:t>
      </w:r>
    </w:p>
    <w:p w:rsidR="00A446AB" w:rsidRPr="008C214F" w:rsidRDefault="005766FB" w:rsidP="00CA6830">
      <w:pPr>
        <w:widowControl/>
        <w:tabs>
          <w:tab w:val="num" w:pos="0"/>
          <w:tab w:val="left" w:pos="900"/>
        </w:tabs>
        <w:spacing w:line="276" w:lineRule="auto"/>
        <w:ind w:firstLine="540"/>
        <w:jc w:val="both"/>
        <w:rPr>
          <w:rFonts w:eastAsia="Times New Roman"/>
          <w:bCs/>
          <w:sz w:val="24"/>
          <w:szCs w:val="24"/>
          <w:lang w:eastAsia="en-US"/>
        </w:rPr>
      </w:pPr>
      <w:r>
        <w:rPr>
          <w:rFonts w:eastAsia="Times New Roman"/>
          <w:bCs/>
          <w:sz w:val="24"/>
          <w:szCs w:val="24"/>
          <w:lang w:eastAsia="en-US"/>
        </w:rPr>
        <w:t>2.4.2. О</w:t>
      </w:r>
      <w:r w:rsidR="00A446AB" w:rsidRPr="008C214F">
        <w:rPr>
          <w:rFonts w:eastAsia="Times New Roman"/>
          <w:bCs/>
          <w:sz w:val="24"/>
          <w:szCs w:val="24"/>
          <w:lang w:eastAsia="en-US"/>
        </w:rPr>
        <w:t>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446AB" w:rsidRPr="008C214F" w:rsidRDefault="005766FB"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2.5.</w:t>
      </w:r>
      <w:r w:rsidR="00A446AB" w:rsidRPr="008C214F">
        <w:rPr>
          <w:rFonts w:eastAsia="Times New Roman"/>
          <w:bCs/>
          <w:sz w:val="24"/>
          <w:szCs w:val="24"/>
          <w:lang w:eastAsia="en-US"/>
        </w:rPr>
        <w:t xml:space="preserve"> </w:t>
      </w:r>
      <w:proofErr w:type="gramStart"/>
      <w:r>
        <w:rPr>
          <w:rFonts w:eastAsia="Times New Roman"/>
          <w:bCs/>
          <w:sz w:val="24"/>
          <w:szCs w:val="24"/>
          <w:lang w:eastAsia="en-US"/>
        </w:rPr>
        <w:t>Р</w:t>
      </w:r>
      <w:r w:rsidR="00A446AB" w:rsidRPr="008C214F">
        <w:rPr>
          <w:rFonts w:eastAsia="Times New Roman"/>
          <w:bCs/>
          <w:sz w:val="24"/>
          <w:szCs w:val="24"/>
          <w:lang w:eastAsia="en-US"/>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ЗКО о присвоении каждой заявке, каждому окончательному предложению значения по каждому из предусмотренных критериев оценки т</w:t>
      </w:r>
      <w:r w:rsidR="00A446AB" w:rsidRPr="008C214F">
        <w:rPr>
          <w:rFonts w:eastAsia="Times New Roman"/>
          <w:bCs/>
          <w:sz w:val="24"/>
          <w:szCs w:val="24"/>
          <w:lang w:eastAsia="en-US"/>
        </w:rPr>
        <w:t>а</w:t>
      </w:r>
      <w:r w:rsidR="00A446AB" w:rsidRPr="008C214F">
        <w:rPr>
          <w:rFonts w:eastAsia="Times New Roman"/>
          <w:bCs/>
          <w:sz w:val="24"/>
          <w:szCs w:val="24"/>
          <w:lang w:eastAsia="en-US"/>
        </w:rPr>
        <w:t>ких заявок (в случае, если этапом закупки предусмотрена оценка таких заявок);</w:t>
      </w:r>
      <w:proofErr w:type="gramEnd"/>
    </w:p>
    <w:p w:rsidR="00A446AB" w:rsidRPr="008C214F" w:rsidRDefault="005766FB"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2.6.</w:t>
      </w:r>
      <w:r w:rsidR="00A446AB" w:rsidRPr="008C214F">
        <w:rPr>
          <w:rFonts w:eastAsia="Times New Roman"/>
          <w:bCs/>
          <w:sz w:val="24"/>
          <w:szCs w:val="24"/>
          <w:lang w:eastAsia="en-US"/>
        </w:rPr>
        <w:t xml:space="preserve"> </w:t>
      </w:r>
      <w:r>
        <w:rPr>
          <w:rFonts w:eastAsia="Times New Roman"/>
          <w:bCs/>
          <w:sz w:val="24"/>
          <w:szCs w:val="24"/>
          <w:lang w:eastAsia="en-US"/>
        </w:rPr>
        <w:t>П</w:t>
      </w:r>
      <w:r w:rsidR="00A446AB" w:rsidRPr="008C214F">
        <w:rPr>
          <w:rFonts w:eastAsia="Times New Roman"/>
          <w:bCs/>
          <w:sz w:val="24"/>
          <w:szCs w:val="24"/>
          <w:lang w:eastAsia="en-US"/>
        </w:rPr>
        <w:t>ричины, по которым закупка признана несостоявшейся, в случае признания ее так</w:t>
      </w:r>
      <w:r w:rsidR="00A446AB" w:rsidRPr="008C214F">
        <w:rPr>
          <w:rFonts w:eastAsia="Times New Roman"/>
          <w:bCs/>
          <w:sz w:val="24"/>
          <w:szCs w:val="24"/>
          <w:lang w:eastAsia="en-US"/>
        </w:rPr>
        <w:t>о</w:t>
      </w:r>
      <w:r w:rsidR="00A446AB" w:rsidRPr="008C214F">
        <w:rPr>
          <w:rFonts w:eastAsia="Times New Roman"/>
          <w:bCs/>
          <w:sz w:val="24"/>
          <w:szCs w:val="24"/>
          <w:lang w:eastAsia="en-US"/>
        </w:rPr>
        <w:t>вой;</w:t>
      </w:r>
    </w:p>
    <w:p w:rsidR="00A446AB" w:rsidRPr="008C214F" w:rsidRDefault="005766FB"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2.7.</w:t>
      </w:r>
      <w:r w:rsidR="00A446AB" w:rsidRPr="008C214F">
        <w:rPr>
          <w:rFonts w:eastAsia="Times New Roman"/>
          <w:bCs/>
          <w:sz w:val="24"/>
          <w:szCs w:val="24"/>
          <w:lang w:eastAsia="en-US"/>
        </w:rPr>
        <w:t xml:space="preserve"> </w:t>
      </w:r>
      <w:r>
        <w:rPr>
          <w:sz w:val="24"/>
          <w:szCs w:val="24"/>
        </w:rPr>
        <w:t>И</w:t>
      </w:r>
      <w:r w:rsidR="00A446AB" w:rsidRPr="008C214F">
        <w:rPr>
          <w:sz w:val="24"/>
          <w:szCs w:val="24"/>
        </w:rPr>
        <w:t xml:space="preserve">дентификационные номера </w:t>
      </w:r>
      <w:r>
        <w:rPr>
          <w:sz w:val="24"/>
          <w:szCs w:val="24"/>
        </w:rPr>
        <w:t>У</w:t>
      </w:r>
      <w:r w:rsidR="00A446AB" w:rsidRPr="008C214F">
        <w:rPr>
          <w:sz w:val="24"/>
          <w:szCs w:val="24"/>
        </w:rPr>
        <w:t>частников закупки без раскрытия информации об их наименовании и местонахождении</w:t>
      </w:r>
    </w:p>
    <w:p w:rsidR="00A446AB" w:rsidRPr="008C214F" w:rsidRDefault="00921A2F" w:rsidP="00CA6830">
      <w:pPr>
        <w:widowControl/>
        <w:spacing w:line="276" w:lineRule="auto"/>
        <w:ind w:firstLine="540"/>
        <w:jc w:val="both"/>
        <w:rPr>
          <w:rFonts w:eastAsia="Times New Roman"/>
          <w:bCs/>
          <w:sz w:val="24"/>
          <w:szCs w:val="24"/>
          <w:lang w:eastAsia="en-US"/>
        </w:rPr>
      </w:pPr>
      <w:r>
        <w:rPr>
          <w:rFonts w:eastAsia="Times New Roman"/>
          <w:bCs/>
          <w:sz w:val="24"/>
          <w:szCs w:val="24"/>
          <w:lang w:eastAsia="en-US"/>
        </w:rPr>
        <w:t>2.8.</w:t>
      </w:r>
      <w:r w:rsidR="00A446AB" w:rsidRPr="008C214F">
        <w:rPr>
          <w:rFonts w:eastAsia="Times New Roman"/>
          <w:bCs/>
          <w:sz w:val="24"/>
          <w:szCs w:val="24"/>
          <w:lang w:eastAsia="en-US"/>
        </w:rPr>
        <w:t xml:space="preserve"> </w:t>
      </w:r>
      <w:r>
        <w:rPr>
          <w:rFonts w:eastAsia="Times New Roman"/>
          <w:bCs/>
          <w:sz w:val="24"/>
          <w:szCs w:val="24"/>
          <w:lang w:eastAsia="en-US"/>
        </w:rPr>
        <w:t>И</w:t>
      </w:r>
      <w:r w:rsidR="00A446AB" w:rsidRPr="008C214F">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rsidR="00A446AB" w:rsidRPr="008C214F" w:rsidRDefault="00921A2F" w:rsidP="00CA6830">
      <w:pPr>
        <w:widowControl/>
        <w:numPr>
          <w:ilvl w:val="3"/>
          <w:numId w:val="15"/>
        </w:numPr>
        <w:tabs>
          <w:tab w:val="left" w:pos="720"/>
        </w:tabs>
        <w:spacing w:line="276" w:lineRule="auto"/>
        <w:ind w:left="0" w:firstLine="540"/>
        <w:jc w:val="both"/>
        <w:rPr>
          <w:rFonts w:eastAsia="Times New Roman"/>
          <w:bCs/>
          <w:sz w:val="24"/>
          <w:szCs w:val="24"/>
          <w:lang w:eastAsia="en-US"/>
        </w:rPr>
      </w:pPr>
      <w:r>
        <w:rPr>
          <w:rFonts w:eastAsia="Times New Roman"/>
          <w:bCs/>
          <w:sz w:val="24"/>
          <w:szCs w:val="24"/>
          <w:lang w:eastAsia="en-US"/>
        </w:rPr>
        <w:t xml:space="preserve"> </w:t>
      </w:r>
      <w:r w:rsidR="00A446AB" w:rsidRPr="008C214F">
        <w:rPr>
          <w:rFonts w:eastAsia="Times New Roman"/>
          <w:bCs/>
          <w:sz w:val="24"/>
          <w:szCs w:val="24"/>
          <w:lang w:eastAsia="en-US"/>
        </w:rPr>
        <w:t>Протоколы, составляемые в ходе осуществления конкурентной закупки, а также по ит</w:t>
      </w:r>
      <w:r w:rsidR="00A446AB" w:rsidRPr="008C214F">
        <w:rPr>
          <w:rFonts w:eastAsia="Times New Roman"/>
          <w:bCs/>
          <w:sz w:val="24"/>
          <w:szCs w:val="24"/>
          <w:lang w:eastAsia="en-US"/>
        </w:rPr>
        <w:t>о</w:t>
      </w:r>
      <w:r w:rsidR="00A446AB" w:rsidRPr="008C214F">
        <w:rPr>
          <w:rFonts w:eastAsia="Times New Roman"/>
          <w:bCs/>
          <w:sz w:val="24"/>
          <w:szCs w:val="24"/>
          <w:lang w:eastAsia="en-US"/>
        </w:rPr>
        <w:t>гам конкурентной закупки</w:t>
      </w:r>
      <w:r w:rsidR="00A446AB" w:rsidRPr="008C214F">
        <w:rPr>
          <w:sz w:val="24"/>
          <w:szCs w:val="24"/>
        </w:rPr>
        <w:t xml:space="preserve"> </w:t>
      </w:r>
      <w:r w:rsidR="00587D81">
        <w:rPr>
          <w:rFonts w:eastAsia="Times New Roman"/>
          <w:bCs/>
          <w:sz w:val="24"/>
          <w:szCs w:val="24"/>
          <w:lang w:eastAsia="en-US"/>
        </w:rPr>
        <w:t>храня</w:t>
      </w:r>
      <w:r w:rsidR="00A446AB" w:rsidRPr="008C214F">
        <w:rPr>
          <w:rFonts w:eastAsia="Times New Roman"/>
          <w:bCs/>
          <w:sz w:val="24"/>
          <w:szCs w:val="24"/>
          <w:lang w:eastAsia="en-US"/>
        </w:rPr>
        <w:t>тся Обществом не менее 3 лет.</w:t>
      </w:r>
    </w:p>
    <w:p w:rsidR="00A446AB" w:rsidRPr="00FB65CA" w:rsidRDefault="00FB65CA" w:rsidP="00CA6830">
      <w:pPr>
        <w:widowControl/>
        <w:numPr>
          <w:ilvl w:val="3"/>
          <w:numId w:val="15"/>
        </w:numPr>
        <w:tabs>
          <w:tab w:val="left" w:pos="900"/>
        </w:tabs>
        <w:spacing w:line="276" w:lineRule="auto"/>
        <w:ind w:left="0" w:firstLine="540"/>
        <w:jc w:val="both"/>
        <w:rPr>
          <w:rFonts w:eastAsia="Times New Roman"/>
          <w:bCs/>
          <w:sz w:val="24"/>
          <w:szCs w:val="24"/>
          <w:lang w:eastAsia="en-US"/>
        </w:rPr>
      </w:pPr>
      <w:r w:rsidRPr="00FB65CA">
        <w:rPr>
          <w:rFonts w:eastAsia="Times New Roman"/>
          <w:bCs/>
          <w:sz w:val="24"/>
          <w:szCs w:val="24"/>
        </w:rPr>
        <w:t xml:space="preserve">Протоколы, составляемые в ходе осуществления конкурентной закупки, а также по итогам конкурентной закупки, размещаются Обществом в </w:t>
      </w:r>
      <w:r w:rsidRPr="00FB65CA">
        <w:rPr>
          <w:sz w:val="24"/>
          <w:szCs w:val="24"/>
        </w:rPr>
        <w:t>ЕИС, на официальном сайте, за и</w:t>
      </w:r>
      <w:r w:rsidRPr="00FB65CA">
        <w:rPr>
          <w:sz w:val="24"/>
          <w:szCs w:val="24"/>
        </w:rPr>
        <w:t>с</w:t>
      </w:r>
      <w:r w:rsidRPr="00FB65CA">
        <w:rPr>
          <w:sz w:val="24"/>
          <w:szCs w:val="24"/>
        </w:rPr>
        <w:t>ключением случаев, предусмотренных № 223-ФЗ,</w:t>
      </w:r>
      <w:r w:rsidRPr="00FB65CA">
        <w:rPr>
          <w:rFonts w:eastAsia="Times New Roman"/>
          <w:bCs/>
          <w:sz w:val="24"/>
          <w:szCs w:val="24"/>
        </w:rPr>
        <w:t xml:space="preserve"> не позднее чем через 3 дня со дня подписания таких протоколов.</w:t>
      </w:r>
    </w:p>
    <w:p w:rsidR="00FB65CA" w:rsidRPr="00FB65CA" w:rsidRDefault="00FB65CA" w:rsidP="00FB65CA">
      <w:pPr>
        <w:pStyle w:val="aff5"/>
        <w:shd w:val="clear" w:color="auto" w:fill="FFFFFF"/>
        <w:spacing w:line="276" w:lineRule="auto"/>
        <w:ind w:left="0"/>
        <w:jc w:val="both"/>
        <w:rPr>
          <w:sz w:val="24"/>
          <w:szCs w:val="24"/>
        </w:rPr>
      </w:pPr>
      <w:r w:rsidRPr="00FB65CA">
        <w:rPr>
          <w:sz w:val="24"/>
          <w:szCs w:val="24"/>
        </w:rPr>
        <w:t>(в редакции, утвержденной решением Совета директоров от 11.08.2022 г. № 113)</w:t>
      </w:r>
    </w:p>
    <w:p w:rsidR="00A446AB" w:rsidRPr="008C214F" w:rsidRDefault="00A446AB" w:rsidP="00CA6830">
      <w:pPr>
        <w:widowControl/>
        <w:spacing w:line="276" w:lineRule="auto"/>
        <w:ind w:firstLine="540"/>
        <w:jc w:val="both"/>
        <w:rPr>
          <w:rFonts w:eastAsia="Times New Roman"/>
          <w:bCs/>
          <w:sz w:val="24"/>
          <w:szCs w:val="24"/>
          <w:lang w:eastAsia="en-US"/>
        </w:rPr>
      </w:pPr>
    </w:p>
    <w:p w:rsidR="00A446AB" w:rsidRDefault="00A446AB" w:rsidP="00CA6830">
      <w:pPr>
        <w:pStyle w:val="20"/>
        <w:jc w:val="both"/>
        <w:rPr>
          <w:lang w:eastAsia="en-US"/>
        </w:rPr>
      </w:pPr>
      <w:bookmarkStart w:id="163" w:name="_Toc530145257"/>
      <w:bookmarkStart w:id="164" w:name="_Toc112340740"/>
      <w:r w:rsidRPr="00154CD1">
        <w:rPr>
          <w:lang w:eastAsia="en-US"/>
        </w:rPr>
        <w:t>Статья 27. Последствия признания конкурентной закупки несостоявшейся</w:t>
      </w:r>
      <w:bookmarkEnd w:id="163"/>
      <w:bookmarkEnd w:id="164"/>
    </w:p>
    <w:p w:rsidR="00F8688B" w:rsidRPr="00F8688B" w:rsidRDefault="00F8688B" w:rsidP="00CA6830">
      <w:pPr>
        <w:pStyle w:val="-3"/>
        <w:rPr>
          <w:lang w:eastAsia="en-US"/>
        </w:rPr>
      </w:pPr>
    </w:p>
    <w:p w:rsidR="00A446AB" w:rsidRPr="008C214F" w:rsidRDefault="00A446AB" w:rsidP="00CA6830">
      <w:pPr>
        <w:pStyle w:val="16"/>
        <w:widowControl/>
        <w:numPr>
          <w:ilvl w:val="6"/>
          <w:numId w:val="15"/>
        </w:numPr>
        <w:tabs>
          <w:tab w:val="left" w:pos="900"/>
          <w:tab w:val="left" w:pos="1985"/>
        </w:tabs>
        <w:autoSpaceDE/>
        <w:autoSpaceDN/>
        <w:adjustRightInd/>
        <w:spacing w:line="276" w:lineRule="auto"/>
        <w:ind w:left="0" w:firstLine="540"/>
        <w:jc w:val="both"/>
        <w:rPr>
          <w:sz w:val="24"/>
          <w:szCs w:val="24"/>
        </w:rPr>
      </w:pPr>
      <w:r w:rsidRPr="008C214F">
        <w:rPr>
          <w:sz w:val="24"/>
          <w:szCs w:val="24"/>
        </w:rPr>
        <w:t>По общему правилу конкурентная закупка признается несостоявшейся, если по око</w:t>
      </w:r>
      <w:r w:rsidRPr="008C214F">
        <w:rPr>
          <w:sz w:val="24"/>
          <w:szCs w:val="24"/>
        </w:rPr>
        <w:t>н</w:t>
      </w:r>
      <w:r w:rsidRPr="008C214F">
        <w:rPr>
          <w:sz w:val="24"/>
          <w:szCs w:val="24"/>
        </w:rPr>
        <w:t>чании срока подачи заявок:</w:t>
      </w:r>
    </w:p>
    <w:p w:rsidR="00A446AB" w:rsidRPr="008C214F" w:rsidRDefault="00A446AB" w:rsidP="00CA6830">
      <w:pPr>
        <w:tabs>
          <w:tab w:val="left" w:pos="900"/>
        </w:tabs>
        <w:spacing w:line="276" w:lineRule="auto"/>
        <w:ind w:firstLine="540"/>
        <w:jc w:val="both"/>
        <w:rPr>
          <w:sz w:val="24"/>
          <w:szCs w:val="24"/>
        </w:rPr>
      </w:pPr>
      <w:bookmarkStart w:id="165" w:name="Par9"/>
      <w:r w:rsidRPr="008C214F">
        <w:rPr>
          <w:sz w:val="24"/>
          <w:szCs w:val="24"/>
        </w:rPr>
        <w:lastRenderedPageBreak/>
        <w:t xml:space="preserve">1.1. </w:t>
      </w:r>
      <w:bookmarkStart w:id="166" w:name="Par28"/>
      <w:bookmarkEnd w:id="165"/>
      <w:r w:rsidRPr="008C214F">
        <w:rPr>
          <w:sz w:val="24"/>
          <w:szCs w:val="24"/>
        </w:rPr>
        <w:t xml:space="preserve">Подана только </w:t>
      </w:r>
      <w:bookmarkEnd w:id="166"/>
      <w:r w:rsidRPr="008C214F">
        <w:rPr>
          <w:sz w:val="24"/>
          <w:szCs w:val="24"/>
        </w:rPr>
        <w:t xml:space="preserve">одна заявка от одного </w:t>
      </w:r>
      <w:r w:rsidR="001D28C5">
        <w:rPr>
          <w:sz w:val="24"/>
          <w:szCs w:val="24"/>
        </w:rPr>
        <w:t>У</w:t>
      </w:r>
      <w:r w:rsidRPr="008C214F">
        <w:rPr>
          <w:sz w:val="24"/>
          <w:szCs w:val="24"/>
        </w:rPr>
        <w:t xml:space="preserve">частника (с учетом отозванных </w:t>
      </w:r>
      <w:r w:rsidR="005945B2">
        <w:rPr>
          <w:sz w:val="24"/>
          <w:szCs w:val="24"/>
        </w:rPr>
        <w:t>У</w:t>
      </w:r>
      <w:r w:rsidRPr="008C214F">
        <w:rPr>
          <w:sz w:val="24"/>
          <w:szCs w:val="24"/>
        </w:rPr>
        <w:t>частником з</w:t>
      </w:r>
      <w:r w:rsidRPr="008C214F">
        <w:rPr>
          <w:sz w:val="24"/>
          <w:szCs w:val="24"/>
        </w:rPr>
        <w:t>а</w:t>
      </w:r>
      <w:r w:rsidRPr="008C214F">
        <w:rPr>
          <w:sz w:val="24"/>
          <w:szCs w:val="24"/>
        </w:rPr>
        <w:t>явок);</w:t>
      </w:r>
    </w:p>
    <w:p w:rsidR="00A446AB" w:rsidRPr="008C214F" w:rsidRDefault="00A446AB" w:rsidP="00CA6830">
      <w:pPr>
        <w:tabs>
          <w:tab w:val="left" w:pos="900"/>
        </w:tabs>
        <w:spacing w:line="276" w:lineRule="auto"/>
        <w:ind w:firstLine="540"/>
        <w:jc w:val="both"/>
        <w:rPr>
          <w:sz w:val="24"/>
          <w:szCs w:val="24"/>
        </w:rPr>
      </w:pPr>
      <w:bookmarkStart w:id="167" w:name="Par8"/>
      <w:r w:rsidRPr="008C214F">
        <w:rPr>
          <w:sz w:val="24"/>
          <w:szCs w:val="24"/>
        </w:rPr>
        <w:t xml:space="preserve">1.2. </w:t>
      </w:r>
      <w:bookmarkEnd w:id="167"/>
      <w:r w:rsidRPr="008C214F">
        <w:rPr>
          <w:sz w:val="24"/>
          <w:szCs w:val="24"/>
        </w:rPr>
        <w:t xml:space="preserve">Не подано ни одной заявки (с учетом отозванных </w:t>
      </w:r>
      <w:r w:rsidR="001D28C5">
        <w:rPr>
          <w:sz w:val="24"/>
          <w:szCs w:val="24"/>
        </w:rPr>
        <w:t>У</w:t>
      </w:r>
      <w:r w:rsidRPr="008C214F">
        <w:rPr>
          <w:sz w:val="24"/>
          <w:szCs w:val="24"/>
        </w:rPr>
        <w:t>частником заявок).</w:t>
      </w:r>
    </w:p>
    <w:p w:rsidR="00A446AB" w:rsidRPr="008C214F" w:rsidRDefault="00A446AB" w:rsidP="00CA6830">
      <w:pPr>
        <w:pStyle w:val="16"/>
        <w:widowControl/>
        <w:numPr>
          <w:ilvl w:val="6"/>
          <w:numId w:val="15"/>
        </w:numPr>
        <w:tabs>
          <w:tab w:val="left" w:pos="900"/>
        </w:tabs>
        <w:autoSpaceDE/>
        <w:autoSpaceDN/>
        <w:adjustRightInd/>
        <w:spacing w:line="276" w:lineRule="auto"/>
        <w:ind w:left="0" w:firstLine="540"/>
        <w:jc w:val="both"/>
        <w:rPr>
          <w:sz w:val="24"/>
          <w:szCs w:val="24"/>
        </w:rPr>
      </w:pPr>
      <w:r w:rsidRPr="008C214F">
        <w:rPr>
          <w:sz w:val="24"/>
          <w:szCs w:val="24"/>
        </w:rPr>
        <w:t>Конкурентная процедура закупки также признается несостоявшейся, если по результ</w:t>
      </w:r>
      <w:r w:rsidRPr="008C214F">
        <w:rPr>
          <w:sz w:val="24"/>
          <w:szCs w:val="24"/>
        </w:rPr>
        <w:t>а</w:t>
      </w:r>
      <w:r w:rsidRPr="008C214F">
        <w:rPr>
          <w:sz w:val="24"/>
          <w:szCs w:val="24"/>
        </w:rPr>
        <w:t>там ее проведения принято решение:</w:t>
      </w:r>
    </w:p>
    <w:p w:rsidR="00A446AB" w:rsidRPr="008C214F" w:rsidRDefault="00A446AB" w:rsidP="00CA6830">
      <w:pPr>
        <w:widowControl/>
        <w:spacing w:line="276" w:lineRule="auto"/>
        <w:ind w:firstLine="540"/>
        <w:jc w:val="both"/>
        <w:rPr>
          <w:rFonts w:eastAsia="Times New Roman"/>
          <w:sz w:val="24"/>
          <w:szCs w:val="24"/>
        </w:rPr>
      </w:pPr>
      <w:r w:rsidRPr="008C214F">
        <w:rPr>
          <w:sz w:val="24"/>
          <w:szCs w:val="24"/>
        </w:rPr>
        <w:t xml:space="preserve">2.1. </w:t>
      </w:r>
      <w:bookmarkStart w:id="168" w:name="Par138"/>
      <w:r w:rsidRPr="008C214F">
        <w:rPr>
          <w:sz w:val="24"/>
          <w:szCs w:val="24"/>
        </w:rPr>
        <w:t xml:space="preserve">Об </w:t>
      </w:r>
      <w:r w:rsidRPr="008C214F">
        <w:rPr>
          <w:rFonts w:eastAsia="Times New Roman"/>
          <w:sz w:val="24"/>
          <w:szCs w:val="24"/>
        </w:rPr>
        <w:t xml:space="preserve">отклонении </w:t>
      </w:r>
      <w:bookmarkEnd w:id="168"/>
      <w:r w:rsidRPr="008C214F">
        <w:rPr>
          <w:rFonts w:eastAsia="Times New Roman"/>
          <w:sz w:val="24"/>
          <w:szCs w:val="24"/>
        </w:rPr>
        <w:t>всех заявок</w:t>
      </w:r>
      <w:r w:rsidR="00154CD1">
        <w:rPr>
          <w:rFonts w:eastAsia="Times New Roman"/>
          <w:sz w:val="24"/>
          <w:szCs w:val="24"/>
        </w:rPr>
        <w:t>,</w:t>
      </w:r>
      <w:r w:rsidRPr="008C214F">
        <w:rPr>
          <w:rFonts w:eastAsia="Times New Roman"/>
          <w:sz w:val="24"/>
          <w:szCs w:val="24"/>
        </w:rPr>
        <w:t xml:space="preserve"> поданных </w:t>
      </w:r>
      <w:r w:rsidR="005945B2">
        <w:rPr>
          <w:rFonts w:eastAsia="Times New Roman"/>
          <w:sz w:val="24"/>
          <w:szCs w:val="24"/>
        </w:rPr>
        <w:t>У</w:t>
      </w:r>
      <w:r w:rsidRPr="008C214F">
        <w:rPr>
          <w:rFonts w:eastAsia="Times New Roman"/>
          <w:sz w:val="24"/>
          <w:szCs w:val="24"/>
        </w:rPr>
        <w:t>частниками закупки;</w:t>
      </w:r>
    </w:p>
    <w:p w:rsidR="00A446AB" w:rsidRPr="008C214F" w:rsidRDefault="00A446AB" w:rsidP="00CA6830">
      <w:pPr>
        <w:tabs>
          <w:tab w:val="left" w:pos="900"/>
        </w:tabs>
        <w:spacing w:line="276" w:lineRule="auto"/>
        <w:ind w:firstLine="540"/>
        <w:jc w:val="both"/>
        <w:rPr>
          <w:sz w:val="24"/>
          <w:szCs w:val="24"/>
        </w:rPr>
      </w:pPr>
      <w:bookmarkStart w:id="169" w:name="Par10"/>
      <w:r w:rsidRPr="008C214F">
        <w:rPr>
          <w:sz w:val="24"/>
          <w:szCs w:val="24"/>
        </w:rPr>
        <w:t xml:space="preserve">2.2. </w:t>
      </w:r>
      <w:bookmarkStart w:id="170" w:name="Par29"/>
      <w:bookmarkEnd w:id="169"/>
      <w:r w:rsidRPr="008C214F">
        <w:rPr>
          <w:sz w:val="24"/>
          <w:szCs w:val="24"/>
        </w:rPr>
        <w:t xml:space="preserve">О признании </w:t>
      </w:r>
      <w:bookmarkEnd w:id="170"/>
      <w:r w:rsidRPr="008C214F">
        <w:rPr>
          <w:sz w:val="24"/>
          <w:szCs w:val="24"/>
        </w:rPr>
        <w:t>только одной заявки</w:t>
      </w:r>
      <w:r w:rsidR="00154CD1">
        <w:rPr>
          <w:sz w:val="24"/>
          <w:szCs w:val="24"/>
        </w:rPr>
        <w:t>,</w:t>
      </w:r>
      <w:r w:rsidRPr="008C214F">
        <w:rPr>
          <w:sz w:val="24"/>
          <w:szCs w:val="24"/>
        </w:rPr>
        <w:t xml:space="preserve"> соответствующей требованиям документации о з</w:t>
      </w:r>
      <w:r w:rsidRPr="008C214F">
        <w:rPr>
          <w:sz w:val="24"/>
          <w:szCs w:val="24"/>
        </w:rPr>
        <w:t>а</w:t>
      </w:r>
      <w:r w:rsidRPr="008C214F">
        <w:rPr>
          <w:sz w:val="24"/>
          <w:szCs w:val="24"/>
        </w:rPr>
        <w:t>купке, извещению о проведении запроса котировок.</w:t>
      </w:r>
    </w:p>
    <w:p w:rsidR="00D32FC5" w:rsidRDefault="00A446AB" w:rsidP="00CA6830">
      <w:pPr>
        <w:pStyle w:val="16"/>
        <w:widowControl/>
        <w:numPr>
          <w:ilvl w:val="6"/>
          <w:numId w:val="15"/>
        </w:numPr>
        <w:tabs>
          <w:tab w:val="left" w:pos="900"/>
        </w:tabs>
        <w:autoSpaceDE/>
        <w:autoSpaceDN/>
        <w:adjustRightInd/>
        <w:spacing w:line="276" w:lineRule="auto"/>
        <w:ind w:left="0" w:firstLine="540"/>
        <w:jc w:val="both"/>
        <w:rPr>
          <w:sz w:val="24"/>
          <w:szCs w:val="24"/>
        </w:rPr>
      </w:pPr>
      <w:r w:rsidRPr="008C214F">
        <w:rPr>
          <w:sz w:val="24"/>
          <w:szCs w:val="24"/>
        </w:rPr>
        <w:t>Если в документации о закупке предусмотрено два и более лота, решение о признании конкурентной закупки несостоявшейся принимается в отношении каждого лота.</w:t>
      </w:r>
    </w:p>
    <w:p w:rsidR="00D32FC5" w:rsidRPr="00510FED" w:rsidRDefault="00A446AB" w:rsidP="00510FED">
      <w:pPr>
        <w:pStyle w:val="16"/>
        <w:widowControl/>
        <w:numPr>
          <w:ilvl w:val="6"/>
          <w:numId w:val="15"/>
        </w:numPr>
        <w:tabs>
          <w:tab w:val="left" w:pos="900"/>
        </w:tabs>
        <w:autoSpaceDE/>
        <w:autoSpaceDN/>
        <w:adjustRightInd/>
        <w:spacing w:line="276" w:lineRule="auto"/>
        <w:ind w:left="0" w:firstLine="540"/>
        <w:jc w:val="both"/>
        <w:rPr>
          <w:sz w:val="24"/>
          <w:szCs w:val="24"/>
        </w:rPr>
      </w:pPr>
      <w:r w:rsidRPr="008C214F">
        <w:rPr>
          <w:sz w:val="24"/>
          <w:szCs w:val="24"/>
        </w:rPr>
        <w:t xml:space="preserve">В случае признания конкурентной закупки несостоявшейся по основаниям, указанным в пункте </w:t>
      </w:r>
      <w:r w:rsidR="00B11372" w:rsidRPr="008C214F">
        <w:rPr>
          <w:sz w:val="24"/>
          <w:szCs w:val="24"/>
        </w:rPr>
        <w:t>1.1.</w:t>
      </w:r>
      <w:r w:rsidR="00206953">
        <w:rPr>
          <w:sz w:val="24"/>
          <w:szCs w:val="24"/>
        </w:rPr>
        <w:t xml:space="preserve"> части 1</w:t>
      </w:r>
      <w:r w:rsidR="00B11372" w:rsidRPr="008C214F">
        <w:rPr>
          <w:sz w:val="24"/>
          <w:szCs w:val="24"/>
        </w:rPr>
        <w:t xml:space="preserve"> </w:t>
      </w:r>
      <w:r w:rsidR="00836387">
        <w:rPr>
          <w:sz w:val="24"/>
          <w:szCs w:val="24"/>
        </w:rPr>
        <w:t>и</w:t>
      </w:r>
      <w:r w:rsidR="00206953">
        <w:rPr>
          <w:sz w:val="24"/>
          <w:szCs w:val="24"/>
        </w:rPr>
        <w:t xml:space="preserve"> пункте 2</w:t>
      </w:r>
      <w:r w:rsidR="00FE090F" w:rsidRPr="008C214F">
        <w:rPr>
          <w:sz w:val="24"/>
          <w:szCs w:val="24"/>
        </w:rPr>
        <w:t xml:space="preserve">.2. </w:t>
      </w:r>
      <w:r w:rsidRPr="008C214F">
        <w:rPr>
          <w:sz w:val="24"/>
          <w:szCs w:val="24"/>
        </w:rPr>
        <w:t xml:space="preserve">части 2 настоящей статьи, Общество заключает договор с единственным </w:t>
      </w:r>
      <w:r w:rsidR="005945B2">
        <w:rPr>
          <w:sz w:val="24"/>
          <w:szCs w:val="24"/>
        </w:rPr>
        <w:t>У</w:t>
      </w:r>
      <w:r w:rsidRPr="008C214F">
        <w:rPr>
          <w:sz w:val="24"/>
          <w:szCs w:val="24"/>
        </w:rPr>
        <w:t xml:space="preserve">частником закупки, заявка которого признана соответствующей требованиям документации о закупке, извещению о проведении запроса котировок. </w:t>
      </w:r>
      <w:r w:rsidR="00CF5121">
        <w:rPr>
          <w:sz w:val="24"/>
          <w:szCs w:val="24"/>
        </w:rPr>
        <w:t>Д</w:t>
      </w:r>
      <w:r w:rsidRPr="008C214F">
        <w:rPr>
          <w:sz w:val="24"/>
          <w:szCs w:val="24"/>
        </w:rPr>
        <w:t xml:space="preserve">оговор заключается с единственным </w:t>
      </w:r>
      <w:r w:rsidR="005945B2">
        <w:rPr>
          <w:sz w:val="24"/>
          <w:szCs w:val="24"/>
        </w:rPr>
        <w:t>У</w:t>
      </w:r>
      <w:r w:rsidRPr="008C214F">
        <w:rPr>
          <w:sz w:val="24"/>
          <w:szCs w:val="24"/>
        </w:rPr>
        <w:t>частником на условиях, предусмотренных документацией о закупке (извещ</w:t>
      </w:r>
      <w:r w:rsidRPr="008C214F">
        <w:rPr>
          <w:sz w:val="24"/>
          <w:szCs w:val="24"/>
        </w:rPr>
        <w:t>е</w:t>
      </w:r>
      <w:r w:rsidRPr="008C214F">
        <w:rPr>
          <w:sz w:val="24"/>
          <w:szCs w:val="24"/>
        </w:rPr>
        <w:t>нием о проведении запроса котировок) и заявк</w:t>
      </w:r>
      <w:r w:rsidR="0061481A">
        <w:rPr>
          <w:sz w:val="24"/>
          <w:szCs w:val="24"/>
        </w:rPr>
        <w:t>ой</w:t>
      </w:r>
      <w:r w:rsidRPr="008C214F">
        <w:rPr>
          <w:sz w:val="24"/>
          <w:szCs w:val="24"/>
        </w:rPr>
        <w:t xml:space="preserve"> такого </w:t>
      </w:r>
      <w:r w:rsidR="005945B2">
        <w:rPr>
          <w:sz w:val="24"/>
          <w:szCs w:val="24"/>
        </w:rPr>
        <w:t>У</w:t>
      </w:r>
      <w:r w:rsidRPr="008C214F">
        <w:rPr>
          <w:sz w:val="24"/>
          <w:szCs w:val="24"/>
        </w:rPr>
        <w:t xml:space="preserve">частника, по цене, предложенной </w:t>
      </w:r>
      <w:r w:rsidR="00D32FC5">
        <w:rPr>
          <w:sz w:val="24"/>
          <w:szCs w:val="24"/>
        </w:rPr>
        <w:t>У</w:t>
      </w:r>
      <w:r w:rsidRPr="008C214F">
        <w:rPr>
          <w:sz w:val="24"/>
          <w:szCs w:val="24"/>
        </w:rPr>
        <w:t>частником закупки</w:t>
      </w:r>
      <w:r w:rsidR="00B2650A">
        <w:rPr>
          <w:sz w:val="24"/>
          <w:szCs w:val="24"/>
        </w:rPr>
        <w:t>, но не превышающим НМЦД</w:t>
      </w:r>
      <w:r w:rsidRPr="008C214F">
        <w:rPr>
          <w:sz w:val="24"/>
          <w:szCs w:val="24"/>
        </w:rPr>
        <w:t xml:space="preserve">. Такой </w:t>
      </w:r>
      <w:r w:rsidR="001D28C5">
        <w:rPr>
          <w:sz w:val="24"/>
          <w:szCs w:val="24"/>
        </w:rPr>
        <w:t>У</w:t>
      </w:r>
      <w:r w:rsidRPr="008C214F">
        <w:rPr>
          <w:sz w:val="24"/>
          <w:szCs w:val="24"/>
        </w:rPr>
        <w:t xml:space="preserve">частник не вправе отказаться от </w:t>
      </w:r>
      <w:r w:rsidRPr="00510FED">
        <w:rPr>
          <w:sz w:val="24"/>
          <w:szCs w:val="24"/>
        </w:rPr>
        <w:t>з</w:t>
      </w:r>
      <w:r w:rsidRPr="00510FED">
        <w:rPr>
          <w:sz w:val="24"/>
          <w:szCs w:val="24"/>
        </w:rPr>
        <w:t>а</w:t>
      </w:r>
      <w:r w:rsidRPr="00510FED">
        <w:rPr>
          <w:sz w:val="24"/>
          <w:szCs w:val="24"/>
        </w:rPr>
        <w:t>ключения договора.</w:t>
      </w:r>
    </w:p>
    <w:p w:rsidR="00A446AB" w:rsidRPr="00510FED" w:rsidRDefault="00A446AB" w:rsidP="00510FED">
      <w:pPr>
        <w:pStyle w:val="16"/>
        <w:widowControl/>
        <w:numPr>
          <w:ilvl w:val="6"/>
          <w:numId w:val="15"/>
        </w:numPr>
        <w:tabs>
          <w:tab w:val="left" w:pos="900"/>
        </w:tabs>
        <w:autoSpaceDE/>
        <w:autoSpaceDN/>
        <w:adjustRightInd/>
        <w:spacing w:line="276" w:lineRule="auto"/>
        <w:ind w:left="0" w:firstLine="540"/>
        <w:jc w:val="both"/>
        <w:rPr>
          <w:sz w:val="24"/>
          <w:szCs w:val="24"/>
        </w:rPr>
      </w:pPr>
      <w:bookmarkStart w:id="171" w:name="Par11"/>
      <w:r w:rsidRPr="00510FED">
        <w:rPr>
          <w:sz w:val="24"/>
          <w:szCs w:val="24"/>
        </w:rPr>
        <w:t xml:space="preserve">В случае </w:t>
      </w:r>
      <w:bookmarkEnd w:id="171"/>
      <w:r w:rsidRPr="00510FED">
        <w:rPr>
          <w:sz w:val="24"/>
          <w:szCs w:val="24"/>
        </w:rPr>
        <w:t xml:space="preserve">признания конкурентной закупки несостоявшейся по основаниям, указанным в </w:t>
      </w:r>
      <w:r w:rsidR="00206953" w:rsidRPr="00510FED">
        <w:rPr>
          <w:sz w:val="24"/>
          <w:szCs w:val="24"/>
        </w:rPr>
        <w:t>пункте 1</w:t>
      </w:r>
      <w:r w:rsidR="00B11372" w:rsidRPr="00510FED">
        <w:rPr>
          <w:sz w:val="24"/>
          <w:szCs w:val="24"/>
        </w:rPr>
        <w:t xml:space="preserve">.2. </w:t>
      </w:r>
      <w:r w:rsidR="001D28C5" w:rsidRPr="00510FED">
        <w:rPr>
          <w:sz w:val="24"/>
          <w:szCs w:val="24"/>
        </w:rPr>
        <w:t>части</w:t>
      </w:r>
      <w:r w:rsidRPr="00510FED">
        <w:rPr>
          <w:sz w:val="24"/>
          <w:szCs w:val="24"/>
        </w:rPr>
        <w:t xml:space="preserve"> 1 и </w:t>
      </w:r>
      <w:r w:rsidR="006F0ED2" w:rsidRPr="00510FED">
        <w:rPr>
          <w:sz w:val="24"/>
          <w:szCs w:val="24"/>
        </w:rPr>
        <w:t>пункте</w:t>
      </w:r>
      <w:r w:rsidR="00206953" w:rsidRPr="00510FED">
        <w:rPr>
          <w:sz w:val="24"/>
          <w:szCs w:val="24"/>
        </w:rPr>
        <w:t xml:space="preserve"> 2</w:t>
      </w:r>
      <w:r w:rsidR="00B11372" w:rsidRPr="00510FED">
        <w:rPr>
          <w:sz w:val="24"/>
          <w:szCs w:val="24"/>
        </w:rPr>
        <w:t xml:space="preserve">.1. </w:t>
      </w:r>
      <w:r w:rsidR="001D28C5" w:rsidRPr="00510FED">
        <w:rPr>
          <w:sz w:val="24"/>
          <w:szCs w:val="24"/>
        </w:rPr>
        <w:t>части</w:t>
      </w:r>
      <w:r w:rsidRPr="00510FED">
        <w:rPr>
          <w:sz w:val="24"/>
          <w:szCs w:val="24"/>
        </w:rPr>
        <w:t xml:space="preserve"> 2 настоящей статьи, Общество вправе:</w:t>
      </w:r>
    </w:p>
    <w:p w:rsidR="00D32FC5" w:rsidRPr="00510FED" w:rsidRDefault="00D32FC5" w:rsidP="00510FED">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510FED">
        <w:rPr>
          <w:sz w:val="24"/>
          <w:szCs w:val="24"/>
        </w:rPr>
        <w:t xml:space="preserve"> П</w:t>
      </w:r>
      <w:r w:rsidR="00A446AB" w:rsidRPr="00510FED">
        <w:rPr>
          <w:sz w:val="24"/>
          <w:szCs w:val="24"/>
        </w:rPr>
        <w:t>ровести повторную конкурентную закупку. При проведении повторной конкурен</w:t>
      </w:r>
      <w:r w:rsidR="00A446AB" w:rsidRPr="00510FED">
        <w:rPr>
          <w:sz w:val="24"/>
          <w:szCs w:val="24"/>
        </w:rPr>
        <w:t>т</w:t>
      </w:r>
      <w:r w:rsidR="00A446AB" w:rsidRPr="00510FED">
        <w:rPr>
          <w:sz w:val="24"/>
          <w:szCs w:val="24"/>
        </w:rPr>
        <w:t>ной закупки Общество имеет право изменить способ конкурентной закупки, условия провед</w:t>
      </w:r>
      <w:r w:rsidR="00A446AB" w:rsidRPr="00510FED">
        <w:rPr>
          <w:sz w:val="24"/>
          <w:szCs w:val="24"/>
        </w:rPr>
        <w:t>е</w:t>
      </w:r>
      <w:r w:rsidR="00A446AB" w:rsidRPr="00510FED">
        <w:rPr>
          <w:sz w:val="24"/>
          <w:szCs w:val="24"/>
        </w:rPr>
        <w:t>ния закупки;</w:t>
      </w:r>
    </w:p>
    <w:p w:rsidR="00D32FC5" w:rsidRPr="00510FED" w:rsidRDefault="00D32FC5" w:rsidP="00510FED">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510FED">
        <w:rPr>
          <w:sz w:val="24"/>
          <w:szCs w:val="24"/>
        </w:rPr>
        <w:t xml:space="preserve"> О</w:t>
      </w:r>
      <w:r w:rsidR="00A446AB" w:rsidRPr="00510FED">
        <w:rPr>
          <w:sz w:val="24"/>
          <w:szCs w:val="24"/>
        </w:rPr>
        <w:t>тказаться от проведения закупки, если необходимость в осуществлении закупки о</w:t>
      </w:r>
      <w:r w:rsidR="00A446AB" w:rsidRPr="00510FED">
        <w:rPr>
          <w:sz w:val="24"/>
          <w:szCs w:val="24"/>
        </w:rPr>
        <w:t>т</w:t>
      </w:r>
      <w:r w:rsidR="00A446AB" w:rsidRPr="00510FED">
        <w:rPr>
          <w:sz w:val="24"/>
          <w:szCs w:val="24"/>
        </w:rPr>
        <w:t>пала;</w:t>
      </w:r>
    </w:p>
    <w:p w:rsidR="00A446AB" w:rsidRPr="00510FED" w:rsidRDefault="00D32FC5" w:rsidP="00510FED">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510FED">
        <w:rPr>
          <w:sz w:val="24"/>
          <w:szCs w:val="24"/>
        </w:rPr>
        <w:t xml:space="preserve"> П</w:t>
      </w:r>
      <w:r w:rsidR="00A446AB" w:rsidRPr="00510FED">
        <w:rPr>
          <w:sz w:val="24"/>
          <w:szCs w:val="24"/>
        </w:rPr>
        <w:t xml:space="preserve">ровести закупку у единственного поставщика в соответствии с </w:t>
      </w:r>
      <w:r w:rsidR="00733B51" w:rsidRPr="00510FED">
        <w:rPr>
          <w:sz w:val="24"/>
          <w:szCs w:val="24"/>
        </w:rPr>
        <w:t>пунктом 2 части 2 статьи</w:t>
      </w:r>
      <w:r w:rsidR="00673A55" w:rsidRPr="00510FED">
        <w:rPr>
          <w:sz w:val="24"/>
          <w:szCs w:val="24"/>
        </w:rPr>
        <w:t xml:space="preserve"> 36</w:t>
      </w:r>
      <w:r w:rsidR="00A446AB" w:rsidRPr="00510FED">
        <w:rPr>
          <w:sz w:val="24"/>
          <w:szCs w:val="24"/>
        </w:rPr>
        <w:t xml:space="preserve"> настоящего Положения. Договор, заключаемый с единственным поставщиком и усл</w:t>
      </w:r>
      <w:r w:rsidR="00A446AB" w:rsidRPr="00510FED">
        <w:rPr>
          <w:sz w:val="24"/>
          <w:szCs w:val="24"/>
        </w:rPr>
        <w:t>о</w:t>
      </w:r>
      <w:r w:rsidR="00A446AB" w:rsidRPr="00510FED">
        <w:rPr>
          <w:sz w:val="24"/>
          <w:szCs w:val="24"/>
        </w:rPr>
        <w:t>вия его исполнения должны соответствовать требованиям, установленным при проведении конкурентной закупки</w:t>
      </w:r>
      <w:r w:rsidR="00A306CC" w:rsidRPr="00510FED">
        <w:rPr>
          <w:sz w:val="24"/>
          <w:szCs w:val="24"/>
        </w:rPr>
        <w:t>,</w:t>
      </w:r>
      <w:r w:rsidR="00A446AB" w:rsidRPr="00510FED">
        <w:rPr>
          <w:sz w:val="24"/>
          <w:szCs w:val="24"/>
        </w:rPr>
        <w:t xml:space="preserve"> признанной несостоявшейся. Цена заключаемого договора не может быть больше НМЦ</w:t>
      </w:r>
      <w:r w:rsidR="0061481A" w:rsidRPr="00510FED">
        <w:rPr>
          <w:sz w:val="24"/>
          <w:szCs w:val="24"/>
        </w:rPr>
        <w:t>Д</w:t>
      </w:r>
      <w:r w:rsidR="009B12DD" w:rsidRPr="00510FED">
        <w:rPr>
          <w:sz w:val="24"/>
          <w:szCs w:val="24"/>
        </w:rPr>
        <w:t>,</w:t>
      </w:r>
      <w:r w:rsidR="00A446AB" w:rsidRPr="00510FED">
        <w:rPr>
          <w:sz w:val="24"/>
          <w:szCs w:val="24"/>
        </w:rPr>
        <w:t xml:space="preserve"> установленной в документации о закупке или </w:t>
      </w:r>
      <w:proofErr w:type="gramStart"/>
      <w:r w:rsidR="00A446AB" w:rsidRPr="00510FED">
        <w:rPr>
          <w:sz w:val="24"/>
          <w:szCs w:val="24"/>
        </w:rPr>
        <w:t>извещении</w:t>
      </w:r>
      <w:proofErr w:type="gramEnd"/>
      <w:r w:rsidR="00A446AB" w:rsidRPr="00510FED">
        <w:rPr>
          <w:sz w:val="24"/>
          <w:szCs w:val="24"/>
        </w:rPr>
        <w:t xml:space="preserve"> о проведении запроса котировок</w:t>
      </w:r>
      <w:r w:rsidR="009B12DD" w:rsidRPr="00510FED">
        <w:rPr>
          <w:sz w:val="24"/>
          <w:szCs w:val="24"/>
        </w:rPr>
        <w:t>,</w:t>
      </w:r>
      <w:r w:rsidR="00A446AB" w:rsidRPr="00510FED">
        <w:rPr>
          <w:sz w:val="24"/>
          <w:szCs w:val="24"/>
        </w:rPr>
        <w:t xml:space="preserve"> признанных несостоявшимися.</w:t>
      </w:r>
    </w:p>
    <w:p w:rsidR="00510FED" w:rsidRPr="00510FED" w:rsidRDefault="00510FED" w:rsidP="00510FED">
      <w:pPr>
        <w:pStyle w:val="16"/>
        <w:widowControl/>
        <w:numPr>
          <w:ilvl w:val="0"/>
          <w:numId w:val="28"/>
        </w:numPr>
        <w:tabs>
          <w:tab w:val="left" w:pos="142"/>
          <w:tab w:val="left" w:pos="900"/>
        </w:tabs>
        <w:autoSpaceDE/>
        <w:autoSpaceDN/>
        <w:adjustRightInd/>
        <w:spacing w:line="276" w:lineRule="auto"/>
        <w:ind w:left="0" w:firstLine="540"/>
        <w:jc w:val="both"/>
        <w:rPr>
          <w:sz w:val="24"/>
          <w:szCs w:val="24"/>
        </w:rPr>
      </w:pPr>
      <w:r w:rsidRPr="00510FED">
        <w:rPr>
          <w:sz w:val="24"/>
          <w:szCs w:val="24"/>
        </w:rPr>
        <w:t>В случае, когда проведение конкурентной закупки не привело к заключению договора  в связи с тем, что по результатам ее проведения от заключения договора уклонились все учас</w:t>
      </w:r>
      <w:r w:rsidRPr="00510FED">
        <w:rPr>
          <w:sz w:val="24"/>
          <w:szCs w:val="24"/>
        </w:rPr>
        <w:t>т</w:t>
      </w:r>
      <w:r w:rsidRPr="00510FED">
        <w:rPr>
          <w:sz w:val="24"/>
          <w:szCs w:val="24"/>
        </w:rPr>
        <w:t>ники закупки, закупка признается несостоявшейся. По итогам такой заку</w:t>
      </w:r>
      <w:r w:rsidR="00EA5971">
        <w:rPr>
          <w:sz w:val="24"/>
          <w:szCs w:val="24"/>
        </w:rPr>
        <w:t xml:space="preserve">пки Общество вправе принимать </w:t>
      </w:r>
      <w:r w:rsidRPr="00510FED">
        <w:rPr>
          <w:sz w:val="24"/>
          <w:szCs w:val="24"/>
        </w:rPr>
        <w:t>решения предусмотренные частью 5 настоящей статьи.</w:t>
      </w:r>
    </w:p>
    <w:p w:rsidR="001A28E5" w:rsidRPr="001A28E5" w:rsidRDefault="001A28E5" w:rsidP="001A28E5">
      <w:pPr>
        <w:shd w:val="clear" w:color="auto" w:fill="FFFFFF"/>
        <w:spacing w:line="276" w:lineRule="auto"/>
        <w:jc w:val="both"/>
        <w:rPr>
          <w:sz w:val="24"/>
          <w:szCs w:val="24"/>
        </w:rPr>
      </w:pPr>
      <w:r w:rsidRPr="001A28E5">
        <w:rPr>
          <w:sz w:val="24"/>
          <w:szCs w:val="24"/>
        </w:rPr>
        <w:t xml:space="preserve">(введено в редакции, утвержденной решением Совета директоров </w:t>
      </w:r>
      <w:r>
        <w:rPr>
          <w:sz w:val="24"/>
          <w:szCs w:val="24"/>
        </w:rPr>
        <w:t>от 31</w:t>
      </w:r>
      <w:r w:rsidRPr="006D754A">
        <w:rPr>
          <w:sz w:val="24"/>
          <w:szCs w:val="24"/>
        </w:rPr>
        <w:t>.0</w:t>
      </w:r>
      <w:r>
        <w:rPr>
          <w:sz w:val="24"/>
          <w:szCs w:val="24"/>
        </w:rPr>
        <w:t>3</w:t>
      </w:r>
      <w:r w:rsidRPr="006D754A">
        <w:rPr>
          <w:sz w:val="24"/>
          <w:szCs w:val="24"/>
        </w:rPr>
        <w:t>.2</w:t>
      </w:r>
      <w:r>
        <w:rPr>
          <w:sz w:val="24"/>
          <w:szCs w:val="24"/>
        </w:rPr>
        <w:t>022</w:t>
      </w:r>
      <w:r w:rsidRPr="006D754A">
        <w:rPr>
          <w:sz w:val="24"/>
          <w:szCs w:val="24"/>
        </w:rPr>
        <w:t xml:space="preserve"> г. №</w:t>
      </w:r>
      <w:r>
        <w:rPr>
          <w:sz w:val="24"/>
          <w:szCs w:val="24"/>
        </w:rPr>
        <w:t xml:space="preserve"> 111</w:t>
      </w:r>
      <w:r w:rsidRPr="001A28E5">
        <w:rPr>
          <w:sz w:val="24"/>
          <w:szCs w:val="24"/>
        </w:rPr>
        <w:t>)</w:t>
      </w:r>
    </w:p>
    <w:p w:rsidR="006220C7" w:rsidRPr="00510FED" w:rsidRDefault="006220C7" w:rsidP="00510FED">
      <w:pPr>
        <w:pStyle w:val="1"/>
        <w:keepNext w:val="0"/>
        <w:keepLines w:val="0"/>
        <w:suppressAutoHyphens w:val="0"/>
        <w:autoSpaceDE w:val="0"/>
        <w:autoSpaceDN w:val="0"/>
        <w:adjustRightInd w:val="0"/>
        <w:spacing w:line="276" w:lineRule="auto"/>
        <w:ind w:firstLine="540"/>
        <w:jc w:val="both"/>
        <w:rPr>
          <w:sz w:val="24"/>
          <w:szCs w:val="24"/>
        </w:rPr>
      </w:pPr>
    </w:p>
    <w:p w:rsidR="006220C7" w:rsidRPr="008C214F" w:rsidRDefault="00193449" w:rsidP="00CA6830">
      <w:pPr>
        <w:pStyle w:val="1"/>
        <w:jc w:val="both"/>
      </w:pPr>
      <w:bookmarkStart w:id="172" w:name="_Toc530145258"/>
      <w:bookmarkStart w:id="173" w:name="_Toc112340741"/>
      <w:r>
        <w:t xml:space="preserve">ГЛАВА 8. </w:t>
      </w:r>
      <w:r w:rsidR="006220C7" w:rsidRPr="008C214F">
        <w:t>ПОРЯДОК ОСУЩЕСТВЛЕНИЯ КОНКУРЕНТНОЙ ЗАКУПКИ</w:t>
      </w:r>
      <w:bookmarkEnd w:id="172"/>
      <w:bookmarkEnd w:id="173"/>
    </w:p>
    <w:p w:rsidR="006220C7" w:rsidRPr="008C214F" w:rsidRDefault="006220C7" w:rsidP="00CA6830">
      <w:pPr>
        <w:pStyle w:val="16"/>
        <w:widowControl/>
        <w:tabs>
          <w:tab w:val="left" w:pos="1134"/>
        </w:tabs>
        <w:autoSpaceDE/>
        <w:autoSpaceDN/>
        <w:adjustRightInd/>
        <w:spacing w:line="276" w:lineRule="auto"/>
        <w:ind w:left="1379"/>
        <w:jc w:val="both"/>
        <w:rPr>
          <w:sz w:val="24"/>
          <w:szCs w:val="24"/>
        </w:rPr>
      </w:pPr>
    </w:p>
    <w:p w:rsidR="00A446AB" w:rsidRDefault="00A446AB" w:rsidP="00CA6830">
      <w:pPr>
        <w:pStyle w:val="20"/>
        <w:jc w:val="both"/>
      </w:pPr>
      <w:bookmarkStart w:id="174" w:name="_Toc530145259"/>
      <w:bookmarkStart w:id="175" w:name="_Ref530388338"/>
      <w:bookmarkStart w:id="176" w:name="_Toc112340742"/>
      <w:r w:rsidRPr="00154CD1">
        <w:rPr>
          <w:lang w:eastAsia="en-US"/>
        </w:rPr>
        <w:t xml:space="preserve">Статья 28. </w:t>
      </w:r>
      <w:r w:rsidRPr="00154CD1">
        <w:t>Конкурентная закупка в электронной форме. Функционирование электронной площадки для целей проведения закупки</w:t>
      </w:r>
      <w:bookmarkEnd w:id="174"/>
      <w:bookmarkEnd w:id="175"/>
      <w:bookmarkEnd w:id="176"/>
    </w:p>
    <w:p w:rsidR="00F8688B" w:rsidRPr="00F8688B" w:rsidRDefault="00F8688B" w:rsidP="00CA6830">
      <w:pPr>
        <w:pStyle w:val="-3"/>
      </w:pPr>
    </w:p>
    <w:p w:rsidR="00A446AB" w:rsidRPr="00240562" w:rsidRDefault="00A446AB" w:rsidP="00CA6830">
      <w:pPr>
        <w:numPr>
          <w:ilvl w:val="0"/>
          <w:numId w:val="74"/>
        </w:numPr>
        <w:tabs>
          <w:tab w:val="left" w:pos="1134"/>
          <w:tab w:val="left" w:pos="1276"/>
        </w:tabs>
        <w:spacing w:line="276" w:lineRule="auto"/>
        <w:ind w:left="0" w:firstLine="567"/>
        <w:jc w:val="both"/>
        <w:rPr>
          <w:sz w:val="24"/>
          <w:szCs w:val="24"/>
        </w:rPr>
      </w:pPr>
      <w:bookmarkStart w:id="177" w:name="_Toc530059584"/>
      <w:bookmarkStart w:id="178" w:name="_Toc530059667"/>
      <w:bookmarkStart w:id="179" w:name="_Toc530059712"/>
      <w:bookmarkStart w:id="180" w:name="_Toc530060507"/>
      <w:bookmarkStart w:id="181" w:name="_Toc530143783"/>
      <w:proofErr w:type="gramStart"/>
      <w:r w:rsidRPr="00240562">
        <w:rPr>
          <w:sz w:val="24"/>
          <w:szCs w:val="24"/>
        </w:rPr>
        <w:t xml:space="preserve">При осуществлении конкурентной закупки в электронной форме направление </w:t>
      </w:r>
      <w:r w:rsidR="009B12DD" w:rsidRPr="00240562">
        <w:rPr>
          <w:sz w:val="24"/>
          <w:szCs w:val="24"/>
        </w:rPr>
        <w:t>У</w:t>
      </w:r>
      <w:r w:rsidRPr="00240562">
        <w:rPr>
          <w:sz w:val="24"/>
          <w:szCs w:val="24"/>
        </w:rPr>
        <w:t xml:space="preserve">частниками закупки запросов о даче разъяснений положений извещения </w:t>
      </w:r>
      <w:r w:rsidR="00AE7AFD" w:rsidRPr="00240562">
        <w:rPr>
          <w:sz w:val="24"/>
          <w:szCs w:val="24"/>
        </w:rPr>
        <w:t xml:space="preserve">о </w:t>
      </w:r>
      <w:r w:rsidRPr="00240562">
        <w:rPr>
          <w:sz w:val="24"/>
          <w:szCs w:val="24"/>
        </w:rPr>
        <w:t>закупк</w:t>
      </w:r>
      <w:r w:rsidR="00AE7AFD" w:rsidRPr="00240562">
        <w:rPr>
          <w:sz w:val="24"/>
          <w:szCs w:val="24"/>
        </w:rPr>
        <w:t>и</w:t>
      </w:r>
      <w:r w:rsidRPr="00240562">
        <w:rPr>
          <w:sz w:val="24"/>
          <w:szCs w:val="24"/>
        </w:rPr>
        <w:t xml:space="preserve"> и (или) д</w:t>
      </w:r>
      <w:r w:rsidRPr="00240562">
        <w:rPr>
          <w:sz w:val="24"/>
          <w:szCs w:val="24"/>
        </w:rPr>
        <w:t>о</w:t>
      </w:r>
      <w:r w:rsidRPr="00240562">
        <w:rPr>
          <w:sz w:val="24"/>
          <w:szCs w:val="24"/>
        </w:rPr>
        <w:t xml:space="preserve">кументации о конкурентной закупке, размещение в </w:t>
      </w:r>
      <w:r w:rsidR="009B12DD" w:rsidRPr="00240562">
        <w:rPr>
          <w:sz w:val="24"/>
          <w:szCs w:val="24"/>
        </w:rPr>
        <w:t>ЕИС</w:t>
      </w:r>
      <w:r w:rsidRPr="00240562">
        <w:rPr>
          <w:sz w:val="24"/>
          <w:szCs w:val="24"/>
        </w:rPr>
        <w:t xml:space="preserve"> таких разъяснений, подача </w:t>
      </w:r>
      <w:r w:rsidR="009B12DD" w:rsidRPr="00240562">
        <w:rPr>
          <w:sz w:val="24"/>
          <w:szCs w:val="24"/>
        </w:rPr>
        <w:t>У</w:t>
      </w:r>
      <w:r w:rsidRPr="00240562">
        <w:rPr>
          <w:sz w:val="24"/>
          <w:szCs w:val="24"/>
        </w:rPr>
        <w:t>частник</w:t>
      </w:r>
      <w:r w:rsidRPr="00240562">
        <w:rPr>
          <w:sz w:val="24"/>
          <w:szCs w:val="24"/>
        </w:rPr>
        <w:t>а</w:t>
      </w:r>
      <w:r w:rsidRPr="00240562">
        <w:rPr>
          <w:sz w:val="24"/>
          <w:szCs w:val="24"/>
        </w:rPr>
        <w:t>ми закупки в электронной форме заявок на участие в конкурентной закупке в электронной фо</w:t>
      </w:r>
      <w:r w:rsidRPr="00240562">
        <w:rPr>
          <w:sz w:val="24"/>
          <w:szCs w:val="24"/>
        </w:rPr>
        <w:t>р</w:t>
      </w:r>
      <w:r w:rsidRPr="00240562">
        <w:rPr>
          <w:sz w:val="24"/>
          <w:szCs w:val="24"/>
        </w:rPr>
        <w:lastRenderedPageBreak/>
        <w:t xml:space="preserve">ме, окончательных предложений, предоставление </w:t>
      </w:r>
      <w:r w:rsidR="009B12DD" w:rsidRPr="00240562">
        <w:rPr>
          <w:sz w:val="24"/>
          <w:szCs w:val="24"/>
        </w:rPr>
        <w:t>ЗКО</w:t>
      </w:r>
      <w:r w:rsidRPr="00240562">
        <w:rPr>
          <w:sz w:val="24"/>
          <w:szCs w:val="24"/>
        </w:rPr>
        <w:t xml:space="preserve"> доступа к указанным заявкам, сопоста</w:t>
      </w:r>
      <w:r w:rsidRPr="00240562">
        <w:rPr>
          <w:sz w:val="24"/>
          <w:szCs w:val="24"/>
        </w:rPr>
        <w:t>в</w:t>
      </w:r>
      <w:r w:rsidRPr="00240562">
        <w:rPr>
          <w:sz w:val="24"/>
          <w:szCs w:val="24"/>
        </w:rPr>
        <w:t xml:space="preserve">ление ценовых предложений, дополнительных ценовых предложений </w:t>
      </w:r>
      <w:r w:rsidR="009B12DD" w:rsidRPr="00240562">
        <w:rPr>
          <w:sz w:val="24"/>
          <w:szCs w:val="24"/>
        </w:rPr>
        <w:t>У</w:t>
      </w:r>
      <w:r w:rsidRPr="00240562">
        <w:rPr>
          <w:sz w:val="24"/>
          <w:szCs w:val="24"/>
        </w:rPr>
        <w:t>частников закупки</w:t>
      </w:r>
      <w:proofErr w:type="gramEnd"/>
      <w:r w:rsidRPr="00240562">
        <w:rPr>
          <w:sz w:val="24"/>
          <w:szCs w:val="24"/>
        </w:rPr>
        <w:t xml:space="preserve"> в электронной форме, формирование проектов протоколов, составляемых в соответствии с № 223-ФЗ, обеспечиваются оператором электронной площадки на ЭТП.</w:t>
      </w:r>
      <w:bookmarkEnd w:id="177"/>
      <w:bookmarkEnd w:id="178"/>
      <w:bookmarkEnd w:id="179"/>
      <w:bookmarkEnd w:id="180"/>
      <w:bookmarkEnd w:id="181"/>
    </w:p>
    <w:p w:rsidR="009B12DD" w:rsidRPr="00240562" w:rsidRDefault="00A446AB" w:rsidP="00CA6830">
      <w:pPr>
        <w:numPr>
          <w:ilvl w:val="0"/>
          <w:numId w:val="74"/>
        </w:numPr>
        <w:tabs>
          <w:tab w:val="left" w:pos="1134"/>
          <w:tab w:val="left" w:pos="1276"/>
        </w:tabs>
        <w:spacing w:line="276" w:lineRule="auto"/>
        <w:ind w:left="0" w:firstLine="567"/>
        <w:jc w:val="both"/>
        <w:rPr>
          <w:sz w:val="24"/>
          <w:szCs w:val="24"/>
        </w:rPr>
      </w:pPr>
      <w:bookmarkStart w:id="182" w:name="_Toc530059585"/>
      <w:bookmarkStart w:id="183" w:name="_Toc530059668"/>
      <w:bookmarkStart w:id="184" w:name="_Toc530059713"/>
      <w:bookmarkStart w:id="185" w:name="_Toc530060508"/>
      <w:bookmarkStart w:id="186" w:name="_Toc530143784"/>
      <w:r w:rsidRPr="00240562">
        <w:rPr>
          <w:sz w:val="24"/>
          <w:szCs w:val="24"/>
        </w:rPr>
        <w:t xml:space="preserve">Функционирование </w:t>
      </w:r>
      <w:r w:rsidR="0035023F" w:rsidRPr="00240562">
        <w:rPr>
          <w:sz w:val="24"/>
          <w:szCs w:val="24"/>
        </w:rPr>
        <w:t>ЭТП</w:t>
      </w:r>
      <w:r w:rsidRPr="00240562">
        <w:rPr>
          <w:sz w:val="24"/>
          <w:szCs w:val="24"/>
        </w:rPr>
        <w:t xml:space="preserve"> осуществляется в соответствии с правилами, действующ</w:t>
      </w:r>
      <w:r w:rsidRPr="00240562">
        <w:rPr>
          <w:sz w:val="24"/>
          <w:szCs w:val="24"/>
        </w:rPr>
        <w:t>и</w:t>
      </w:r>
      <w:r w:rsidRPr="00240562">
        <w:rPr>
          <w:sz w:val="24"/>
          <w:szCs w:val="24"/>
        </w:rPr>
        <w:t xml:space="preserve">ми на </w:t>
      </w:r>
      <w:r w:rsidR="00AE7AFD" w:rsidRPr="00240562">
        <w:rPr>
          <w:sz w:val="24"/>
          <w:szCs w:val="24"/>
        </w:rPr>
        <w:t>ЭТП</w:t>
      </w:r>
      <w:r w:rsidRPr="00240562">
        <w:rPr>
          <w:sz w:val="24"/>
          <w:szCs w:val="24"/>
        </w:rPr>
        <w:t>.</w:t>
      </w:r>
      <w:bookmarkEnd w:id="182"/>
      <w:bookmarkEnd w:id="183"/>
      <w:bookmarkEnd w:id="184"/>
      <w:bookmarkEnd w:id="185"/>
      <w:bookmarkEnd w:id="186"/>
    </w:p>
    <w:p w:rsidR="009B12DD" w:rsidRPr="00240562" w:rsidRDefault="00A446AB" w:rsidP="00CA6830">
      <w:pPr>
        <w:numPr>
          <w:ilvl w:val="0"/>
          <w:numId w:val="74"/>
        </w:numPr>
        <w:tabs>
          <w:tab w:val="left" w:pos="1134"/>
          <w:tab w:val="left" w:pos="1276"/>
        </w:tabs>
        <w:spacing w:line="276" w:lineRule="auto"/>
        <w:ind w:left="0" w:firstLine="567"/>
        <w:jc w:val="both"/>
        <w:rPr>
          <w:sz w:val="24"/>
          <w:szCs w:val="24"/>
        </w:rPr>
      </w:pPr>
      <w:bookmarkStart w:id="187" w:name="_Toc530059586"/>
      <w:bookmarkStart w:id="188" w:name="_Toc530059669"/>
      <w:bookmarkStart w:id="189" w:name="_Toc530059714"/>
      <w:bookmarkStart w:id="190" w:name="_Toc530060509"/>
      <w:bookmarkStart w:id="191" w:name="_Toc530143785"/>
      <w:r w:rsidRPr="00240562">
        <w:rPr>
          <w:sz w:val="24"/>
          <w:szCs w:val="24"/>
        </w:rPr>
        <w:t>Участнику закупки для участия в конкурентной закупке в электронной форме нео</w:t>
      </w:r>
      <w:r w:rsidRPr="00240562">
        <w:rPr>
          <w:sz w:val="24"/>
          <w:szCs w:val="24"/>
        </w:rPr>
        <w:t>б</w:t>
      </w:r>
      <w:r w:rsidRPr="00240562">
        <w:rPr>
          <w:sz w:val="24"/>
          <w:szCs w:val="24"/>
        </w:rPr>
        <w:t xml:space="preserve">ходимо получить аккредитацию на </w:t>
      </w:r>
      <w:r w:rsidR="0035023F" w:rsidRPr="00240562">
        <w:rPr>
          <w:sz w:val="24"/>
          <w:szCs w:val="24"/>
        </w:rPr>
        <w:t>ЭТП</w:t>
      </w:r>
      <w:r w:rsidRPr="00240562">
        <w:rPr>
          <w:sz w:val="24"/>
          <w:szCs w:val="24"/>
        </w:rPr>
        <w:t xml:space="preserve"> в порядке, установленном оператором электронной площадки.</w:t>
      </w:r>
      <w:bookmarkEnd w:id="187"/>
      <w:bookmarkEnd w:id="188"/>
      <w:bookmarkEnd w:id="189"/>
      <w:bookmarkEnd w:id="190"/>
      <w:bookmarkEnd w:id="191"/>
    </w:p>
    <w:p w:rsidR="003C677D" w:rsidRPr="00240562" w:rsidRDefault="00A446AB" w:rsidP="00CA6830">
      <w:pPr>
        <w:numPr>
          <w:ilvl w:val="0"/>
          <w:numId w:val="74"/>
        </w:numPr>
        <w:tabs>
          <w:tab w:val="left" w:pos="1134"/>
          <w:tab w:val="left" w:pos="1276"/>
        </w:tabs>
        <w:spacing w:line="276" w:lineRule="auto"/>
        <w:ind w:left="0" w:firstLine="567"/>
        <w:jc w:val="both"/>
        <w:rPr>
          <w:sz w:val="24"/>
          <w:szCs w:val="24"/>
        </w:rPr>
      </w:pPr>
      <w:bookmarkStart w:id="192" w:name="_Toc530059587"/>
      <w:bookmarkStart w:id="193" w:name="_Toc530059670"/>
      <w:bookmarkStart w:id="194" w:name="_Toc530059715"/>
      <w:bookmarkStart w:id="195" w:name="_Toc530060510"/>
      <w:bookmarkStart w:id="196" w:name="_Toc530143786"/>
      <w:r w:rsidRPr="00240562">
        <w:rPr>
          <w:sz w:val="24"/>
          <w:szCs w:val="24"/>
        </w:rPr>
        <w:t xml:space="preserve">Обмен между </w:t>
      </w:r>
      <w:r w:rsidR="003C677D" w:rsidRPr="00240562">
        <w:rPr>
          <w:sz w:val="24"/>
          <w:szCs w:val="24"/>
        </w:rPr>
        <w:t>У</w:t>
      </w:r>
      <w:r w:rsidRPr="00240562">
        <w:rPr>
          <w:sz w:val="24"/>
          <w:szCs w:val="24"/>
        </w:rPr>
        <w:t xml:space="preserve">частником закупки в электронной форме, </w:t>
      </w:r>
      <w:r w:rsidR="003C677D" w:rsidRPr="00240562">
        <w:rPr>
          <w:sz w:val="24"/>
          <w:szCs w:val="24"/>
        </w:rPr>
        <w:t>Обществом</w:t>
      </w:r>
      <w:r w:rsidRPr="00240562">
        <w:rPr>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w:t>
      </w:r>
      <w:r w:rsidR="0035023F" w:rsidRPr="00240562">
        <w:rPr>
          <w:sz w:val="24"/>
          <w:szCs w:val="24"/>
        </w:rPr>
        <w:t>ЭТП</w:t>
      </w:r>
      <w:r w:rsidRPr="00240562">
        <w:rPr>
          <w:sz w:val="24"/>
          <w:szCs w:val="24"/>
        </w:rPr>
        <w:t xml:space="preserve"> в форме электронных документов.</w:t>
      </w:r>
      <w:bookmarkEnd w:id="192"/>
      <w:bookmarkEnd w:id="193"/>
      <w:bookmarkEnd w:id="194"/>
      <w:bookmarkEnd w:id="195"/>
      <w:bookmarkEnd w:id="196"/>
    </w:p>
    <w:p w:rsidR="003C677D" w:rsidRPr="00240562" w:rsidRDefault="00A446AB" w:rsidP="00CA6830">
      <w:pPr>
        <w:numPr>
          <w:ilvl w:val="0"/>
          <w:numId w:val="74"/>
        </w:numPr>
        <w:tabs>
          <w:tab w:val="left" w:pos="1134"/>
          <w:tab w:val="left" w:pos="1276"/>
        </w:tabs>
        <w:spacing w:line="276" w:lineRule="auto"/>
        <w:ind w:left="0" w:firstLine="567"/>
        <w:jc w:val="both"/>
        <w:rPr>
          <w:sz w:val="24"/>
          <w:szCs w:val="24"/>
        </w:rPr>
      </w:pPr>
      <w:bookmarkStart w:id="197" w:name="_Toc530059588"/>
      <w:bookmarkStart w:id="198" w:name="_Toc530059671"/>
      <w:bookmarkStart w:id="199" w:name="_Toc530059716"/>
      <w:bookmarkStart w:id="200" w:name="_Toc530060511"/>
      <w:bookmarkStart w:id="201" w:name="_Toc530143787"/>
      <w:r w:rsidRPr="00240562">
        <w:rPr>
          <w:sz w:val="24"/>
          <w:szCs w:val="24"/>
        </w:rPr>
        <w:t xml:space="preserve">Электронные документы </w:t>
      </w:r>
      <w:r w:rsidR="003C677D" w:rsidRPr="00240562">
        <w:rPr>
          <w:sz w:val="24"/>
          <w:szCs w:val="24"/>
        </w:rPr>
        <w:t>У</w:t>
      </w:r>
      <w:r w:rsidRPr="00240562">
        <w:rPr>
          <w:sz w:val="24"/>
          <w:szCs w:val="24"/>
        </w:rPr>
        <w:t xml:space="preserve">частника закупки в электронной форме, </w:t>
      </w:r>
      <w:r w:rsidR="0035023F" w:rsidRPr="00240562">
        <w:rPr>
          <w:sz w:val="24"/>
          <w:szCs w:val="24"/>
        </w:rPr>
        <w:t>Общества</w:t>
      </w:r>
      <w:r w:rsidRPr="00240562">
        <w:rPr>
          <w:sz w:val="24"/>
          <w:szCs w:val="24"/>
        </w:rPr>
        <w:t>, опер</w:t>
      </w:r>
      <w:r w:rsidRPr="00240562">
        <w:rPr>
          <w:sz w:val="24"/>
          <w:szCs w:val="24"/>
        </w:rPr>
        <w:t>а</w:t>
      </w:r>
      <w:r w:rsidRPr="00240562">
        <w:rPr>
          <w:sz w:val="24"/>
          <w:szCs w:val="24"/>
        </w:rPr>
        <w:t>тора электронной площадки должны быть подписаны усиленной квалифицированной эле</w:t>
      </w:r>
      <w:r w:rsidRPr="00240562">
        <w:rPr>
          <w:sz w:val="24"/>
          <w:szCs w:val="24"/>
        </w:rPr>
        <w:t>к</w:t>
      </w:r>
      <w:r w:rsidRPr="00240562">
        <w:rPr>
          <w:sz w:val="24"/>
          <w:szCs w:val="24"/>
        </w:rPr>
        <w:t>тронной подписью (далее - электронная подпись) лица, имеющего право действовать от имени</w:t>
      </w:r>
      <w:r w:rsidR="00A306CC">
        <w:rPr>
          <w:sz w:val="24"/>
          <w:szCs w:val="24"/>
        </w:rPr>
        <w:t>,</w:t>
      </w:r>
      <w:r w:rsidRPr="00240562">
        <w:rPr>
          <w:sz w:val="24"/>
          <w:szCs w:val="24"/>
        </w:rPr>
        <w:t xml:space="preserve"> соответственно</w:t>
      </w:r>
      <w:r w:rsidR="00A306CC">
        <w:rPr>
          <w:sz w:val="24"/>
          <w:szCs w:val="24"/>
        </w:rPr>
        <w:t>,</w:t>
      </w:r>
      <w:r w:rsidRPr="00240562">
        <w:rPr>
          <w:sz w:val="24"/>
          <w:szCs w:val="24"/>
        </w:rPr>
        <w:t xml:space="preserve"> </w:t>
      </w:r>
      <w:r w:rsidR="003C677D" w:rsidRPr="00240562">
        <w:rPr>
          <w:sz w:val="24"/>
          <w:szCs w:val="24"/>
        </w:rPr>
        <w:t>У</w:t>
      </w:r>
      <w:r w:rsidRPr="00240562">
        <w:rPr>
          <w:sz w:val="24"/>
          <w:szCs w:val="24"/>
        </w:rPr>
        <w:t xml:space="preserve">частника закупки в электронной форме, </w:t>
      </w:r>
      <w:r w:rsidR="0035023F" w:rsidRPr="00240562">
        <w:rPr>
          <w:sz w:val="24"/>
          <w:szCs w:val="24"/>
        </w:rPr>
        <w:t>Общества</w:t>
      </w:r>
      <w:r w:rsidRPr="00240562">
        <w:rPr>
          <w:sz w:val="24"/>
          <w:szCs w:val="24"/>
        </w:rPr>
        <w:t>, оператора электронной площадки.</w:t>
      </w:r>
      <w:bookmarkEnd w:id="197"/>
      <w:bookmarkEnd w:id="198"/>
      <w:bookmarkEnd w:id="199"/>
      <w:bookmarkEnd w:id="200"/>
      <w:bookmarkEnd w:id="201"/>
    </w:p>
    <w:p w:rsidR="003C677D" w:rsidRPr="00240562" w:rsidRDefault="00A446AB" w:rsidP="00CA6830">
      <w:pPr>
        <w:numPr>
          <w:ilvl w:val="0"/>
          <w:numId w:val="74"/>
        </w:numPr>
        <w:tabs>
          <w:tab w:val="left" w:pos="1134"/>
          <w:tab w:val="left" w:pos="1276"/>
        </w:tabs>
        <w:spacing w:line="276" w:lineRule="auto"/>
        <w:ind w:left="0" w:firstLine="567"/>
        <w:jc w:val="both"/>
        <w:rPr>
          <w:sz w:val="24"/>
          <w:szCs w:val="24"/>
        </w:rPr>
      </w:pPr>
      <w:bookmarkStart w:id="202" w:name="_Toc530059589"/>
      <w:bookmarkStart w:id="203" w:name="_Toc530059672"/>
      <w:bookmarkStart w:id="204" w:name="_Toc530059717"/>
      <w:bookmarkStart w:id="205" w:name="_Toc530060512"/>
      <w:bookmarkStart w:id="206" w:name="_Toc530143788"/>
      <w:r w:rsidRPr="00240562">
        <w:rPr>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w:t>
      </w:r>
      <w:r w:rsidR="0035023F" w:rsidRPr="00240562">
        <w:rPr>
          <w:sz w:val="24"/>
          <w:szCs w:val="24"/>
        </w:rPr>
        <w:t xml:space="preserve">ЕИС </w:t>
      </w:r>
      <w:r w:rsidRPr="00240562">
        <w:rPr>
          <w:sz w:val="24"/>
          <w:szCs w:val="24"/>
        </w:rPr>
        <w:t xml:space="preserve">и на </w:t>
      </w:r>
      <w:r w:rsidR="0035023F" w:rsidRPr="00240562">
        <w:rPr>
          <w:sz w:val="24"/>
          <w:szCs w:val="24"/>
        </w:rPr>
        <w:t>ЭТП</w:t>
      </w:r>
      <w:r w:rsidRPr="00240562">
        <w:rPr>
          <w:sz w:val="24"/>
          <w:szCs w:val="24"/>
        </w:rPr>
        <w:t>. Такая информация должна быть доступна для ознакомления без взимания платы.</w:t>
      </w:r>
      <w:bookmarkEnd w:id="202"/>
      <w:bookmarkEnd w:id="203"/>
      <w:bookmarkEnd w:id="204"/>
      <w:bookmarkEnd w:id="205"/>
      <w:bookmarkEnd w:id="206"/>
    </w:p>
    <w:p w:rsidR="003C677D" w:rsidRPr="00240562" w:rsidRDefault="00A446AB" w:rsidP="00CA6830">
      <w:pPr>
        <w:numPr>
          <w:ilvl w:val="0"/>
          <w:numId w:val="74"/>
        </w:numPr>
        <w:tabs>
          <w:tab w:val="left" w:pos="1134"/>
          <w:tab w:val="left" w:pos="1276"/>
        </w:tabs>
        <w:spacing w:line="276" w:lineRule="auto"/>
        <w:ind w:left="0" w:firstLine="567"/>
        <w:jc w:val="both"/>
        <w:rPr>
          <w:sz w:val="24"/>
          <w:szCs w:val="24"/>
        </w:rPr>
      </w:pPr>
      <w:bookmarkStart w:id="207" w:name="_Toc530059590"/>
      <w:bookmarkStart w:id="208" w:name="_Toc530059673"/>
      <w:bookmarkStart w:id="209" w:name="_Toc530059718"/>
      <w:bookmarkStart w:id="210" w:name="_Toc530060513"/>
      <w:bookmarkStart w:id="211" w:name="_Toc530143789"/>
      <w:proofErr w:type="gramStart"/>
      <w:r w:rsidRPr="00240562">
        <w:rPr>
          <w:sz w:val="24"/>
          <w:szCs w:val="24"/>
        </w:rPr>
        <w:t xml:space="preserve">В течение одного часа с момента размещения </w:t>
      </w:r>
      <w:r w:rsidR="0035023F" w:rsidRPr="00240562">
        <w:rPr>
          <w:sz w:val="24"/>
          <w:szCs w:val="24"/>
        </w:rPr>
        <w:t>в ЕИС</w:t>
      </w:r>
      <w:r w:rsidRPr="00240562">
        <w:rPr>
          <w:sz w:val="24"/>
          <w:szCs w:val="24"/>
        </w:rPr>
        <w:t xml:space="preserve"> извещения об отказе от ос</w:t>
      </w:r>
      <w:r w:rsidRPr="00240562">
        <w:rPr>
          <w:sz w:val="24"/>
          <w:szCs w:val="24"/>
        </w:rPr>
        <w:t>у</w:t>
      </w:r>
      <w:r w:rsidRPr="00240562">
        <w:rPr>
          <w:sz w:val="24"/>
          <w:szCs w:val="24"/>
        </w:rPr>
        <w:t>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закупке, разъя</w:t>
      </w:r>
      <w:r w:rsidRPr="00240562">
        <w:rPr>
          <w:sz w:val="24"/>
          <w:szCs w:val="24"/>
        </w:rPr>
        <w:t>с</w:t>
      </w:r>
      <w:r w:rsidRPr="00240562">
        <w:rPr>
          <w:sz w:val="24"/>
          <w:szCs w:val="24"/>
        </w:rPr>
        <w:t xml:space="preserve">нений положений документации о закупке, запросов </w:t>
      </w:r>
      <w:r w:rsidR="003C677D" w:rsidRPr="00240562">
        <w:rPr>
          <w:sz w:val="24"/>
          <w:szCs w:val="24"/>
        </w:rPr>
        <w:t>Общества</w:t>
      </w:r>
      <w:r w:rsidRPr="00240562">
        <w:rPr>
          <w:sz w:val="24"/>
          <w:szCs w:val="24"/>
        </w:rPr>
        <w:t xml:space="preserve"> о разъяснении положений зая</w:t>
      </w:r>
      <w:r w:rsidRPr="00240562">
        <w:rPr>
          <w:sz w:val="24"/>
          <w:szCs w:val="24"/>
        </w:rPr>
        <w:t>в</w:t>
      </w:r>
      <w:r w:rsidRPr="00240562">
        <w:rPr>
          <w:sz w:val="24"/>
          <w:szCs w:val="24"/>
        </w:rPr>
        <w:t xml:space="preserve">ки на участие в конкурентной закупке в электронной форме оператор </w:t>
      </w:r>
      <w:r w:rsidR="00AE7AFD" w:rsidRPr="00240562">
        <w:rPr>
          <w:sz w:val="24"/>
          <w:szCs w:val="24"/>
        </w:rPr>
        <w:t xml:space="preserve">электронной площадки </w:t>
      </w:r>
      <w:r w:rsidRPr="00240562">
        <w:rPr>
          <w:sz w:val="24"/>
          <w:szCs w:val="24"/>
        </w:rPr>
        <w:t xml:space="preserve"> размещает указанную информацию на </w:t>
      </w:r>
      <w:r w:rsidR="00AE7AFD" w:rsidRPr="00240562">
        <w:rPr>
          <w:sz w:val="24"/>
          <w:szCs w:val="24"/>
        </w:rPr>
        <w:t>ЭТП</w:t>
      </w:r>
      <w:proofErr w:type="gramEnd"/>
      <w:r w:rsidRPr="00240562">
        <w:rPr>
          <w:sz w:val="24"/>
          <w:szCs w:val="24"/>
        </w:rPr>
        <w:t xml:space="preserve">, направляет уведомление об указанных изменениях, разъяснениях всем </w:t>
      </w:r>
      <w:r w:rsidR="003C677D" w:rsidRPr="00240562">
        <w:rPr>
          <w:sz w:val="24"/>
          <w:szCs w:val="24"/>
        </w:rPr>
        <w:t>У</w:t>
      </w:r>
      <w:r w:rsidRPr="00240562">
        <w:rPr>
          <w:sz w:val="24"/>
          <w:szCs w:val="24"/>
        </w:rPr>
        <w:t>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w:t>
      </w:r>
      <w:r w:rsidRPr="00240562">
        <w:rPr>
          <w:sz w:val="24"/>
          <w:szCs w:val="24"/>
        </w:rPr>
        <w:t>с</w:t>
      </w:r>
      <w:r w:rsidRPr="00240562">
        <w:rPr>
          <w:sz w:val="24"/>
          <w:szCs w:val="24"/>
        </w:rPr>
        <w:t xml:space="preserve">нений положений документации о закупке, уведомление об указанных </w:t>
      </w:r>
      <w:proofErr w:type="gramStart"/>
      <w:r w:rsidRPr="00240562">
        <w:rPr>
          <w:sz w:val="24"/>
          <w:szCs w:val="24"/>
        </w:rPr>
        <w:t>запросах</w:t>
      </w:r>
      <w:proofErr w:type="gramEnd"/>
      <w:r w:rsidRPr="00240562">
        <w:rPr>
          <w:sz w:val="24"/>
          <w:szCs w:val="24"/>
        </w:rPr>
        <w:t xml:space="preserve"> о разъяснении положений заявки </w:t>
      </w:r>
      <w:r w:rsidR="003C677D" w:rsidRPr="00240562">
        <w:rPr>
          <w:sz w:val="24"/>
          <w:szCs w:val="24"/>
        </w:rPr>
        <w:t>У</w:t>
      </w:r>
      <w:r w:rsidRPr="00240562">
        <w:rPr>
          <w:sz w:val="24"/>
          <w:szCs w:val="24"/>
        </w:rPr>
        <w:t xml:space="preserve">частника закупки </w:t>
      </w:r>
      <w:r w:rsidR="003C677D" w:rsidRPr="00240562">
        <w:rPr>
          <w:sz w:val="24"/>
          <w:szCs w:val="24"/>
        </w:rPr>
        <w:t>Обществу</w:t>
      </w:r>
      <w:r w:rsidRPr="00240562">
        <w:rPr>
          <w:sz w:val="24"/>
          <w:szCs w:val="24"/>
        </w:rPr>
        <w:t xml:space="preserve"> по адресам электронной почты, указанным этими </w:t>
      </w:r>
      <w:r w:rsidR="003C677D" w:rsidRPr="00240562">
        <w:rPr>
          <w:sz w:val="24"/>
          <w:szCs w:val="24"/>
        </w:rPr>
        <w:t>У</w:t>
      </w:r>
      <w:r w:rsidRPr="00240562">
        <w:rPr>
          <w:sz w:val="24"/>
          <w:szCs w:val="24"/>
        </w:rPr>
        <w:t xml:space="preserve">частниками при аккредитации на </w:t>
      </w:r>
      <w:r w:rsidR="007C5C5D" w:rsidRPr="00240562">
        <w:rPr>
          <w:sz w:val="24"/>
          <w:szCs w:val="24"/>
        </w:rPr>
        <w:t>ЭТП</w:t>
      </w:r>
      <w:r w:rsidRPr="00240562">
        <w:rPr>
          <w:sz w:val="24"/>
          <w:szCs w:val="24"/>
        </w:rPr>
        <w:t xml:space="preserve"> или этим лицом при направлении запроса.</w:t>
      </w:r>
      <w:bookmarkEnd w:id="207"/>
      <w:bookmarkEnd w:id="208"/>
      <w:bookmarkEnd w:id="209"/>
      <w:bookmarkEnd w:id="210"/>
      <w:bookmarkEnd w:id="211"/>
    </w:p>
    <w:p w:rsidR="00C96D90" w:rsidRDefault="00C96D90" w:rsidP="00CA6830">
      <w:pPr>
        <w:numPr>
          <w:ilvl w:val="0"/>
          <w:numId w:val="74"/>
        </w:numPr>
        <w:tabs>
          <w:tab w:val="left" w:pos="1134"/>
          <w:tab w:val="left" w:pos="1276"/>
        </w:tabs>
        <w:spacing w:line="276" w:lineRule="auto"/>
        <w:ind w:left="0" w:firstLine="567"/>
        <w:jc w:val="both"/>
        <w:rPr>
          <w:sz w:val="24"/>
          <w:szCs w:val="24"/>
        </w:rPr>
      </w:pPr>
      <w:bookmarkStart w:id="212" w:name="_Toc530059592"/>
      <w:bookmarkStart w:id="213" w:name="_Toc530059675"/>
      <w:bookmarkStart w:id="214" w:name="_Toc530059720"/>
      <w:bookmarkStart w:id="215" w:name="_Toc530060515"/>
      <w:bookmarkStart w:id="216" w:name="_Toc530143791"/>
      <w:r>
        <w:rPr>
          <w:sz w:val="24"/>
          <w:szCs w:val="24"/>
        </w:rPr>
        <w:t>Исключено.</w:t>
      </w:r>
    </w:p>
    <w:p w:rsidR="00C96D90" w:rsidRPr="00C96D90" w:rsidRDefault="00C96D90" w:rsidP="00CA6830">
      <w:pPr>
        <w:shd w:val="clear" w:color="auto" w:fill="FFFFFF"/>
        <w:spacing w:line="276" w:lineRule="auto"/>
        <w:jc w:val="both"/>
        <w:rPr>
          <w:sz w:val="24"/>
          <w:szCs w:val="24"/>
        </w:rPr>
      </w:pPr>
      <w:r w:rsidRPr="00C96D90">
        <w:rPr>
          <w:sz w:val="24"/>
          <w:szCs w:val="24"/>
        </w:rPr>
        <w:t xml:space="preserve">(в редакции, утвержденной решением Совета директоров от 06.05.2021 </w:t>
      </w:r>
      <w:r w:rsidR="00DC0065">
        <w:rPr>
          <w:sz w:val="24"/>
          <w:szCs w:val="24"/>
        </w:rPr>
        <w:t xml:space="preserve">г. </w:t>
      </w:r>
      <w:r w:rsidRPr="00C96D90">
        <w:rPr>
          <w:sz w:val="24"/>
          <w:szCs w:val="24"/>
        </w:rPr>
        <w:t>№ 104)</w:t>
      </w:r>
    </w:p>
    <w:p w:rsidR="0036564E" w:rsidRPr="00240562" w:rsidRDefault="00A446AB" w:rsidP="00CA6830">
      <w:pPr>
        <w:numPr>
          <w:ilvl w:val="0"/>
          <w:numId w:val="74"/>
        </w:numPr>
        <w:tabs>
          <w:tab w:val="left" w:pos="1134"/>
          <w:tab w:val="left" w:pos="1276"/>
        </w:tabs>
        <w:spacing w:line="276" w:lineRule="auto"/>
        <w:ind w:left="0" w:firstLine="567"/>
        <w:jc w:val="both"/>
        <w:rPr>
          <w:sz w:val="24"/>
          <w:szCs w:val="24"/>
        </w:rPr>
      </w:pPr>
      <w:r w:rsidRPr="00240562">
        <w:rPr>
          <w:sz w:val="24"/>
          <w:szCs w:val="24"/>
        </w:rPr>
        <w:t>При осуществлении конкурентной закупки в электронной форме проведение перег</w:t>
      </w:r>
      <w:r w:rsidRPr="00240562">
        <w:rPr>
          <w:sz w:val="24"/>
          <w:szCs w:val="24"/>
        </w:rPr>
        <w:t>о</w:t>
      </w:r>
      <w:r w:rsidRPr="00240562">
        <w:rPr>
          <w:sz w:val="24"/>
          <w:szCs w:val="24"/>
        </w:rPr>
        <w:t xml:space="preserve">воров </w:t>
      </w:r>
      <w:r w:rsidR="007C5C5D" w:rsidRPr="00240562">
        <w:rPr>
          <w:sz w:val="24"/>
          <w:szCs w:val="24"/>
        </w:rPr>
        <w:t>Общества</w:t>
      </w:r>
      <w:r w:rsidRPr="00240562">
        <w:rPr>
          <w:sz w:val="24"/>
          <w:szCs w:val="24"/>
        </w:rPr>
        <w:t xml:space="preserve"> с оператором </w:t>
      </w:r>
      <w:r w:rsidR="0036564E" w:rsidRPr="00240562">
        <w:rPr>
          <w:sz w:val="24"/>
          <w:szCs w:val="24"/>
        </w:rPr>
        <w:t>ЭТП</w:t>
      </w:r>
      <w:r w:rsidRPr="00240562">
        <w:rPr>
          <w:sz w:val="24"/>
          <w:szCs w:val="24"/>
        </w:rPr>
        <w:t xml:space="preserve"> и оператора </w:t>
      </w:r>
      <w:r w:rsidR="0036564E" w:rsidRPr="00240562">
        <w:rPr>
          <w:sz w:val="24"/>
          <w:szCs w:val="24"/>
        </w:rPr>
        <w:t>ЭТП</w:t>
      </w:r>
      <w:r w:rsidRPr="00240562">
        <w:rPr>
          <w:sz w:val="24"/>
          <w:szCs w:val="24"/>
        </w:rPr>
        <w:t xml:space="preserve"> с </w:t>
      </w:r>
      <w:r w:rsidR="0036564E" w:rsidRPr="00240562">
        <w:rPr>
          <w:sz w:val="24"/>
          <w:szCs w:val="24"/>
        </w:rPr>
        <w:t>У</w:t>
      </w:r>
      <w:r w:rsidRPr="00240562">
        <w:rPr>
          <w:sz w:val="24"/>
          <w:szCs w:val="24"/>
        </w:rPr>
        <w:t>частником закупки в электронной форме не допускается в случае, если в результате этих переговоров создаются преимуществе</w:t>
      </w:r>
      <w:r w:rsidRPr="00240562">
        <w:rPr>
          <w:sz w:val="24"/>
          <w:szCs w:val="24"/>
        </w:rPr>
        <w:t>н</w:t>
      </w:r>
      <w:r w:rsidRPr="00240562">
        <w:rPr>
          <w:sz w:val="24"/>
          <w:szCs w:val="24"/>
        </w:rPr>
        <w:t>ные условия для участия в конкурентной закупке в электронной форме и (или) условия для ра</w:t>
      </w:r>
      <w:r w:rsidRPr="00240562">
        <w:rPr>
          <w:sz w:val="24"/>
          <w:szCs w:val="24"/>
        </w:rPr>
        <w:t>з</w:t>
      </w:r>
      <w:r w:rsidRPr="00240562">
        <w:rPr>
          <w:sz w:val="24"/>
          <w:szCs w:val="24"/>
        </w:rPr>
        <w:t>глашения конфиденциальной информации.</w:t>
      </w:r>
      <w:bookmarkEnd w:id="212"/>
      <w:bookmarkEnd w:id="213"/>
      <w:bookmarkEnd w:id="214"/>
      <w:bookmarkEnd w:id="215"/>
      <w:bookmarkEnd w:id="216"/>
    </w:p>
    <w:p w:rsidR="00A446AB" w:rsidRPr="00007EBA" w:rsidRDefault="00A446AB" w:rsidP="00CA6830">
      <w:pPr>
        <w:numPr>
          <w:ilvl w:val="0"/>
          <w:numId w:val="74"/>
        </w:numPr>
        <w:tabs>
          <w:tab w:val="left" w:pos="1134"/>
          <w:tab w:val="left" w:pos="1276"/>
        </w:tabs>
        <w:spacing w:line="276" w:lineRule="auto"/>
        <w:ind w:left="0" w:firstLine="539"/>
        <w:jc w:val="both"/>
        <w:rPr>
          <w:b/>
          <w:sz w:val="24"/>
          <w:szCs w:val="24"/>
        </w:rPr>
      </w:pPr>
      <w:bookmarkStart w:id="217" w:name="_Toc530059593"/>
      <w:bookmarkStart w:id="218" w:name="_Toc530059676"/>
      <w:bookmarkStart w:id="219" w:name="_Toc530059721"/>
      <w:bookmarkStart w:id="220" w:name="_Toc530060516"/>
      <w:bookmarkStart w:id="221" w:name="_Toc530143792"/>
      <w:r w:rsidRPr="00007EBA">
        <w:rPr>
          <w:sz w:val="24"/>
          <w:szCs w:val="24"/>
        </w:rPr>
        <w:t xml:space="preserve">Оператором </w:t>
      </w:r>
      <w:r w:rsidR="0036564E" w:rsidRPr="00007EBA">
        <w:rPr>
          <w:sz w:val="24"/>
          <w:szCs w:val="24"/>
        </w:rPr>
        <w:t>ЭТП</w:t>
      </w:r>
      <w:r w:rsidRPr="00007EBA">
        <w:rPr>
          <w:sz w:val="24"/>
          <w:szCs w:val="24"/>
        </w:rPr>
        <w:t xml:space="preserve"> обеспечивается конфиденциальность информации</w:t>
      </w:r>
      <w:r w:rsidRPr="00007EBA">
        <w:rPr>
          <w:b/>
          <w:sz w:val="24"/>
          <w:szCs w:val="24"/>
        </w:rPr>
        <w:t>:</w:t>
      </w:r>
      <w:bookmarkEnd w:id="217"/>
      <w:bookmarkEnd w:id="218"/>
      <w:bookmarkEnd w:id="219"/>
      <w:bookmarkEnd w:id="220"/>
      <w:bookmarkEnd w:id="221"/>
    </w:p>
    <w:p w:rsidR="00007EBA" w:rsidRPr="00007EBA" w:rsidRDefault="0036564E" w:rsidP="00CA6830">
      <w:pPr>
        <w:spacing w:line="276" w:lineRule="auto"/>
        <w:ind w:firstLine="539"/>
        <w:jc w:val="both"/>
        <w:rPr>
          <w:sz w:val="24"/>
          <w:szCs w:val="24"/>
        </w:rPr>
      </w:pPr>
      <w:bookmarkStart w:id="222" w:name="_Toc530059594"/>
      <w:bookmarkStart w:id="223" w:name="_Toc530059677"/>
      <w:bookmarkStart w:id="224" w:name="_Toc530059722"/>
      <w:bookmarkStart w:id="225" w:name="_Toc530060517"/>
      <w:bookmarkStart w:id="226" w:name="_Toc530143793"/>
      <w:r w:rsidRPr="00007EBA">
        <w:rPr>
          <w:sz w:val="24"/>
          <w:szCs w:val="24"/>
        </w:rPr>
        <w:t xml:space="preserve">10.1. </w:t>
      </w:r>
      <w:bookmarkEnd w:id="222"/>
      <w:bookmarkEnd w:id="223"/>
      <w:bookmarkEnd w:id="224"/>
      <w:bookmarkEnd w:id="225"/>
      <w:bookmarkEnd w:id="226"/>
      <w:r w:rsidR="00007EBA" w:rsidRPr="00007EBA">
        <w:rPr>
          <w:sz w:val="24"/>
          <w:szCs w:val="24"/>
        </w:rPr>
        <w:t>О содержании заявок на участие в конкурентной закупке в электронной форме, око</w:t>
      </w:r>
      <w:r w:rsidR="00007EBA" w:rsidRPr="00007EBA">
        <w:rPr>
          <w:sz w:val="24"/>
          <w:szCs w:val="24"/>
        </w:rPr>
        <w:t>н</w:t>
      </w:r>
      <w:r w:rsidR="00007EBA" w:rsidRPr="00007EBA">
        <w:rPr>
          <w:sz w:val="24"/>
          <w:szCs w:val="24"/>
        </w:rPr>
        <w:t>чательных предложений до окончания срока подачи заявок, окончательных предложений;</w:t>
      </w:r>
    </w:p>
    <w:p w:rsidR="00007EBA" w:rsidRPr="00007EBA" w:rsidRDefault="00007EBA" w:rsidP="00A21E25">
      <w:pPr>
        <w:shd w:val="clear" w:color="auto" w:fill="FFFFFF"/>
        <w:spacing w:line="276" w:lineRule="auto"/>
        <w:jc w:val="both"/>
        <w:rPr>
          <w:sz w:val="24"/>
          <w:szCs w:val="24"/>
        </w:rPr>
      </w:pPr>
      <w:r w:rsidRPr="00007EBA">
        <w:rPr>
          <w:sz w:val="24"/>
          <w:szCs w:val="24"/>
        </w:rPr>
        <w:t xml:space="preserve">(в редакции, утвержденной решением Совета директоров от 06.05.2021 </w:t>
      </w:r>
      <w:r w:rsidR="00D22ABB">
        <w:rPr>
          <w:sz w:val="24"/>
          <w:szCs w:val="24"/>
        </w:rPr>
        <w:t xml:space="preserve">г. </w:t>
      </w:r>
      <w:r w:rsidRPr="00007EBA">
        <w:rPr>
          <w:sz w:val="24"/>
          <w:szCs w:val="24"/>
        </w:rPr>
        <w:t>№ 104)</w:t>
      </w:r>
    </w:p>
    <w:p w:rsidR="00181121" w:rsidRPr="00181121" w:rsidRDefault="00181121" w:rsidP="00CA6830">
      <w:pPr>
        <w:pStyle w:val="aff5"/>
        <w:numPr>
          <w:ilvl w:val="1"/>
          <w:numId w:val="74"/>
        </w:numPr>
        <w:shd w:val="clear" w:color="auto" w:fill="FFFFFF"/>
        <w:spacing w:line="276" w:lineRule="auto"/>
        <w:ind w:left="0" w:firstLine="539"/>
        <w:jc w:val="both"/>
        <w:rPr>
          <w:sz w:val="24"/>
          <w:szCs w:val="24"/>
        </w:rPr>
      </w:pPr>
      <w:bookmarkStart w:id="227" w:name="_Toc530059596"/>
      <w:bookmarkStart w:id="228" w:name="_Toc530059679"/>
      <w:bookmarkStart w:id="229" w:name="_Toc530059724"/>
      <w:bookmarkStart w:id="230" w:name="_Toc530060519"/>
      <w:bookmarkStart w:id="231" w:name="_Toc530143795"/>
      <w:proofErr w:type="gramStart"/>
      <w:r w:rsidRPr="00181121">
        <w:rPr>
          <w:sz w:val="24"/>
          <w:szCs w:val="24"/>
        </w:rPr>
        <w:t>Об участниках конкурентной закупки в электронной форме, подавших заявки на участие в такой закупке, до предоставления ЗКО в соответствии с Законом № 223-ФЗ и согл</w:t>
      </w:r>
      <w:r w:rsidRPr="00181121">
        <w:rPr>
          <w:sz w:val="24"/>
          <w:szCs w:val="24"/>
        </w:rPr>
        <w:t>а</w:t>
      </w:r>
      <w:r w:rsidRPr="00181121">
        <w:rPr>
          <w:sz w:val="24"/>
          <w:szCs w:val="24"/>
        </w:rPr>
        <w:lastRenderedPageBreak/>
        <w:t>шением, предусмотренным частью 2 статьи 3.3 Закона № 223-ФЗ,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 в электронной форме</w:t>
      </w:r>
      <w:proofErr w:type="gramEnd"/>
      <w:r w:rsidRPr="00181121">
        <w:rPr>
          <w:sz w:val="24"/>
          <w:szCs w:val="24"/>
        </w:rPr>
        <w:t>, учас</w:t>
      </w:r>
      <w:r w:rsidRPr="00181121">
        <w:rPr>
          <w:sz w:val="24"/>
          <w:szCs w:val="24"/>
        </w:rPr>
        <w:t>т</w:t>
      </w:r>
      <w:r w:rsidRPr="00181121">
        <w:rPr>
          <w:sz w:val="24"/>
          <w:szCs w:val="24"/>
        </w:rPr>
        <w:t>никами, которой могут быть только СМСП).</w:t>
      </w:r>
    </w:p>
    <w:p w:rsidR="00181121" w:rsidRPr="00181121" w:rsidRDefault="00181121" w:rsidP="00A21E25">
      <w:pPr>
        <w:shd w:val="clear" w:color="auto" w:fill="FFFFFF"/>
        <w:spacing w:line="276" w:lineRule="auto"/>
        <w:jc w:val="both"/>
        <w:rPr>
          <w:sz w:val="24"/>
          <w:szCs w:val="24"/>
        </w:rPr>
      </w:pPr>
      <w:r w:rsidRPr="00181121">
        <w:rPr>
          <w:sz w:val="24"/>
          <w:szCs w:val="24"/>
        </w:rPr>
        <w:t xml:space="preserve">(в редакции, утвержденной решением Совета директоров от 06.05.2021 </w:t>
      </w:r>
      <w:r w:rsidR="00D22ABB">
        <w:rPr>
          <w:sz w:val="24"/>
          <w:szCs w:val="24"/>
        </w:rPr>
        <w:t xml:space="preserve">г. </w:t>
      </w:r>
      <w:r w:rsidRPr="00181121">
        <w:rPr>
          <w:sz w:val="24"/>
          <w:szCs w:val="24"/>
        </w:rPr>
        <w:t>№ 104)</w:t>
      </w:r>
    </w:p>
    <w:p w:rsidR="00610BD9" w:rsidRPr="00240562" w:rsidRDefault="00240562" w:rsidP="00CA6830">
      <w:pPr>
        <w:spacing w:line="276" w:lineRule="auto"/>
        <w:ind w:firstLine="539"/>
        <w:jc w:val="both"/>
        <w:rPr>
          <w:sz w:val="24"/>
          <w:szCs w:val="24"/>
        </w:rPr>
      </w:pPr>
      <w:r w:rsidRPr="00240562">
        <w:rPr>
          <w:b/>
          <w:sz w:val="24"/>
          <w:szCs w:val="24"/>
        </w:rPr>
        <w:t>11.</w:t>
      </w:r>
      <w:r>
        <w:rPr>
          <w:sz w:val="24"/>
          <w:szCs w:val="24"/>
        </w:rPr>
        <w:t xml:space="preserve"> </w:t>
      </w:r>
      <w:r w:rsidR="00A446AB" w:rsidRPr="00240562">
        <w:rPr>
          <w:sz w:val="24"/>
          <w:szCs w:val="24"/>
        </w:rPr>
        <w:t>Участник закупки в электронной форме, подавший заявку на участие в закупке,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bookmarkEnd w:id="227"/>
      <w:bookmarkEnd w:id="228"/>
      <w:bookmarkEnd w:id="229"/>
      <w:bookmarkEnd w:id="230"/>
      <w:bookmarkEnd w:id="231"/>
    </w:p>
    <w:p w:rsidR="0031168A" w:rsidRPr="00240562" w:rsidRDefault="00240562" w:rsidP="00CA6830">
      <w:pPr>
        <w:spacing w:line="276" w:lineRule="auto"/>
        <w:ind w:firstLine="567"/>
        <w:jc w:val="both"/>
        <w:rPr>
          <w:sz w:val="24"/>
          <w:szCs w:val="24"/>
        </w:rPr>
      </w:pPr>
      <w:r w:rsidRPr="00240562">
        <w:rPr>
          <w:b/>
          <w:sz w:val="24"/>
          <w:szCs w:val="24"/>
        </w:rPr>
        <w:t>12</w:t>
      </w:r>
      <w:r>
        <w:rPr>
          <w:sz w:val="24"/>
          <w:szCs w:val="24"/>
        </w:rPr>
        <w:t xml:space="preserve">. </w:t>
      </w:r>
      <w:bookmarkStart w:id="232" w:name="_Toc530059597"/>
      <w:bookmarkStart w:id="233" w:name="_Toc530059680"/>
      <w:bookmarkStart w:id="234" w:name="_Toc530059725"/>
      <w:bookmarkStart w:id="235" w:name="_Toc530060520"/>
      <w:bookmarkStart w:id="236" w:name="_Toc530143796"/>
      <w:r w:rsidR="00A446AB" w:rsidRPr="00240562">
        <w:rPr>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w:t>
      </w:r>
      <w:r w:rsidR="00A446AB" w:rsidRPr="00240562">
        <w:rPr>
          <w:sz w:val="24"/>
          <w:szCs w:val="24"/>
        </w:rPr>
        <w:t>и</w:t>
      </w:r>
      <w:r w:rsidR="00A446AB" w:rsidRPr="00240562">
        <w:rPr>
          <w:sz w:val="24"/>
          <w:szCs w:val="24"/>
        </w:rPr>
        <w:t xml:space="preserve">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w:t>
      </w:r>
      <w:r w:rsidR="00610BD9" w:rsidRPr="00240562">
        <w:rPr>
          <w:sz w:val="24"/>
          <w:szCs w:val="24"/>
        </w:rPr>
        <w:t>У</w:t>
      </w:r>
      <w:r w:rsidR="00A446AB" w:rsidRPr="00240562">
        <w:rPr>
          <w:sz w:val="24"/>
          <w:szCs w:val="24"/>
        </w:rPr>
        <w:t>частников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w:t>
      </w:r>
      <w:r w:rsidR="00A446AB" w:rsidRPr="00240562">
        <w:rPr>
          <w:sz w:val="24"/>
          <w:szCs w:val="24"/>
        </w:rPr>
        <w:t>а</w:t>
      </w:r>
      <w:r w:rsidR="00A446AB" w:rsidRPr="00240562">
        <w:rPr>
          <w:sz w:val="24"/>
          <w:szCs w:val="24"/>
        </w:rPr>
        <w:t>тельством Российской Федерации.</w:t>
      </w:r>
      <w:bookmarkEnd w:id="232"/>
      <w:bookmarkEnd w:id="233"/>
      <w:bookmarkEnd w:id="234"/>
      <w:bookmarkEnd w:id="235"/>
      <w:bookmarkEnd w:id="236"/>
    </w:p>
    <w:p w:rsidR="00A446AB" w:rsidRPr="008C214F" w:rsidRDefault="00A446AB" w:rsidP="00CA6830">
      <w:pPr>
        <w:spacing w:line="276" w:lineRule="auto"/>
        <w:jc w:val="both"/>
      </w:pPr>
    </w:p>
    <w:p w:rsidR="00A446AB" w:rsidRDefault="00A446AB" w:rsidP="00CA6830">
      <w:pPr>
        <w:pStyle w:val="20"/>
        <w:jc w:val="both"/>
      </w:pPr>
      <w:bookmarkStart w:id="237" w:name="_Toc530145260"/>
      <w:bookmarkStart w:id="238" w:name="_Toc112340743"/>
      <w:r w:rsidRPr="00154CD1">
        <w:rPr>
          <w:rFonts w:eastAsia="Times New Roman"/>
          <w:lang w:eastAsia="en-US"/>
        </w:rPr>
        <w:t xml:space="preserve">Статья 29. </w:t>
      </w:r>
      <w:r w:rsidRPr="00154CD1">
        <w:t>Порядок проведения конкурса в электронной форме</w:t>
      </w:r>
      <w:bookmarkEnd w:id="237"/>
      <w:bookmarkEnd w:id="238"/>
    </w:p>
    <w:p w:rsidR="00C44980" w:rsidRPr="00C44980" w:rsidRDefault="00C44980" w:rsidP="00C44980">
      <w:pPr>
        <w:pStyle w:val="-3"/>
      </w:pPr>
    </w:p>
    <w:p w:rsidR="003A7566" w:rsidRPr="003A7566" w:rsidRDefault="003A7566" w:rsidP="00CA6830">
      <w:pPr>
        <w:pStyle w:val="aff5"/>
        <w:widowControl/>
        <w:tabs>
          <w:tab w:val="left" w:pos="993"/>
        </w:tabs>
        <w:autoSpaceDE/>
        <w:autoSpaceDN/>
        <w:adjustRightInd/>
        <w:spacing w:line="276" w:lineRule="auto"/>
        <w:ind w:left="0" w:firstLine="567"/>
        <w:contextualSpacing w:val="0"/>
        <w:jc w:val="both"/>
        <w:rPr>
          <w:sz w:val="24"/>
          <w:szCs w:val="24"/>
        </w:rPr>
      </w:pPr>
      <w:r w:rsidRPr="00E6326E">
        <w:rPr>
          <w:b/>
          <w:sz w:val="24"/>
          <w:szCs w:val="24"/>
        </w:rPr>
        <w:t>1</w:t>
      </w:r>
      <w:r w:rsidRPr="003A7566">
        <w:rPr>
          <w:b/>
        </w:rPr>
        <w:t>.</w:t>
      </w:r>
      <w:r>
        <w:t xml:space="preserve"> </w:t>
      </w:r>
      <w:r w:rsidRPr="003A7566">
        <w:rPr>
          <w:sz w:val="24"/>
          <w:szCs w:val="24"/>
        </w:rPr>
        <w:t>Порядок проведения конкурса в электронной форме (далее также конкурса) определяе</w:t>
      </w:r>
      <w:r w:rsidRPr="003A7566">
        <w:rPr>
          <w:sz w:val="24"/>
          <w:szCs w:val="24"/>
        </w:rPr>
        <w:t>т</w:t>
      </w:r>
      <w:r w:rsidRPr="003A7566">
        <w:rPr>
          <w:sz w:val="24"/>
          <w:szCs w:val="24"/>
        </w:rPr>
        <w:t>ся настоящей статьей</w:t>
      </w:r>
      <w:r w:rsidR="00371846">
        <w:rPr>
          <w:sz w:val="24"/>
          <w:szCs w:val="24"/>
        </w:rPr>
        <w:t xml:space="preserve"> и </w:t>
      </w:r>
      <w:r w:rsidRPr="003A7566">
        <w:rPr>
          <w:sz w:val="24"/>
          <w:szCs w:val="24"/>
        </w:rPr>
        <w:t xml:space="preserve">регламентом оператора электронной площадки, на которой проводится </w:t>
      </w:r>
      <w:r w:rsidR="0043027B">
        <w:rPr>
          <w:sz w:val="24"/>
          <w:szCs w:val="24"/>
        </w:rPr>
        <w:t>конкурс в электронной форме</w:t>
      </w:r>
      <w:r w:rsidRPr="003A7566">
        <w:rPr>
          <w:sz w:val="24"/>
          <w:szCs w:val="24"/>
        </w:rPr>
        <w:t>.</w:t>
      </w:r>
    </w:p>
    <w:p w:rsidR="003A7566" w:rsidRPr="003A7566" w:rsidRDefault="003A7566" w:rsidP="00CA6830">
      <w:pPr>
        <w:widowControl/>
        <w:numPr>
          <w:ilvl w:val="0"/>
          <w:numId w:val="14"/>
        </w:numPr>
        <w:tabs>
          <w:tab w:val="left" w:pos="851"/>
        </w:tabs>
        <w:spacing w:line="276" w:lineRule="auto"/>
        <w:ind w:hanging="153"/>
        <w:jc w:val="both"/>
        <w:rPr>
          <w:sz w:val="24"/>
          <w:szCs w:val="24"/>
        </w:rPr>
      </w:pPr>
      <w:r w:rsidRPr="003A7566">
        <w:rPr>
          <w:sz w:val="24"/>
          <w:szCs w:val="24"/>
        </w:rPr>
        <w:t>Для осуществления закупки товаров, работ, услуг путём проведения конкурса в эле</w:t>
      </w:r>
      <w:r w:rsidRPr="003A7566">
        <w:rPr>
          <w:sz w:val="24"/>
          <w:szCs w:val="24"/>
        </w:rPr>
        <w:t>к</w:t>
      </w:r>
      <w:r w:rsidRPr="003A7566">
        <w:rPr>
          <w:sz w:val="24"/>
          <w:szCs w:val="24"/>
        </w:rPr>
        <w:t>тронной форме необходимо:</w:t>
      </w:r>
    </w:p>
    <w:p w:rsidR="003A7566" w:rsidRPr="003A7566" w:rsidRDefault="003A7566" w:rsidP="00CA6830">
      <w:pPr>
        <w:pStyle w:val="aff5"/>
        <w:widowControl/>
        <w:numPr>
          <w:ilvl w:val="0"/>
          <w:numId w:val="65"/>
        </w:numPr>
        <w:tabs>
          <w:tab w:val="left" w:pos="142"/>
          <w:tab w:val="left" w:pos="993"/>
        </w:tabs>
        <w:autoSpaceDE/>
        <w:autoSpaceDN/>
        <w:adjustRightInd/>
        <w:spacing w:line="276" w:lineRule="auto"/>
        <w:ind w:left="0" w:firstLine="567"/>
        <w:contextualSpacing w:val="0"/>
        <w:jc w:val="both"/>
        <w:rPr>
          <w:sz w:val="24"/>
          <w:szCs w:val="24"/>
        </w:rPr>
      </w:pPr>
      <w:r w:rsidRPr="003A7566">
        <w:rPr>
          <w:sz w:val="24"/>
          <w:szCs w:val="24"/>
        </w:rPr>
        <w:t xml:space="preserve"> разработать и разместить в ЕИС извещение о проведении конкурса в электронной форме (извещение о закупке), документацию о проведении конкурса в электронной форме (д</w:t>
      </w:r>
      <w:r w:rsidRPr="003A7566">
        <w:rPr>
          <w:sz w:val="24"/>
          <w:szCs w:val="24"/>
        </w:rPr>
        <w:t>о</w:t>
      </w:r>
      <w:r w:rsidRPr="003A7566">
        <w:rPr>
          <w:sz w:val="24"/>
          <w:szCs w:val="24"/>
        </w:rPr>
        <w:t>кументацию о закупке), проект договора;</w:t>
      </w:r>
    </w:p>
    <w:p w:rsidR="003A7566" w:rsidRPr="003A7566" w:rsidRDefault="003A7566" w:rsidP="00CA6830">
      <w:pPr>
        <w:pStyle w:val="aff5"/>
        <w:widowControl/>
        <w:numPr>
          <w:ilvl w:val="0"/>
          <w:numId w:val="65"/>
        </w:numPr>
        <w:tabs>
          <w:tab w:val="left" w:pos="142"/>
          <w:tab w:val="left" w:pos="993"/>
        </w:tabs>
        <w:autoSpaceDE/>
        <w:autoSpaceDN/>
        <w:adjustRightInd/>
        <w:spacing w:line="276" w:lineRule="auto"/>
        <w:ind w:left="0" w:firstLine="567"/>
        <w:contextualSpacing w:val="0"/>
        <w:jc w:val="both"/>
        <w:rPr>
          <w:sz w:val="24"/>
          <w:szCs w:val="24"/>
        </w:rPr>
      </w:pPr>
      <w:r w:rsidRPr="003A7566">
        <w:rPr>
          <w:sz w:val="24"/>
          <w:szCs w:val="24"/>
        </w:rPr>
        <w:t>в случае получения от Участника закупки запроса на разъяснение положений извещ</w:t>
      </w:r>
      <w:r w:rsidRPr="003A7566">
        <w:rPr>
          <w:sz w:val="24"/>
          <w:szCs w:val="24"/>
        </w:rPr>
        <w:t>е</w:t>
      </w:r>
      <w:r w:rsidRPr="003A7566">
        <w:rPr>
          <w:sz w:val="24"/>
          <w:szCs w:val="24"/>
        </w:rPr>
        <w:t>ния о закупке и</w:t>
      </w:r>
      <w:r w:rsidR="00293C97">
        <w:rPr>
          <w:sz w:val="24"/>
          <w:szCs w:val="24"/>
        </w:rPr>
        <w:t xml:space="preserve"> </w:t>
      </w:r>
      <w:r w:rsidRPr="003A7566">
        <w:rPr>
          <w:sz w:val="24"/>
          <w:szCs w:val="24"/>
        </w:rPr>
        <w:t>(или) документации о закупке предоставлять необходимые разъяснения;</w:t>
      </w:r>
    </w:p>
    <w:p w:rsidR="003A7566" w:rsidRPr="003A7566" w:rsidRDefault="003A7566" w:rsidP="00CA6830">
      <w:pPr>
        <w:tabs>
          <w:tab w:val="left" w:pos="142"/>
          <w:tab w:val="left" w:pos="993"/>
        </w:tabs>
        <w:spacing w:line="276" w:lineRule="auto"/>
        <w:ind w:firstLine="567"/>
        <w:jc w:val="both"/>
        <w:rPr>
          <w:sz w:val="24"/>
          <w:szCs w:val="24"/>
        </w:rPr>
      </w:pPr>
      <w:r w:rsidRPr="003A7566">
        <w:rPr>
          <w:sz w:val="24"/>
          <w:szCs w:val="24"/>
        </w:rPr>
        <w:t xml:space="preserve">3) при необходимости вносить изменения в извещение о закупке и (или) документацию о закупке в соответствии с положениями </w:t>
      </w:r>
      <w:r w:rsidR="006F28D4" w:rsidRPr="006F28D4">
        <w:rPr>
          <w:sz w:val="24"/>
          <w:szCs w:val="24"/>
        </w:rPr>
        <w:t>статьи 22</w:t>
      </w:r>
      <w:r w:rsidR="006F28D4" w:rsidRPr="00154CD1">
        <w:t xml:space="preserve"> </w:t>
      </w:r>
      <w:r w:rsidRPr="003A7566">
        <w:rPr>
          <w:sz w:val="24"/>
          <w:szCs w:val="24"/>
        </w:rPr>
        <w:t>настоящего Положения;</w:t>
      </w:r>
    </w:p>
    <w:p w:rsidR="003A7566" w:rsidRDefault="003A7566" w:rsidP="00CA6830">
      <w:pPr>
        <w:tabs>
          <w:tab w:val="left" w:pos="142"/>
          <w:tab w:val="left" w:pos="993"/>
        </w:tabs>
        <w:spacing w:line="276" w:lineRule="auto"/>
        <w:ind w:firstLine="567"/>
        <w:jc w:val="both"/>
        <w:rPr>
          <w:sz w:val="24"/>
          <w:szCs w:val="24"/>
        </w:rPr>
      </w:pPr>
      <w:r w:rsidRPr="003A7566">
        <w:rPr>
          <w:sz w:val="24"/>
          <w:szCs w:val="24"/>
        </w:rPr>
        <w:t>4)  рассмотреть и оценить заявки Участников;</w:t>
      </w:r>
    </w:p>
    <w:p w:rsidR="00371846" w:rsidRPr="003A7566" w:rsidRDefault="00371846" w:rsidP="00CA6830">
      <w:pPr>
        <w:tabs>
          <w:tab w:val="left" w:pos="142"/>
          <w:tab w:val="left" w:pos="993"/>
        </w:tabs>
        <w:spacing w:line="276" w:lineRule="auto"/>
        <w:ind w:firstLine="567"/>
        <w:jc w:val="both"/>
        <w:rPr>
          <w:sz w:val="24"/>
          <w:szCs w:val="24"/>
        </w:rPr>
      </w:pPr>
      <w:r>
        <w:rPr>
          <w:sz w:val="24"/>
          <w:szCs w:val="24"/>
        </w:rPr>
        <w:t>5)  подвести итоги проведения конкурса;</w:t>
      </w:r>
    </w:p>
    <w:p w:rsidR="003A7566" w:rsidRPr="003A7566" w:rsidRDefault="00371846" w:rsidP="00CA6830">
      <w:pPr>
        <w:tabs>
          <w:tab w:val="left" w:pos="142"/>
          <w:tab w:val="left" w:pos="993"/>
        </w:tabs>
        <w:spacing w:line="276" w:lineRule="auto"/>
        <w:ind w:firstLine="567"/>
        <w:jc w:val="both"/>
        <w:rPr>
          <w:sz w:val="24"/>
          <w:szCs w:val="24"/>
        </w:rPr>
      </w:pPr>
      <w:r>
        <w:rPr>
          <w:sz w:val="24"/>
          <w:szCs w:val="24"/>
        </w:rPr>
        <w:t>6</w:t>
      </w:r>
      <w:r w:rsidR="003A7566" w:rsidRPr="003A7566">
        <w:rPr>
          <w:sz w:val="24"/>
          <w:szCs w:val="24"/>
        </w:rPr>
        <w:t xml:space="preserve">) разместить в ЕИС протоколы, составленные в ходе проведения </w:t>
      </w:r>
      <w:r w:rsidR="00F63DF5">
        <w:rPr>
          <w:sz w:val="24"/>
          <w:szCs w:val="24"/>
        </w:rPr>
        <w:t>конкурса</w:t>
      </w:r>
      <w:r w:rsidR="003A7566" w:rsidRPr="003A7566">
        <w:rPr>
          <w:sz w:val="24"/>
          <w:szCs w:val="24"/>
        </w:rPr>
        <w:t>;</w:t>
      </w:r>
    </w:p>
    <w:p w:rsidR="003A7566" w:rsidRPr="003A7566" w:rsidRDefault="00371846" w:rsidP="00CA6830">
      <w:pPr>
        <w:widowControl/>
        <w:tabs>
          <w:tab w:val="left" w:pos="142"/>
          <w:tab w:val="left" w:pos="993"/>
          <w:tab w:val="left" w:pos="1134"/>
        </w:tabs>
        <w:spacing w:line="276" w:lineRule="auto"/>
        <w:ind w:firstLine="567"/>
        <w:jc w:val="both"/>
        <w:rPr>
          <w:sz w:val="24"/>
          <w:szCs w:val="24"/>
        </w:rPr>
      </w:pPr>
      <w:r>
        <w:rPr>
          <w:sz w:val="24"/>
          <w:szCs w:val="24"/>
        </w:rPr>
        <w:t>7</w:t>
      </w:r>
      <w:r w:rsidR="003A7566" w:rsidRPr="003A7566">
        <w:rPr>
          <w:sz w:val="24"/>
          <w:szCs w:val="24"/>
        </w:rPr>
        <w:t>)  заключить договор по результатам проведения конкурса.</w:t>
      </w:r>
    </w:p>
    <w:p w:rsidR="003A7566" w:rsidRPr="003A7566" w:rsidRDefault="003A7566" w:rsidP="00CA6830">
      <w:pPr>
        <w:widowControl/>
        <w:tabs>
          <w:tab w:val="left" w:pos="993"/>
          <w:tab w:val="left" w:pos="1134"/>
        </w:tabs>
        <w:spacing w:line="276" w:lineRule="auto"/>
        <w:ind w:left="-142" w:firstLine="709"/>
        <w:jc w:val="both"/>
        <w:rPr>
          <w:sz w:val="24"/>
          <w:szCs w:val="24"/>
        </w:rPr>
      </w:pPr>
      <w:r w:rsidRPr="003A7566">
        <w:rPr>
          <w:b/>
          <w:sz w:val="24"/>
          <w:szCs w:val="24"/>
        </w:rPr>
        <w:t>3.</w:t>
      </w:r>
      <w:r w:rsidRPr="003A7566">
        <w:rPr>
          <w:sz w:val="24"/>
          <w:szCs w:val="24"/>
        </w:rPr>
        <w:t xml:space="preserve"> В извещение о закупке должны быть указаны сведения в соответствии со </w:t>
      </w:r>
      <w:r w:rsidR="006F28D4" w:rsidRPr="006F28D4">
        <w:rPr>
          <w:sz w:val="24"/>
          <w:szCs w:val="24"/>
        </w:rPr>
        <w:t>статьей 20</w:t>
      </w:r>
      <w:r w:rsidR="006F28D4">
        <w:rPr>
          <w:sz w:val="24"/>
          <w:szCs w:val="24"/>
        </w:rPr>
        <w:t xml:space="preserve"> </w:t>
      </w:r>
      <w:r w:rsidRPr="003A7566">
        <w:rPr>
          <w:sz w:val="24"/>
          <w:szCs w:val="24"/>
        </w:rPr>
        <w:t>настоящего Положения.</w:t>
      </w:r>
    </w:p>
    <w:p w:rsidR="003A7566" w:rsidRPr="003A7566" w:rsidRDefault="003A7566" w:rsidP="00CA6830">
      <w:pPr>
        <w:widowControl/>
        <w:tabs>
          <w:tab w:val="left" w:pos="993"/>
          <w:tab w:val="left" w:pos="1134"/>
        </w:tabs>
        <w:spacing w:line="276" w:lineRule="auto"/>
        <w:ind w:left="-142" w:firstLine="709"/>
        <w:jc w:val="both"/>
        <w:rPr>
          <w:sz w:val="24"/>
          <w:szCs w:val="24"/>
        </w:rPr>
      </w:pPr>
      <w:r w:rsidRPr="003A7566">
        <w:rPr>
          <w:b/>
          <w:sz w:val="24"/>
          <w:szCs w:val="24"/>
        </w:rPr>
        <w:t>4.</w:t>
      </w:r>
      <w:r w:rsidRPr="003A7566">
        <w:rPr>
          <w:sz w:val="24"/>
          <w:szCs w:val="24"/>
        </w:rPr>
        <w:t xml:space="preserve"> В документации о закупке должны быть указаны сведения в соответствии со </w:t>
      </w:r>
      <w:r w:rsidR="006F28D4" w:rsidRPr="006F28D4">
        <w:rPr>
          <w:sz w:val="24"/>
          <w:szCs w:val="24"/>
        </w:rPr>
        <w:t>статьей 21</w:t>
      </w:r>
      <w:r w:rsidR="006F28D4" w:rsidRPr="00154CD1">
        <w:t xml:space="preserve"> </w:t>
      </w:r>
      <w:r w:rsidRPr="003A7566">
        <w:rPr>
          <w:sz w:val="24"/>
          <w:szCs w:val="24"/>
        </w:rPr>
        <w:t>настоящего Положения, а также иные сведения и требования в зависимости от предмета закупки.</w:t>
      </w:r>
    </w:p>
    <w:p w:rsidR="003A7566" w:rsidRPr="003A7566" w:rsidRDefault="003A7566" w:rsidP="00CA6830">
      <w:pPr>
        <w:widowControl/>
        <w:tabs>
          <w:tab w:val="left" w:pos="993"/>
          <w:tab w:val="left" w:pos="1134"/>
        </w:tabs>
        <w:spacing w:line="276" w:lineRule="auto"/>
        <w:ind w:left="-142" w:firstLine="709"/>
        <w:jc w:val="both"/>
        <w:rPr>
          <w:sz w:val="24"/>
          <w:szCs w:val="24"/>
        </w:rPr>
      </w:pPr>
      <w:r w:rsidRPr="003A7566">
        <w:rPr>
          <w:b/>
          <w:sz w:val="24"/>
          <w:szCs w:val="24"/>
        </w:rPr>
        <w:t>5.</w:t>
      </w:r>
      <w:r w:rsidRPr="003A7566">
        <w:rPr>
          <w:sz w:val="24"/>
          <w:szCs w:val="24"/>
        </w:rPr>
        <w:t xml:space="preserve"> Требования к Участникам конкурса в извещении и документации о закупке устанавл</w:t>
      </w:r>
      <w:r w:rsidRPr="003A7566">
        <w:rPr>
          <w:sz w:val="24"/>
          <w:szCs w:val="24"/>
        </w:rPr>
        <w:t>и</w:t>
      </w:r>
      <w:r w:rsidRPr="003A7566">
        <w:rPr>
          <w:sz w:val="24"/>
          <w:szCs w:val="24"/>
        </w:rPr>
        <w:t xml:space="preserve">ваются в соответствии </w:t>
      </w:r>
      <w:r w:rsidRPr="006F28D4">
        <w:rPr>
          <w:sz w:val="24"/>
          <w:szCs w:val="24"/>
        </w:rPr>
        <w:t xml:space="preserve">со </w:t>
      </w:r>
      <w:r w:rsidR="006F28D4" w:rsidRPr="006F28D4">
        <w:rPr>
          <w:sz w:val="24"/>
          <w:szCs w:val="24"/>
        </w:rPr>
        <w:t>статьей 12</w:t>
      </w:r>
      <w:r w:rsidR="006F28D4" w:rsidRPr="003A7566">
        <w:rPr>
          <w:sz w:val="24"/>
          <w:szCs w:val="24"/>
        </w:rPr>
        <w:t xml:space="preserve"> </w:t>
      </w:r>
      <w:r w:rsidRPr="003A7566">
        <w:rPr>
          <w:sz w:val="24"/>
          <w:szCs w:val="24"/>
        </w:rPr>
        <w:t>настоящего Положения.</w:t>
      </w:r>
    </w:p>
    <w:p w:rsidR="003A7566" w:rsidRPr="003A7566" w:rsidRDefault="003A7566" w:rsidP="00CA6830">
      <w:pPr>
        <w:widowControl/>
        <w:tabs>
          <w:tab w:val="left" w:pos="993"/>
          <w:tab w:val="left" w:pos="1134"/>
        </w:tabs>
        <w:spacing w:line="276" w:lineRule="auto"/>
        <w:ind w:left="-142" w:firstLine="709"/>
        <w:jc w:val="both"/>
        <w:rPr>
          <w:sz w:val="24"/>
          <w:szCs w:val="24"/>
        </w:rPr>
      </w:pPr>
      <w:r w:rsidRPr="003A7566">
        <w:rPr>
          <w:b/>
          <w:sz w:val="24"/>
          <w:szCs w:val="24"/>
        </w:rPr>
        <w:t>6.</w:t>
      </w:r>
      <w:r w:rsidRPr="003A7566">
        <w:rPr>
          <w:sz w:val="24"/>
          <w:szCs w:val="24"/>
        </w:rPr>
        <w:t xml:space="preserve"> Общество не менее чем за 15 (пятнадцать) дней до дня окончания (истечения) срока п</w:t>
      </w:r>
      <w:r w:rsidRPr="003A7566">
        <w:rPr>
          <w:sz w:val="24"/>
          <w:szCs w:val="24"/>
        </w:rPr>
        <w:t>о</w:t>
      </w:r>
      <w:r w:rsidRPr="003A7566">
        <w:rPr>
          <w:sz w:val="24"/>
          <w:szCs w:val="24"/>
        </w:rPr>
        <w:t>дачи заявок на участие в конкурсе размещает извещение о закупке, документацию о закупке и проект договора в ЕИС.</w:t>
      </w:r>
    </w:p>
    <w:p w:rsidR="003A7566" w:rsidRDefault="003A7566" w:rsidP="00CA6830">
      <w:pPr>
        <w:widowControl/>
        <w:spacing w:line="276" w:lineRule="auto"/>
        <w:ind w:firstLine="567"/>
        <w:jc w:val="both"/>
        <w:rPr>
          <w:sz w:val="24"/>
          <w:szCs w:val="24"/>
        </w:rPr>
      </w:pPr>
      <w:r w:rsidRPr="003A7566">
        <w:rPr>
          <w:b/>
          <w:sz w:val="24"/>
          <w:szCs w:val="24"/>
        </w:rPr>
        <w:t>7.</w:t>
      </w:r>
      <w:r w:rsidRPr="003A7566">
        <w:rPr>
          <w:sz w:val="24"/>
          <w:szCs w:val="24"/>
        </w:rPr>
        <w:t xml:space="preserve"> В любое время до окончания (истечения) срока представления заявок на участие в ко</w:t>
      </w:r>
      <w:r w:rsidRPr="003A7566">
        <w:rPr>
          <w:sz w:val="24"/>
          <w:szCs w:val="24"/>
        </w:rPr>
        <w:t>н</w:t>
      </w:r>
      <w:r w:rsidRPr="003A7566">
        <w:rPr>
          <w:sz w:val="24"/>
          <w:szCs w:val="24"/>
        </w:rPr>
        <w:t>курсе Общество вправе по собственной инициативе либо в ответ на запрос какого-либо Учас</w:t>
      </w:r>
      <w:r w:rsidRPr="003A7566">
        <w:rPr>
          <w:sz w:val="24"/>
          <w:szCs w:val="24"/>
        </w:rPr>
        <w:t>т</w:t>
      </w:r>
      <w:r w:rsidRPr="003A7566">
        <w:rPr>
          <w:sz w:val="24"/>
          <w:szCs w:val="24"/>
        </w:rPr>
        <w:lastRenderedPageBreak/>
        <w:t>ника закупки внести изменения в извещение и (или) документацию о закупке. Изменение пре</w:t>
      </w:r>
      <w:r w:rsidRPr="003A7566">
        <w:rPr>
          <w:sz w:val="24"/>
          <w:szCs w:val="24"/>
        </w:rPr>
        <w:t>д</w:t>
      </w:r>
      <w:r w:rsidRPr="003A7566">
        <w:rPr>
          <w:sz w:val="24"/>
          <w:szCs w:val="24"/>
        </w:rPr>
        <w:t>мета закупки не допускается.</w:t>
      </w:r>
    </w:p>
    <w:p w:rsidR="00FA706A" w:rsidRPr="003A7566" w:rsidRDefault="00FA706A" w:rsidP="00CA6830">
      <w:pPr>
        <w:widowControl/>
        <w:spacing w:line="276" w:lineRule="auto"/>
        <w:ind w:firstLine="567"/>
        <w:jc w:val="both"/>
        <w:rPr>
          <w:sz w:val="24"/>
          <w:szCs w:val="24"/>
        </w:rPr>
      </w:pPr>
      <w:r w:rsidRPr="00FA706A">
        <w:rPr>
          <w:b/>
          <w:sz w:val="24"/>
          <w:szCs w:val="24"/>
        </w:rPr>
        <w:t>8.</w:t>
      </w:r>
      <w:r>
        <w:rPr>
          <w:sz w:val="24"/>
          <w:szCs w:val="24"/>
        </w:rPr>
        <w:t xml:space="preserve"> </w:t>
      </w:r>
      <w:r w:rsidRPr="00A724CE">
        <w:rPr>
          <w:sz w:val="24"/>
          <w:szCs w:val="24"/>
        </w:rPr>
        <w:t>Общество не предоставляет документацию</w:t>
      </w:r>
      <w:r>
        <w:rPr>
          <w:sz w:val="24"/>
          <w:szCs w:val="24"/>
        </w:rPr>
        <w:t xml:space="preserve"> о закупке по</w:t>
      </w:r>
      <w:r w:rsidRPr="00A724CE">
        <w:rPr>
          <w:sz w:val="24"/>
          <w:szCs w:val="24"/>
        </w:rPr>
        <w:t xml:space="preserve"> отдельному запросу </w:t>
      </w:r>
      <w:r>
        <w:rPr>
          <w:sz w:val="24"/>
          <w:szCs w:val="24"/>
        </w:rPr>
        <w:t>У</w:t>
      </w:r>
      <w:r w:rsidRPr="00A724CE">
        <w:rPr>
          <w:sz w:val="24"/>
          <w:szCs w:val="24"/>
        </w:rPr>
        <w:t xml:space="preserve">частника закупки. </w:t>
      </w:r>
      <w:r>
        <w:rPr>
          <w:sz w:val="24"/>
          <w:szCs w:val="24"/>
        </w:rPr>
        <w:t>Конкурсная</w:t>
      </w:r>
      <w:r w:rsidRPr="00A724CE">
        <w:rPr>
          <w:sz w:val="24"/>
          <w:szCs w:val="24"/>
        </w:rPr>
        <w:t xml:space="preserve"> документация находится в свободном доступе в ЕИС и доступна в любое время с момента размещения</w:t>
      </w:r>
      <w:r w:rsidR="004E6A27">
        <w:rPr>
          <w:sz w:val="24"/>
          <w:szCs w:val="24"/>
        </w:rPr>
        <w:t>.</w:t>
      </w:r>
    </w:p>
    <w:p w:rsidR="003A7566" w:rsidRPr="003A7566" w:rsidRDefault="00F1322A" w:rsidP="00CA6830">
      <w:pPr>
        <w:widowControl/>
        <w:spacing w:line="276" w:lineRule="auto"/>
        <w:ind w:firstLine="567"/>
        <w:jc w:val="both"/>
        <w:rPr>
          <w:sz w:val="24"/>
          <w:szCs w:val="24"/>
        </w:rPr>
      </w:pPr>
      <w:r>
        <w:rPr>
          <w:b/>
          <w:sz w:val="24"/>
          <w:szCs w:val="24"/>
        </w:rPr>
        <w:t>9</w:t>
      </w:r>
      <w:r w:rsidR="003A7566" w:rsidRPr="003A7566">
        <w:rPr>
          <w:b/>
          <w:sz w:val="24"/>
          <w:szCs w:val="24"/>
        </w:rPr>
        <w:t>.</w:t>
      </w:r>
      <w:r w:rsidR="003A7566" w:rsidRPr="003A7566">
        <w:rPr>
          <w:bCs/>
          <w:sz w:val="24"/>
          <w:szCs w:val="24"/>
          <w:lang w:eastAsia="en-US"/>
        </w:rPr>
        <w:t xml:space="preserve"> Изменения, вносимые в извещение о закупке, документацию о закупке, разъяснения п</w:t>
      </w:r>
      <w:r w:rsidR="003A7566" w:rsidRPr="003A7566">
        <w:rPr>
          <w:bCs/>
          <w:sz w:val="24"/>
          <w:szCs w:val="24"/>
          <w:lang w:eastAsia="en-US"/>
        </w:rPr>
        <w:t>о</w:t>
      </w:r>
      <w:r w:rsidR="003A7566" w:rsidRPr="003A7566">
        <w:rPr>
          <w:bCs/>
          <w:sz w:val="24"/>
          <w:szCs w:val="24"/>
          <w:lang w:eastAsia="en-US"/>
        </w:rPr>
        <w:t>ложений извещения о закупке</w:t>
      </w:r>
      <w:r w:rsidR="00BD2F63">
        <w:rPr>
          <w:bCs/>
          <w:sz w:val="24"/>
          <w:szCs w:val="24"/>
          <w:lang w:eastAsia="en-US"/>
        </w:rPr>
        <w:t>,</w:t>
      </w:r>
      <w:r w:rsidR="003A7566" w:rsidRPr="003A7566">
        <w:rPr>
          <w:bCs/>
          <w:sz w:val="24"/>
          <w:szCs w:val="24"/>
          <w:lang w:eastAsia="en-US"/>
        </w:rPr>
        <w:t xml:space="preserve"> документации о закупке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003A7566" w:rsidRPr="003A7566">
        <w:rPr>
          <w:sz w:val="24"/>
          <w:szCs w:val="24"/>
        </w:rPr>
        <w:t>.</w:t>
      </w:r>
    </w:p>
    <w:p w:rsidR="003A7566" w:rsidRPr="003A7566" w:rsidRDefault="00F1322A" w:rsidP="00CA6830">
      <w:pPr>
        <w:widowControl/>
        <w:spacing w:line="276" w:lineRule="auto"/>
        <w:ind w:firstLine="567"/>
        <w:jc w:val="both"/>
        <w:rPr>
          <w:sz w:val="24"/>
          <w:szCs w:val="24"/>
          <w:lang w:eastAsia="en-US"/>
        </w:rPr>
      </w:pPr>
      <w:r>
        <w:rPr>
          <w:b/>
          <w:sz w:val="24"/>
          <w:szCs w:val="24"/>
        </w:rPr>
        <w:t>10</w:t>
      </w:r>
      <w:r w:rsidR="003A7566" w:rsidRPr="003A7566">
        <w:rPr>
          <w:b/>
          <w:sz w:val="24"/>
          <w:szCs w:val="24"/>
        </w:rPr>
        <w:t>.</w:t>
      </w:r>
      <w:r w:rsidR="003A7566" w:rsidRPr="003A7566">
        <w:rPr>
          <w:sz w:val="24"/>
          <w:szCs w:val="24"/>
          <w:lang w:eastAsia="en-US"/>
        </w:rPr>
        <w:t xml:space="preserve"> Участник, подавший заявку на участие в конкурсе,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A7566" w:rsidRPr="003A7566" w:rsidRDefault="003A7566" w:rsidP="00CA6830">
      <w:pPr>
        <w:widowControl/>
        <w:spacing w:line="276" w:lineRule="auto"/>
        <w:ind w:firstLine="567"/>
        <w:jc w:val="both"/>
        <w:rPr>
          <w:sz w:val="24"/>
          <w:szCs w:val="24"/>
        </w:rPr>
      </w:pPr>
      <w:r w:rsidRPr="003A7566">
        <w:rPr>
          <w:b/>
          <w:sz w:val="24"/>
          <w:szCs w:val="24"/>
        </w:rPr>
        <w:t>1</w:t>
      </w:r>
      <w:r w:rsidR="00F1322A">
        <w:rPr>
          <w:b/>
          <w:sz w:val="24"/>
          <w:szCs w:val="24"/>
        </w:rPr>
        <w:t>1</w:t>
      </w:r>
      <w:r w:rsidRPr="003A7566">
        <w:rPr>
          <w:b/>
          <w:sz w:val="24"/>
          <w:szCs w:val="24"/>
        </w:rPr>
        <w:t>.</w:t>
      </w:r>
      <w:r w:rsidRPr="003A7566">
        <w:rPr>
          <w:sz w:val="24"/>
          <w:szCs w:val="24"/>
        </w:rPr>
        <w:t xml:space="preserve"> </w:t>
      </w:r>
      <w:proofErr w:type="gramStart"/>
      <w:r w:rsidRPr="003A7566">
        <w:rPr>
          <w:sz w:val="24"/>
          <w:szCs w:val="24"/>
        </w:rPr>
        <w:t>В случае внесения изменений в извещение и</w:t>
      </w:r>
      <w:r w:rsidR="00235C51">
        <w:rPr>
          <w:sz w:val="24"/>
          <w:szCs w:val="24"/>
        </w:rPr>
        <w:t xml:space="preserve"> </w:t>
      </w:r>
      <w:r w:rsidRPr="003A7566">
        <w:rPr>
          <w:sz w:val="24"/>
          <w:szCs w:val="24"/>
        </w:rPr>
        <w:t>(или) документацию о закупке,  срок п</w:t>
      </w:r>
      <w:r w:rsidRPr="003A7566">
        <w:rPr>
          <w:sz w:val="24"/>
          <w:szCs w:val="24"/>
        </w:rPr>
        <w:t>о</w:t>
      </w:r>
      <w:r w:rsidRPr="003A7566">
        <w:rPr>
          <w:sz w:val="24"/>
          <w:szCs w:val="24"/>
        </w:rPr>
        <w:t>дачи заявок на участие в закупке должен быть продлен таким образом, чтобы с даты размещ</w:t>
      </w:r>
      <w:r w:rsidRPr="003A7566">
        <w:rPr>
          <w:sz w:val="24"/>
          <w:szCs w:val="24"/>
        </w:rPr>
        <w:t>е</w:t>
      </w:r>
      <w:r w:rsidRPr="003A7566">
        <w:rPr>
          <w:sz w:val="24"/>
          <w:szCs w:val="24"/>
        </w:rPr>
        <w:t xml:space="preserve">ния в ЕИС указанных изменений до даты окончания срока подачи заявок на участие в конкурсе оставалось </w:t>
      </w:r>
      <w:r w:rsidRPr="003A7566">
        <w:rPr>
          <w:sz w:val="24"/>
          <w:szCs w:val="24"/>
          <w:lang w:eastAsia="en-US"/>
        </w:rPr>
        <w:t>не менее половины срока подачи заявок на участие в конкурсе установленного в и</w:t>
      </w:r>
      <w:r w:rsidRPr="003A7566">
        <w:rPr>
          <w:sz w:val="24"/>
          <w:szCs w:val="24"/>
          <w:lang w:eastAsia="en-US"/>
        </w:rPr>
        <w:t>з</w:t>
      </w:r>
      <w:r w:rsidRPr="003A7566">
        <w:rPr>
          <w:sz w:val="24"/>
          <w:szCs w:val="24"/>
          <w:lang w:eastAsia="en-US"/>
        </w:rPr>
        <w:t>вещении о закупке, документации о закупке</w:t>
      </w:r>
      <w:proofErr w:type="gramEnd"/>
      <w:r w:rsidRPr="003A7566">
        <w:rPr>
          <w:sz w:val="24"/>
          <w:szCs w:val="24"/>
          <w:lang w:eastAsia="en-US"/>
        </w:rPr>
        <w:t xml:space="preserve"> в соответствии с </w:t>
      </w:r>
      <w:r w:rsidR="007237DC">
        <w:rPr>
          <w:noProof/>
          <w:sz w:val="24"/>
          <w:szCs w:val="24"/>
          <w:lang w:eastAsia="en-US"/>
        </w:rPr>
        <w:t>частью 6</w:t>
      </w:r>
      <w:r w:rsidRPr="003A7566">
        <w:rPr>
          <w:sz w:val="24"/>
          <w:szCs w:val="24"/>
          <w:lang w:eastAsia="en-US"/>
        </w:rPr>
        <w:t xml:space="preserve"> настоящей статьи.</w:t>
      </w:r>
    </w:p>
    <w:p w:rsidR="003A7566" w:rsidRPr="003A7566" w:rsidRDefault="003A7566" w:rsidP="00CA6830">
      <w:pPr>
        <w:widowControl/>
        <w:spacing w:line="276" w:lineRule="auto"/>
        <w:ind w:firstLine="567"/>
        <w:jc w:val="both"/>
        <w:rPr>
          <w:sz w:val="24"/>
          <w:szCs w:val="24"/>
        </w:rPr>
      </w:pPr>
      <w:r w:rsidRPr="003A7566">
        <w:rPr>
          <w:b/>
          <w:sz w:val="24"/>
          <w:szCs w:val="24"/>
        </w:rPr>
        <w:t>1</w:t>
      </w:r>
      <w:r w:rsidR="00F1322A">
        <w:rPr>
          <w:b/>
          <w:sz w:val="24"/>
          <w:szCs w:val="24"/>
        </w:rPr>
        <w:t>2</w:t>
      </w:r>
      <w:r w:rsidRPr="003A7566">
        <w:rPr>
          <w:b/>
          <w:sz w:val="24"/>
          <w:szCs w:val="24"/>
        </w:rPr>
        <w:t>.</w:t>
      </w:r>
      <w:r w:rsidRPr="003A7566">
        <w:rPr>
          <w:sz w:val="24"/>
          <w:szCs w:val="24"/>
        </w:rPr>
        <w:t xml:space="preserve"> Порядок отмены проведения конкурса установлен </w:t>
      </w:r>
      <w:r w:rsidRPr="00FD7320">
        <w:rPr>
          <w:sz w:val="24"/>
          <w:szCs w:val="24"/>
        </w:rPr>
        <w:t xml:space="preserve">в </w:t>
      </w:r>
      <w:r w:rsidR="00FD7320" w:rsidRPr="00FD7320">
        <w:rPr>
          <w:sz w:val="24"/>
          <w:szCs w:val="24"/>
        </w:rPr>
        <w:t xml:space="preserve">статье 23 </w:t>
      </w:r>
      <w:r w:rsidRPr="00FD7320">
        <w:rPr>
          <w:sz w:val="24"/>
          <w:szCs w:val="24"/>
        </w:rPr>
        <w:t>настоящего</w:t>
      </w:r>
      <w:r w:rsidRPr="003A7566">
        <w:rPr>
          <w:sz w:val="24"/>
          <w:szCs w:val="24"/>
        </w:rPr>
        <w:t xml:space="preserve"> Положения.</w:t>
      </w:r>
    </w:p>
    <w:p w:rsidR="003A7566" w:rsidRPr="003A7566" w:rsidRDefault="003A7566" w:rsidP="00CA6830">
      <w:pPr>
        <w:widowControl/>
        <w:spacing w:line="276" w:lineRule="auto"/>
        <w:ind w:firstLine="567"/>
        <w:jc w:val="both"/>
        <w:rPr>
          <w:sz w:val="24"/>
          <w:szCs w:val="24"/>
        </w:rPr>
      </w:pPr>
      <w:r w:rsidRPr="003A7566">
        <w:rPr>
          <w:b/>
          <w:sz w:val="24"/>
          <w:szCs w:val="24"/>
        </w:rPr>
        <w:t>1</w:t>
      </w:r>
      <w:r w:rsidR="00F1322A">
        <w:rPr>
          <w:b/>
          <w:sz w:val="24"/>
          <w:szCs w:val="24"/>
        </w:rPr>
        <w:t>3</w:t>
      </w:r>
      <w:r w:rsidRPr="003A7566">
        <w:rPr>
          <w:b/>
          <w:sz w:val="24"/>
          <w:szCs w:val="24"/>
        </w:rPr>
        <w:t>.</w:t>
      </w:r>
      <w:r w:rsidRPr="003A7566">
        <w:rPr>
          <w:sz w:val="24"/>
          <w:szCs w:val="24"/>
        </w:rPr>
        <w:t xml:space="preserve"> Общество не несёт обязательств или ответственности в случае </w:t>
      </w:r>
      <w:proofErr w:type="spellStart"/>
      <w:r w:rsidRPr="003A7566">
        <w:rPr>
          <w:sz w:val="24"/>
          <w:szCs w:val="24"/>
        </w:rPr>
        <w:t>неознакомления</w:t>
      </w:r>
      <w:proofErr w:type="spellEnd"/>
      <w:r w:rsidRPr="003A7566">
        <w:rPr>
          <w:sz w:val="24"/>
          <w:szCs w:val="24"/>
        </w:rPr>
        <w:t xml:space="preserve"> Учас</w:t>
      </w:r>
      <w:r w:rsidRPr="003A7566">
        <w:rPr>
          <w:sz w:val="24"/>
          <w:szCs w:val="24"/>
        </w:rPr>
        <w:t>т</w:t>
      </w:r>
      <w:r w:rsidRPr="003A7566">
        <w:rPr>
          <w:sz w:val="24"/>
          <w:szCs w:val="24"/>
        </w:rPr>
        <w:t>ником закупки с извещением об отмене проведения конкурса.</w:t>
      </w:r>
    </w:p>
    <w:p w:rsidR="003A7566" w:rsidRPr="003A7566" w:rsidRDefault="003A7566" w:rsidP="00CA6830">
      <w:pPr>
        <w:widowControl/>
        <w:spacing w:line="276" w:lineRule="auto"/>
        <w:ind w:firstLine="567"/>
        <w:jc w:val="both"/>
        <w:rPr>
          <w:sz w:val="24"/>
          <w:szCs w:val="24"/>
        </w:rPr>
      </w:pPr>
      <w:r w:rsidRPr="003A7566">
        <w:rPr>
          <w:b/>
          <w:sz w:val="24"/>
          <w:szCs w:val="24"/>
        </w:rPr>
        <w:t>1</w:t>
      </w:r>
      <w:r w:rsidR="00F1322A">
        <w:rPr>
          <w:b/>
          <w:sz w:val="24"/>
          <w:szCs w:val="24"/>
        </w:rPr>
        <w:t>4</w:t>
      </w:r>
      <w:r w:rsidRPr="003A7566">
        <w:rPr>
          <w:b/>
          <w:sz w:val="24"/>
          <w:szCs w:val="24"/>
        </w:rPr>
        <w:t>.</w:t>
      </w:r>
      <w:r w:rsidRPr="003A7566">
        <w:rPr>
          <w:sz w:val="24"/>
          <w:szCs w:val="24"/>
        </w:rPr>
        <w:t xml:space="preserve"> Для участия в конкурсе Участник закупки должен подготовить заявку на участие в конкурсе согласно требованиям к содержанию, оформлению и составу заявки на участие в ко</w:t>
      </w:r>
      <w:r w:rsidRPr="003A7566">
        <w:rPr>
          <w:sz w:val="24"/>
          <w:szCs w:val="24"/>
        </w:rPr>
        <w:t>н</w:t>
      </w:r>
      <w:r w:rsidRPr="003A7566">
        <w:rPr>
          <w:sz w:val="24"/>
          <w:szCs w:val="24"/>
        </w:rPr>
        <w:t>курсе, указанным в документации о закупке.</w:t>
      </w:r>
    </w:p>
    <w:p w:rsidR="003A7566" w:rsidRPr="003A7566" w:rsidRDefault="003A7566" w:rsidP="00CA6830">
      <w:pPr>
        <w:widowControl/>
        <w:spacing w:line="276" w:lineRule="auto"/>
        <w:ind w:firstLine="567"/>
        <w:jc w:val="both"/>
        <w:rPr>
          <w:sz w:val="24"/>
          <w:szCs w:val="24"/>
        </w:rPr>
      </w:pPr>
      <w:r w:rsidRPr="003A7566">
        <w:rPr>
          <w:b/>
          <w:sz w:val="24"/>
          <w:szCs w:val="24"/>
        </w:rPr>
        <w:t>1</w:t>
      </w:r>
      <w:r w:rsidR="00F1322A">
        <w:rPr>
          <w:b/>
          <w:sz w:val="24"/>
          <w:szCs w:val="24"/>
        </w:rPr>
        <w:t>5</w:t>
      </w:r>
      <w:r w:rsidRPr="003A7566">
        <w:rPr>
          <w:b/>
          <w:sz w:val="24"/>
          <w:szCs w:val="24"/>
        </w:rPr>
        <w:t>.</w:t>
      </w:r>
      <w:r w:rsidRPr="003A7566">
        <w:rPr>
          <w:sz w:val="24"/>
          <w:szCs w:val="24"/>
        </w:rPr>
        <w:t xml:space="preserve"> Заявка на участие в конкурсе подается в электронной форме. Порядок подачи заявки на участие в конкурсе определяется регламентом оператора электронной площадки, на которой проводится </w:t>
      </w:r>
      <w:r w:rsidR="00FA706A">
        <w:rPr>
          <w:sz w:val="24"/>
          <w:szCs w:val="24"/>
        </w:rPr>
        <w:t>конкурс</w:t>
      </w:r>
      <w:r w:rsidRPr="003A7566">
        <w:rPr>
          <w:sz w:val="24"/>
          <w:szCs w:val="24"/>
        </w:rPr>
        <w:t xml:space="preserve">. </w:t>
      </w:r>
    </w:p>
    <w:p w:rsidR="003A7566" w:rsidRPr="003A7566" w:rsidRDefault="003A7566" w:rsidP="00CA6830">
      <w:pPr>
        <w:spacing w:line="276" w:lineRule="auto"/>
        <w:ind w:firstLine="567"/>
        <w:jc w:val="both"/>
        <w:rPr>
          <w:sz w:val="24"/>
          <w:szCs w:val="24"/>
        </w:rPr>
      </w:pPr>
      <w:r w:rsidRPr="003A7566">
        <w:rPr>
          <w:b/>
          <w:sz w:val="24"/>
          <w:szCs w:val="24"/>
        </w:rPr>
        <w:t>1</w:t>
      </w:r>
      <w:r w:rsidR="00F1322A">
        <w:rPr>
          <w:b/>
          <w:sz w:val="24"/>
          <w:szCs w:val="24"/>
        </w:rPr>
        <w:t>6</w:t>
      </w:r>
      <w:r w:rsidRPr="003A7566">
        <w:rPr>
          <w:b/>
          <w:sz w:val="24"/>
          <w:szCs w:val="24"/>
        </w:rPr>
        <w:t>.</w:t>
      </w:r>
      <w:r w:rsidRPr="003A7566">
        <w:rPr>
          <w:sz w:val="24"/>
          <w:szCs w:val="24"/>
        </w:rPr>
        <w:t xml:space="preserve"> В случае если по окончании срока подачи заявок не будет подано ни одной заявки на участие в конкурсе, конкурс в электронной форме признается несостоявшимся</w:t>
      </w:r>
      <w:r w:rsidR="00DF3676">
        <w:rPr>
          <w:sz w:val="24"/>
          <w:szCs w:val="24"/>
        </w:rPr>
        <w:t>,</w:t>
      </w:r>
      <w:r w:rsidRPr="003A7566">
        <w:rPr>
          <w:sz w:val="24"/>
          <w:szCs w:val="24"/>
        </w:rPr>
        <w:t xml:space="preserve"> Общество впр</w:t>
      </w:r>
      <w:r w:rsidRPr="003A7566">
        <w:rPr>
          <w:sz w:val="24"/>
          <w:szCs w:val="24"/>
        </w:rPr>
        <w:t>а</w:t>
      </w:r>
      <w:r w:rsidRPr="003A7566">
        <w:rPr>
          <w:sz w:val="24"/>
          <w:szCs w:val="24"/>
        </w:rPr>
        <w:t>ве осуществить закупку в соответствии с частью 5 статьи 27 настоящего Положения. Информ</w:t>
      </w:r>
      <w:r w:rsidRPr="003A7566">
        <w:rPr>
          <w:sz w:val="24"/>
          <w:szCs w:val="24"/>
        </w:rPr>
        <w:t>а</w:t>
      </w:r>
      <w:r w:rsidRPr="003A7566">
        <w:rPr>
          <w:sz w:val="24"/>
          <w:szCs w:val="24"/>
        </w:rPr>
        <w:t xml:space="preserve">ция о признании конкурса </w:t>
      </w:r>
      <w:proofErr w:type="gramStart"/>
      <w:r w:rsidRPr="003A7566">
        <w:rPr>
          <w:sz w:val="24"/>
          <w:szCs w:val="24"/>
        </w:rPr>
        <w:t>несостоявшимся</w:t>
      </w:r>
      <w:proofErr w:type="gramEnd"/>
      <w:r w:rsidRPr="003A7566">
        <w:rPr>
          <w:sz w:val="24"/>
          <w:szCs w:val="24"/>
        </w:rPr>
        <w:t xml:space="preserve"> вносится в протокол</w:t>
      </w:r>
      <w:r w:rsidR="00235C51">
        <w:rPr>
          <w:sz w:val="24"/>
          <w:szCs w:val="24"/>
        </w:rPr>
        <w:t>,</w:t>
      </w:r>
      <w:r w:rsidRPr="003A7566">
        <w:rPr>
          <w:sz w:val="24"/>
          <w:szCs w:val="24"/>
        </w:rPr>
        <w:t xml:space="preserve"> составляемый ЗКО.</w:t>
      </w:r>
    </w:p>
    <w:p w:rsidR="003A7566" w:rsidRPr="003A7566" w:rsidRDefault="003A7566" w:rsidP="00CA6830">
      <w:pPr>
        <w:spacing w:line="276" w:lineRule="auto"/>
        <w:ind w:firstLine="567"/>
        <w:jc w:val="both"/>
        <w:rPr>
          <w:sz w:val="24"/>
          <w:szCs w:val="24"/>
        </w:rPr>
      </w:pPr>
      <w:r w:rsidRPr="003A7566">
        <w:rPr>
          <w:b/>
          <w:sz w:val="24"/>
          <w:szCs w:val="24"/>
        </w:rPr>
        <w:t>1</w:t>
      </w:r>
      <w:r w:rsidR="00F1322A">
        <w:rPr>
          <w:b/>
          <w:sz w:val="24"/>
          <w:szCs w:val="24"/>
        </w:rPr>
        <w:t>7</w:t>
      </w:r>
      <w:r w:rsidRPr="003A7566">
        <w:rPr>
          <w:b/>
          <w:sz w:val="24"/>
          <w:szCs w:val="24"/>
        </w:rPr>
        <w:t>.</w:t>
      </w:r>
      <w:r w:rsidRPr="003A7566">
        <w:rPr>
          <w:sz w:val="24"/>
          <w:szCs w:val="24"/>
        </w:rPr>
        <w:t xml:space="preserve"> В случае подачи единственной заявки на участие в конкурсе, ЗКО оформляет протокол рассмотрения единственной заявки на участие в конкурсе. Протокол рассмотрения единстве</w:t>
      </w:r>
      <w:r w:rsidRPr="003A7566">
        <w:rPr>
          <w:sz w:val="24"/>
          <w:szCs w:val="24"/>
        </w:rPr>
        <w:t>н</w:t>
      </w:r>
      <w:r w:rsidRPr="003A7566">
        <w:rPr>
          <w:sz w:val="24"/>
          <w:szCs w:val="24"/>
        </w:rPr>
        <w:t>ной заявки на участие в конкурсе должен содержать сведения в соответствии со статьей 26 настоящего Положения.</w:t>
      </w:r>
    </w:p>
    <w:p w:rsidR="003A7566" w:rsidRPr="003A7566" w:rsidRDefault="003A7566" w:rsidP="00CA6830">
      <w:pPr>
        <w:spacing w:line="276" w:lineRule="auto"/>
        <w:ind w:firstLine="567"/>
        <w:jc w:val="both"/>
        <w:rPr>
          <w:sz w:val="24"/>
          <w:szCs w:val="24"/>
        </w:rPr>
      </w:pPr>
      <w:r w:rsidRPr="003A7566">
        <w:rPr>
          <w:b/>
          <w:sz w:val="24"/>
          <w:szCs w:val="24"/>
        </w:rPr>
        <w:t>1</w:t>
      </w:r>
      <w:r w:rsidR="00F1322A">
        <w:rPr>
          <w:b/>
          <w:sz w:val="24"/>
          <w:szCs w:val="24"/>
        </w:rPr>
        <w:t>8</w:t>
      </w:r>
      <w:r w:rsidRPr="003A7566">
        <w:rPr>
          <w:b/>
          <w:sz w:val="24"/>
          <w:szCs w:val="24"/>
        </w:rPr>
        <w:t>.</w:t>
      </w:r>
      <w:r w:rsidRPr="003A7566">
        <w:rPr>
          <w:sz w:val="24"/>
          <w:szCs w:val="24"/>
        </w:rPr>
        <w:t xml:space="preserve"> ЗКО рассматривает поданные заявки на участие в конкурсе на предмет их соотве</w:t>
      </w:r>
      <w:r w:rsidRPr="003A7566">
        <w:rPr>
          <w:sz w:val="24"/>
          <w:szCs w:val="24"/>
        </w:rPr>
        <w:t>т</w:t>
      </w:r>
      <w:r w:rsidRPr="003A7566">
        <w:rPr>
          <w:sz w:val="24"/>
          <w:szCs w:val="24"/>
        </w:rPr>
        <w:t>ствия требованиям документации о закупке и составляет протокол в соответствии с требован</w:t>
      </w:r>
      <w:r w:rsidRPr="003A7566">
        <w:rPr>
          <w:sz w:val="24"/>
          <w:szCs w:val="24"/>
        </w:rPr>
        <w:t>и</w:t>
      </w:r>
      <w:r w:rsidRPr="003A7566">
        <w:rPr>
          <w:sz w:val="24"/>
          <w:szCs w:val="24"/>
        </w:rPr>
        <w:t>ями статьи 26 настоящего Положения.</w:t>
      </w:r>
    </w:p>
    <w:p w:rsidR="003A7566" w:rsidRPr="003A7566" w:rsidRDefault="003A7566" w:rsidP="00CA6830">
      <w:pPr>
        <w:spacing w:line="276" w:lineRule="auto"/>
        <w:ind w:firstLine="567"/>
        <w:jc w:val="both"/>
        <w:rPr>
          <w:sz w:val="24"/>
          <w:szCs w:val="24"/>
        </w:rPr>
      </w:pPr>
      <w:r w:rsidRPr="003A7566">
        <w:rPr>
          <w:b/>
          <w:sz w:val="24"/>
          <w:szCs w:val="24"/>
        </w:rPr>
        <w:t>1</w:t>
      </w:r>
      <w:r w:rsidR="00F1322A">
        <w:rPr>
          <w:b/>
          <w:sz w:val="24"/>
          <w:szCs w:val="24"/>
        </w:rPr>
        <w:t>9</w:t>
      </w:r>
      <w:r w:rsidRPr="003A7566">
        <w:rPr>
          <w:b/>
          <w:sz w:val="24"/>
          <w:szCs w:val="24"/>
        </w:rPr>
        <w:t>.</w:t>
      </w:r>
      <w:r w:rsidRPr="003A7566">
        <w:rPr>
          <w:sz w:val="24"/>
          <w:szCs w:val="24"/>
        </w:rPr>
        <w:t xml:space="preserve"> </w:t>
      </w:r>
      <w:bookmarkStart w:id="239" w:name="Par38"/>
      <w:r w:rsidRPr="003A7566">
        <w:rPr>
          <w:sz w:val="24"/>
          <w:szCs w:val="24"/>
        </w:rPr>
        <w:t>Заявк</w:t>
      </w:r>
      <w:bookmarkEnd w:id="239"/>
      <w:r w:rsidRPr="003A7566">
        <w:rPr>
          <w:sz w:val="24"/>
          <w:szCs w:val="24"/>
        </w:rPr>
        <w:t>а Участника закупки отклоняется ЗКО при рассмотрении в следующих случаях:</w:t>
      </w:r>
    </w:p>
    <w:p w:rsidR="003A7566" w:rsidRPr="003A7566" w:rsidRDefault="003A7566" w:rsidP="00CA6830">
      <w:pPr>
        <w:pStyle w:val="16"/>
        <w:tabs>
          <w:tab w:val="left" w:pos="993"/>
        </w:tabs>
        <w:spacing w:line="276" w:lineRule="auto"/>
        <w:ind w:left="0" w:firstLine="540"/>
        <w:jc w:val="both"/>
        <w:rPr>
          <w:sz w:val="24"/>
          <w:szCs w:val="24"/>
        </w:rPr>
      </w:pPr>
      <w:r w:rsidRPr="003A7566">
        <w:rPr>
          <w:sz w:val="24"/>
          <w:szCs w:val="24"/>
        </w:rPr>
        <w:t>1)</w:t>
      </w:r>
      <w:r w:rsidRPr="003A7566">
        <w:rPr>
          <w:color w:val="FF0000"/>
          <w:sz w:val="24"/>
          <w:szCs w:val="24"/>
        </w:rPr>
        <w:tab/>
      </w:r>
      <w:r w:rsidRPr="003A7566">
        <w:rPr>
          <w:sz w:val="24"/>
          <w:szCs w:val="24"/>
        </w:rPr>
        <w:t>непредставление в составе заявки документов и сведений, предусмотренных докуме</w:t>
      </w:r>
      <w:r w:rsidRPr="003A7566">
        <w:rPr>
          <w:sz w:val="24"/>
          <w:szCs w:val="24"/>
        </w:rPr>
        <w:t>н</w:t>
      </w:r>
      <w:r w:rsidRPr="003A7566">
        <w:rPr>
          <w:sz w:val="24"/>
          <w:szCs w:val="24"/>
        </w:rPr>
        <w:t xml:space="preserve">тацией о закупке; </w:t>
      </w:r>
    </w:p>
    <w:p w:rsidR="003A7566" w:rsidRPr="003A7566" w:rsidRDefault="003A7566" w:rsidP="00CA6830">
      <w:pPr>
        <w:pStyle w:val="16"/>
        <w:tabs>
          <w:tab w:val="left" w:pos="900"/>
          <w:tab w:val="left" w:pos="993"/>
        </w:tabs>
        <w:spacing w:line="276" w:lineRule="auto"/>
        <w:ind w:left="0" w:firstLine="540"/>
        <w:jc w:val="both"/>
        <w:rPr>
          <w:sz w:val="24"/>
          <w:szCs w:val="24"/>
        </w:rPr>
      </w:pPr>
      <w:r w:rsidRPr="003A7566">
        <w:rPr>
          <w:sz w:val="24"/>
          <w:szCs w:val="24"/>
        </w:rPr>
        <w:t>2)  нарушение требований</w:t>
      </w:r>
      <w:r w:rsidR="00461195">
        <w:rPr>
          <w:sz w:val="24"/>
          <w:szCs w:val="24"/>
        </w:rPr>
        <w:t>,</w:t>
      </w:r>
      <w:r w:rsidRPr="003A7566">
        <w:rPr>
          <w:sz w:val="24"/>
          <w:szCs w:val="24"/>
        </w:rPr>
        <w:t xml:space="preserve"> установленных в документации о закупке к содержанию зая</w:t>
      </w:r>
      <w:r w:rsidRPr="003A7566">
        <w:rPr>
          <w:sz w:val="24"/>
          <w:szCs w:val="24"/>
        </w:rPr>
        <w:t>в</w:t>
      </w:r>
      <w:r w:rsidRPr="003A7566">
        <w:rPr>
          <w:sz w:val="24"/>
          <w:szCs w:val="24"/>
        </w:rPr>
        <w:t xml:space="preserve">ки; </w:t>
      </w:r>
    </w:p>
    <w:p w:rsidR="003A7566" w:rsidRPr="003A7566" w:rsidRDefault="003A7566" w:rsidP="00CA6830">
      <w:pPr>
        <w:tabs>
          <w:tab w:val="left" w:pos="993"/>
        </w:tabs>
        <w:spacing w:line="276" w:lineRule="auto"/>
        <w:ind w:firstLine="567"/>
        <w:jc w:val="both"/>
        <w:rPr>
          <w:sz w:val="24"/>
          <w:szCs w:val="24"/>
        </w:rPr>
      </w:pPr>
      <w:r w:rsidRPr="003A7566">
        <w:rPr>
          <w:sz w:val="24"/>
          <w:szCs w:val="24"/>
        </w:rPr>
        <w:t>3)</w:t>
      </w:r>
      <w:r w:rsidRPr="003A7566">
        <w:rPr>
          <w:sz w:val="24"/>
          <w:szCs w:val="24"/>
        </w:rPr>
        <w:tab/>
        <w:t>несоответствие Участника закупки, в том числе</w:t>
      </w:r>
      <w:r w:rsidR="00BD2F63">
        <w:rPr>
          <w:sz w:val="24"/>
          <w:szCs w:val="24"/>
        </w:rPr>
        <w:t xml:space="preserve">, </w:t>
      </w:r>
      <w:r w:rsidRPr="003A7566">
        <w:rPr>
          <w:sz w:val="24"/>
          <w:szCs w:val="24"/>
        </w:rPr>
        <w:t xml:space="preserve"> несоответствие лиц, выступающих на стороне одного Участника закупки, требованиям</w:t>
      </w:r>
      <w:r w:rsidR="00461195">
        <w:rPr>
          <w:sz w:val="24"/>
          <w:szCs w:val="24"/>
        </w:rPr>
        <w:t>,</w:t>
      </w:r>
      <w:r w:rsidRPr="003A7566">
        <w:rPr>
          <w:sz w:val="24"/>
          <w:szCs w:val="24"/>
        </w:rPr>
        <w:t xml:space="preserve"> установленным в извещении о закупке, д</w:t>
      </w:r>
      <w:r w:rsidRPr="003A7566">
        <w:rPr>
          <w:sz w:val="24"/>
          <w:szCs w:val="24"/>
        </w:rPr>
        <w:t>о</w:t>
      </w:r>
      <w:r w:rsidRPr="003A7566">
        <w:rPr>
          <w:sz w:val="24"/>
          <w:szCs w:val="24"/>
        </w:rPr>
        <w:t>кументации о закупке;</w:t>
      </w:r>
    </w:p>
    <w:p w:rsidR="003A7566" w:rsidRPr="003A7566" w:rsidRDefault="003A7566" w:rsidP="00CA6830">
      <w:pPr>
        <w:pStyle w:val="16"/>
        <w:tabs>
          <w:tab w:val="left" w:pos="993"/>
        </w:tabs>
        <w:spacing w:line="276" w:lineRule="auto"/>
        <w:ind w:left="0" w:firstLine="567"/>
        <w:jc w:val="both"/>
        <w:rPr>
          <w:sz w:val="24"/>
          <w:szCs w:val="24"/>
        </w:rPr>
      </w:pPr>
      <w:r w:rsidRPr="003A7566">
        <w:rPr>
          <w:sz w:val="24"/>
          <w:szCs w:val="24"/>
        </w:rPr>
        <w:t>4)</w:t>
      </w:r>
      <w:r w:rsidRPr="003A7566">
        <w:rPr>
          <w:sz w:val="24"/>
          <w:szCs w:val="24"/>
        </w:rPr>
        <w:tab/>
        <w:t>несоответствие предлагаемой продукции и/или условий исполнения договора треб</w:t>
      </w:r>
      <w:r w:rsidRPr="003A7566">
        <w:rPr>
          <w:sz w:val="24"/>
          <w:szCs w:val="24"/>
        </w:rPr>
        <w:t>о</w:t>
      </w:r>
      <w:r w:rsidRPr="003A7566">
        <w:rPr>
          <w:sz w:val="24"/>
          <w:szCs w:val="24"/>
        </w:rPr>
        <w:lastRenderedPageBreak/>
        <w:t>ваниям, установленным в документации о закупке;</w:t>
      </w:r>
    </w:p>
    <w:p w:rsidR="003A7566" w:rsidRPr="003A7566" w:rsidRDefault="003A7566" w:rsidP="00CA6830">
      <w:pPr>
        <w:pStyle w:val="16"/>
        <w:tabs>
          <w:tab w:val="left" w:pos="993"/>
        </w:tabs>
        <w:spacing w:line="276" w:lineRule="auto"/>
        <w:ind w:left="0" w:firstLine="567"/>
        <w:jc w:val="both"/>
        <w:rPr>
          <w:sz w:val="24"/>
          <w:szCs w:val="24"/>
        </w:rPr>
      </w:pPr>
      <w:r w:rsidRPr="003A7566">
        <w:rPr>
          <w:sz w:val="24"/>
          <w:szCs w:val="24"/>
        </w:rPr>
        <w:t>5)</w:t>
      </w:r>
      <w:r w:rsidRPr="003A7566">
        <w:rPr>
          <w:sz w:val="24"/>
          <w:szCs w:val="24"/>
        </w:rPr>
        <w:tab/>
        <w:t>несоблюдение требований</w:t>
      </w:r>
      <w:r w:rsidR="00461195">
        <w:rPr>
          <w:sz w:val="24"/>
          <w:szCs w:val="24"/>
        </w:rPr>
        <w:t>,</w:t>
      </w:r>
      <w:r w:rsidRPr="003A7566">
        <w:rPr>
          <w:sz w:val="24"/>
          <w:szCs w:val="24"/>
        </w:rPr>
        <w:t xml:space="preserve"> установленных в документации о закупке</w:t>
      </w:r>
      <w:r w:rsidR="00BD2F63">
        <w:rPr>
          <w:sz w:val="24"/>
          <w:szCs w:val="24"/>
        </w:rPr>
        <w:t>,</w:t>
      </w:r>
      <w:r w:rsidRPr="003A7566">
        <w:rPr>
          <w:sz w:val="24"/>
          <w:szCs w:val="24"/>
        </w:rPr>
        <w:t xml:space="preserve"> к описанию продукции, предлагаемой к поставке в составе заявки на участие в закупке;</w:t>
      </w:r>
    </w:p>
    <w:p w:rsidR="003A7566" w:rsidRPr="003A7566" w:rsidRDefault="003A7566" w:rsidP="00CA6830">
      <w:pPr>
        <w:tabs>
          <w:tab w:val="left" w:pos="993"/>
        </w:tabs>
        <w:spacing w:line="276" w:lineRule="auto"/>
        <w:ind w:firstLine="567"/>
        <w:jc w:val="both"/>
        <w:rPr>
          <w:sz w:val="24"/>
          <w:szCs w:val="24"/>
        </w:rPr>
      </w:pPr>
      <w:r w:rsidRPr="003A7566">
        <w:rPr>
          <w:sz w:val="24"/>
          <w:szCs w:val="24"/>
        </w:rPr>
        <w:t>6)</w:t>
      </w:r>
      <w:r w:rsidRPr="003A7566">
        <w:rPr>
          <w:sz w:val="24"/>
          <w:szCs w:val="24"/>
        </w:rPr>
        <w:tab/>
        <w:t>несоответствие цены заявки требованиям извещения о закупке, документации о з</w:t>
      </w:r>
      <w:r w:rsidRPr="003A7566">
        <w:rPr>
          <w:sz w:val="24"/>
          <w:szCs w:val="24"/>
        </w:rPr>
        <w:t>а</w:t>
      </w:r>
      <w:r w:rsidRPr="003A7566">
        <w:rPr>
          <w:sz w:val="24"/>
          <w:szCs w:val="24"/>
        </w:rPr>
        <w:t>купке, в том числе</w:t>
      </w:r>
      <w:r w:rsidR="00BD2F63">
        <w:rPr>
          <w:sz w:val="24"/>
          <w:szCs w:val="24"/>
        </w:rPr>
        <w:t>,</w:t>
      </w:r>
      <w:r w:rsidRPr="003A7566">
        <w:rPr>
          <w:sz w:val="24"/>
          <w:szCs w:val="24"/>
        </w:rPr>
        <w:t xml:space="preserve"> наличие предложения о цене договора (цене за единицу продукции), пр</w:t>
      </w:r>
      <w:r w:rsidRPr="003A7566">
        <w:rPr>
          <w:sz w:val="24"/>
          <w:szCs w:val="24"/>
        </w:rPr>
        <w:t>е</w:t>
      </w:r>
      <w:r w:rsidRPr="003A7566">
        <w:rPr>
          <w:sz w:val="24"/>
          <w:szCs w:val="24"/>
        </w:rPr>
        <w:t>вышающей размер НМЦД;</w:t>
      </w:r>
    </w:p>
    <w:p w:rsidR="003A7566" w:rsidRPr="003A7566" w:rsidRDefault="003A7566" w:rsidP="00CA6830">
      <w:pPr>
        <w:pStyle w:val="16"/>
        <w:tabs>
          <w:tab w:val="left" w:pos="998"/>
        </w:tabs>
        <w:spacing w:line="276" w:lineRule="auto"/>
        <w:ind w:left="0" w:firstLine="567"/>
        <w:jc w:val="both"/>
        <w:rPr>
          <w:sz w:val="24"/>
          <w:szCs w:val="24"/>
        </w:rPr>
      </w:pPr>
      <w:r w:rsidRPr="003A7566">
        <w:rPr>
          <w:sz w:val="24"/>
          <w:szCs w:val="24"/>
        </w:rPr>
        <w:t>7)</w:t>
      </w:r>
      <w:r w:rsidRPr="003A7566">
        <w:rPr>
          <w:sz w:val="24"/>
          <w:szCs w:val="24"/>
        </w:rPr>
        <w:tab/>
        <w:t>наличие в составе заявки недостоверных сведений.</w:t>
      </w:r>
    </w:p>
    <w:p w:rsidR="003A7566" w:rsidRPr="003A7566" w:rsidRDefault="003A7566" w:rsidP="00CA6830">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3A7566">
        <w:rPr>
          <w:sz w:val="24"/>
          <w:szCs w:val="24"/>
        </w:rPr>
        <w:t xml:space="preserve">Отклонение заявки </w:t>
      </w:r>
      <w:r w:rsidR="005945B2">
        <w:rPr>
          <w:sz w:val="24"/>
          <w:szCs w:val="24"/>
        </w:rPr>
        <w:t>У</w:t>
      </w:r>
      <w:r w:rsidRPr="003A7566">
        <w:rPr>
          <w:sz w:val="24"/>
          <w:szCs w:val="24"/>
        </w:rPr>
        <w:t xml:space="preserve">частника конкурса по иным основаниям, не указанным в </w:t>
      </w:r>
      <w:r w:rsidR="001B3539">
        <w:rPr>
          <w:sz w:val="24"/>
          <w:szCs w:val="24"/>
        </w:rPr>
        <w:t xml:space="preserve">части 19 </w:t>
      </w:r>
      <w:r w:rsidRPr="003A7566">
        <w:rPr>
          <w:sz w:val="24"/>
          <w:szCs w:val="24"/>
        </w:rPr>
        <w:t>настоящей статьи</w:t>
      </w:r>
      <w:r w:rsidR="00461195">
        <w:rPr>
          <w:sz w:val="24"/>
          <w:szCs w:val="24"/>
        </w:rPr>
        <w:t>,</w:t>
      </w:r>
      <w:r w:rsidRPr="003A7566">
        <w:rPr>
          <w:sz w:val="24"/>
          <w:szCs w:val="24"/>
        </w:rPr>
        <w:t xml:space="preserve"> не допускается. </w:t>
      </w:r>
    </w:p>
    <w:p w:rsidR="00804959" w:rsidRPr="00804959" w:rsidRDefault="005A2E63" w:rsidP="005A2E63">
      <w:pPr>
        <w:pStyle w:val="aff5"/>
        <w:widowControl/>
        <w:numPr>
          <w:ilvl w:val="0"/>
          <w:numId w:val="64"/>
        </w:numPr>
        <w:shd w:val="clear" w:color="auto" w:fill="FFFFFF"/>
        <w:tabs>
          <w:tab w:val="left" w:pos="993"/>
          <w:tab w:val="left" w:pos="1027"/>
        </w:tabs>
        <w:autoSpaceDE/>
        <w:autoSpaceDN/>
        <w:adjustRightInd/>
        <w:spacing w:line="276" w:lineRule="auto"/>
        <w:ind w:left="0" w:firstLine="567"/>
        <w:contextualSpacing w:val="0"/>
        <w:jc w:val="both"/>
        <w:rPr>
          <w:sz w:val="24"/>
          <w:szCs w:val="24"/>
        </w:rPr>
      </w:pPr>
      <w:r w:rsidRPr="00804959">
        <w:rPr>
          <w:sz w:val="24"/>
          <w:szCs w:val="24"/>
        </w:rPr>
        <w:t>В случае установления  в составе заявки недостоверных сведений, до заключения д</w:t>
      </w:r>
      <w:r w:rsidRPr="00804959">
        <w:rPr>
          <w:sz w:val="24"/>
          <w:szCs w:val="24"/>
        </w:rPr>
        <w:t>о</w:t>
      </w:r>
      <w:r w:rsidRPr="00804959">
        <w:rPr>
          <w:sz w:val="24"/>
          <w:szCs w:val="24"/>
        </w:rPr>
        <w:t>говора, такая заявка  подлежит отклонению. Решение об отклонении заявки принимается  ЗКО и оформляется протоколом</w:t>
      </w:r>
      <w:r w:rsidR="003A7566" w:rsidRPr="00804959">
        <w:rPr>
          <w:sz w:val="24"/>
          <w:szCs w:val="24"/>
        </w:rPr>
        <w:t>.</w:t>
      </w:r>
    </w:p>
    <w:p w:rsidR="005A2E63" w:rsidRPr="00804959" w:rsidRDefault="005A2E63" w:rsidP="00804959">
      <w:pPr>
        <w:widowControl/>
        <w:shd w:val="clear" w:color="auto" w:fill="FFFFFF"/>
        <w:tabs>
          <w:tab w:val="left" w:pos="993"/>
          <w:tab w:val="left" w:pos="1027"/>
        </w:tabs>
        <w:autoSpaceDE/>
        <w:autoSpaceDN/>
        <w:adjustRightInd/>
        <w:spacing w:line="276" w:lineRule="auto"/>
        <w:jc w:val="both"/>
        <w:rPr>
          <w:sz w:val="24"/>
          <w:szCs w:val="24"/>
        </w:rPr>
      </w:pPr>
      <w:r w:rsidRPr="00804959">
        <w:rPr>
          <w:spacing w:val="-1"/>
          <w:sz w:val="24"/>
          <w:szCs w:val="24"/>
        </w:rPr>
        <w:t xml:space="preserve">(в  редакции Решения Совета директоров </w:t>
      </w:r>
      <w:r w:rsidRPr="00804959">
        <w:rPr>
          <w:sz w:val="24"/>
          <w:szCs w:val="24"/>
        </w:rPr>
        <w:t>от 11.08.2022 г. №</w:t>
      </w:r>
      <w:r w:rsidR="007F74EB" w:rsidRPr="00804959">
        <w:rPr>
          <w:sz w:val="24"/>
          <w:szCs w:val="24"/>
        </w:rPr>
        <w:t xml:space="preserve"> 113</w:t>
      </w:r>
      <w:r w:rsidRPr="00804959">
        <w:rPr>
          <w:spacing w:val="-1"/>
          <w:sz w:val="24"/>
          <w:szCs w:val="24"/>
        </w:rPr>
        <w:t>)</w:t>
      </w:r>
    </w:p>
    <w:p w:rsidR="003A7566" w:rsidRPr="003A7566" w:rsidRDefault="003A7566" w:rsidP="00CA6830">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3A7566">
        <w:rPr>
          <w:sz w:val="24"/>
          <w:szCs w:val="24"/>
        </w:rPr>
        <w:t>В случае если при рассмотрении заявок на участие в конкурсе заявка только одного Участника признана соответствующей требованиям извещения о закупке, документации о з</w:t>
      </w:r>
      <w:r w:rsidRPr="003A7566">
        <w:rPr>
          <w:sz w:val="24"/>
          <w:szCs w:val="24"/>
        </w:rPr>
        <w:t>а</w:t>
      </w:r>
      <w:r w:rsidRPr="003A7566">
        <w:rPr>
          <w:sz w:val="24"/>
          <w:szCs w:val="24"/>
        </w:rPr>
        <w:t>купке, такой Участник считается единственным Участником конкурса. Общество заключает д</w:t>
      </w:r>
      <w:r w:rsidRPr="003A7566">
        <w:rPr>
          <w:sz w:val="24"/>
          <w:szCs w:val="24"/>
        </w:rPr>
        <w:t>о</w:t>
      </w:r>
      <w:r w:rsidRPr="003A7566">
        <w:rPr>
          <w:sz w:val="24"/>
          <w:szCs w:val="24"/>
        </w:rPr>
        <w:t>говор с Участником закупки, подавшим такую заявку</w:t>
      </w:r>
      <w:r w:rsidR="00BD2F63">
        <w:rPr>
          <w:sz w:val="24"/>
          <w:szCs w:val="24"/>
        </w:rPr>
        <w:t xml:space="preserve">, </w:t>
      </w:r>
      <w:r w:rsidRPr="003A7566">
        <w:rPr>
          <w:sz w:val="24"/>
          <w:szCs w:val="24"/>
        </w:rPr>
        <w:t>на условиях извещения о проведении конкурса, документации о проведении конкурса, проекта договора и заявки, поданной Участн</w:t>
      </w:r>
      <w:r w:rsidRPr="003A7566">
        <w:rPr>
          <w:sz w:val="24"/>
          <w:szCs w:val="24"/>
        </w:rPr>
        <w:t>и</w:t>
      </w:r>
      <w:r w:rsidRPr="003A7566">
        <w:rPr>
          <w:sz w:val="24"/>
          <w:szCs w:val="24"/>
        </w:rPr>
        <w:t xml:space="preserve">ком. Такой Участник не вправе отказаться от заключения договора. </w:t>
      </w:r>
      <w:r w:rsidR="00FA706A">
        <w:rPr>
          <w:sz w:val="24"/>
          <w:szCs w:val="24"/>
        </w:rPr>
        <w:t>Конкурс</w:t>
      </w:r>
      <w:r w:rsidRPr="003A7566">
        <w:rPr>
          <w:sz w:val="24"/>
          <w:szCs w:val="24"/>
        </w:rPr>
        <w:t xml:space="preserve"> в этом случае пр</w:t>
      </w:r>
      <w:r w:rsidRPr="003A7566">
        <w:rPr>
          <w:sz w:val="24"/>
          <w:szCs w:val="24"/>
        </w:rPr>
        <w:t>и</w:t>
      </w:r>
      <w:r w:rsidRPr="003A7566">
        <w:rPr>
          <w:sz w:val="24"/>
          <w:szCs w:val="24"/>
        </w:rPr>
        <w:t xml:space="preserve">знается несостоявшимся. В указанном случае в протокол подведения итогов </w:t>
      </w:r>
      <w:r w:rsidR="00FA706A">
        <w:rPr>
          <w:sz w:val="24"/>
          <w:szCs w:val="24"/>
        </w:rPr>
        <w:t>конкурса</w:t>
      </w:r>
      <w:r w:rsidRPr="003A7566">
        <w:rPr>
          <w:sz w:val="24"/>
          <w:szCs w:val="24"/>
        </w:rPr>
        <w:t xml:space="preserve"> в эле</w:t>
      </w:r>
      <w:r w:rsidRPr="003A7566">
        <w:rPr>
          <w:sz w:val="24"/>
          <w:szCs w:val="24"/>
        </w:rPr>
        <w:t>к</w:t>
      </w:r>
      <w:r w:rsidRPr="003A7566">
        <w:rPr>
          <w:sz w:val="24"/>
          <w:szCs w:val="24"/>
        </w:rPr>
        <w:t>тронной форме не вносятся сведения о результатах оценки.</w:t>
      </w:r>
    </w:p>
    <w:p w:rsidR="003A7566" w:rsidRDefault="003A7566" w:rsidP="00CA6830">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proofErr w:type="gramStart"/>
      <w:r w:rsidRPr="003A7566">
        <w:rPr>
          <w:sz w:val="24"/>
          <w:szCs w:val="24"/>
        </w:rPr>
        <w:t>В случае если при проведении рассмотрения заявок на участие в конкурсе были пр</w:t>
      </w:r>
      <w:r w:rsidRPr="003A7566">
        <w:rPr>
          <w:sz w:val="24"/>
          <w:szCs w:val="24"/>
        </w:rPr>
        <w:t>и</w:t>
      </w:r>
      <w:r w:rsidRPr="003A7566">
        <w:rPr>
          <w:sz w:val="24"/>
          <w:szCs w:val="24"/>
        </w:rPr>
        <w:t>знаны несоответствующими требованиям извещения о закупке, документации о закупке все з</w:t>
      </w:r>
      <w:r w:rsidRPr="003A7566">
        <w:rPr>
          <w:sz w:val="24"/>
          <w:szCs w:val="24"/>
        </w:rPr>
        <w:t>а</w:t>
      </w:r>
      <w:r w:rsidRPr="003A7566">
        <w:rPr>
          <w:sz w:val="24"/>
          <w:szCs w:val="24"/>
        </w:rPr>
        <w:t>явки, отказано в дальнейшем участии в закупке всем Участникам, подавшим заявки, конкурс в электронной форме признается несостоявшимся, Общество  вправе осуществить закупку в с</w:t>
      </w:r>
      <w:r w:rsidRPr="003A7566">
        <w:rPr>
          <w:sz w:val="24"/>
          <w:szCs w:val="24"/>
        </w:rPr>
        <w:t>о</w:t>
      </w:r>
      <w:r w:rsidRPr="003A7566">
        <w:rPr>
          <w:sz w:val="24"/>
          <w:szCs w:val="24"/>
        </w:rPr>
        <w:t xml:space="preserve">ответствии  с частью </w:t>
      </w:r>
      <w:r w:rsidR="007372BF">
        <w:rPr>
          <w:sz w:val="24"/>
          <w:szCs w:val="24"/>
        </w:rPr>
        <w:t>5 статьи 27</w:t>
      </w:r>
      <w:r w:rsidR="007372BF" w:rsidRPr="008C214F">
        <w:rPr>
          <w:sz w:val="24"/>
          <w:szCs w:val="24"/>
        </w:rPr>
        <w:t xml:space="preserve"> </w:t>
      </w:r>
      <w:r w:rsidRPr="003A7566">
        <w:rPr>
          <w:sz w:val="24"/>
          <w:szCs w:val="24"/>
        </w:rPr>
        <w:t>настоящего Положения.</w:t>
      </w:r>
      <w:proofErr w:type="gramEnd"/>
    </w:p>
    <w:p w:rsidR="00F1322A" w:rsidRPr="003A7566" w:rsidRDefault="00F1322A" w:rsidP="00CA6830">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A724CE">
        <w:rPr>
          <w:sz w:val="24"/>
          <w:szCs w:val="24"/>
        </w:rPr>
        <w:t xml:space="preserve">ЗКО в день окончания рассмотрения </w:t>
      </w:r>
      <w:r w:rsidR="00C31EE5">
        <w:rPr>
          <w:sz w:val="24"/>
          <w:szCs w:val="24"/>
        </w:rPr>
        <w:t>заявок</w:t>
      </w:r>
      <w:r w:rsidR="00C31EE5" w:rsidRPr="00C31EE5">
        <w:rPr>
          <w:sz w:val="24"/>
          <w:szCs w:val="24"/>
        </w:rPr>
        <w:t xml:space="preserve"> на участие </w:t>
      </w:r>
      <w:r w:rsidR="00422360">
        <w:rPr>
          <w:sz w:val="24"/>
          <w:szCs w:val="24"/>
        </w:rPr>
        <w:t>в</w:t>
      </w:r>
      <w:r w:rsidR="00C31EE5" w:rsidRPr="00C31EE5">
        <w:rPr>
          <w:sz w:val="24"/>
          <w:szCs w:val="24"/>
        </w:rPr>
        <w:t xml:space="preserve"> конкурсе</w:t>
      </w:r>
      <w:r w:rsidR="00C31EE5">
        <w:rPr>
          <w:sz w:val="24"/>
          <w:szCs w:val="24"/>
        </w:rPr>
        <w:t xml:space="preserve"> </w:t>
      </w:r>
      <w:r w:rsidRPr="00A724CE">
        <w:rPr>
          <w:sz w:val="24"/>
          <w:szCs w:val="24"/>
        </w:rPr>
        <w:t>составляет прот</w:t>
      </w:r>
      <w:r w:rsidRPr="00A724CE">
        <w:rPr>
          <w:sz w:val="24"/>
          <w:szCs w:val="24"/>
        </w:rPr>
        <w:t>о</w:t>
      </w:r>
      <w:r w:rsidRPr="00A724CE">
        <w:rPr>
          <w:sz w:val="24"/>
          <w:szCs w:val="24"/>
        </w:rPr>
        <w:t xml:space="preserve">кол в соответствии с требованиями </w:t>
      </w:r>
      <w:r w:rsidR="00B3341C" w:rsidRPr="00B3341C">
        <w:rPr>
          <w:sz w:val="24"/>
          <w:szCs w:val="24"/>
        </w:rPr>
        <w:t xml:space="preserve">статьи 26 </w:t>
      </w:r>
      <w:r w:rsidRPr="00A724CE">
        <w:rPr>
          <w:sz w:val="24"/>
          <w:szCs w:val="24"/>
        </w:rPr>
        <w:t>настоящего Положения</w:t>
      </w:r>
      <w:r>
        <w:rPr>
          <w:sz w:val="24"/>
          <w:szCs w:val="24"/>
        </w:rPr>
        <w:t>.</w:t>
      </w:r>
    </w:p>
    <w:p w:rsidR="003A7566" w:rsidRPr="003A7566" w:rsidRDefault="003A7566" w:rsidP="00CA6830">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3A7566">
        <w:rPr>
          <w:sz w:val="24"/>
          <w:szCs w:val="24"/>
        </w:rPr>
        <w:t>Общий срок рассмотрения и оценки заявок на участие в конкурсе не может прев</w:t>
      </w:r>
      <w:r w:rsidRPr="003A7566">
        <w:rPr>
          <w:sz w:val="24"/>
          <w:szCs w:val="24"/>
        </w:rPr>
        <w:t>ы</w:t>
      </w:r>
      <w:r w:rsidRPr="003A7566">
        <w:rPr>
          <w:sz w:val="24"/>
          <w:szCs w:val="24"/>
        </w:rPr>
        <w:t>шать 20 (двадцать) рабочих дней со дня окончания (истечения) срока подачи заявок на участие в конкурсе.</w:t>
      </w:r>
    </w:p>
    <w:p w:rsidR="003A7566" w:rsidRPr="003A7566" w:rsidRDefault="003A7566" w:rsidP="00CA6830">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3A7566">
        <w:rPr>
          <w:sz w:val="24"/>
          <w:szCs w:val="24"/>
        </w:rPr>
        <w:t>Определение победителя конкурса осуществляется ЗКО в следующем порядке:</w:t>
      </w:r>
    </w:p>
    <w:p w:rsidR="003A7566" w:rsidRPr="003A7566" w:rsidRDefault="003A7566" w:rsidP="00CA6830">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3A7566">
        <w:rPr>
          <w:rFonts w:eastAsia="Calibri"/>
          <w:sz w:val="24"/>
          <w:szCs w:val="24"/>
          <w:lang w:eastAsia="en-US"/>
        </w:rPr>
        <w:t>ЗКО осуществляет оценку заявок на участие в конкурсе, которые не были отклон</w:t>
      </w:r>
      <w:r w:rsidRPr="003A7566">
        <w:rPr>
          <w:rFonts w:eastAsia="Calibri"/>
          <w:sz w:val="24"/>
          <w:szCs w:val="24"/>
          <w:lang w:eastAsia="en-US"/>
        </w:rPr>
        <w:t>е</w:t>
      </w:r>
      <w:r w:rsidRPr="003A7566">
        <w:rPr>
          <w:rFonts w:eastAsia="Calibri"/>
          <w:sz w:val="24"/>
          <w:szCs w:val="24"/>
          <w:lang w:eastAsia="en-US"/>
        </w:rPr>
        <w:t>ны, для выявления победителя конкурса на основе критериев, указанных в документации о з</w:t>
      </w:r>
      <w:r w:rsidRPr="003A7566">
        <w:rPr>
          <w:rFonts w:eastAsia="Calibri"/>
          <w:sz w:val="24"/>
          <w:szCs w:val="24"/>
          <w:lang w:eastAsia="en-US"/>
        </w:rPr>
        <w:t>а</w:t>
      </w:r>
      <w:r w:rsidRPr="003A7566">
        <w:rPr>
          <w:rFonts w:eastAsia="Calibri"/>
          <w:sz w:val="24"/>
          <w:szCs w:val="24"/>
          <w:lang w:eastAsia="en-US"/>
        </w:rPr>
        <w:t xml:space="preserve">купке; </w:t>
      </w:r>
    </w:p>
    <w:p w:rsidR="003A7566" w:rsidRPr="003A7566" w:rsidRDefault="003A7566" w:rsidP="00CA6830">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3A7566">
        <w:rPr>
          <w:sz w:val="24"/>
          <w:szCs w:val="24"/>
        </w:rPr>
        <w:t>победителем конкурса признается Участник закупки, заявка которого в соответствии с критериями, определенными в документации о закупке, наиболее полно соответствует треб</w:t>
      </w:r>
      <w:r w:rsidRPr="003A7566">
        <w:rPr>
          <w:sz w:val="24"/>
          <w:szCs w:val="24"/>
        </w:rPr>
        <w:t>о</w:t>
      </w:r>
      <w:r w:rsidRPr="003A7566">
        <w:rPr>
          <w:sz w:val="24"/>
          <w:szCs w:val="24"/>
        </w:rPr>
        <w:t>ваниям документации о закупке и содержит лучшие условия исполнения договора (поставки товара, выполнения работ, оказания услуг), такой заявке присваивается первый номер;</w:t>
      </w:r>
    </w:p>
    <w:p w:rsidR="003A7566" w:rsidRPr="003A7566" w:rsidRDefault="003A7566" w:rsidP="00CA6830">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3A7566">
        <w:rPr>
          <w:sz w:val="24"/>
          <w:szCs w:val="24"/>
        </w:rPr>
        <w:t>присвоение последующих номеров осуществляется по мере уменьшения степени в</w:t>
      </w:r>
      <w:r w:rsidRPr="003A7566">
        <w:rPr>
          <w:sz w:val="24"/>
          <w:szCs w:val="24"/>
        </w:rPr>
        <w:t>ы</w:t>
      </w:r>
      <w:r w:rsidRPr="003A7566">
        <w:rPr>
          <w:sz w:val="24"/>
          <w:szCs w:val="24"/>
        </w:rPr>
        <w:t>годности содержащихся в них условий исполнения договора; в случае если в нескольких зая</w:t>
      </w:r>
      <w:r w:rsidRPr="003A7566">
        <w:rPr>
          <w:sz w:val="24"/>
          <w:szCs w:val="24"/>
        </w:rPr>
        <w:t>в</w:t>
      </w:r>
      <w:r w:rsidRPr="003A7566">
        <w:rPr>
          <w:sz w:val="24"/>
          <w:szCs w:val="24"/>
        </w:rPr>
        <w:t>ках содержатся одинаковые условия исполнения договора, меньший порядковый номер  пр</w:t>
      </w:r>
      <w:r w:rsidRPr="003A7566">
        <w:rPr>
          <w:sz w:val="24"/>
          <w:szCs w:val="24"/>
        </w:rPr>
        <w:t>и</w:t>
      </w:r>
      <w:r w:rsidRPr="003A7566">
        <w:rPr>
          <w:sz w:val="24"/>
          <w:szCs w:val="24"/>
        </w:rPr>
        <w:t xml:space="preserve">сваивается заявке на участие в </w:t>
      </w:r>
      <w:r w:rsidR="00293C97">
        <w:rPr>
          <w:sz w:val="24"/>
          <w:szCs w:val="24"/>
        </w:rPr>
        <w:t>конкурсе</w:t>
      </w:r>
      <w:r w:rsidRPr="003A7566">
        <w:rPr>
          <w:sz w:val="24"/>
          <w:szCs w:val="24"/>
        </w:rPr>
        <w:t xml:space="preserve">, которая поступила ранее других заявок на участие в </w:t>
      </w:r>
      <w:r w:rsidR="00293C97">
        <w:rPr>
          <w:sz w:val="24"/>
          <w:szCs w:val="24"/>
        </w:rPr>
        <w:t>конкурсе</w:t>
      </w:r>
      <w:r w:rsidRPr="003A7566">
        <w:rPr>
          <w:sz w:val="24"/>
          <w:szCs w:val="24"/>
        </w:rPr>
        <w:t>, содержащих такие же условия;</w:t>
      </w:r>
    </w:p>
    <w:p w:rsidR="003A7566" w:rsidRPr="003A7566" w:rsidRDefault="003A7566" w:rsidP="00CA6830">
      <w:pPr>
        <w:widowControl/>
        <w:numPr>
          <w:ilvl w:val="1"/>
          <w:numId w:val="64"/>
        </w:numPr>
        <w:tabs>
          <w:tab w:val="left" w:pos="1134"/>
        </w:tabs>
        <w:spacing w:line="276" w:lineRule="auto"/>
        <w:ind w:left="0" w:firstLine="567"/>
        <w:jc w:val="both"/>
        <w:rPr>
          <w:b/>
          <w:sz w:val="24"/>
          <w:szCs w:val="24"/>
        </w:rPr>
      </w:pPr>
      <w:r w:rsidRPr="003A7566">
        <w:rPr>
          <w:sz w:val="24"/>
          <w:szCs w:val="24"/>
        </w:rPr>
        <w:lastRenderedPageBreak/>
        <w:t xml:space="preserve">по результатам заседания ЗКО, на котором осуществляется определение победителя конкурса, оформляется протокол подведения итогов конкурса, в нем указываются сведения в соответствии </w:t>
      </w:r>
      <w:r w:rsidRPr="00C0018F">
        <w:rPr>
          <w:sz w:val="24"/>
          <w:szCs w:val="24"/>
        </w:rPr>
        <w:t xml:space="preserve">со </w:t>
      </w:r>
      <w:r w:rsidR="00C0018F" w:rsidRPr="00C0018F">
        <w:rPr>
          <w:sz w:val="24"/>
          <w:szCs w:val="24"/>
        </w:rPr>
        <w:t>статьей 26</w:t>
      </w:r>
      <w:r w:rsidR="00C0018F" w:rsidRPr="00154CD1">
        <w:t xml:space="preserve"> </w:t>
      </w:r>
      <w:r w:rsidRPr="003A7566">
        <w:rPr>
          <w:sz w:val="24"/>
          <w:szCs w:val="24"/>
        </w:rPr>
        <w:t>настоящего Положения;</w:t>
      </w:r>
    </w:p>
    <w:p w:rsidR="003A7566" w:rsidRPr="003A7566" w:rsidRDefault="003A7566" w:rsidP="00CA6830">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3A7566">
        <w:rPr>
          <w:sz w:val="24"/>
          <w:szCs w:val="24"/>
        </w:rPr>
        <w:t>Протоколы, составленные ЗКО в ходе проведения конкурса, подписываются всеми присутствующими на заседании членами ЗКО в день проведения заседания. Указанные прот</w:t>
      </w:r>
      <w:r w:rsidRPr="003A7566">
        <w:rPr>
          <w:sz w:val="24"/>
          <w:szCs w:val="24"/>
        </w:rPr>
        <w:t>о</w:t>
      </w:r>
      <w:r w:rsidRPr="003A7566">
        <w:rPr>
          <w:sz w:val="24"/>
          <w:szCs w:val="24"/>
        </w:rPr>
        <w:t>колы размещаются Обществом не позднее чем через три дня со дня подписания в ЕИС.</w:t>
      </w:r>
    </w:p>
    <w:p w:rsidR="003A7566" w:rsidRPr="003A7566" w:rsidRDefault="003A7566" w:rsidP="00CA6830">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3A7566">
        <w:rPr>
          <w:sz w:val="24"/>
          <w:szCs w:val="24"/>
        </w:rPr>
        <w:t>Договор по результатам проведения конкурса заключается на условиях</w:t>
      </w:r>
      <w:r w:rsidR="00461195">
        <w:rPr>
          <w:sz w:val="24"/>
          <w:szCs w:val="24"/>
        </w:rPr>
        <w:t>,</w:t>
      </w:r>
      <w:r w:rsidRPr="003A7566">
        <w:rPr>
          <w:sz w:val="24"/>
          <w:szCs w:val="24"/>
        </w:rPr>
        <w:t xml:space="preserve"> указанных в проекте договора, являющегося неотъемлемой частью извещения о проведении конкурса и д</w:t>
      </w:r>
      <w:r w:rsidRPr="003A7566">
        <w:rPr>
          <w:sz w:val="24"/>
          <w:szCs w:val="24"/>
        </w:rPr>
        <w:t>о</w:t>
      </w:r>
      <w:r w:rsidRPr="003A7566">
        <w:rPr>
          <w:sz w:val="24"/>
          <w:szCs w:val="24"/>
        </w:rPr>
        <w:t>кументации о проведении конкурса, и заявке (предложении) Участника</w:t>
      </w:r>
      <w:r w:rsidR="00461195">
        <w:rPr>
          <w:sz w:val="24"/>
          <w:szCs w:val="24"/>
        </w:rPr>
        <w:t>,</w:t>
      </w:r>
      <w:r w:rsidRPr="003A7566">
        <w:rPr>
          <w:sz w:val="24"/>
          <w:szCs w:val="24"/>
        </w:rPr>
        <w:t xml:space="preserve"> признанного победит</w:t>
      </w:r>
      <w:r w:rsidRPr="003A7566">
        <w:rPr>
          <w:sz w:val="24"/>
          <w:szCs w:val="24"/>
        </w:rPr>
        <w:t>е</w:t>
      </w:r>
      <w:r w:rsidRPr="003A7566">
        <w:rPr>
          <w:sz w:val="24"/>
          <w:szCs w:val="24"/>
        </w:rPr>
        <w:t>лем закупки</w:t>
      </w:r>
      <w:r w:rsidR="00B35A68">
        <w:rPr>
          <w:sz w:val="24"/>
          <w:szCs w:val="24"/>
        </w:rPr>
        <w:t xml:space="preserve"> (Участника</w:t>
      </w:r>
      <w:r w:rsidR="00BD2F63">
        <w:rPr>
          <w:sz w:val="24"/>
          <w:szCs w:val="24"/>
        </w:rPr>
        <w:t>,</w:t>
      </w:r>
      <w:r w:rsidR="00B35A68">
        <w:rPr>
          <w:sz w:val="24"/>
          <w:szCs w:val="24"/>
        </w:rPr>
        <w:t xml:space="preserve"> с которым заключается договор)</w:t>
      </w:r>
      <w:r w:rsidRPr="003A7566">
        <w:rPr>
          <w:sz w:val="24"/>
          <w:szCs w:val="24"/>
        </w:rPr>
        <w:t xml:space="preserve">. </w:t>
      </w:r>
    </w:p>
    <w:p w:rsidR="003A7566" w:rsidRPr="003A7566" w:rsidRDefault="003A7566" w:rsidP="00CA6830">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proofErr w:type="gramStart"/>
      <w:r w:rsidRPr="003A7566">
        <w:rPr>
          <w:sz w:val="24"/>
          <w:szCs w:val="24"/>
        </w:rPr>
        <w:t xml:space="preserve">В случае если победитель </w:t>
      </w:r>
      <w:r w:rsidR="00FA706A">
        <w:rPr>
          <w:sz w:val="24"/>
          <w:szCs w:val="24"/>
        </w:rPr>
        <w:t>конкурса</w:t>
      </w:r>
      <w:r w:rsidRPr="003A7566">
        <w:rPr>
          <w:sz w:val="24"/>
          <w:szCs w:val="24"/>
        </w:rPr>
        <w:t xml:space="preserve"> в срок, указанный в документации о закупке, не представил Обществу подписанный проект договора на условиях, указанных в поданной Участником закупки заявке и в извещении о закупке, документации о закупке, а также обесп</w:t>
      </w:r>
      <w:r w:rsidRPr="003A7566">
        <w:rPr>
          <w:sz w:val="24"/>
          <w:szCs w:val="24"/>
        </w:rPr>
        <w:t>е</w:t>
      </w:r>
      <w:r w:rsidRPr="003A7566">
        <w:rPr>
          <w:sz w:val="24"/>
          <w:szCs w:val="24"/>
        </w:rPr>
        <w:t xml:space="preserve">чение исполнения договора, </w:t>
      </w:r>
      <w:r w:rsidR="00BD2F63">
        <w:rPr>
          <w:sz w:val="24"/>
          <w:szCs w:val="24"/>
        </w:rPr>
        <w:t>либо предоставленное обеспечение</w:t>
      </w:r>
      <w:r w:rsidRPr="003A7566">
        <w:rPr>
          <w:sz w:val="24"/>
          <w:szCs w:val="24"/>
        </w:rPr>
        <w:t xml:space="preserve"> исполнения договора не</w:t>
      </w:r>
      <w:r w:rsidR="00D32A17">
        <w:rPr>
          <w:sz w:val="24"/>
          <w:szCs w:val="24"/>
        </w:rPr>
        <w:t xml:space="preserve"> </w:t>
      </w:r>
      <w:r w:rsidRPr="003A7566">
        <w:rPr>
          <w:sz w:val="24"/>
          <w:szCs w:val="24"/>
        </w:rPr>
        <w:t>соо</w:t>
      </w:r>
      <w:r w:rsidRPr="003A7566">
        <w:rPr>
          <w:sz w:val="24"/>
          <w:szCs w:val="24"/>
        </w:rPr>
        <w:t>т</w:t>
      </w:r>
      <w:r w:rsidRPr="003A7566">
        <w:rPr>
          <w:sz w:val="24"/>
          <w:szCs w:val="24"/>
        </w:rPr>
        <w:t>ветствует требованиям</w:t>
      </w:r>
      <w:r w:rsidR="009C6E74">
        <w:rPr>
          <w:sz w:val="24"/>
          <w:szCs w:val="24"/>
        </w:rPr>
        <w:t>,</w:t>
      </w:r>
      <w:r w:rsidRPr="003A7566">
        <w:rPr>
          <w:sz w:val="24"/>
          <w:szCs w:val="24"/>
        </w:rPr>
        <w:t xml:space="preserve"> установленным в документации о закупке (в случае установления тр</w:t>
      </w:r>
      <w:r w:rsidRPr="003A7566">
        <w:rPr>
          <w:sz w:val="24"/>
          <w:szCs w:val="24"/>
        </w:rPr>
        <w:t>е</w:t>
      </w:r>
      <w:r w:rsidRPr="003A7566">
        <w:rPr>
          <w:sz w:val="24"/>
          <w:szCs w:val="24"/>
        </w:rPr>
        <w:t>бования о предоставлении обеспечения исполнения</w:t>
      </w:r>
      <w:proofErr w:type="gramEnd"/>
      <w:r w:rsidRPr="003A7566">
        <w:rPr>
          <w:sz w:val="24"/>
          <w:szCs w:val="24"/>
        </w:rPr>
        <w:t xml:space="preserve"> договора), такой победитель признается уклонившимся от заключения договора.</w:t>
      </w:r>
    </w:p>
    <w:p w:rsidR="003A7566" w:rsidRPr="003A7566" w:rsidRDefault="003A7566" w:rsidP="00CA6830">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3A7566">
        <w:rPr>
          <w:sz w:val="24"/>
          <w:szCs w:val="24"/>
        </w:rPr>
        <w:t>В случае если победитель конкурса признан уклонившимся от заключения договора, Общество вправе:</w:t>
      </w:r>
    </w:p>
    <w:p w:rsidR="003A7566" w:rsidRPr="003A7566" w:rsidRDefault="003A7566" w:rsidP="00CA6830">
      <w:pPr>
        <w:tabs>
          <w:tab w:val="left" w:pos="851"/>
        </w:tabs>
        <w:spacing w:line="276" w:lineRule="auto"/>
        <w:ind w:firstLine="567"/>
        <w:jc w:val="both"/>
        <w:rPr>
          <w:sz w:val="24"/>
          <w:szCs w:val="24"/>
        </w:rPr>
      </w:pPr>
      <w:r w:rsidRPr="003A7566">
        <w:rPr>
          <w:sz w:val="24"/>
          <w:szCs w:val="24"/>
        </w:rPr>
        <w:t xml:space="preserve">1)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w:t>
      </w:r>
    </w:p>
    <w:p w:rsidR="003A7566" w:rsidRPr="003A7566" w:rsidRDefault="003A7566" w:rsidP="00CA6830">
      <w:pPr>
        <w:tabs>
          <w:tab w:val="left" w:pos="0"/>
          <w:tab w:val="left" w:pos="851"/>
          <w:tab w:val="left" w:pos="1134"/>
        </w:tabs>
        <w:spacing w:line="276" w:lineRule="auto"/>
        <w:ind w:firstLine="567"/>
        <w:jc w:val="both"/>
        <w:rPr>
          <w:sz w:val="24"/>
          <w:szCs w:val="24"/>
        </w:rPr>
      </w:pPr>
      <w:r w:rsidRPr="003A7566">
        <w:rPr>
          <w:sz w:val="24"/>
          <w:szCs w:val="24"/>
        </w:rPr>
        <w:t xml:space="preserve">2) заключить договор с Участником закупки, предложение которого содержит лучшие условия исполнения договора, следующие после </w:t>
      </w:r>
      <w:proofErr w:type="gramStart"/>
      <w:r w:rsidRPr="003A7566">
        <w:rPr>
          <w:sz w:val="24"/>
          <w:szCs w:val="24"/>
        </w:rPr>
        <w:t>предложенных</w:t>
      </w:r>
      <w:proofErr w:type="gramEnd"/>
      <w:r w:rsidRPr="003A7566">
        <w:rPr>
          <w:sz w:val="24"/>
          <w:szCs w:val="24"/>
        </w:rPr>
        <w:t xml:space="preserve"> победителем конкурса.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w:t>
      </w:r>
      <w:r w:rsidRPr="003A7566">
        <w:rPr>
          <w:sz w:val="24"/>
          <w:szCs w:val="24"/>
        </w:rPr>
        <w:t>с</w:t>
      </w:r>
      <w:r w:rsidRPr="003A7566">
        <w:rPr>
          <w:sz w:val="24"/>
          <w:szCs w:val="24"/>
        </w:rPr>
        <w:t>ком о понуждении Участника конкурса заключить договор, а также о возмещении убытков, причиненных уклонением от заключения договора.</w:t>
      </w:r>
    </w:p>
    <w:p w:rsidR="003A7566" w:rsidRPr="003A7566" w:rsidRDefault="003A7566" w:rsidP="00CA6830">
      <w:pPr>
        <w:pStyle w:val="aff5"/>
        <w:widowControl/>
        <w:numPr>
          <w:ilvl w:val="0"/>
          <w:numId w:val="64"/>
        </w:numPr>
        <w:tabs>
          <w:tab w:val="left" w:pos="0"/>
          <w:tab w:val="left" w:pos="851"/>
          <w:tab w:val="left" w:pos="1134"/>
        </w:tabs>
        <w:autoSpaceDE/>
        <w:autoSpaceDN/>
        <w:adjustRightInd/>
        <w:spacing w:line="276" w:lineRule="auto"/>
        <w:ind w:left="0" w:firstLine="567"/>
        <w:contextualSpacing w:val="0"/>
        <w:jc w:val="both"/>
        <w:rPr>
          <w:sz w:val="24"/>
          <w:szCs w:val="24"/>
        </w:rPr>
      </w:pPr>
      <w:r w:rsidRPr="003A7566">
        <w:rPr>
          <w:sz w:val="24"/>
          <w:szCs w:val="24"/>
        </w:rPr>
        <w:t>В случае если конкурс в электронной форме признан несостоявшимся и (</w:t>
      </w:r>
      <w:proofErr w:type="gramStart"/>
      <w:r w:rsidRPr="003A7566">
        <w:rPr>
          <w:sz w:val="24"/>
          <w:szCs w:val="24"/>
        </w:rPr>
        <w:t xml:space="preserve">или) </w:t>
      </w:r>
      <w:proofErr w:type="gramEnd"/>
      <w:r w:rsidRPr="003A7566">
        <w:rPr>
          <w:sz w:val="24"/>
          <w:szCs w:val="24"/>
        </w:rPr>
        <w:t>дог</w:t>
      </w:r>
      <w:r w:rsidRPr="003A7566">
        <w:rPr>
          <w:sz w:val="24"/>
          <w:szCs w:val="24"/>
        </w:rPr>
        <w:t>о</w:t>
      </w:r>
      <w:r w:rsidRPr="003A7566">
        <w:rPr>
          <w:sz w:val="24"/>
          <w:szCs w:val="24"/>
        </w:rPr>
        <w:t>вор не заключён с победителем, Участником</w:t>
      </w:r>
      <w:r w:rsidR="005D361B">
        <w:rPr>
          <w:sz w:val="24"/>
          <w:szCs w:val="24"/>
        </w:rPr>
        <w:t>,</w:t>
      </w:r>
      <w:r w:rsidRPr="003A7566">
        <w:rPr>
          <w:sz w:val="24"/>
          <w:szCs w:val="24"/>
        </w:rPr>
        <w:t xml:space="preserve"> предложение которого содержит лучшие условия по исполнению договора, следующие после предложенных победителем,  </w:t>
      </w:r>
      <w:r w:rsidR="005945B2">
        <w:rPr>
          <w:sz w:val="24"/>
          <w:szCs w:val="24"/>
        </w:rPr>
        <w:t>У</w:t>
      </w:r>
      <w:r w:rsidRPr="003A7566">
        <w:rPr>
          <w:sz w:val="24"/>
          <w:szCs w:val="24"/>
        </w:rPr>
        <w:t xml:space="preserve">частником закупки, подавшим единственную заявку на участие в конкурсе, или признанным единственным </w:t>
      </w:r>
      <w:r w:rsidR="005945B2">
        <w:rPr>
          <w:sz w:val="24"/>
          <w:szCs w:val="24"/>
        </w:rPr>
        <w:t>У</w:t>
      </w:r>
      <w:r w:rsidRPr="003A7566">
        <w:rPr>
          <w:sz w:val="24"/>
          <w:szCs w:val="24"/>
        </w:rPr>
        <w:t>час</w:t>
      </w:r>
      <w:r w:rsidRPr="003A7566">
        <w:rPr>
          <w:sz w:val="24"/>
          <w:szCs w:val="24"/>
        </w:rPr>
        <w:t>т</w:t>
      </w:r>
      <w:r w:rsidRPr="003A7566">
        <w:rPr>
          <w:sz w:val="24"/>
          <w:szCs w:val="24"/>
        </w:rPr>
        <w:t xml:space="preserve">ником конкурса, Общество  вправе провести повторный конкурс или применить другой способ закупки, в том числе осуществить закупку у единственного поставщика в соответствии с </w:t>
      </w:r>
      <w:r w:rsidR="00FB7E2E">
        <w:rPr>
          <w:noProof/>
          <w:sz w:val="24"/>
          <w:szCs w:val="24"/>
        </w:rPr>
        <w:t>пунктом 2 части 2 статьи 36</w:t>
      </w:r>
      <w:r w:rsidRPr="003A7566">
        <w:rPr>
          <w:sz w:val="24"/>
          <w:szCs w:val="24"/>
        </w:rPr>
        <w:t xml:space="preserve"> настоящего Положения.</w:t>
      </w:r>
    </w:p>
    <w:p w:rsidR="003A7566" w:rsidRPr="003A7566" w:rsidRDefault="003A7566" w:rsidP="00CA6830">
      <w:pPr>
        <w:pStyle w:val="aff5"/>
        <w:widowControl/>
        <w:numPr>
          <w:ilvl w:val="0"/>
          <w:numId w:val="64"/>
        </w:numPr>
        <w:tabs>
          <w:tab w:val="left" w:pos="993"/>
        </w:tabs>
        <w:autoSpaceDE/>
        <w:autoSpaceDN/>
        <w:adjustRightInd/>
        <w:spacing w:line="276" w:lineRule="auto"/>
        <w:ind w:left="0" w:firstLine="567"/>
        <w:contextualSpacing w:val="0"/>
        <w:jc w:val="both"/>
        <w:rPr>
          <w:rFonts w:eastAsia="Calibri"/>
          <w:sz w:val="24"/>
          <w:szCs w:val="24"/>
          <w:lang w:eastAsia="en-US"/>
        </w:rPr>
      </w:pPr>
      <w:r w:rsidRPr="003A7566">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конкурса, документация о проведении конкурса, изменения, внесенные в извещение и (или) документацию о проведении конкурса, разъяснения положений извещения и (или) документации о проведении конкурса хранятся О</w:t>
      </w:r>
      <w:r w:rsidRPr="003A7566">
        <w:rPr>
          <w:rFonts w:eastAsia="Calibri"/>
          <w:sz w:val="24"/>
          <w:szCs w:val="24"/>
          <w:lang w:eastAsia="en-US"/>
        </w:rPr>
        <w:t>б</w:t>
      </w:r>
      <w:r w:rsidRPr="003A7566">
        <w:rPr>
          <w:rFonts w:eastAsia="Calibri"/>
          <w:sz w:val="24"/>
          <w:szCs w:val="24"/>
          <w:lang w:eastAsia="en-US"/>
        </w:rPr>
        <w:t>ществом не менее 3 (трех) лет.</w:t>
      </w:r>
    </w:p>
    <w:p w:rsidR="00DE4715" w:rsidRPr="00DF6CD7" w:rsidRDefault="00DE4715" w:rsidP="00CA6830">
      <w:pPr>
        <w:widowControl/>
        <w:spacing w:line="276" w:lineRule="auto"/>
        <w:jc w:val="both"/>
        <w:rPr>
          <w:rFonts w:eastAsia="Times New Roman"/>
          <w:b/>
          <w:bCs/>
          <w:sz w:val="24"/>
          <w:szCs w:val="24"/>
          <w:lang w:eastAsia="en-US"/>
        </w:rPr>
      </w:pPr>
    </w:p>
    <w:p w:rsidR="00764186" w:rsidRDefault="00764186" w:rsidP="00CA6830">
      <w:pPr>
        <w:pStyle w:val="20"/>
        <w:jc w:val="both"/>
      </w:pPr>
      <w:bookmarkStart w:id="240" w:name="_Toc530145261"/>
      <w:bookmarkStart w:id="241" w:name="_Toc112340744"/>
      <w:r w:rsidRPr="00154CD1">
        <w:t>Статья 3</w:t>
      </w:r>
      <w:r w:rsidR="00EB1283" w:rsidRPr="00154CD1">
        <w:t>0</w:t>
      </w:r>
      <w:r w:rsidR="003938AA" w:rsidRPr="00154CD1">
        <w:t xml:space="preserve">. </w:t>
      </w:r>
      <w:r w:rsidRPr="00154CD1">
        <w:t>Порядок проведения аукциона в электронной форме</w:t>
      </w:r>
      <w:bookmarkEnd w:id="240"/>
      <w:bookmarkEnd w:id="241"/>
      <w:r w:rsidR="00F71DE7" w:rsidRPr="00154CD1">
        <w:t xml:space="preserve"> </w:t>
      </w:r>
    </w:p>
    <w:p w:rsidR="00F8688B" w:rsidRPr="00F8688B" w:rsidRDefault="00F8688B" w:rsidP="00CA6830">
      <w:pPr>
        <w:pStyle w:val="-3"/>
      </w:pPr>
    </w:p>
    <w:p w:rsidR="00A724CE" w:rsidRPr="00A724CE" w:rsidRDefault="00A724CE" w:rsidP="00CA6830">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A724CE">
        <w:rPr>
          <w:sz w:val="24"/>
          <w:szCs w:val="24"/>
        </w:rPr>
        <w:t>Порядок проведения аукциона в электронной форме определяется настоящей статьей, а также регламентом оператора электронной площадки, на которой проводится такой аукцион.</w:t>
      </w:r>
    </w:p>
    <w:p w:rsidR="00A724CE" w:rsidRPr="00A724CE" w:rsidRDefault="00A724CE" w:rsidP="00CA6830">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A724CE">
        <w:rPr>
          <w:sz w:val="24"/>
          <w:szCs w:val="24"/>
        </w:rPr>
        <w:t>Для осуществления закупки товаров, работ, услуг путём проведения аукциона в эле</w:t>
      </w:r>
      <w:r w:rsidRPr="00A724CE">
        <w:rPr>
          <w:sz w:val="24"/>
          <w:szCs w:val="24"/>
        </w:rPr>
        <w:t>к</w:t>
      </w:r>
      <w:r w:rsidRPr="00A724CE">
        <w:rPr>
          <w:sz w:val="24"/>
          <w:szCs w:val="24"/>
        </w:rPr>
        <w:t>тронной форме необходимо:</w:t>
      </w:r>
    </w:p>
    <w:p w:rsidR="00A724CE" w:rsidRPr="003A7566" w:rsidRDefault="003A7566" w:rsidP="00CA6830">
      <w:pPr>
        <w:pStyle w:val="aff5"/>
        <w:widowControl/>
        <w:tabs>
          <w:tab w:val="left" w:pos="993"/>
        </w:tabs>
        <w:autoSpaceDE/>
        <w:autoSpaceDN/>
        <w:adjustRightInd/>
        <w:spacing w:line="276" w:lineRule="auto"/>
        <w:ind w:left="0" w:firstLine="567"/>
        <w:contextualSpacing w:val="0"/>
        <w:jc w:val="both"/>
        <w:rPr>
          <w:sz w:val="24"/>
          <w:szCs w:val="24"/>
        </w:rPr>
      </w:pPr>
      <w:r w:rsidRPr="003A7566">
        <w:rPr>
          <w:sz w:val="24"/>
          <w:szCs w:val="24"/>
        </w:rPr>
        <w:lastRenderedPageBreak/>
        <w:t xml:space="preserve">1) </w:t>
      </w:r>
      <w:r w:rsidR="00A724CE" w:rsidRPr="003A7566">
        <w:rPr>
          <w:sz w:val="24"/>
          <w:szCs w:val="24"/>
        </w:rPr>
        <w:t>разработать и разместить в единой информационной системе извещение о проведен</w:t>
      </w:r>
      <w:proofErr w:type="gramStart"/>
      <w:r w:rsidR="00A724CE" w:rsidRPr="003A7566">
        <w:rPr>
          <w:sz w:val="24"/>
          <w:szCs w:val="24"/>
        </w:rPr>
        <w:t>ии ау</w:t>
      </w:r>
      <w:proofErr w:type="gramEnd"/>
      <w:r w:rsidR="00A724CE" w:rsidRPr="003A7566">
        <w:rPr>
          <w:sz w:val="24"/>
          <w:szCs w:val="24"/>
        </w:rPr>
        <w:t>кциона в электронной форме (далее аукциона), документацию о закупке (далее также аукц</w:t>
      </w:r>
      <w:r w:rsidR="00A724CE" w:rsidRPr="003A7566">
        <w:rPr>
          <w:sz w:val="24"/>
          <w:szCs w:val="24"/>
        </w:rPr>
        <w:t>и</w:t>
      </w:r>
      <w:r w:rsidR="00A724CE" w:rsidRPr="003A7566">
        <w:rPr>
          <w:sz w:val="24"/>
          <w:szCs w:val="24"/>
        </w:rPr>
        <w:t>онную документацию), проект договора;</w:t>
      </w:r>
    </w:p>
    <w:p w:rsidR="00A724CE" w:rsidRPr="009B1F05" w:rsidRDefault="003A7566" w:rsidP="00CA6830">
      <w:pPr>
        <w:widowControl/>
        <w:tabs>
          <w:tab w:val="left" w:pos="993"/>
        </w:tabs>
        <w:spacing w:line="276" w:lineRule="auto"/>
        <w:ind w:firstLine="567"/>
        <w:jc w:val="both"/>
        <w:rPr>
          <w:sz w:val="24"/>
          <w:szCs w:val="24"/>
        </w:rPr>
      </w:pPr>
      <w:r w:rsidRPr="009B1F05">
        <w:rPr>
          <w:sz w:val="24"/>
          <w:szCs w:val="24"/>
        </w:rPr>
        <w:t xml:space="preserve">2) </w:t>
      </w:r>
      <w:r w:rsidR="00A724CE" w:rsidRPr="009B1F05">
        <w:rPr>
          <w:sz w:val="24"/>
          <w:szCs w:val="24"/>
        </w:rPr>
        <w:t xml:space="preserve">в случае получения от </w:t>
      </w:r>
      <w:r w:rsidR="005945B2" w:rsidRPr="009B1F05">
        <w:rPr>
          <w:sz w:val="24"/>
          <w:szCs w:val="24"/>
        </w:rPr>
        <w:t>У</w:t>
      </w:r>
      <w:r w:rsidR="00A724CE" w:rsidRPr="009B1F05">
        <w:rPr>
          <w:sz w:val="24"/>
          <w:szCs w:val="24"/>
        </w:rPr>
        <w:t>частника закупки запроса на разъяснение положений аукцио</w:t>
      </w:r>
      <w:r w:rsidR="00A724CE" w:rsidRPr="009B1F05">
        <w:rPr>
          <w:sz w:val="24"/>
          <w:szCs w:val="24"/>
        </w:rPr>
        <w:t>н</w:t>
      </w:r>
      <w:r w:rsidR="00A724CE" w:rsidRPr="009B1F05">
        <w:rPr>
          <w:sz w:val="24"/>
          <w:szCs w:val="24"/>
        </w:rPr>
        <w:t>ной документации, предоставлять необходимые разъяснения;</w:t>
      </w:r>
    </w:p>
    <w:p w:rsidR="00A724CE" w:rsidRPr="009B1F05" w:rsidRDefault="00A724CE" w:rsidP="00CA6830">
      <w:pPr>
        <w:widowControl/>
        <w:numPr>
          <w:ilvl w:val="0"/>
          <w:numId w:val="69"/>
        </w:numPr>
        <w:tabs>
          <w:tab w:val="left" w:pos="993"/>
          <w:tab w:val="left" w:pos="1843"/>
        </w:tabs>
        <w:spacing w:line="276" w:lineRule="auto"/>
        <w:ind w:left="0" w:firstLine="567"/>
        <w:jc w:val="both"/>
        <w:rPr>
          <w:sz w:val="24"/>
          <w:szCs w:val="24"/>
        </w:rPr>
      </w:pPr>
      <w:r w:rsidRPr="009B1F05">
        <w:rPr>
          <w:sz w:val="24"/>
          <w:szCs w:val="24"/>
        </w:rPr>
        <w:t>при необходимости вносить изменения в извещение о проведен</w:t>
      </w:r>
      <w:proofErr w:type="gramStart"/>
      <w:r w:rsidRPr="009B1F05">
        <w:rPr>
          <w:sz w:val="24"/>
          <w:szCs w:val="24"/>
        </w:rPr>
        <w:t>ии ау</w:t>
      </w:r>
      <w:proofErr w:type="gramEnd"/>
      <w:r w:rsidRPr="009B1F05">
        <w:rPr>
          <w:sz w:val="24"/>
          <w:szCs w:val="24"/>
        </w:rPr>
        <w:t>кциона в эле</w:t>
      </w:r>
      <w:r w:rsidRPr="009B1F05">
        <w:rPr>
          <w:sz w:val="24"/>
          <w:szCs w:val="24"/>
        </w:rPr>
        <w:t>к</w:t>
      </w:r>
      <w:r w:rsidRPr="009B1F05">
        <w:rPr>
          <w:sz w:val="24"/>
          <w:szCs w:val="24"/>
        </w:rPr>
        <w:t xml:space="preserve">тронной форме, аукционную документацию в соответствии с положениями </w:t>
      </w:r>
      <w:r w:rsidR="00FB7E2E" w:rsidRPr="009B1F05">
        <w:rPr>
          <w:sz w:val="24"/>
          <w:szCs w:val="24"/>
        </w:rPr>
        <w:t xml:space="preserve">статьи 22 </w:t>
      </w:r>
      <w:r w:rsidRPr="009B1F05">
        <w:rPr>
          <w:sz w:val="24"/>
          <w:szCs w:val="24"/>
        </w:rPr>
        <w:t>настоящ</w:t>
      </w:r>
      <w:r w:rsidRPr="009B1F05">
        <w:rPr>
          <w:sz w:val="24"/>
          <w:szCs w:val="24"/>
        </w:rPr>
        <w:t>е</w:t>
      </w:r>
      <w:r w:rsidRPr="009B1F05">
        <w:rPr>
          <w:sz w:val="24"/>
          <w:szCs w:val="24"/>
        </w:rPr>
        <w:t>го Положения;</w:t>
      </w:r>
    </w:p>
    <w:p w:rsidR="009B1F05" w:rsidRDefault="009B1F05" w:rsidP="009B1F05">
      <w:pPr>
        <w:pStyle w:val="aff5"/>
        <w:numPr>
          <w:ilvl w:val="0"/>
          <w:numId w:val="69"/>
        </w:numPr>
        <w:tabs>
          <w:tab w:val="left" w:pos="459"/>
        </w:tabs>
        <w:spacing w:line="276" w:lineRule="auto"/>
        <w:ind w:left="0" w:firstLine="567"/>
        <w:jc w:val="both"/>
        <w:rPr>
          <w:sz w:val="24"/>
          <w:szCs w:val="24"/>
        </w:rPr>
      </w:pPr>
      <w:r w:rsidRPr="009B1F05">
        <w:rPr>
          <w:sz w:val="24"/>
          <w:szCs w:val="24"/>
        </w:rPr>
        <w:t>рассмотреть заявки Участников (далее также – заявки на участие в аукционе);</w:t>
      </w:r>
    </w:p>
    <w:p w:rsidR="009B1F05" w:rsidRPr="009B1F05" w:rsidRDefault="009B1F05" w:rsidP="009B1F05">
      <w:pPr>
        <w:tabs>
          <w:tab w:val="left" w:pos="0"/>
        </w:tabs>
        <w:spacing w:line="276" w:lineRule="auto"/>
        <w:jc w:val="both"/>
        <w:rPr>
          <w:sz w:val="24"/>
          <w:szCs w:val="24"/>
        </w:rPr>
      </w:pPr>
      <w:r w:rsidRPr="009B1F05">
        <w:rPr>
          <w:sz w:val="24"/>
          <w:szCs w:val="24"/>
        </w:rPr>
        <w:t xml:space="preserve">(в редакции, утвержденной решением Совета директоров от 06.05.2021 </w:t>
      </w:r>
      <w:r w:rsidR="00776A32">
        <w:rPr>
          <w:sz w:val="24"/>
          <w:szCs w:val="24"/>
        </w:rPr>
        <w:t xml:space="preserve">г. </w:t>
      </w:r>
      <w:r w:rsidRPr="009B1F05">
        <w:rPr>
          <w:sz w:val="24"/>
          <w:szCs w:val="24"/>
        </w:rPr>
        <w:t>№ 104)</w:t>
      </w:r>
    </w:p>
    <w:p w:rsidR="00A724CE" w:rsidRPr="009B1F05" w:rsidRDefault="00A724CE" w:rsidP="009B1F05">
      <w:pPr>
        <w:widowControl/>
        <w:numPr>
          <w:ilvl w:val="0"/>
          <w:numId w:val="69"/>
        </w:numPr>
        <w:tabs>
          <w:tab w:val="left" w:pos="993"/>
        </w:tabs>
        <w:spacing w:line="276" w:lineRule="auto"/>
        <w:ind w:left="0" w:firstLine="567"/>
        <w:jc w:val="both"/>
        <w:rPr>
          <w:sz w:val="24"/>
          <w:szCs w:val="24"/>
        </w:rPr>
      </w:pPr>
      <w:r w:rsidRPr="009B1F05">
        <w:rPr>
          <w:sz w:val="24"/>
          <w:szCs w:val="24"/>
        </w:rPr>
        <w:t xml:space="preserve">провести аукцион (проведение </w:t>
      </w:r>
      <w:r w:rsidRPr="009B1F05">
        <w:rPr>
          <w:sz w:val="24"/>
          <w:szCs w:val="24"/>
          <w:lang w:eastAsia="en-US"/>
        </w:rPr>
        <w:t>обеспечива</w:t>
      </w:r>
      <w:r w:rsidR="00293C97" w:rsidRPr="009B1F05">
        <w:rPr>
          <w:sz w:val="24"/>
          <w:szCs w:val="24"/>
          <w:lang w:eastAsia="en-US"/>
        </w:rPr>
        <w:t>е</w:t>
      </w:r>
      <w:r w:rsidRPr="009B1F05">
        <w:rPr>
          <w:sz w:val="24"/>
          <w:szCs w:val="24"/>
          <w:lang w:eastAsia="en-US"/>
        </w:rPr>
        <w:t>тся оператором электронной площадки на ЭТП);</w:t>
      </w:r>
    </w:p>
    <w:p w:rsidR="00A724CE" w:rsidRPr="003A7566" w:rsidRDefault="00A724CE" w:rsidP="009B1F05">
      <w:pPr>
        <w:widowControl/>
        <w:numPr>
          <w:ilvl w:val="0"/>
          <w:numId w:val="69"/>
        </w:numPr>
        <w:tabs>
          <w:tab w:val="left" w:pos="993"/>
        </w:tabs>
        <w:spacing w:line="276" w:lineRule="auto"/>
        <w:ind w:left="0" w:firstLine="567"/>
        <w:jc w:val="both"/>
        <w:rPr>
          <w:sz w:val="24"/>
          <w:szCs w:val="24"/>
        </w:rPr>
      </w:pPr>
      <w:r w:rsidRPr="003A7566">
        <w:rPr>
          <w:sz w:val="24"/>
          <w:szCs w:val="24"/>
          <w:lang w:eastAsia="en-US"/>
        </w:rPr>
        <w:t>подвести итоги проведения аукциона;</w:t>
      </w:r>
    </w:p>
    <w:p w:rsidR="00A724CE" w:rsidRPr="003A7566" w:rsidRDefault="00A724CE" w:rsidP="009B1F05">
      <w:pPr>
        <w:widowControl/>
        <w:numPr>
          <w:ilvl w:val="0"/>
          <w:numId w:val="69"/>
        </w:numPr>
        <w:tabs>
          <w:tab w:val="left" w:pos="993"/>
        </w:tabs>
        <w:spacing w:line="276" w:lineRule="auto"/>
        <w:ind w:left="0" w:firstLine="567"/>
        <w:jc w:val="both"/>
        <w:rPr>
          <w:sz w:val="24"/>
          <w:szCs w:val="24"/>
        </w:rPr>
      </w:pPr>
      <w:r w:rsidRPr="003A7566">
        <w:rPr>
          <w:sz w:val="24"/>
          <w:szCs w:val="24"/>
        </w:rPr>
        <w:t xml:space="preserve">разместить в ЕИС протоколы, составленные </w:t>
      </w:r>
      <w:r w:rsidR="00C43284">
        <w:rPr>
          <w:sz w:val="24"/>
          <w:szCs w:val="24"/>
        </w:rPr>
        <w:t>в ходе проведения а</w:t>
      </w:r>
      <w:r w:rsidR="00D235CD">
        <w:rPr>
          <w:sz w:val="24"/>
          <w:szCs w:val="24"/>
        </w:rPr>
        <w:t>у</w:t>
      </w:r>
      <w:r w:rsidR="00C43284">
        <w:rPr>
          <w:sz w:val="24"/>
          <w:szCs w:val="24"/>
        </w:rPr>
        <w:t>кциона</w:t>
      </w:r>
      <w:r w:rsidRPr="003A7566">
        <w:rPr>
          <w:sz w:val="24"/>
          <w:szCs w:val="24"/>
        </w:rPr>
        <w:t>;</w:t>
      </w:r>
    </w:p>
    <w:p w:rsidR="00A724CE" w:rsidRDefault="00A724CE" w:rsidP="009B1F05">
      <w:pPr>
        <w:widowControl/>
        <w:numPr>
          <w:ilvl w:val="0"/>
          <w:numId w:val="69"/>
        </w:numPr>
        <w:tabs>
          <w:tab w:val="left" w:pos="993"/>
        </w:tabs>
        <w:spacing w:line="276" w:lineRule="auto"/>
        <w:ind w:left="0" w:firstLine="567"/>
        <w:jc w:val="both"/>
        <w:rPr>
          <w:sz w:val="24"/>
          <w:szCs w:val="24"/>
        </w:rPr>
      </w:pPr>
      <w:r w:rsidRPr="00A724CE">
        <w:rPr>
          <w:sz w:val="24"/>
          <w:szCs w:val="24"/>
        </w:rPr>
        <w:t>заключить договор по результатам закупки.</w:t>
      </w:r>
    </w:p>
    <w:p w:rsidR="00C43284" w:rsidRDefault="00C43284" w:rsidP="009B1F05">
      <w:pPr>
        <w:pStyle w:val="aff5"/>
        <w:widowControl/>
        <w:numPr>
          <w:ilvl w:val="0"/>
          <w:numId w:val="60"/>
        </w:numPr>
        <w:tabs>
          <w:tab w:val="left" w:pos="993"/>
          <w:tab w:val="left" w:pos="1134"/>
        </w:tabs>
        <w:autoSpaceDE/>
        <w:autoSpaceDN/>
        <w:adjustRightInd/>
        <w:spacing w:line="276" w:lineRule="auto"/>
        <w:ind w:left="0" w:firstLine="567"/>
        <w:contextualSpacing w:val="0"/>
        <w:jc w:val="both"/>
        <w:rPr>
          <w:sz w:val="24"/>
          <w:szCs w:val="24"/>
        </w:rPr>
      </w:pPr>
      <w:r w:rsidRPr="00A724CE">
        <w:rPr>
          <w:sz w:val="24"/>
          <w:szCs w:val="24"/>
        </w:rPr>
        <w:t>В извещени</w:t>
      </w:r>
      <w:r w:rsidR="005D361B">
        <w:rPr>
          <w:sz w:val="24"/>
          <w:szCs w:val="24"/>
        </w:rPr>
        <w:t>и</w:t>
      </w:r>
      <w:r w:rsidRPr="00A724CE">
        <w:rPr>
          <w:sz w:val="24"/>
          <w:szCs w:val="24"/>
        </w:rPr>
        <w:t xml:space="preserve"> о проведен</w:t>
      </w:r>
      <w:proofErr w:type="gramStart"/>
      <w:r w:rsidRPr="00A724CE">
        <w:rPr>
          <w:sz w:val="24"/>
          <w:szCs w:val="24"/>
        </w:rPr>
        <w:t>ии ау</w:t>
      </w:r>
      <w:proofErr w:type="gramEnd"/>
      <w:r w:rsidRPr="00A724CE">
        <w:rPr>
          <w:sz w:val="24"/>
          <w:szCs w:val="24"/>
        </w:rPr>
        <w:t>кциона должны быть указаны сведения в соответствии со статьей 20 настоящего Положения</w:t>
      </w:r>
      <w:r>
        <w:rPr>
          <w:sz w:val="24"/>
          <w:szCs w:val="24"/>
        </w:rPr>
        <w:t xml:space="preserve">. </w:t>
      </w:r>
    </w:p>
    <w:p w:rsidR="00C43284" w:rsidRDefault="00C43284" w:rsidP="009B1F05">
      <w:pPr>
        <w:pStyle w:val="aff5"/>
        <w:widowControl/>
        <w:numPr>
          <w:ilvl w:val="0"/>
          <w:numId w:val="60"/>
        </w:numPr>
        <w:tabs>
          <w:tab w:val="left" w:pos="993"/>
          <w:tab w:val="left" w:pos="1134"/>
        </w:tabs>
        <w:autoSpaceDE/>
        <w:autoSpaceDN/>
        <w:adjustRightInd/>
        <w:spacing w:line="276" w:lineRule="auto"/>
        <w:ind w:left="0" w:firstLine="567"/>
        <w:contextualSpacing w:val="0"/>
        <w:jc w:val="both"/>
        <w:rPr>
          <w:sz w:val="24"/>
          <w:szCs w:val="24"/>
        </w:rPr>
      </w:pPr>
      <w:r w:rsidRPr="00A724CE">
        <w:rPr>
          <w:sz w:val="24"/>
          <w:szCs w:val="24"/>
        </w:rPr>
        <w:t xml:space="preserve">В аукционной документации должны быть указаны сведения в соответствии со </w:t>
      </w:r>
      <w:r w:rsidR="00FB7E2E" w:rsidRPr="00FB7E2E">
        <w:rPr>
          <w:sz w:val="24"/>
          <w:szCs w:val="24"/>
        </w:rPr>
        <w:t>стат</w:t>
      </w:r>
      <w:r w:rsidR="00FB7E2E" w:rsidRPr="00FB7E2E">
        <w:rPr>
          <w:sz w:val="24"/>
          <w:szCs w:val="24"/>
        </w:rPr>
        <w:t>ь</w:t>
      </w:r>
      <w:r w:rsidR="00FB7E2E" w:rsidRPr="00FB7E2E">
        <w:rPr>
          <w:sz w:val="24"/>
          <w:szCs w:val="24"/>
        </w:rPr>
        <w:t>ей 21</w:t>
      </w:r>
      <w:r w:rsidRPr="00A724CE">
        <w:rPr>
          <w:sz w:val="24"/>
          <w:szCs w:val="24"/>
        </w:rPr>
        <w:t xml:space="preserve"> настоящего Положения, а также иные сведения и требования в зависимости от предмета закупки</w:t>
      </w:r>
      <w:r>
        <w:rPr>
          <w:sz w:val="24"/>
          <w:szCs w:val="24"/>
        </w:rPr>
        <w:t>.</w:t>
      </w:r>
    </w:p>
    <w:p w:rsidR="00C43284" w:rsidRDefault="00C43284" w:rsidP="00CA6830">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r w:rsidRPr="003A7566">
        <w:rPr>
          <w:sz w:val="24"/>
          <w:szCs w:val="24"/>
        </w:rPr>
        <w:t xml:space="preserve">Требования к Участникам </w:t>
      </w:r>
      <w:r w:rsidR="00A402A3">
        <w:rPr>
          <w:sz w:val="24"/>
          <w:szCs w:val="24"/>
        </w:rPr>
        <w:t>аукциона</w:t>
      </w:r>
      <w:r w:rsidRPr="003A7566">
        <w:rPr>
          <w:sz w:val="24"/>
          <w:szCs w:val="24"/>
        </w:rPr>
        <w:t xml:space="preserve"> в извещении и документации о закупке устана</w:t>
      </w:r>
      <w:r w:rsidRPr="003A7566">
        <w:rPr>
          <w:sz w:val="24"/>
          <w:szCs w:val="24"/>
        </w:rPr>
        <w:t>в</w:t>
      </w:r>
      <w:r w:rsidRPr="003A7566">
        <w:rPr>
          <w:sz w:val="24"/>
          <w:szCs w:val="24"/>
        </w:rPr>
        <w:t xml:space="preserve">ливаются в соответствии со </w:t>
      </w:r>
      <w:r w:rsidR="00D773DA" w:rsidRPr="00D773DA">
        <w:rPr>
          <w:sz w:val="24"/>
          <w:szCs w:val="24"/>
        </w:rPr>
        <w:t xml:space="preserve">статьей 12 </w:t>
      </w:r>
      <w:r w:rsidRPr="00D773DA">
        <w:rPr>
          <w:sz w:val="24"/>
          <w:szCs w:val="24"/>
        </w:rPr>
        <w:t>н</w:t>
      </w:r>
      <w:r w:rsidRPr="003A7566">
        <w:rPr>
          <w:sz w:val="24"/>
          <w:szCs w:val="24"/>
        </w:rPr>
        <w:t>астоящего Положения</w:t>
      </w:r>
      <w:r>
        <w:rPr>
          <w:sz w:val="24"/>
          <w:szCs w:val="24"/>
        </w:rPr>
        <w:t>.</w:t>
      </w:r>
    </w:p>
    <w:p w:rsidR="00A724CE" w:rsidRPr="00A724CE" w:rsidRDefault="00C43284" w:rsidP="00CA6830">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bookmarkStart w:id="242" w:name="_Ref530151507"/>
      <w:r>
        <w:rPr>
          <w:sz w:val="24"/>
          <w:szCs w:val="24"/>
        </w:rPr>
        <w:t xml:space="preserve">Общество </w:t>
      </w:r>
      <w:r w:rsidR="00A724CE" w:rsidRPr="00A724CE">
        <w:rPr>
          <w:sz w:val="24"/>
          <w:szCs w:val="24"/>
        </w:rPr>
        <w:t>не менее чем за 15 (пятнадцать</w:t>
      </w:r>
      <w:r w:rsidR="00DF3676">
        <w:rPr>
          <w:sz w:val="24"/>
          <w:szCs w:val="24"/>
        </w:rPr>
        <w:t>)</w:t>
      </w:r>
      <w:r w:rsidR="00A724CE" w:rsidRPr="00A724CE">
        <w:rPr>
          <w:sz w:val="24"/>
          <w:szCs w:val="24"/>
        </w:rPr>
        <w:t xml:space="preserve"> дней до даты окончания срока подачи з</w:t>
      </w:r>
      <w:r w:rsidR="00A724CE" w:rsidRPr="00A724CE">
        <w:rPr>
          <w:sz w:val="24"/>
          <w:szCs w:val="24"/>
        </w:rPr>
        <w:t>а</w:t>
      </w:r>
      <w:r w:rsidR="00A724CE" w:rsidRPr="00A724CE">
        <w:rPr>
          <w:sz w:val="24"/>
          <w:szCs w:val="24"/>
        </w:rPr>
        <w:t>явок на участие в аукционе размещает извещение о проведен</w:t>
      </w:r>
      <w:proofErr w:type="gramStart"/>
      <w:r w:rsidR="00A724CE" w:rsidRPr="00A724CE">
        <w:rPr>
          <w:sz w:val="24"/>
          <w:szCs w:val="24"/>
        </w:rPr>
        <w:t>ии ау</w:t>
      </w:r>
      <w:proofErr w:type="gramEnd"/>
      <w:r w:rsidR="00A724CE" w:rsidRPr="00A724CE">
        <w:rPr>
          <w:sz w:val="24"/>
          <w:szCs w:val="24"/>
        </w:rPr>
        <w:t>кциона</w:t>
      </w:r>
      <w:r w:rsidRPr="003A7566">
        <w:rPr>
          <w:sz w:val="24"/>
          <w:szCs w:val="24"/>
        </w:rPr>
        <w:t>,</w:t>
      </w:r>
      <w:r>
        <w:rPr>
          <w:sz w:val="24"/>
          <w:szCs w:val="24"/>
        </w:rPr>
        <w:t xml:space="preserve"> аукционную </w:t>
      </w:r>
      <w:r w:rsidRPr="003A7566">
        <w:rPr>
          <w:sz w:val="24"/>
          <w:szCs w:val="24"/>
        </w:rPr>
        <w:t>док</w:t>
      </w:r>
      <w:r w:rsidRPr="003A7566">
        <w:rPr>
          <w:sz w:val="24"/>
          <w:szCs w:val="24"/>
        </w:rPr>
        <w:t>у</w:t>
      </w:r>
      <w:r w:rsidRPr="003A7566">
        <w:rPr>
          <w:sz w:val="24"/>
          <w:szCs w:val="24"/>
        </w:rPr>
        <w:t>ментацию и проект договора в ЕИС</w:t>
      </w:r>
      <w:r w:rsidR="00A724CE" w:rsidRPr="00A724CE">
        <w:rPr>
          <w:sz w:val="24"/>
          <w:szCs w:val="24"/>
        </w:rPr>
        <w:t>.</w:t>
      </w:r>
      <w:bookmarkEnd w:id="242"/>
      <w:r w:rsidR="00A724CE" w:rsidRPr="00A724CE">
        <w:rPr>
          <w:sz w:val="24"/>
          <w:szCs w:val="24"/>
        </w:rPr>
        <w:t xml:space="preserve"> </w:t>
      </w:r>
    </w:p>
    <w:p w:rsidR="00A724CE" w:rsidRPr="00A724CE" w:rsidRDefault="00A724CE" w:rsidP="00CA6830">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A724CE">
        <w:rPr>
          <w:sz w:val="24"/>
          <w:szCs w:val="24"/>
        </w:rPr>
        <w:t xml:space="preserve">Общество не предоставляет аукционную документацию по отдельному запросу </w:t>
      </w:r>
      <w:r w:rsidR="005945B2">
        <w:rPr>
          <w:sz w:val="24"/>
          <w:szCs w:val="24"/>
        </w:rPr>
        <w:t>У</w:t>
      </w:r>
      <w:r w:rsidRPr="00A724CE">
        <w:rPr>
          <w:sz w:val="24"/>
          <w:szCs w:val="24"/>
        </w:rPr>
        <w:t>час</w:t>
      </w:r>
      <w:r w:rsidRPr="00A724CE">
        <w:rPr>
          <w:sz w:val="24"/>
          <w:szCs w:val="24"/>
        </w:rPr>
        <w:t>т</w:t>
      </w:r>
      <w:r w:rsidRPr="00A724CE">
        <w:rPr>
          <w:sz w:val="24"/>
          <w:szCs w:val="24"/>
        </w:rPr>
        <w:t>ника закупки. Аукционная документация находится в свободном доступе в ЕИС и доступна в любое время с момента размещения.</w:t>
      </w:r>
    </w:p>
    <w:p w:rsidR="00A724CE" w:rsidRPr="00A724CE" w:rsidRDefault="00A724CE" w:rsidP="00CA6830">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A724CE">
        <w:rPr>
          <w:sz w:val="24"/>
          <w:szCs w:val="24"/>
        </w:rPr>
        <w:t>В любое время до окончания срока подачи аукционных заявок Общество вправе по собственной инициативе либо в ответ на запрос Участника закупки внести изменения в извещ</w:t>
      </w:r>
      <w:r w:rsidRPr="00A724CE">
        <w:rPr>
          <w:sz w:val="24"/>
          <w:szCs w:val="24"/>
        </w:rPr>
        <w:t>е</w:t>
      </w:r>
      <w:r w:rsidRPr="00A724CE">
        <w:rPr>
          <w:sz w:val="24"/>
          <w:szCs w:val="24"/>
        </w:rPr>
        <w:t>ние о проведен</w:t>
      </w:r>
      <w:proofErr w:type="gramStart"/>
      <w:r w:rsidRPr="00A724CE">
        <w:rPr>
          <w:sz w:val="24"/>
          <w:szCs w:val="24"/>
        </w:rPr>
        <w:t>ии ау</w:t>
      </w:r>
      <w:proofErr w:type="gramEnd"/>
      <w:r w:rsidRPr="00A724CE">
        <w:rPr>
          <w:sz w:val="24"/>
          <w:szCs w:val="24"/>
        </w:rPr>
        <w:t>кциона, аукционную документацию.</w:t>
      </w:r>
      <w:r w:rsidR="00C43284" w:rsidRPr="00C43284">
        <w:rPr>
          <w:sz w:val="24"/>
          <w:szCs w:val="24"/>
        </w:rPr>
        <w:t xml:space="preserve"> </w:t>
      </w:r>
      <w:r w:rsidR="00C43284" w:rsidRPr="00A724CE">
        <w:rPr>
          <w:sz w:val="24"/>
          <w:szCs w:val="24"/>
        </w:rPr>
        <w:t>Изменение предмета закупки не д</w:t>
      </w:r>
      <w:r w:rsidR="00C43284" w:rsidRPr="00A724CE">
        <w:rPr>
          <w:sz w:val="24"/>
          <w:szCs w:val="24"/>
        </w:rPr>
        <w:t>о</w:t>
      </w:r>
      <w:r w:rsidR="00C43284" w:rsidRPr="00A724CE">
        <w:rPr>
          <w:sz w:val="24"/>
          <w:szCs w:val="24"/>
        </w:rPr>
        <w:t>пускается.</w:t>
      </w:r>
    </w:p>
    <w:p w:rsid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rFonts w:eastAsia="Calibri"/>
          <w:bCs/>
          <w:sz w:val="24"/>
          <w:szCs w:val="24"/>
          <w:lang w:eastAsia="en-US"/>
        </w:rPr>
        <w:t>Изменения, вносимые в извещение о проведен</w:t>
      </w:r>
      <w:proofErr w:type="gramStart"/>
      <w:r w:rsidRPr="00A724CE">
        <w:rPr>
          <w:rFonts w:eastAsia="Calibri"/>
          <w:bCs/>
          <w:sz w:val="24"/>
          <w:szCs w:val="24"/>
          <w:lang w:eastAsia="en-US"/>
        </w:rPr>
        <w:t>ии ау</w:t>
      </w:r>
      <w:proofErr w:type="gramEnd"/>
      <w:r w:rsidRPr="00A724CE">
        <w:rPr>
          <w:rFonts w:eastAsia="Calibri"/>
          <w:bCs/>
          <w:sz w:val="24"/>
          <w:szCs w:val="24"/>
          <w:lang w:eastAsia="en-US"/>
        </w:rPr>
        <w:t>кциона, аукционн</w:t>
      </w:r>
      <w:r w:rsidR="00A402A3">
        <w:rPr>
          <w:rFonts w:eastAsia="Calibri"/>
          <w:bCs/>
          <w:sz w:val="24"/>
          <w:szCs w:val="24"/>
          <w:lang w:eastAsia="en-US"/>
        </w:rPr>
        <w:t>ую</w:t>
      </w:r>
      <w:r w:rsidRPr="00A724CE">
        <w:rPr>
          <w:rFonts w:eastAsia="Calibri"/>
          <w:bCs/>
          <w:sz w:val="24"/>
          <w:szCs w:val="24"/>
          <w:lang w:eastAsia="en-US"/>
        </w:rPr>
        <w:t xml:space="preserve"> документ</w:t>
      </w:r>
      <w:r w:rsidRPr="00A724CE">
        <w:rPr>
          <w:rFonts w:eastAsia="Calibri"/>
          <w:bCs/>
          <w:sz w:val="24"/>
          <w:szCs w:val="24"/>
          <w:lang w:eastAsia="en-US"/>
        </w:rPr>
        <w:t>а</w:t>
      </w:r>
      <w:r w:rsidRPr="00A724CE">
        <w:rPr>
          <w:rFonts w:eastAsia="Calibri"/>
          <w:bCs/>
          <w:sz w:val="24"/>
          <w:szCs w:val="24"/>
          <w:lang w:eastAsia="en-US"/>
        </w:rPr>
        <w:t>ци</w:t>
      </w:r>
      <w:r w:rsidR="00A402A3">
        <w:rPr>
          <w:rFonts w:eastAsia="Calibri"/>
          <w:bCs/>
          <w:sz w:val="24"/>
          <w:szCs w:val="24"/>
          <w:lang w:eastAsia="en-US"/>
        </w:rPr>
        <w:t>ю</w:t>
      </w:r>
      <w:r w:rsidRPr="00A724CE">
        <w:rPr>
          <w:rFonts w:eastAsia="Calibri"/>
          <w:bCs/>
          <w:sz w:val="24"/>
          <w:szCs w:val="24"/>
          <w:lang w:eastAsia="en-US"/>
        </w:rPr>
        <w:t>, разъяснения по</w:t>
      </w:r>
      <w:r w:rsidR="00483C1C">
        <w:rPr>
          <w:rFonts w:eastAsia="Calibri"/>
          <w:bCs/>
          <w:sz w:val="24"/>
          <w:szCs w:val="24"/>
          <w:lang w:eastAsia="en-US"/>
        </w:rPr>
        <w:t>ложений аукционной</w:t>
      </w:r>
      <w:r w:rsidRPr="00A724CE">
        <w:rPr>
          <w:rFonts w:eastAsia="Calibri"/>
          <w:bCs/>
          <w:sz w:val="24"/>
          <w:szCs w:val="24"/>
          <w:lang w:eastAsia="en-US"/>
        </w:rPr>
        <w:t xml:space="preserve"> документации размещаются Обществом в </w:t>
      </w:r>
      <w:r w:rsidR="00483C1C">
        <w:rPr>
          <w:rFonts w:eastAsia="Calibri"/>
          <w:bCs/>
          <w:sz w:val="24"/>
          <w:szCs w:val="24"/>
          <w:lang w:eastAsia="en-US"/>
        </w:rPr>
        <w:t>ЕИС</w:t>
      </w:r>
      <w:r w:rsidRPr="00A724CE">
        <w:rPr>
          <w:rFonts w:eastAsia="Calibri"/>
          <w:bCs/>
          <w:sz w:val="24"/>
          <w:szCs w:val="24"/>
          <w:lang w:eastAsia="en-US"/>
        </w:rPr>
        <w:t xml:space="preserve"> не позднее чем в течение 3 (трех) дней со дня принятия решения о внесении указанных изменений, предоставления указанных разъяснений</w:t>
      </w:r>
      <w:r w:rsidRPr="00A724CE">
        <w:rPr>
          <w:sz w:val="24"/>
          <w:szCs w:val="24"/>
        </w:rPr>
        <w:t xml:space="preserve">. </w:t>
      </w:r>
    </w:p>
    <w:p w:rsidR="00C43284" w:rsidRPr="00A724CE" w:rsidRDefault="00C43284" w:rsidP="00CA6830">
      <w:pPr>
        <w:pStyle w:val="aff5"/>
        <w:widowControl/>
        <w:numPr>
          <w:ilvl w:val="0"/>
          <w:numId w:val="60"/>
        </w:numPr>
        <w:tabs>
          <w:tab w:val="left" w:pos="993"/>
        </w:tabs>
        <w:autoSpaceDE/>
        <w:autoSpaceDN/>
        <w:adjustRightInd/>
        <w:spacing w:line="276" w:lineRule="auto"/>
        <w:ind w:left="0" w:firstLine="568"/>
        <w:contextualSpacing w:val="0"/>
        <w:jc w:val="both"/>
        <w:rPr>
          <w:rFonts w:eastAsia="Calibri"/>
          <w:sz w:val="24"/>
          <w:szCs w:val="24"/>
          <w:lang w:eastAsia="en-US"/>
        </w:rPr>
      </w:pPr>
      <w:r w:rsidRPr="00A724CE">
        <w:rPr>
          <w:rFonts w:eastAsia="Calibri"/>
          <w:sz w:val="24"/>
          <w:szCs w:val="24"/>
          <w:lang w:eastAsia="en-US"/>
        </w:rPr>
        <w:t>Участник, подавший заявку на участие в аукционе, вправе отозвать поданную заявку либо внести в нее изменения не позднее даты окончания срока подачи заявок на участие в ау</w:t>
      </w:r>
      <w:r w:rsidRPr="00A724CE">
        <w:rPr>
          <w:rFonts w:eastAsia="Calibri"/>
          <w:sz w:val="24"/>
          <w:szCs w:val="24"/>
          <w:lang w:eastAsia="en-US"/>
        </w:rPr>
        <w:t>к</w:t>
      </w:r>
      <w:r w:rsidRPr="00A724CE">
        <w:rPr>
          <w:rFonts w:eastAsia="Calibri"/>
          <w:sz w:val="24"/>
          <w:szCs w:val="24"/>
          <w:lang w:eastAsia="en-US"/>
        </w:rPr>
        <w:t>ционе, направив об этом уведомление оператору электронной площадки.</w:t>
      </w:r>
    </w:p>
    <w:p w:rsidR="00A724CE" w:rsidRP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proofErr w:type="gramStart"/>
      <w:r w:rsidRPr="00A724CE">
        <w:rPr>
          <w:sz w:val="24"/>
          <w:szCs w:val="24"/>
        </w:rPr>
        <w:t>В случае внесения изменений в извещение о проведении аукциона, аукционную док</w:t>
      </w:r>
      <w:r w:rsidRPr="00A724CE">
        <w:rPr>
          <w:sz w:val="24"/>
          <w:szCs w:val="24"/>
        </w:rPr>
        <w:t>у</w:t>
      </w:r>
      <w:r w:rsidRPr="00A724CE">
        <w:rPr>
          <w:sz w:val="24"/>
          <w:szCs w:val="24"/>
        </w:rPr>
        <w:t>ментацию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w:t>
      </w:r>
      <w:r w:rsidRPr="00A724CE">
        <w:rPr>
          <w:sz w:val="24"/>
          <w:szCs w:val="24"/>
        </w:rPr>
        <w:t>а</w:t>
      </w:r>
      <w:r w:rsidRPr="00A724CE">
        <w:rPr>
          <w:sz w:val="24"/>
          <w:szCs w:val="24"/>
        </w:rPr>
        <w:t xml:space="preserve">стие в аукционе оставалось </w:t>
      </w:r>
      <w:r w:rsidRPr="00A724CE">
        <w:rPr>
          <w:rFonts w:eastAsia="Calibri"/>
          <w:sz w:val="24"/>
          <w:szCs w:val="24"/>
          <w:lang w:eastAsia="en-US"/>
        </w:rPr>
        <w:t xml:space="preserve">не менее половины срока подачи заявок на участие  в аукционе  установленного в извещении в соответствии с частью </w:t>
      </w:r>
      <w:r w:rsidR="008A23E5">
        <w:rPr>
          <w:rFonts w:eastAsia="Calibri"/>
          <w:sz w:val="24"/>
          <w:szCs w:val="24"/>
          <w:lang w:eastAsia="en-US"/>
        </w:rPr>
        <w:t>6</w:t>
      </w:r>
      <w:proofErr w:type="gramEnd"/>
      <w:r w:rsidRPr="00A724CE">
        <w:rPr>
          <w:rFonts w:eastAsia="Calibri"/>
          <w:sz w:val="24"/>
          <w:szCs w:val="24"/>
          <w:lang w:eastAsia="en-US"/>
        </w:rPr>
        <w:t xml:space="preserve"> настоящей статьи.</w:t>
      </w:r>
    </w:p>
    <w:p w:rsidR="00A724CE" w:rsidRP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 xml:space="preserve">Порядок отмены проведения аукциона установлен в </w:t>
      </w:r>
      <w:r w:rsidR="00730BEC" w:rsidRPr="00730BEC">
        <w:rPr>
          <w:sz w:val="24"/>
          <w:szCs w:val="24"/>
        </w:rPr>
        <w:t>статье 23</w:t>
      </w:r>
      <w:r w:rsidR="00730BEC" w:rsidRPr="00154CD1">
        <w:t xml:space="preserve"> </w:t>
      </w:r>
      <w:r w:rsidRPr="00A724CE">
        <w:rPr>
          <w:sz w:val="24"/>
          <w:szCs w:val="24"/>
        </w:rPr>
        <w:t>настоящего Положения.</w:t>
      </w:r>
    </w:p>
    <w:p w:rsidR="00A724CE" w:rsidRP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lastRenderedPageBreak/>
        <w:t xml:space="preserve">Общество не несёт обязательств или ответственности в случае </w:t>
      </w:r>
      <w:proofErr w:type="spellStart"/>
      <w:r w:rsidRPr="00A724CE">
        <w:rPr>
          <w:sz w:val="24"/>
          <w:szCs w:val="24"/>
        </w:rPr>
        <w:t>неознакомления</w:t>
      </w:r>
      <w:proofErr w:type="spellEnd"/>
      <w:r w:rsidRPr="00A724CE">
        <w:rPr>
          <w:sz w:val="24"/>
          <w:szCs w:val="24"/>
        </w:rPr>
        <w:t xml:space="preserve"> Участником закупки с извещением об отмене проведения аукциона.</w:t>
      </w:r>
    </w:p>
    <w:p w:rsidR="00A724CE" w:rsidRP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Для участия в аукционе Участник закупки должен подготовить заявку на участие в аукционе, оформленную в полном соответствии с требованиями аукционной документации.</w:t>
      </w:r>
    </w:p>
    <w:p w:rsidR="00A724CE" w:rsidRP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Заявка на участие в аукционе подается в электронной форме. Порядок подачи заявки на участие в аукционе определяется регламентом оператора электронной площадки, на которой проводится аукцион.</w:t>
      </w:r>
    </w:p>
    <w:p w:rsidR="00A724CE" w:rsidRP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В случае если по окончании срока подачи аукционных заявок не будет подано ни о</w:t>
      </w:r>
      <w:r w:rsidRPr="00A724CE">
        <w:rPr>
          <w:sz w:val="24"/>
          <w:szCs w:val="24"/>
        </w:rPr>
        <w:t>д</w:t>
      </w:r>
      <w:r w:rsidRPr="00A724CE">
        <w:rPr>
          <w:sz w:val="24"/>
          <w:szCs w:val="24"/>
        </w:rPr>
        <w:t xml:space="preserve">ной заявки, аукцион в электронной </w:t>
      </w:r>
      <w:r w:rsidR="00B4312C">
        <w:rPr>
          <w:sz w:val="24"/>
          <w:szCs w:val="24"/>
        </w:rPr>
        <w:t>форме признается несостоявшимся</w:t>
      </w:r>
      <w:r w:rsidRPr="00A724CE">
        <w:rPr>
          <w:sz w:val="24"/>
          <w:szCs w:val="24"/>
        </w:rPr>
        <w:t xml:space="preserve"> </w:t>
      </w:r>
      <w:r w:rsidR="00DF3676">
        <w:rPr>
          <w:sz w:val="24"/>
          <w:szCs w:val="24"/>
        </w:rPr>
        <w:t>Общество</w:t>
      </w:r>
      <w:r w:rsidRPr="00A724CE">
        <w:rPr>
          <w:sz w:val="24"/>
          <w:szCs w:val="24"/>
        </w:rPr>
        <w:t xml:space="preserve"> вправе осущ</w:t>
      </w:r>
      <w:r w:rsidRPr="00A724CE">
        <w:rPr>
          <w:sz w:val="24"/>
          <w:szCs w:val="24"/>
        </w:rPr>
        <w:t>е</w:t>
      </w:r>
      <w:r w:rsidRPr="00A724CE">
        <w:rPr>
          <w:sz w:val="24"/>
          <w:szCs w:val="24"/>
        </w:rPr>
        <w:t>ствить закупку в соответствии с частью</w:t>
      </w:r>
      <w:r w:rsidR="00F5493A" w:rsidRPr="003A7566">
        <w:rPr>
          <w:sz w:val="24"/>
          <w:szCs w:val="24"/>
        </w:rPr>
        <w:t xml:space="preserve"> </w:t>
      </w:r>
      <w:r w:rsidR="00F5493A">
        <w:rPr>
          <w:sz w:val="24"/>
          <w:szCs w:val="24"/>
        </w:rPr>
        <w:t>5 статьи 27</w:t>
      </w:r>
      <w:r w:rsidR="00F5493A" w:rsidRPr="008C214F">
        <w:rPr>
          <w:sz w:val="24"/>
          <w:szCs w:val="24"/>
        </w:rPr>
        <w:t xml:space="preserve"> </w:t>
      </w:r>
      <w:r w:rsidRPr="00A724CE">
        <w:rPr>
          <w:sz w:val="24"/>
          <w:szCs w:val="24"/>
        </w:rPr>
        <w:t>настоящего Положения. Информация о пр</w:t>
      </w:r>
      <w:r w:rsidRPr="00A724CE">
        <w:rPr>
          <w:sz w:val="24"/>
          <w:szCs w:val="24"/>
        </w:rPr>
        <w:t>и</w:t>
      </w:r>
      <w:r w:rsidRPr="00A724CE">
        <w:rPr>
          <w:sz w:val="24"/>
          <w:szCs w:val="24"/>
        </w:rPr>
        <w:t xml:space="preserve">знании аукциона </w:t>
      </w:r>
      <w:proofErr w:type="gramStart"/>
      <w:r w:rsidRPr="00A724CE">
        <w:rPr>
          <w:sz w:val="24"/>
          <w:szCs w:val="24"/>
        </w:rPr>
        <w:t>несостоявшимся</w:t>
      </w:r>
      <w:proofErr w:type="gramEnd"/>
      <w:r w:rsidRPr="00A724CE">
        <w:rPr>
          <w:sz w:val="24"/>
          <w:szCs w:val="24"/>
        </w:rPr>
        <w:t xml:space="preserve"> вносится в протокол подведения итогов аукциона в эле</w:t>
      </w:r>
      <w:r w:rsidRPr="00A724CE">
        <w:rPr>
          <w:sz w:val="24"/>
          <w:szCs w:val="24"/>
        </w:rPr>
        <w:t>к</w:t>
      </w:r>
      <w:r w:rsidRPr="00A724CE">
        <w:rPr>
          <w:sz w:val="24"/>
          <w:szCs w:val="24"/>
        </w:rPr>
        <w:t>тронной форме.</w:t>
      </w:r>
    </w:p>
    <w:p w:rsidR="00A724CE" w:rsidRPr="00A724CE" w:rsidRDefault="00A724CE"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В случае подачи единственной заявки ЗКО оформляет протокол рассмотрения еди</w:t>
      </w:r>
      <w:r w:rsidRPr="00A724CE">
        <w:rPr>
          <w:sz w:val="24"/>
          <w:szCs w:val="24"/>
        </w:rPr>
        <w:t>н</w:t>
      </w:r>
      <w:r w:rsidRPr="00A724CE">
        <w:rPr>
          <w:sz w:val="24"/>
          <w:szCs w:val="24"/>
        </w:rPr>
        <w:t xml:space="preserve">ственной аукционной заявки. Протокол рассмотрения единственной аукционной заявки должен содержать сведения в соответствии со </w:t>
      </w:r>
      <w:r w:rsidR="00F5493A" w:rsidRPr="00F5493A">
        <w:rPr>
          <w:sz w:val="24"/>
          <w:szCs w:val="24"/>
        </w:rPr>
        <w:t xml:space="preserve">статьей 26 </w:t>
      </w:r>
      <w:r w:rsidRPr="00F5493A">
        <w:rPr>
          <w:sz w:val="24"/>
          <w:szCs w:val="24"/>
        </w:rPr>
        <w:t>н</w:t>
      </w:r>
      <w:r w:rsidRPr="00A724CE">
        <w:rPr>
          <w:sz w:val="24"/>
          <w:szCs w:val="24"/>
        </w:rPr>
        <w:t>астоящего Положения.</w:t>
      </w:r>
    </w:p>
    <w:p w:rsidR="00DE3120" w:rsidRPr="00A724CE" w:rsidRDefault="00DE3120"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ЗКО рассматривает поданные Участниками заявки, на предмет их соответствия треб</w:t>
      </w:r>
      <w:r w:rsidRPr="00A724CE">
        <w:rPr>
          <w:sz w:val="24"/>
          <w:szCs w:val="24"/>
        </w:rPr>
        <w:t>о</w:t>
      </w:r>
      <w:r w:rsidRPr="00A724CE">
        <w:rPr>
          <w:sz w:val="24"/>
          <w:szCs w:val="24"/>
        </w:rPr>
        <w:t xml:space="preserve">ваниям аукционной документации и составляет протокол в соответствии с требованиями </w:t>
      </w:r>
      <w:r w:rsidRPr="00F5493A">
        <w:rPr>
          <w:sz w:val="24"/>
          <w:szCs w:val="24"/>
        </w:rPr>
        <w:t>стать</w:t>
      </w:r>
      <w:r>
        <w:rPr>
          <w:sz w:val="24"/>
          <w:szCs w:val="24"/>
        </w:rPr>
        <w:t>и</w:t>
      </w:r>
      <w:r w:rsidRPr="00F5493A">
        <w:rPr>
          <w:sz w:val="24"/>
          <w:szCs w:val="24"/>
        </w:rPr>
        <w:t xml:space="preserve"> 26 </w:t>
      </w:r>
      <w:r w:rsidRPr="00A724CE">
        <w:rPr>
          <w:sz w:val="24"/>
          <w:szCs w:val="24"/>
        </w:rPr>
        <w:t>настоящего Положения.</w:t>
      </w:r>
    </w:p>
    <w:p w:rsidR="00DE3120" w:rsidRPr="00A724CE" w:rsidRDefault="00DE3120" w:rsidP="00CA683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bookmarkStart w:id="243" w:name="Par12"/>
      <w:r w:rsidRPr="00A724CE">
        <w:rPr>
          <w:sz w:val="24"/>
          <w:szCs w:val="24"/>
        </w:rPr>
        <w:t xml:space="preserve">Заявка </w:t>
      </w:r>
      <w:bookmarkEnd w:id="243"/>
      <w:r w:rsidRPr="00A724CE">
        <w:rPr>
          <w:sz w:val="24"/>
          <w:szCs w:val="24"/>
        </w:rPr>
        <w:t>Участника закупки отклоняется ЗКО при рассмотрении в следующих случаях:</w:t>
      </w:r>
    </w:p>
    <w:p w:rsidR="00DE3120" w:rsidRPr="00A724CE" w:rsidRDefault="00DE3120" w:rsidP="00CA6830">
      <w:pPr>
        <w:pStyle w:val="16"/>
        <w:tabs>
          <w:tab w:val="left" w:pos="993"/>
        </w:tabs>
        <w:spacing w:line="276" w:lineRule="auto"/>
        <w:ind w:left="0" w:firstLine="540"/>
        <w:jc w:val="both"/>
        <w:rPr>
          <w:sz w:val="24"/>
          <w:szCs w:val="24"/>
        </w:rPr>
      </w:pPr>
      <w:r w:rsidRPr="00A724CE">
        <w:rPr>
          <w:sz w:val="24"/>
          <w:szCs w:val="24"/>
        </w:rPr>
        <w:t>1) непредставление в составе заявки документов и сведений, предусмотренных докуме</w:t>
      </w:r>
      <w:r w:rsidRPr="00A724CE">
        <w:rPr>
          <w:sz w:val="24"/>
          <w:szCs w:val="24"/>
        </w:rPr>
        <w:t>н</w:t>
      </w:r>
      <w:r w:rsidRPr="00A724CE">
        <w:rPr>
          <w:sz w:val="24"/>
          <w:szCs w:val="24"/>
        </w:rPr>
        <w:t xml:space="preserve">тацией о закупке; </w:t>
      </w:r>
    </w:p>
    <w:p w:rsidR="00DE3120" w:rsidRPr="00A724CE" w:rsidRDefault="00DE3120" w:rsidP="00CA6830">
      <w:pPr>
        <w:pStyle w:val="16"/>
        <w:tabs>
          <w:tab w:val="left" w:pos="900"/>
          <w:tab w:val="left" w:pos="993"/>
        </w:tabs>
        <w:spacing w:line="276" w:lineRule="auto"/>
        <w:ind w:left="0" w:firstLine="540"/>
        <w:jc w:val="both"/>
        <w:rPr>
          <w:sz w:val="24"/>
          <w:szCs w:val="24"/>
        </w:rPr>
      </w:pPr>
      <w:r w:rsidRPr="00A724CE">
        <w:rPr>
          <w:sz w:val="24"/>
          <w:szCs w:val="24"/>
        </w:rPr>
        <w:t xml:space="preserve">2)  нарушение требований документации о закупке к содержанию заявки; </w:t>
      </w:r>
    </w:p>
    <w:p w:rsidR="00DE3120" w:rsidRPr="00A724CE" w:rsidRDefault="00DE3120" w:rsidP="00CA6830">
      <w:pPr>
        <w:tabs>
          <w:tab w:val="left" w:pos="993"/>
        </w:tabs>
        <w:spacing w:line="276" w:lineRule="auto"/>
        <w:ind w:firstLine="567"/>
        <w:jc w:val="both"/>
        <w:rPr>
          <w:sz w:val="24"/>
          <w:szCs w:val="24"/>
        </w:rPr>
      </w:pPr>
      <w:r w:rsidRPr="00A724CE">
        <w:rPr>
          <w:sz w:val="24"/>
          <w:szCs w:val="24"/>
        </w:rPr>
        <w:t>3)</w:t>
      </w:r>
      <w:r w:rsidRPr="00A724CE">
        <w:rPr>
          <w:sz w:val="24"/>
          <w:szCs w:val="24"/>
        </w:rPr>
        <w:tab/>
        <w:t>несоответствие Участника закупки, в том числе несоответствие лиц, выступающих на стороне одного Участника закупки, требованиям документации о закупке;</w:t>
      </w:r>
    </w:p>
    <w:p w:rsidR="00DE3120" w:rsidRPr="00A724CE" w:rsidRDefault="00DE3120" w:rsidP="00CA6830">
      <w:pPr>
        <w:pStyle w:val="16"/>
        <w:tabs>
          <w:tab w:val="left" w:pos="993"/>
        </w:tabs>
        <w:spacing w:line="276" w:lineRule="auto"/>
        <w:ind w:left="0" w:firstLine="567"/>
        <w:jc w:val="both"/>
        <w:rPr>
          <w:sz w:val="24"/>
          <w:szCs w:val="24"/>
        </w:rPr>
      </w:pPr>
      <w:r w:rsidRPr="00A724CE">
        <w:rPr>
          <w:sz w:val="24"/>
          <w:szCs w:val="24"/>
        </w:rPr>
        <w:t>4)</w:t>
      </w:r>
      <w:r w:rsidRPr="00A724CE">
        <w:rPr>
          <w:sz w:val="24"/>
          <w:szCs w:val="24"/>
        </w:rPr>
        <w:tab/>
        <w:t>несоответствие предлагаемой продукции и/или условий исполнения договора треб</w:t>
      </w:r>
      <w:r w:rsidRPr="00A724CE">
        <w:rPr>
          <w:sz w:val="24"/>
          <w:szCs w:val="24"/>
        </w:rPr>
        <w:t>о</w:t>
      </w:r>
      <w:r w:rsidRPr="00A724CE">
        <w:rPr>
          <w:sz w:val="24"/>
          <w:szCs w:val="24"/>
        </w:rPr>
        <w:t>ваниям, установленным в документации о закупке;</w:t>
      </w:r>
    </w:p>
    <w:p w:rsidR="00DE3120" w:rsidRPr="00A724CE" w:rsidRDefault="00DE3120" w:rsidP="00CA6830">
      <w:pPr>
        <w:pStyle w:val="16"/>
        <w:tabs>
          <w:tab w:val="left" w:pos="993"/>
        </w:tabs>
        <w:spacing w:line="276" w:lineRule="auto"/>
        <w:ind w:left="0" w:firstLine="567"/>
        <w:jc w:val="both"/>
        <w:rPr>
          <w:sz w:val="24"/>
          <w:szCs w:val="24"/>
        </w:rPr>
      </w:pPr>
      <w:r w:rsidRPr="00A724CE">
        <w:rPr>
          <w:sz w:val="24"/>
          <w:szCs w:val="24"/>
        </w:rPr>
        <w:t>5)</w:t>
      </w:r>
      <w:r w:rsidRPr="00A724CE">
        <w:rPr>
          <w:sz w:val="24"/>
          <w:szCs w:val="24"/>
        </w:rPr>
        <w:tab/>
        <w:t>несоблюдение требований документации о закупке к описанию продукции, предлаг</w:t>
      </w:r>
      <w:r w:rsidRPr="00A724CE">
        <w:rPr>
          <w:sz w:val="24"/>
          <w:szCs w:val="24"/>
        </w:rPr>
        <w:t>а</w:t>
      </w:r>
      <w:r w:rsidRPr="00A724CE">
        <w:rPr>
          <w:sz w:val="24"/>
          <w:szCs w:val="24"/>
        </w:rPr>
        <w:t>емой к поставке в составе заявки на участие в закупке;</w:t>
      </w:r>
    </w:p>
    <w:p w:rsidR="00DE3120" w:rsidRPr="00A724CE" w:rsidRDefault="00DE3120" w:rsidP="00CA6830">
      <w:pPr>
        <w:pStyle w:val="16"/>
        <w:tabs>
          <w:tab w:val="left" w:pos="998"/>
        </w:tabs>
        <w:spacing w:line="276" w:lineRule="auto"/>
        <w:ind w:left="0" w:firstLine="567"/>
        <w:jc w:val="both"/>
        <w:rPr>
          <w:sz w:val="24"/>
          <w:szCs w:val="24"/>
          <w:highlight w:val="yellow"/>
        </w:rPr>
      </w:pPr>
      <w:r>
        <w:rPr>
          <w:sz w:val="24"/>
          <w:szCs w:val="24"/>
        </w:rPr>
        <w:t>6</w:t>
      </w:r>
      <w:r w:rsidRPr="00A724CE">
        <w:rPr>
          <w:sz w:val="24"/>
          <w:szCs w:val="24"/>
        </w:rPr>
        <w:t>)</w:t>
      </w:r>
      <w:r w:rsidRPr="00A724CE">
        <w:rPr>
          <w:sz w:val="24"/>
          <w:szCs w:val="24"/>
        </w:rPr>
        <w:tab/>
        <w:t>наличие в составе заявки недостоверных сведений.</w:t>
      </w:r>
    </w:p>
    <w:p w:rsidR="00A724CE" w:rsidRPr="00A724CE" w:rsidRDefault="008A23E5" w:rsidP="00CA6830">
      <w:pPr>
        <w:pStyle w:val="aff5"/>
        <w:widowControl/>
        <w:numPr>
          <w:ilvl w:val="0"/>
          <w:numId w:val="60"/>
        </w:numPr>
        <w:tabs>
          <w:tab w:val="left" w:pos="0"/>
          <w:tab w:val="left" w:pos="851"/>
          <w:tab w:val="left" w:pos="993"/>
        </w:tabs>
        <w:autoSpaceDE/>
        <w:autoSpaceDN/>
        <w:adjustRightInd/>
        <w:spacing w:line="276" w:lineRule="auto"/>
        <w:ind w:left="0" w:firstLine="568"/>
        <w:contextualSpacing w:val="0"/>
        <w:jc w:val="both"/>
        <w:rPr>
          <w:sz w:val="24"/>
          <w:szCs w:val="24"/>
        </w:rPr>
      </w:pPr>
      <w:r>
        <w:rPr>
          <w:sz w:val="24"/>
          <w:szCs w:val="24"/>
        </w:rPr>
        <w:t>Отклонение</w:t>
      </w:r>
      <w:r w:rsidR="00A724CE" w:rsidRPr="00A724CE">
        <w:rPr>
          <w:sz w:val="24"/>
          <w:szCs w:val="24"/>
        </w:rPr>
        <w:t xml:space="preserve"> аукционной заявки по иным основаниям, не указанным в </w:t>
      </w:r>
      <w:r w:rsidR="00DE3120">
        <w:rPr>
          <w:sz w:val="24"/>
          <w:szCs w:val="24"/>
        </w:rPr>
        <w:t>части 19</w:t>
      </w:r>
      <w:r w:rsidR="00DE3120" w:rsidRPr="00A724CE">
        <w:rPr>
          <w:sz w:val="24"/>
          <w:szCs w:val="24"/>
        </w:rPr>
        <w:t xml:space="preserve"> </w:t>
      </w:r>
      <w:r w:rsidR="00A724CE" w:rsidRPr="00A724CE">
        <w:rPr>
          <w:sz w:val="24"/>
          <w:szCs w:val="24"/>
        </w:rPr>
        <w:t>наст</w:t>
      </w:r>
      <w:r w:rsidR="00A724CE" w:rsidRPr="00A724CE">
        <w:rPr>
          <w:sz w:val="24"/>
          <w:szCs w:val="24"/>
        </w:rPr>
        <w:t>о</w:t>
      </w:r>
      <w:r w:rsidR="00A724CE" w:rsidRPr="00A724CE">
        <w:rPr>
          <w:sz w:val="24"/>
          <w:szCs w:val="24"/>
        </w:rPr>
        <w:t>ящей статьи</w:t>
      </w:r>
      <w:r w:rsidR="00461195">
        <w:rPr>
          <w:sz w:val="24"/>
          <w:szCs w:val="24"/>
        </w:rPr>
        <w:t>,</w:t>
      </w:r>
      <w:r w:rsidR="00A724CE" w:rsidRPr="00A724CE">
        <w:rPr>
          <w:sz w:val="24"/>
          <w:szCs w:val="24"/>
        </w:rPr>
        <w:t xml:space="preserve"> не допускается. </w:t>
      </w:r>
    </w:p>
    <w:p w:rsidR="00A724CE" w:rsidRPr="00231675" w:rsidRDefault="00231675"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231675">
        <w:rPr>
          <w:sz w:val="24"/>
          <w:szCs w:val="24"/>
        </w:rPr>
        <w:t>В случае установления  в составе заявки недостоверных сведений, до заключения д</w:t>
      </w:r>
      <w:r w:rsidRPr="00231675">
        <w:rPr>
          <w:sz w:val="24"/>
          <w:szCs w:val="24"/>
        </w:rPr>
        <w:t>о</w:t>
      </w:r>
      <w:r w:rsidRPr="00231675">
        <w:rPr>
          <w:sz w:val="24"/>
          <w:szCs w:val="24"/>
        </w:rPr>
        <w:t>говора, такая заявка  подлежит отклонению. Решение об отклонении заявки принимается  ЗКО и оформляется протоколом</w:t>
      </w:r>
      <w:r w:rsidR="00A724CE" w:rsidRPr="00231675">
        <w:rPr>
          <w:sz w:val="24"/>
          <w:szCs w:val="24"/>
        </w:rPr>
        <w:t xml:space="preserve">. </w:t>
      </w:r>
    </w:p>
    <w:p w:rsidR="00231675" w:rsidRPr="00231675" w:rsidRDefault="00231675" w:rsidP="00231675">
      <w:pPr>
        <w:shd w:val="clear" w:color="auto" w:fill="FFFFFF"/>
        <w:tabs>
          <w:tab w:val="left" w:pos="1027"/>
        </w:tabs>
        <w:spacing w:line="276" w:lineRule="auto"/>
        <w:jc w:val="both"/>
        <w:rPr>
          <w:sz w:val="24"/>
          <w:szCs w:val="24"/>
        </w:rPr>
      </w:pPr>
      <w:r w:rsidRPr="00231675">
        <w:rPr>
          <w:spacing w:val="-1"/>
          <w:sz w:val="24"/>
          <w:szCs w:val="24"/>
        </w:rPr>
        <w:t xml:space="preserve">(в  редакции Решения Совета директоров </w:t>
      </w:r>
      <w:r w:rsidRPr="00231675">
        <w:rPr>
          <w:sz w:val="24"/>
          <w:szCs w:val="24"/>
        </w:rPr>
        <w:t>от 11.08.2022 г. №</w:t>
      </w:r>
      <w:r w:rsidR="00E63F73" w:rsidRPr="00C16EE1">
        <w:rPr>
          <w:sz w:val="24"/>
          <w:szCs w:val="24"/>
        </w:rPr>
        <w:t xml:space="preserve"> 113</w:t>
      </w:r>
      <w:r w:rsidRPr="00231675">
        <w:rPr>
          <w:spacing w:val="-1"/>
          <w:sz w:val="24"/>
          <w:szCs w:val="24"/>
        </w:rPr>
        <w:t>)</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ЗКО в день окончания рассмотрения аукционных заявок составляет протокол в соо</w:t>
      </w:r>
      <w:r w:rsidRPr="00A724CE">
        <w:rPr>
          <w:sz w:val="24"/>
          <w:szCs w:val="24"/>
        </w:rPr>
        <w:t>т</w:t>
      </w:r>
      <w:r w:rsidRPr="00A724CE">
        <w:rPr>
          <w:sz w:val="24"/>
          <w:szCs w:val="24"/>
        </w:rPr>
        <w:t xml:space="preserve">ветствии с требованиями </w:t>
      </w:r>
      <w:r w:rsidR="00DE3120" w:rsidRPr="00F5493A">
        <w:rPr>
          <w:sz w:val="24"/>
          <w:szCs w:val="24"/>
        </w:rPr>
        <w:t>стать</w:t>
      </w:r>
      <w:r w:rsidR="00DE3120">
        <w:rPr>
          <w:sz w:val="24"/>
          <w:szCs w:val="24"/>
        </w:rPr>
        <w:t>и</w:t>
      </w:r>
      <w:r w:rsidR="00DE3120" w:rsidRPr="00F5493A">
        <w:rPr>
          <w:sz w:val="24"/>
          <w:szCs w:val="24"/>
        </w:rPr>
        <w:t xml:space="preserve"> 26 </w:t>
      </w:r>
      <w:r w:rsidRPr="00A724CE">
        <w:rPr>
          <w:sz w:val="24"/>
          <w:szCs w:val="24"/>
        </w:rPr>
        <w:t>настоящего Положения.</w:t>
      </w:r>
    </w:p>
    <w:p w:rsidR="00A724CE" w:rsidRPr="00A724CE" w:rsidRDefault="00A724CE" w:rsidP="00CA6830">
      <w:pPr>
        <w:pStyle w:val="aff5"/>
        <w:widowControl/>
        <w:numPr>
          <w:ilvl w:val="0"/>
          <w:numId w:val="62"/>
        </w:numPr>
        <w:tabs>
          <w:tab w:val="left" w:pos="0"/>
          <w:tab w:val="left" w:pos="993"/>
        </w:tabs>
        <w:autoSpaceDE/>
        <w:autoSpaceDN/>
        <w:adjustRightInd/>
        <w:spacing w:line="276" w:lineRule="auto"/>
        <w:ind w:left="0" w:firstLine="567"/>
        <w:contextualSpacing w:val="0"/>
        <w:jc w:val="both"/>
        <w:rPr>
          <w:sz w:val="24"/>
          <w:szCs w:val="24"/>
        </w:rPr>
      </w:pPr>
      <w:r w:rsidRPr="00A724CE">
        <w:rPr>
          <w:sz w:val="24"/>
          <w:szCs w:val="24"/>
        </w:rPr>
        <w:t>В случае если при рассмотрен</w:t>
      </w:r>
      <w:proofErr w:type="gramStart"/>
      <w:r w:rsidRPr="00A724CE">
        <w:rPr>
          <w:sz w:val="24"/>
          <w:szCs w:val="24"/>
        </w:rPr>
        <w:t>ии ау</w:t>
      </w:r>
      <w:proofErr w:type="gramEnd"/>
      <w:r w:rsidRPr="00A724CE">
        <w:rPr>
          <w:sz w:val="24"/>
          <w:szCs w:val="24"/>
        </w:rPr>
        <w:t>кционных заявок заявка только одного Участника признана соответствующей требованиям аукционной документации</w:t>
      </w:r>
      <w:r w:rsidR="005D7CFF">
        <w:rPr>
          <w:sz w:val="24"/>
          <w:szCs w:val="24"/>
        </w:rPr>
        <w:t xml:space="preserve">, </w:t>
      </w:r>
      <w:r w:rsidRPr="00A724CE">
        <w:rPr>
          <w:sz w:val="24"/>
          <w:szCs w:val="24"/>
        </w:rPr>
        <w:t xml:space="preserve"> такой Участник считается единственным Участником аукциона. Общество заключает договор с Участником закупки, п</w:t>
      </w:r>
      <w:r w:rsidRPr="00A724CE">
        <w:rPr>
          <w:sz w:val="24"/>
          <w:szCs w:val="24"/>
        </w:rPr>
        <w:t>о</w:t>
      </w:r>
      <w:r w:rsidRPr="00A724CE">
        <w:rPr>
          <w:sz w:val="24"/>
          <w:szCs w:val="24"/>
        </w:rPr>
        <w:t>давшим та</w:t>
      </w:r>
      <w:r w:rsidR="005D7CFF">
        <w:rPr>
          <w:sz w:val="24"/>
          <w:szCs w:val="24"/>
        </w:rPr>
        <w:t xml:space="preserve">кую аукционную заявку, </w:t>
      </w:r>
      <w:r w:rsidRPr="00A724CE">
        <w:rPr>
          <w:sz w:val="24"/>
          <w:szCs w:val="24"/>
        </w:rPr>
        <w:t xml:space="preserve"> на условиях аукционной документации, проекта договора и заявки, поданной Участником. Такой </w:t>
      </w:r>
      <w:r w:rsidR="005945B2">
        <w:rPr>
          <w:sz w:val="24"/>
          <w:szCs w:val="24"/>
        </w:rPr>
        <w:t>У</w:t>
      </w:r>
      <w:r w:rsidRPr="00A724CE">
        <w:rPr>
          <w:sz w:val="24"/>
          <w:szCs w:val="24"/>
        </w:rPr>
        <w:t>частник не вправе отказаться от заключения договора. Аукцион в электронной форме в этом случае признается несостоявшимся. Договор заключается на условиях, предусмотренных аукционной документацией, по начальной (максимальной) цене договора, указанной в извещении о проведен</w:t>
      </w:r>
      <w:proofErr w:type="gramStart"/>
      <w:r w:rsidRPr="00A724CE">
        <w:rPr>
          <w:sz w:val="24"/>
          <w:szCs w:val="24"/>
        </w:rPr>
        <w:t>ии ау</w:t>
      </w:r>
      <w:proofErr w:type="gramEnd"/>
      <w:r w:rsidRPr="00A724CE">
        <w:rPr>
          <w:sz w:val="24"/>
          <w:szCs w:val="24"/>
        </w:rPr>
        <w:t>кциона в электронной форме, или по соглас</w:t>
      </w:r>
      <w:r w:rsidRPr="00A724CE">
        <w:rPr>
          <w:sz w:val="24"/>
          <w:szCs w:val="24"/>
        </w:rPr>
        <w:t>о</w:t>
      </w:r>
      <w:r w:rsidRPr="00A724CE">
        <w:rPr>
          <w:sz w:val="24"/>
          <w:szCs w:val="24"/>
        </w:rPr>
        <w:lastRenderedPageBreak/>
        <w:t xml:space="preserve">ванной с таким Участником закупки и не превышающей </w:t>
      </w:r>
      <w:r w:rsidR="00DF3676">
        <w:rPr>
          <w:sz w:val="24"/>
          <w:szCs w:val="24"/>
        </w:rPr>
        <w:t>НМЦД</w:t>
      </w:r>
      <w:r w:rsidRPr="00A724CE">
        <w:rPr>
          <w:sz w:val="24"/>
          <w:szCs w:val="24"/>
        </w:rPr>
        <w:t>. В указанном случае в прот</w:t>
      </w:r>
      <w:r w:rsidRPr="00A724CE">
        <w:rPr>
          <w:sz w:val="24"/>
          <w:szCs w:val="24"/>
        </w:rPr>
        <w:t>о</w:t>
      </w:r>
      <w:r w:rsidRPr="00A724CE">
        <w:rPr>
          <w:sz w:val="24"/>
          <w:szCs w:val="24"/>
        </w:rPr>
        <w:t>кол подведения итогов не вносятся сведения о результатах оценки.</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proofErr w:type="gramStart"/>
      <w:r w:rsidRPr="00A724CE">
        <w:rPr>
          <w:sz w:val="24"/>
          <w:szCs w:val="24"/>
        </w:rPr>
        <w:t>В случае если при рассмотрени</w:t>
      </w:r>
      <w:r w:rsidR="00647272">
        <w:rPr>
          <w:sz w:val="24"/>
          <w:szCs w:val="24"/>
        </w:rPr>
        <w:t>и</w:t>
      </w:r>
      <w:r w:rsidRPr="00A724CE">
        <w:rPr>
          <w:sz w:val="24"/>
          <w:szCs w:val="24"/>
        </w:rPr>
        <w:t xml:space="preserve"> аукционных заявок были признаны несоответству</w:t>
      </w:r>
      <w:r w:rsidRPr="00A724CE">
        <w:rPr>
          <w:sz w:val="24"/>
          <w:szCs w:val="24"/>
        </w:rPr>
        <w:t>ю</w:t>
      </w:r>
      <w:r w:rsidRPr="00A724CE">
        <w:rPr>
          <w:sz w:val="24"/>
          <w:szCs w:val="24"/>
        </w:rPr>
        <w:t xml:space="preserve">щими требованиям аукционной документации все аукционные заявки, отказано в дальнейшем участии в закупке всем </w:t>
      </w:r>
      <w:r w:rsidR="005945B2">
        <w:rPr>
          <w:sz w:val="24"/>
          <w:szCs w:val="24"/>
        </w:rPr>
        <w:t>У</w:t>
      </w:r>
      <w:r w:rsidRPr="00A724CE">
        <w:rPr>
          <w:sz w:val="24"/>
          <w:szCs w:val="24"/>
        </w:rPr>
        <w:t>частникам, подавшим заявки, аукцион в электронной форме признае</w:t>
      </w:r>
      <w:r w:rsidRPr="00A724CE">
        <w:rPr>
          <w:sz w:val="24"/>
          <w:szCs w:val="24"/>
        </w:rPr>
        <w:t>т</w:t>
      </w:r>
      <w:r w:rsidRPr="00A724CE">
        <w:rPr>
          <w:sz w:val="24"/>
          <w:szCs w:val="24"/>
        </w:rPr>
        <w:t xml:space="preserve">ся несостоявшимся, Общество  вправе осуществить закупку в соответствии с </w:t>
      </w:r>
      <w:r w:rsidR="00DE3120" w:rsidRPr="00A724CE">
        <w:rPr>
          <w:sz w:val="24"/>
          <w:szCs w:val="24"/>
        </w:rPr>
        <w:t>частью</w:t>
      </w:r>
      <w:r w:rsidR="00DE3120" w:rsidRPr="003A7566">
        <w:rPr>
          <w:sz w:val="24"/>
          <w:szCs w:val="24"/>
        </w:rPr>
        <w:t xml:space="preserve"> </w:t>
      </w:r>
      <w:r w:rsidR="00DE3120">
        <w:rPr>
          <w:sz w:val="24"/>
          <w:szCs w:val="24"/>
        </w:rPr>
        <w:t>5 статьи 27</w:t>
      </w:r>
      <w:r w:rsidR="00DE3120" w:rsidRPr="008C214F">
        <w:rPr>
          <w:sz w:val="24"/>
          <w:szCs w:val="24"/>
        </w:rPr>
        <w:t xml:space="preserve"> </w:t>
      </w:r>
      <w:r w:rsidRPr="00A724CE">
        <w:rPr>
          <w:sz w:val="24"/>
          <w:szCs w:val="24"/>
        </w:rPr>
        <w:t>настоящего Положения.</w:t>
      </w:r>
      <w:proofErr w:type="gramEnd"/>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Срок рассмотрения аукционных заявок не может составлять более 20 (двадцати) раб</w:t>
      </w:r>
      <w:r w:rsidRPr="00A724CE">
        <w:rPr>
          <w:sz w:val="24"/>
          <w:szCs w:val="24"/>
        </w:rPr>
        <w:t>о</w:t>
      </w:r>
      <w:r w:rsidRPr="00A724CE">
        <w:rPr>
          <w:sz w:val="24"/>
          <w:szCs w:val="24"/>
        </w:rPr>
        <w:t>чих дней со дня окончания (истечения) срока подачи аукционных заявок.</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Электронный аукцион проводится на электронной площадке в день, указанный в и</w:t>
      </w:r>
      <w:r w:rsidRPr="00A724CE">
        <w:rPr>
          <w:sz w:val="24"/>
          <w:szCs w:val="24"/>
        </w:rPr>
        <w:t>з</w:t>
      </w:r>
      <w:r w:rsidRPr="00A724CE">
        <w:rPr>
          <w:sz w:val="24"/>
          <w:szCs w:val="24"/>
        </w:rPr>
        <w:t>вещении о проведен</w:t>
      </w:r>
      <w:proofErr w:type="gramStart"/>
      <w:r w:rsidRPr="00A724CE">
        <w:rPr>
          <w:sz w:val="24"/>
          <w:szCs w:val="24"/>
        </w:rPr>
        <w:t>ии ау</w:t>
      </w:r>
      <w:proofErr w:type="gramEnd"/>
      <w:r w:rsidRPr="00A724CE">
        <w:rPr>
          <w:sz w:val="24"/>
          <w:szCs w:val="24"/>
        </w:rPr>
        <w:t>кциона.  Время начала проведения такого аукциона устанавливается оператором электронной площадки в соответствии со временем часовой зоны, в которой расп</w:t>
      </w:r>
      <w:r w:rsidRPr="00A724CE">
        <w:rPr>
          <w:sz w:val="24"/>
          <w:szCs w:val="24"/>
        </w:rPr>
        <w:t>о</w:t>
      </w:r>
      <w:r w:rsidRPr="00A724CE">
        <w:rPr>
          <w:sz w:val="24"/>
          <w:szCs w:val="24"/>
        </w:rPr>
        <w:t>ложено Общество.</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 xml:space="preserve">Электронный аукцион проводится путем снижения </w:t>
      </w:r>
      <w:r w:rsidR="006A737F">
        <w:rPr>
          <w:sz w:val="24"/>
          <w:szCs w:val="24"/>
        </w:rPr>
        <w:t>НМЦД</w:t>
      </w:r>
      <w:r w:rsidRPr="00A724CE">
        <w:rPr>
          <w:sz w:val="24"/>
          <w:szCs w:val="24"/>
        </w:rPr>
        <w:t>, указанной в извещении о проведен</w:t>
      </w:r>
      <w:proofErr w:type="gramStart"/>
      <w:r w:rsidRPr="00A724CE">
        <w:rPr>
          <w:sz w:val="24"/>
          <w:szCs w:val="24"/>
        </w:rPr>
        <w:t>ии ау</w:t>
      </w:r>
      <w:proofErr w:type="gramEnd"/>
      <w:r w:rsidRPr="00A724CE">
        <w:rPr>
          <w:sz w:val="24"/>
          <w:szCs w:val="24"/>
        </w:rPr>
        <w:t>кциона</w:t>
      </w:r>
      <w:r w:rsidR="006A737F">
        <w:rPr>
          <w:sz w:val="24"/>
          <w:szCs w:val="24"/>
        </w:rPr>
        <w:t>,</w:t>
      </w:r>
      <w:r w:rsidRPr="00A724CE">
        <w:rPr>
          <w:sz w:val="24"/>
          <w:szCs w:val="24"/>
        </w:rPr>
        <w:t xml:space="preserve"> в порядке, установленном настоящей статьей.</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Величина снижения НМЦД (далее - "шаг аукциона") составляет от 0,5% до 5% НМЦД.</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A724CE">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724CE" w:rsidRPr="00A724CE" w:rsidRDefault="00A724CE" w:rsidP="00CA683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1B3539">
        <w:rPr>
          <w:sz w:val="24"/>
          <w:szCs w:val="24"/>
        </w:rPr>
        <w:t>При проведении электронного</w:t>
      </w:r>
      <w:r w:rsidRPr="00A724CE">
        <w:rPr>
          <w:sz w:val="24"/>
          <w:szCs w:val="24"/>
        </w:rPr>
        <w:t xml:space="preserve"> аукциона его Участники подают предложения о цене договора с учетом следующих требований:</w:t>
      </w:r>
    </w:p>
    <w:p w:rsidR="00A724CE" w:rsidRPr="00A724CE" w:rsidRDefault="00A724CE" w:rsidP="00CA6830">
      <w:pPr>
        <w:spacing w:line="276" w:lineRule="auto"/>
        <w:ind w:firstLine="567"/>
        <w:jc w:val="both"/>
        <w:rPr>
          <w:sz w:val="24"/>
          <w:szCs w:val="24"/>
        </w:rPr>
      </w:pPr>
      <w:r w:rsidRPr="00A724CE">
        <w:rPr>
          <w:sz w:val="24"/>
          <w:szCs w:val="24"/>
        </w:rPr>
        <w:t xml:space="preserve">1) </w:t>
      </w:r>
      <w:r w:rsidR="005945B2">
        <w:rPr>
          <w:sz w:val="24"/>
          <w:szCs w:val="24"/>
        </w:rPr>
        <w:t>У</w:t>
      </w:r>
      <w:r w:rsidRPr="00A724CE">
        <w:rPr>
          <w:sz w:val="24"/>
          <w:szCs w:val="24"/>
        </w:rPr>
        <w:t xml:space="preserve">частник такого аукциона не вправе подать предложение о цене договора, равное ранее поданному этим </w:t>
      </w:r>
      <w:r w:rsidR="00B65D8E">
        <w:rPr>
          <w:sz w:val="24"/>
          <w:szCs w:val="24"/>
        </w:rPr>
        <w:t>У</w:t>
      </w:r>
      <w:r w:rsidRPr="00A724CE">
        <w:rPr>
          <w:sz w:val="24"/>
          <w:szCs w:val="24"/>
        </w:rPr>
        <w:t>частником предложению о цене договора или большее чем оно, а также предложение о цене договора, равное нулю;</w:t>
      </w:r>
    </w:p>
    <w:p w:rsidR="00A724CE" w:rsidRPr="00A724CE" w:rsidRDefault="00A724CE" w:rsidP="00CA6830">
      <w:pPr>
        <w:spacing w:line="276" w:lineRule="auto"/>
        <w:ind w:firstLine="567"/>
        <w:jc w:val="both"/>
        <w:rPr>
          <w:sz w:val="24"/>
          <w:szCs w:val="24"/>
        </w:rPr>
      </w:pPr>
      <w:r w:rsidRPr="00A724CE">
        <w:rPr>
          <w:sz w:val="24"/>
          <w:szCs w:val="24"/>
        </w:rPr>
        <w:t xml:space="preserve">2) </w:t>
      </w:r>
      <w:r w:rsidR="005945B2">
        <w:rPr>
          <w:sz w:val="24"/>
          <w:szCs w:val="24"/>
        </w:rPr>
        <w:t>У</w:t>
      </w:r>
      <w:r w:rsidRPr="00A724CE">
        <w:rPr>
          <w:sz w:val="24"/>
          <w:szCs w:val="24"/>
        </w:rPr>
        <w:t>частник такого аукциона не вправе подать предложение о цене договора, которое н</w:t>
      </w:r>
      <w:r w:rsidRPr="00A724CE">
        <w:rPr>
          <w:sz w:val="24"/>
          <w:szCs w:val="24"/>
        </w:rPr>
        <w:t>и</w:t>
      </w:r>
      <w:r w:rsidRPr="00A724CE">
        <w:rPr>
          <w:sz w:val="24"/>
          <w:szCs w:val="24"/>
        </w:rPr>
        <w:t>же, чем текущее минимальное предложение о цене договора, сниженное в пределах "шага ау</w:t>
      </w:r>
      <w:r w:rsidRPr="00A724CE">
        <w:rPr>
          <w:sz w:val="24"/>
          <w:szCs w:val="24"/>
        </w:rPr>
        <w:t>к</w:t>
      </w:r>
      <w:r w:rsidRPr="00A724CE">
        <w:rPr>
          <w:sz w:val="24"/>
          <w:szCs w:val="24"/>
        </w:rPr>
        <w:t>циона";</w:t>
      </w:r>
    </w:p>
    <w:p w:rsidR="00A724CE" w:rsidRPr="00A724CE" w:rsidRDefault="00A724CE" w:rsidP="00CA6830">
      <w:pPr>
        <w:spacing w:line="276" w:lineRule="auto"/>
        <w:ind w:firstLine="567"/>
        <w:jc w:val="both"/>
        <w:rPr>
          <w:sz w:val="24"/>
          <w:szCs w:val="24"/>
        </w:rPr>
      </w:pPr>
      <w:r w:rsidRPr="00A724CE">
        <w:rPr>
          <w:sz w:val="24"/>
          <w:szCs w:val="24"/>
        </w:rPr>
        <w:t xml:space="preserve">3) </w:t>
      </w:r>
      <w:r w:rsidR="005945B2">
        <w:rPr>
          <w:sz w:val="24"/>
          <w:szCs w:val="24"/>
        </w:rPr>
        <w:t>У</w:t>
      </w:r>
      <w:r w:rsidRPr="00A724CE">
        <w:rPr>
          <w:sz w:val="24"/>
          <w:szCs w:val="24"/>
        </w:rPr>
        <w:t>частник такого аукциона не вправе подать предложение о цене договора, которое н</w:t>
      </w:r>
      <w:r w:rsidRPr="00A724CE">
        <w:rPr>
          <w:sz w:val="24"/>
          <w:szCs w:val="24"/>
        </w:rPr>
        <w:t>и</w:t>
      </w:r>
      <w:r w:rsidRPr="00A724CE">
        <w:rPr>
          <w:sz w:val="24"/>
          <w:szCs w:val="24"/>
        </w:rPr>
        <w:t xml:space="preserve">же, чем текущее минимальное предложение о цене договора в случае, если оно подано таким </w:t>
      </w:r>
      <w:r w:rsidR="005945B2">
        <w:rPr>
          <w:sz w:val="24"/>
          <w:szCs w:val="24"/>
        </w:rPr>
        <w:t>У</w:t>
      </w:r>
      <w:r w:rsidRPr="00A724CE">
        <w:rPr>
          <w:sz w:val="24"/>
          <w:szCs w:val="24"/>
        </w:rPr>
        <w:t>частником электронного аукциона.</w:t>
      </w:r>
    </w:p>
    <w:p w:rsidR="00A724CE" w:rsidRPr="00A724CE" w:rsidRDefault="00A724CE" w:rsidP="00CA6830">
      <w:pPr>
        <w:spacing w:line="276" w:lineRule="auto"/>
        <w:ind w:firstLine="567"/>
        <w:jc w:val="both"/>
        <w:rPr>
          <w:sz w:val="24"/>
          <w:szCs w:val="24"/>
        </w:rPr>
      </w:pPr>
      <w:r w:rsidRPr="00A724CE">
        <w:rPr>
          <w:b/>
          <w:sz w:val="24"/>
          <w:szCs w:val="24"/>
        </w:rPr>
        <w:t>3</w:t>
      </w:r>
      <w:r w:rsidR="001B3539">
        <w:rPr>
          <w:b/>
          <w:sz w:val="24"/>
          <w:szCs w:val="24"/>
        </w:rPr>
        <w:t>2</w:t>
      </w:r>
      <w:r w:rsidRPr="00A724CE">
        <w:rPr>
          <w:sz w:val="24"/>
          <w:szCs w:val="24"/>
        </w:rPr>
        <w:t xml:space="preserve">. </w:t>
      </w:r>
      <w:proofErr w:type="gramStart"/>
      <w:r w:rsidRPr="00A724CE">
        <w:rPr>
          <w:sz w:val="24"/>
          <w:szCs w:val="24"/>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w:t>
      </w:r>
      <w:r w:rsidRPr="00A724CE">
        <w:rPr>
          <w:sz w:val="24"/>
          <w:szCs w:val="24"/>
        </w:rPr>
        <w:t>а</w:t>
      </w:r>
      <w:r w:rsidRPr="00A724CE">
        <w:rPr>
          <w:sz w:val="24"/>
          <w:szCs w:val="24"/>
        </w:rPr>
        <w:t>ментом оператора электронной площадки.</w:t>
      </w:r>
      <w:proofErr w:type="gramEnd"/>
    </w:p>
    <w:p w:rsidR="00A724CE" w:rsidRPr="00A724CE" w:rsidRDefault="00A724CE" w:rsidP="00CA6830">
      <w:pPr>
        <w:tabs>
          <w:tab w:val="left" w:pos="993"/>
        </w:tabs>
        <w:spacing w:line="276" w:lineRule="auto"/>
        <w:ind w:firstLine="567"/>
        <w:jc w:val="both"/>
        <w:rPr>
          <w:sz w:val="24"/>
          <w:szCs w:val="24"/>
        </w:rPr>
      </w:pPr>
      <w:r w:rsidRPr="00A724CE">
        <w:rPr>
          <w:b/>
          <w:sz w:val="24"/>
          <w:szCs w:val="24"/>
        </w:rPr>
        <w:t>3</w:t>
      </w:r>
      <w:r w:rsidR="001B3539">
        <w:rPr>
          <w:b/>
          <w:sz w:val="24"/>
          <w:szCs w:val="24"/>
        </w:rPr>
        <w:t>3</w:t>
      </w:r>
      <w:r w:rsidRPr="00A724CE">
        <w:rPr>
          <w:b/>
          <w:sz w:val="24"/>
          <w:szCs w:val="24"/>
        </w:rPr>
        <w:t>.</w:t>
      </w:r>
      <w:r w:rsidRPr="00A724CE">
        <w:rPr>
          <w:sz w:val="24"/>
          <w:szCs w:val="24"/>
        </w:rPr>
        <w:t xml:space="preserve"> При проведении электронного аукциона устанавливается время приема предложений </w:t>
      </w:r>
      <w:r w:rsidR="005945B2">
        <w:rPr>
          <w:sz w:val="24"/>
          <w:szCs w:val="24"/>
        </w:rPr>
        <w:t>У</w:t>
      </w:r>
      <w:r w:rsidRPr="00A724CE">
        <w:rPr>
          <w:sz w:val="24"/>
          <w:szCs w:val="24"/>
        </w:rPr>
        <w:t>частников такого аукциона о цене договора в соответствии с регламентом оператора эле</w:t>
      </w:r>
      <w:r w:rsidRPr="00A724CE">
        <w:rPr>
          <w:sz w:val="24"/>
          <w:szCs w:val="24"/>
        </w:rPr>
        <w:t>к</w:t>
      </w:r>
      <w:r w:rsidRPr="00A724CE">
        <w:rPr>
          <w:sz w:val="24"/>
          <w:szCs w:val="24"/>
        </w:rPr>
        <w:t>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w:t>
      </w:r>
      <w:r w:rsidRPr="00A724CE">
        <w:rPr>
          <w:sz w:val="24"/>
          <w:szCs w:val="24"/>
        </w:rPr>
        <w:t>и</w:t>
      </w:r>
      <w:r w:rsidRPr="00A724CE">
        <w:rPr>
          <w:sz w:val="24"/>
          <w:szCs w:val="24"/>
        </w:rPr>
        <w:t>ческих средств, обеспечивающих его проведение, завершается.</w:t>
      </w:r>
    </w:p>
    <w:p w:rsidR="00A724CE" w:rsidRPr="00A724CE" w:rsidRDefault="00A724CE" w:rsidP="00CA6830">
      <w:pPr>
        <w:tabs>
          <w:tab w:val="left" w:pos="993"/>
        </w:tabs>
        <w:spacing w:line="276" w:lineRule="auto"/>
        <w:ind w:firstLine="567"/>
        <w:jc w:val="both"/>
        <w:rPr>
          <w:sz w:val="24"/>
          <w:szCs w:val="24"/>
        </w:rPr>
      </w:pPr>
      <w:r w:rsidRPr="00A724CE">
        <w:rPr>
          <w:b/>
          <w:sz w:val="24"/>
          <w:szCs w:val="24"/>
        </w:rPr>
        <w:t>3</w:t>
      </w:r>
      <w:r w:rsidR="001B3539">
        <w:rPr>
          <w:b/>
          <w:sz w:val="24"/>
          <w:szCs w:val="24"/>
        </w:rPr>
        <w:t>4</w:t>
      </w:r>
      <w:r w:rsidRPr="00A724CE">
        <w:rPr>
          <w:sz w:val="24"/>
          <w:szCs w:val="24"/>
        </w:rPr>
        <w:t>.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rsidR="00A724CE" w:rsidRPr="00A724CE" w:rsidRDefault="00A724CE" w:rsidP="00CA6830">
      <w:pPr>
        <w:tabs>
          <w:tab w:val="left" w:pos="993"/>
        </w:tabs>
        <w:spacing w:line="276" w:lineRule="auto"/>
        <w:ind w:firstLine="567"/>
        <w:jc w:val="both"/>
        <w:rPr>
          <w:sz w:val="24"/>
          <w:szCs w:val="24"/>
        </w:rPr>
      </w:pPr>
      <w:r w:rsidRPr="00A724CE">
        <w:rPr>
          <w:b/>
          <w:sz w:val="24"/>
          <w:szCs w:val="24"/>
        </w:rPr>
        <w:lastRenderedPageBreak/>
        <w:t>3</w:t>
      </w:r>
      <w:r w:rsidR="001B3539">
        <w:rPr>
          <w:b/>
          <w:sz w:val="24"/>
          <w:szCs w:val="24"/>
        </w:rPr>
        <w:t>5</w:t>
      </w:r>
      <w:r w:rsidRPr="00A724CE">
        <w:rPr>
          <w:b/>
          <w:sz w:val="24"/>
          <w:szCs w:val="24"/>
        </w:rPr>
        <w:t>.</w:t>
      </w:r>
      <w:r w:rsidRPr="00A724CE">
        <w:rPr>
          <w:sz w:val="24"/>
          <w:szCs w:val="24"/>
        </w:rPr>
        <w:t xml:space="preserve"> Победителем аукциона в электронной форме признается лицо, заявка которого соо</w:t>
      </w:r>
      <w:r w:rsidRPr="00A724CE">
        <w:rPr>
          <w:sz w:val="24"/>
          <w:szCs w:val="24"/>
        </w:rPr>
        <w:t>т</w:t>
      </w:r>
      <w:r w:rsidRPr="00A724CE">
        <w:rPr>
          <w:sz w:val="24"/>
          <w:szCs w:val="24"/>
        </w:rPr>
        <w:t>ветствует требованиям, установленным документацией о закупке, и которое предложило наиболее низкую цену договора путем снижения НМЦД (или общей цены единиц товара, раб</w:t>
      </w:r>
      <w:r w:rsidRPr="00A724CE">
        <w:rPr>
          <w:sz w:val="24"/>
          <w:szCs w:val="24"/>
        </w:rPr>
        <w:t>о</w:t>
      </w:r>
      <w:r w:rsidRPr="00A724CE">
        <w:rPr>
          <w:sz w:val="24"/>
          <w:szCs w:val="24"/>
        </w:rPr>
        <w:t>ты, услуги).</w:t>
      </w:r>
    </w:p>
    <w:p w:rsidR="00A724CE" w:rsidRPr="00A724CE" w:rsidRDefault="00A724CE" w:rsidP="00CA6830">
      <w:pPr>
        <w:tabs>
          <w:tab w:val="left" w:pos="993"/>
        </w:tabs>
        <w:spacing w:line="276" w:lineRule="auto"/>
        <w:ind w:firstLine="567"/>
        <w:jc w:val="both"/>
        <w:rPr>
          <w:sz w:val="24"/>
          <w:szCs w:val="24"/>
        </w:rPr>
      </w:pPr>
      <w:r w:rsidRPr="00A724CE">
        <w:rPr>
          <w:b/>
          <w:sz w:val="24"/>
          <w:szCs w:val="24"/>
        </w:rPr>
        <w:t>3</w:t>
      </w:r>
      <w:r w:rsidR="001B3539">
        <w:rPr>
          <w:b/>
          <w:sz w:val="24"/>
          <w:szCs w:val="24"/>
        </w:rPr>
        <w:t>6</w:t>
      </w:r>
      <w:r w:rsidRPr="00A724CE">
        <w:rPr>
          <w:b/>
          <w:sz w:val="24"/>
          <w:szCs w:val="24"/>
        </w:rPr>
        <w:t>.</w:t>
      </w:r>
      <w:r w:rsidRPr="00A724CE">
        <w:rPr>
          <w:sz w:val="24"/>
          <w:szCs w:val="24"/>
        </w:rPr>
        <w:t xml:space="preserve"> Протокол проведения электронного аукциона размещается на электронной площадке и направляется Обществу ее оператором в соответствии с регламентом ЭТП.</w:t>
      </w:r>
    </w:p>
    <w:p w:rsidR="00A724CE" w:rsidRPr="00A724CE" w:rsidRDefault="00A724CE" w:rsidP="00CA6830">
      <w:pPr>
        <w:tabs>
          <w:tab w:val="left" w:pos="993"/>
        </w:tabs>
        <w:spacing w:line="276" w:lineRule="auto"/>
        <w:ind w:firstLine="567"/>
        <w:jc w:val="both"/>
        <w:rPr>
          <w:sz w:val="24"/>
          <w:szCs w:val="24"/>
        </w:rPr>
      </w:pPr>
      <w:r w:rsidRPr="00A724CE">
        <w:rPr>
          <w:b/>
          <w:sz w:val="24"/>
          <w:szCs w:val="24"/>
        </w:rPr>
        <w:t>3</w:t>
      </w:r>
      <w:r w:rsidR="001B3539">
        <w:rPr>
          <w:b/>
          <w:sz w:val="24"/>
          <w:szCs w:val="24"/>
        </w:rPr>
        <w:t>7</w:t>
      </w:r>
      <w:r w:rsidRPr="00A724CE">
        <w:rPr>
          <w:b/>
          <w:sz w:val="24"/>
          <w:szCs w:val="24"/>
        </w:rPr>
        <w:t>.</w:t>
      </w:r>
      <w:r w:rsidRPr="00A724CE">
        <w:rPr>
          <w:sz w:val="24"/>
          <w:szCs w:val="24"/>
        </w:rPr>
        <w:t xml:space="preserve"> По итогам проведения аукциона в электронной форме ЗКО составляет протокол по</w:t>
      </w:r>
      <w:r w:rsidRPr="00A724CE">
        <w:rPr>
          <w:sz w:val="24"/>
          <w:szCs w:val="24"/>
        </w:rPr>
        <w:t>д</w:t>
      </w:r>
      <w:r w:rsidRPr="00A724CE">
        <w:rPr>
          <w:sz w:val="24"/>
          <w:szCs w:val="24"/>
        </w:rPr>
        <w:t>ведения итогов аукциона в электронной форме. В нем указываются сведения в соответствии со статьей 26 настоящего Положения.</w:t>
      </w:r>
    </w:p>
    <w:p w:rsidR="00A724CE" w:rsidRPr="00A724CE" w:rsidRDefault="00A724CE" w:rsidP="00CA6830">
      <w:pPr>
        <w:tabs>
          <w:tab w:val="left" w:pos="993"/>
        </w:tabs>
        <w:spacing w:line="276" w:lineRule="auto"/>
        <w:ind w:firstLine="567"/>
        <w:jc w:val="both"/>
        <w:rPr>
          <w:sz w:val="24"/>
          <w:szCs w:val="24"/>
        </w:rPr>
      </w:pPr>
      <w:r w:rsidRPr="00A724CE">
        <w:rPr>
          <w:b/>
          <w:sz w:val="24"/>
          <w:szCs w:val="24"/>
        </w:rPr>
        <w:t>3</w:t>
      </w:r>
      <w:r w:rsidR="001B3539">
        <w:rPr>
          <w:b/>
          <w:sz w:val="24"/>
          <w:szCs w:val="24"/>
        </w:rPr>
        <w:t>8</w:t>
      </w:r>
      <w:r w:rsidRPr="00A724CE">
        <w:rPr>
          <w:b/>
          <w:sz w:val="24"/>
          <w:szCs w:val="24"/>
        </w:rPr>
        <w:t>.</w:t>
      </w:r>
      <w:r w:rsidRPr="00A724CE">
        <w:rPr>
          <w:sz w:val="24"/>
          <w:szCs w:val="24"/>
        </w:rPr>
        <w:t xml:space="preserve"> Протоколы, составленные ЗКО в ходе проведения </w:t>
      </w:r>
      <w:r w:rsidR="00FD50CB">
        <w:rPr>
          <w:sz w:val="24"/>
          <w:szCs w:val="24"/>
        </w:rPr>
        <w:t>аукциона</w:t>
      </w:r>
      <w:r w:rsidRPr="00A724CE">
        <w:rPr>
          <w:sz w:val="24"/>
          <w:szCs w:val="24"/>
        </w:rPr>
        <w:t>, подписываются всеми присутствующими на заседании членами ЗКО в день проведения заседания. Указанные прот</w:t>
      </w:r>
      <w:r w:rsidRPr="00A724CE">
        <w:rPr>
          <w:sz w:val="24"/>
          <w:szCs w:val="24"/>
        </w:rPr>
        <w:t>о</w:t>
      </w:r>
      <w:r w:rsidRPr="00A724CE">
        <w:rPr>
          <w:sz w:val="24"/>
          <w:szCs w:val="24"/>
        </w:rPr>
        <w:t xml:space="preserve">колы размещаются Обществом не позднее чем через три дня со дня подписания в ЕИС. </w:t>
      </w:r>
    </w:p>
    <w:p w:rsidR="00A724CE" w:rsidRPr="00A724CE" w:rsidRDefault="001B3539" w:rsidP="00CA6830">
      <w:pPr>
        <w:tabs>
          <w:tab w:val="left" w:pos="993"/>
        </w:tabs>
        <w:spacing w:line="276" w:lineRule="auto"/>
        <w:ind w:firstLine="567"/>
        <w:jc w:val="both"/>
        <w:rPr>
          <w:sz w:val="24"/>
          <w:szCs w:val="24"/>
        </w:rPr>
      </w:pPr>
      <w:r>
        <w:rPr>
          <w:b/>
          <w:sz w:val="24"/>
          <w:szCs w:val="24"/>
        </w:rPr>
        <w:t>39</w:t>
      </w:r>
      <w:r w:rsidR="00A724CE" w:rsidRPr="00A724CE">
        <w:rPr>
          <w:b/>
          <w:sz w:val="24"/>
          <w:szCs w:val="24"/>
        </w:rPr>
        <w:t>.</w:t>
      </w:r>
      <w:r w:rsidR="00A724CE" w:rsidRPr="00A724CE">
        <w:rPr>
          <w:sz w:val="24"/>
          <w:szCs w:val="24"/>
        </w:rPr>
        <w:t xml:space="preserve"> В случае если при проведен</w:t>
      </w:r>
      <w:proofErr w:type="gramStart"/>
      <w:r w:rsidR="00A724CE" w:rsidRPr="00A724CE">
        <w:rPr>
          <w:sz w:val="24"/>
          <w:szCs w:val="24"/>
        </w:rPr>
        <w:t>ии ау</w:t>
      </w:r>
      <w:proofErr w:type="gramEnd"/>
      <w:r w:rsidR="00A724CE" w:rsidRPr="00A724CE">
        <w:rPr>
          <w:sz w:val="24"/>
          <w:szCs w:val="24"/>
        </w:rPr>
        <w:t>кциона в электронной форме НМЦД, общая цена единиц товара, работ</w:t>
      </w:r>
      <w:r w:rsidR="005D7CFF">
        <w:rPr>
          <w:sz w:val="24"/>
          <w:szCs w:val="24"/>
        </w:rPr>
        <w:t>ы</w:t>
      </w:r>
      <w:r w:rsidR="00A724CE" w:rsidRPr="00A724CE">
        <w:rPr>
          <w:sz w:val="24"/>
          <w:szCs w:val="24"/>
        </w:rPr>
        <w:t>, услуги ни разу не была снижена, аукцион в электронной форме призн</w:t>
      </w:r>
      <w:r w:rsidR="00A724CE" w:rsidRPr="00A724CE">
        <w:rPr>
          <w:sz w:val="24"/>
          <w:szCs w:val="24"/>
        </w:rPr>
        <w:t>а</w:t>
      </w:r>
      <w:r w:rsidR="00A724CE" w:rsidRPr="00A724CE">
        <w:rPr>
          <w:sz w:val="24"/>
          <w:szCs w:val="24"/>
        </w:rPr>
        <w:t xml:space="preserve">ется несостоявшимся. Информация о признании аукциона в электронной форме </w:t>
      </w:r>
      <w:proofErr w:type="gramStart"/>
      <w:r w:rsidR="00A724CE" w:rsidRPr="00A724CE">
        <w:rPr>
          <w:sz w:val="24"/>
          <w:szCs w:val="24"/>
        </w:rPr>
        <w:t>несостоявши</w:t>
      </w:r>
      <w:r w:rsidR="00A724CE" w:rsidRPr="00A724CE">
        <w:rPr>
          <w:sz w:val="24"/>
          <w:szCs w:val="24"/>
        </w:rPr>
        <w:t>м</w:t>
      </w:r>
      <w:r w:rsidR="00A724CE" w:rsidRPr="00A724CE">
        <w:rPr>
          <w:sz w:val="24"/>
          <w:szCs w:val="24"/>
        </w:rPr>
        <w:t>ся</w:t>
      </w:r>
      <w:proofErr w:type="gramEnd"/>
      <w:r w:rsidR="00A724CE" w:rsidRPr="00A724CE">
        <w:rPr>
          <w:sz w:val="24"/>
          <w:szCs w:val="24"/>
        </w:rPr>
        <w:t xml:space="preserve"> вносится в протокол подведения итогов аукциона в электронной форме. Общество вправе провести повторный аукцион или применить другой способ закупки, в том числе осуществить закупку у единственного поставщика в соответствии с </w:t>
      </w:r>
      <w:r w:rsidR="00FD71FF" w:rsidRPr="00FD71FF">
        <w:rPr>
          <w:noProof/>
          <w:sz w:val="24"/>
          <w:szCs w:val="24"/>
        </w:rPr>
        <w:t>пунктом 2 части 2 статьи 36</w:t>
      </w:r>
      <w:r w:rsidR="00FD71FF" w:rsidRPr="00FD71FF">
        <w:rPr>
          <w:sz w:val="24"/>
          <w:szCs w:val="24"/>
        </w:rPr>
        <w:t xml:space="preserve"> </w:t>
      </w:r>
      <w:r w:rsidR="00A724CE" w:rsidRPr="00FD71FF">
        <w:rPr>
          <w:sz w:val="24"/>
          <w:szCs w:val="24"/>
        </w:rPr>
        <w:t>нас</w:t>
      </w:r>
      <w:r w:rsidR="00A724CE" w:rsidRPr="00A724CE">
        <w:rPr>
          <w:sz w:val="24"/>
          <w:szCs w:val="24"/>
        </w:rPr>
        <w:t>тоящего Положения.</w:t>
      </w:r>
    </w:p>
    <w:p w:rsidR="00A724CE" w:rsidRPr="00A724CE" w:rsidRDefault="00A724CE" w:rsidP="00CA6830">
      <w:pPr>
        <w:tabs>
          <w:tab w:val="left" w:pos="993"/>
        </w:tabs>
        <w:spacing w:line="276" w:lineRule="auto"/>
        <w:ind w:firstLine="567"/>
        <w:jc w:val="both"/>
        <w:rPr>
          <w:sz w:val="24"/>
          <w:szCs w:val="24"/>
        </w:rPr>
      </w:pPr>
      <w:r w:rsidRPr="00A724CE">
        <w:rPr>
          <w:b/>
          <w:sz w:val="24"/>
          <w:szCs w:val="24"/>
        </w:rPr>
        <w:t>4</w:t>
      </w:r>
      <w:r w:rsidR="001B3539">
        <w:rPr>
          <w:b/>
          <w:sz w:val="24"/>
          <w:szCs w:val="24"/>
        </w:rPr>
        <w:t>0</w:t>
      </w:r>
      <w:r w:rsidRPr="00A724CE">
        <w:rPr>
          <w:b/>
          <w:sz w:val="24"/>
          <w:szCs w:val="24"/>
        </w:rPr>
        <w:t>.</w:t>
      </w:r>
      <w:r w:rsidRPr="00A724CE">
        <w:rPr>
          <w:sz w:val="24"/>
          <w:szCs w:val="24"/>
        </w:rPr>
        <w:t xml:space="preserve"> Договор по результатам проведения аукциона заключается на условиях</w:t>
      </w:r>
      <w:r w:rsidR="00461195">
        <w:rPr>
          <w:sz w:val="24"/>
          <w:szCs w:val="24"/>
        </w:rPr>
        <w:t>,</w:t>
      </w:r>
      <w:r w:rsidRPr="00A724CE">
        <w:rPr>
          <w:sz w:val="24"/>
          <w:szCs w:val="24"/>
        </w:rPr>
        <w:t xml:space="preserve"> указанных в проекте договора, являющ</w:t>
      </w:r>
      <w:r w:rsidR="005D7CFF">
        <w:rPr>
          <w:sz w:val="24"/>
          <w:szCs w:val="24"/>
        </w:rPr>
        <w:t>имся</w:t>
      </w:r>
      <w:r w:rsidRPr="00A724CE">
        <w:rPr>
          <w:sz w:val="24"/>
          <w:szCs w:val="24"/>
        </w:rPr>
        <w:t xml:space="preserve"> неотъемлемой частью аукционной документации, и заявке (предложении) Участника</w:t>
      </w:r>
      <w:r w:rsidR="00461195">
        <w:rPr>
          <w:sz w:val="24"/>
          <w:szCs w:val="24"/>
        </w:rPr>
        <w:t>,</w:t>
      </w:r>
      <w:r w:rsidRPr="00A724CE">
        <w:rPr>
          <w:sz w:val="24"/>
          <w:szCs w:val="24"/>
        </w:rPr>
        <w:t xml:space="preserve"> признанного победителем закупки</w:t>
      </w:r>
      <w:r w:rsidR="00B35A68">
        <w:rPr>
          <w:sz w:val="24"/>
          <w:szCs w:val="24"/>
        </w:rPr>
        <w:t xml:space="preserve"> (Участника с которым заключ</w:t>
      </w:r>
      <w:r w:rsidR="00B35A68">
        <w:rPr>
          <w:sz w:val="24"/>
          <w:szCs w:val="24"/>
        </w:rPr>
        <w:t>а</w:t>
      </w:r>
      <w:r w:rsidR="00B35A68">
        <w:rPr>
          <w:sz w:val="24"/>
          <w:szCs w:val="24"/>
        </w:rPr>
        <w:t>ется договор)</w:t>
      </w:r>
      <w:r w:rsidRPr="00A724CE">
        <w:rPr>
          <w:sz w:val="24"/>
          <w:szCs w:val="24"/>
        </w:rPr>
        <w:t>.</w:t>
      </w:r>
    </w:p>
    <w:p w:rsidR="00A724CE" w:rsidRPr="00A724CE" w:rsidRDefault="00A724CE" w:rsidP="00CA6830">
      <w:pPr>
        <w:tabs>
          <w:tab w:val="left" w:pos="993"/>
        </w:tabs>
        <w:spacing w:line="276" w:lineRule="auto"/>
        <w:ind w:firstLine="567"/>
        <w:jc w:val="both"/>
        <w:rPr>
          <w:sz w:val="24"/>
          <w:szCs w:val="24"/>
        </w:rPr>
      </w:pPr>
      <w:r w:rsidRPr="00A724CE">
        <w:rPr>
          <w:b/>
          <w:sz w:val="24"/>
          <w:szCs w:val="24"/>
        </w:rPr>
        <w:t>4</w:t>
      </w:r>
      <w:r w:rsidR="001B3539">
        <w:rPr>
          <w:b/>
          <w:sz w:val="24"/>
          <w:szCs w:val="24"/>
        </w:rPr>
        <w:t>1</w:t>
      </w:r>
      <w:r w:rsidRPr="00A724CE">
        <w:rPr>
          <w:b/>
          <w:sz w:val="24"/>
          <w:szCs w:val="24"/>
        </w:rPr>
        <w:t>.</w:t>
      </w:r>
      <w:r w:rsidRPr="00A724CE">
        <w:rPr>
          <w:sz w:val="24"/>
          <w:szCs w:val="24"/>
        </w:rPr>
        <w:t xml:space="preserve"> </w:t>
      </w:r>
      <w:proofErr w:type="gramStart"/>
      <w:r w:rsidRPr="00A724CE">
        <w:rPr>
          <w:sz w:val="24"/>
          <w:szCs w:val="24"/>
        </w:rPr>
        <w:t>В случае если победитель аукциона в срок, указанный в аукционной документации, не представил Обществу подписанный проект договора на условиях проведенного аукциона, а также обеспечение исполнения договора либо предоставленное обеспечени</w:t>
      </w:r>
      <w:r w:rsidR="005D7CFF">
        <w:rPr>
          <w:sz w:val="24"/>
          <w:szCs w:val="24"/>
        </w:rPr>
        <w:t>е</w:t>
      </w:r>
      <w:r w:rsidRPr="00A724CE">
        <w:rPr>
          <w:sz w:val="24"/>
          <w:szCs w:val="24"/>
        </w:rPr>
        <w:t xml:space="preserve"> исполнения дог</w:t>
      </w:r>
      <w:r w:rsidRPr="00A724CE">
        <w:rPr>
          <w:sz w:val="24"/>
          <w:szCs w:val="24"/>
        </w:rPr>
        <w:t>о</w:t>
      </w:r>
      <w:r w:rsidRPr="00A724CE">
        <w:rPr>
          <w:sz w:val="24"/>
          <w:szCs w:val="24"/>
        </w:rPr>
        <w:t>вора не</w:t>
      </w:r>
      <w:r w:rsidR="0009188F">
        <w:rPr>
          <w:sz w:val="24"/>
          <w:szCs w:val="24"/>
        </w:rPr>
        <w:t xml:space="preserve"> </w:t>
      </w:r>
      <w:r w:rsidRPr="00A724CE">
        <w:rPr>
          <w:sz w:val="24"/>
          <w:szCs w:val="24"/>
        </w:rPr>
        <w:t>соответствует требованиям</w:t>
      </w:r>
      <w:r w:rsidR="005D7CFF">
        <w:rPr>
          <w:sz w:val="24"/>
          <w:szCs w:val="24"/>
        </w:rPr>
        <w:t>,</w:t>
      </w:r>
      <w:r w:rsidRPr="00A724CE">
        <w:rPr>
          <w:sz w:val="24"/>
          <w:szCs w:val="24"/>
        </w:rPr>
        <w:t xml:space="preserve"> установленным в аукционной документации (в случае установления требования о предоставлении обеспечения исполнения договора), такой побед</w:t>
      </w:r>
      <w:r w:rsidRPr="00A724CE">
        <w:rPr>
          <w:sz w:val="24"/>
          <w:szCs w:val="24"/>
        </w:rPr>
        <w:t>и</w:t>
      </w:r>
      <w:r w:rsidRPr="00A724CE">
        <w:rPr>
          <w:sz w:val="24"/>
          <w:szCs w:val="24"/>
        </w:rPr>
        <w:t>тель признается уклонившимся от заключения договора</w:t>
      </w:r>
      <w:r w:rsidR="0009188F">
        <w:rPr>
          <w:sz w:val="24"/>
          <w:szCs w:val="24"/>
        </w:rPr>
        <w:t>.</w:t>
      </w:r>
      <w:proofErr w:type="gramEnd"/>
    </w:p>
    <w:p w:rsidR="00A724CE" w:rsidRPr="00A724CE" w:rsidRDefault="00A724CE" w:rsidP="00CA6830">
      <w:pPr>
        <w:tabs>
          <w:tab w:val="left" w:pos="851"/>
          <w:tab w:val="left" w:pos="993"/>
        </w:tabs>
        <w:spacing w:line="276" w:lineRule="auto"/>
        <w:ind w:firstLine="567"/>
        <w:jc w:val="both"/>
        <w:rPr>
          <w:sz w:val="24"/>
          <w:szCs w:val="24"/>
        </w:rPr>
      </w:pPr>
      <w:r w:rsidRPr="00A724CE">
        <w:rPr>
          <w:b/>
          <w:sz w:val="24"/>
          <w:szCs w:val="24"/>
        </w:rPr>
        <w:t>4</w:t>
      </w:r>
      <w:r w:rsidR="001B3539">
        <w:rPr>
          <w:b/>
          <w:sz w:val="24"/>
          <w:szCs w:val="24"/>
        </w:rPr>
        <w:t>2</w:t>
      </w:r>
      <w:r w:rsidRPr="00A724CE">
        <w:rPr>
          <w:b/>
          <w:sz w:val="24"/>
          <w:szCs w:val="24"/>
        </w:rPr>
        <w:t>.</w:t>
      </w:r>
      <w:r w:rsidRPr="00A724CE">
        <w:rPr>
          <w:sz w:val="24"/>
          <w:szCs w:val="24"/>
        </w:rPr>
        <w:t xml:space="preserve"> В случае если победитель аукциона признан уклонившимся от заключения договора, Общество вправе:</w:t>
      </w:r>
    </w:p>
    <w:p w:rsidR="00A724CE" w:rsidRPr="00A724CE" w:rsidRDefault="00A724CE" w:rsidP="00CA6830">
      <w:pPr>
        <w:tabs>
          <w:tab w:val="left" w:pos="851"/>
        </w:tabs>
        <w:spacing w:line="276" w:lineRule="auto"/>
        <w:ind w:firstLine="567"/>
        <w:jc w:val="both"/>
        <w:rPr>
          <w:sz w:val="24"/>
          <w:szCs w:val="24"/>
        </w:rPr>
      </w:pPr>
      <w:r w:rsidRPr="00A724CE">
        <w:rPr>
          <w:sz w:val="24"/>
          <w:szCs w:val="24"/>
        </w:rPr>
        <w:t xml:space="preserve">1)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A724CE" w:rsidRPr="00A724CE" w:rsidRDefault="00A724CE" w:rsidP="00CA6830">
      <w:pPr>
        <w:tabs>
          <w:tab w:val="left" w:pos="0"/>
          <w:tab w:val="left" w:pos="851"/>
          <w:tab w:val="left" w:pos="1134"/>
        </w:tabs>
        <w:spacing w:line="276" w:lineRule="auto"/>
        <w:ind w:firstLine="567"/>
        <w:jc w:val="both"/>
        <w:rPr>
          <w:sz w:val="24"/>
          <w:szCs w:val="24"/>
        </w:rPr>
      </w:pPr>
      <w:r w:rsidRPr="00A724CE">
        <w:rPr>
          <w:sz w:val="24"/>
          <w:szCs w:val="24"/>
        </w:rPr>
        <w:t xml:space="preserve">2) заключить договор с Участником закупки, предложение которого содержит лучшие условия по цене договора, следующие после </w:t>
      </w:r>
      <w:proofErr w:type="gramStart"/>
      <w:r w:rsidRPr="00A724CE">
        <w:rPr>
          <w:sz w:val="24"/>
          <w:szCs w:val="24"/>
        </w:rPr>
        <w:t>предложенных</w:t>
      </w:r>
      <w:proofErr w:type="gramEnd"/>
      <w:r w:rsidRPr="00A724CE">
        <w:rPr>
          <w:sz w:val="24"/>
          <w:szCs w:val="24"/>
        </w:rPr>
        <w:t xml:space="preserve"> победителем аукциона. При этом заключение договора для такого Участника закупки является обязательным. В случае уклон</w:t>
      </w:r>
      <w:r w:rsidRPr="00A724CE">
        <w:rPr>
          <w:sz w:val="24"/>
          <w:szCs w:val="24"/>
        </w:rPr>
        <w:t>е</w:t>
      </w:r>
      <w:r w:rsidRPr="00A724CE">
        <w:rPr>
          <w:sz w:val="24"/>
          <w:szCs w:val="24"/>
        </w:rPr>
        <w:t>ния такого Участника от заключения договора Общество вправе обратиться в суд с иском о п</w:t>
      </w:r>
      <w:r w:rsidRPr="00A724CE">
        <w:rPr>
          <w:sz w:val="24"/>
          <w:szCs w:val="24"/>
        </w:rPr>
        <w:t>о</w:t>
      </w:r>
      <w:r w:rsidRPr="00A724CE">
        <w:rPr>
          <w:sz w:val="24"/>
          <w:szCs w:val="24"/>
        </w:rPr>
        <w:t xml:space="preserve">нуждении Участника </w:t>
      </w:r>
      <w:r w:rsidR="00FD50CB">
        <w:rPr>
          <w:sz w:val="24"/>
          <w:szCs w:val="24"/>
        </w:rPr>
        <w:t>аукциона</w:t>
      </w:r>
      <w:r w:rsidRPr="00A724CE">
        <w:rPr>
          <w:sz w:val="24"/>
          <w:szCs w:val="24"/>
        </w:rPr>
        <w:t xml:space="preserve"> заключить договор, а также о возмещении убытков, причине</w:t>
      </w:r>
      <w:r w:rsidRPr="00A724CE">
        <w:rPr>
          <w:sz w:val="24"/>
          <w:szCs w:val="24"/>
        </w:rPr>
        <w:t>н</w:t>
      </w:r>
      <w:r w:rsidRPr="00A724CE">
        <w:rPr>
          <w:sz w:val="24"/>
          <w:szCs w:val="24"/>
        </w:rPr>
        <w:t>ных уклонением от заключения договора.</w:t>
      </w:r>
    </w:p>
    <w:p w:rsidR="00A724CE" w:rsidRPr="00A724CE" w:rsidRDefault="00A724CE" w:rsidP="00CA6830">
      <w:pPr>
        <w:pStyle w:val="aff5"/>
        <w:widowControl/>
        <w:numPr>
          <w:ilvl w:val="0"/>
          <w:numId w:val="63"/>
        </w:numPr>
        <w:tabs>
          <w:tab w:val="left" w:pos="0"/>
          <w:tab w:val="left" w:pos="851"/>
          <w:tab w:val="left" w:pos="1276"/>
        </w:tabs>
        <w:autoSpaceDE/>
        <w:autoSpaceDN/>
        <w:adjustRightInd/>
        <w:spacing w:line="276" w:lineRule="auto"/>
        <w:ind w:left="0" w:firstLine="567"/>
        <w:contextualSpacing w:val="0"/>
        <w:jc w:val="both"/>
        <w:rPr>
          <w:sz w:val="24"/>
          <w:szCs w:val="24"/>
        </w:rPr>
      </w:pPr>
      <w:r w:rsidRPr="00A724CE">
        <w:rPr>
          <w:sz w:val="24"/>
          <w:szCs w:val="24"/>
        </w:rPr>
        <w:t>В случае если аукцион признан несостоявшимся и (</w:t>
      </w:r>
      <w:proofErr w:type="gramStart"/>
      <w:r w:rsidRPr="00A724CE">
        <w:rPr>
          <w:sz w:val="24"/>
          <w:szCs w:val="24"/>
        </w:rPr>
        <w:t xml:space="preserve">или) </w:t>
      </w:r>
      <w:proofErr w:type="gramEnd"/>
      <w:r w:rsidRPr="00A724CE">
        <w:rPr>
          <w:sz w:val="24"/>
          <w:szCs w:val="24"/>
        </w:rPr>
        <w:t>договор не заключён с п</w:t>
      </w:r>
      <w:r w:rsidRPr="00A724CE">
        <w:rPr>
          <w:sz w:val="24"/>
          <w:szCs w:val="24"/>
        </w:rPr>
        <w:t>о</w:t>
      </w:r>
      <w:r w:rsidRPr="00A724CE">
        <w:rPr>
          <w:sz w:val="24"/>
          <w:szCs w:val="24"/>
        </w:rPr>
        <w:t>бедителем, Участником</w:t>
      </w:r>
      <w:r w:rsidR="005D7CFF">
        <w:rPr>
          <w:sz w:val="24"/>
          <w:szCs w:val="24"/>
        </w:rPr>
        <w:t>,</w:t>
      </w:r>
      <w:r w:rsidRPr="00A724CE">
        <w:rPr>
          <w:sz w:val="24"/>
          <w:szCs w:val="24"/>
        </w:rPr>
        <w:t xml:space="preserve"> предложение которого содержит лучшие условия по цене договора, следующие после предложенных победителем, Участником закупки, подавшим единственную заявку, или признанным единственным Участником аукциона, Общество  вправе провести п</w:t>
      </w:r>
      <w:r w:rsidRPr="00A724CE">
        <w:rPr>
          <w:sz w:val="24"/>
          <w:szCs w:val="24"/>
        </w:rPr>
        <w:t>о</w:t>
      </w:r>
      <w:r w:rsidRPr="00A724CE">
        <w:rPr>
          <w:sz w:val="24"/>
          <w:szCs w:val="24"/>
        </w:rPr>
        <w:t>вторный аукцион  или применить другой способ закупки, в том числе осуществить закупку у единственного поставщика в соответствии с</w:t>
      </w:r>
      <w:r w:rsidR="00317B3F" w:rsidRPr="00A724CE">
        <w:rPr>
          <w:sz w:val="24"/>
          <w:szCs w:val="24"/>
        </w:rPr>
        <w:t xml:space="preserve"> </w:t>
      </w:r>
      <w:r w:rsidR="00317B3F" w:rsidRPr="00FD71FF">
        <w:rPr>
          <w:noProof/>
          <w:sz w:val="24"/>
          <w:szCs w:val="24"/>
        </w:rPr>
        <w:t>пунктом 2 части 2 статьи 36</w:t>
      </w:r>
      <w:r w:rsidR="00317B3F">
        <w:rPr>
          <w:sz w:val="24"/>
          <w:szCs w:val="24"/>
        </w:rPr>
        <w:t xml:space="preserve"> </w:t>
      </w:r>
      <w:r w:rsidRPr="00A724CE">
        <w:rPr>
          <w:sz w:val="24"/>
          <w:szCs w:val="24"/>
        </w:rPr>
        <w:t>настоящего Полож</w:t>
      </w:r>
      <w:r w:rsidRPr="00A724CE">
        <w:rPr>
          <w:sz w:val="24"/>
          <w:szCs w:val="24"/>
        </w:rPr>
        <w:t>е</w:t>
      </w:r>
      <w:r w:rsidRPr="00A724CE">
        <w:rPr>
          <w:sz w:val="24"/>
          <w:szCs w:val="24"/>
        </w:rPr>
        <w:t>ния.</w:t>
      </w:r>
    </w:p>
    <w:p w:rsidR="00A724CE" w:rsidRPr="00A724CE" w:rsidRDefault="00A724CE" w:rsidP="00CA6830">
      <w:pPr>
        <w:pStyle w:val="aff5"/>
        <w:widowControl/>
        <w:numPr>
          <w:ilvl w:val="0"/>
          <w:numId w:val="63"/>
        </w:numPr>
        <w:tabs>
          <w:tab w:val="left" w:pos="0"/>
          <w:tab w:val="left" w:pos="851"/>
          <w:tab w:val="left" w:pos="1276"/>
        </w:tabs>
        <w:autoSpaceDE/>
        <w:autoSpaceDN/>
        <w:adjustRightInd/>
        <w:spacing w:line="276" w:lineRule="auto"/>
        <w:ind w:left="0" w:firstLine="567"/>
        <w:contextualSpacing w:val="0"/>
        <w:jc w:val="both"/>
        <w:rPr>
          <w:sz w:val="24"/>
          <w:szCs w:val="24"/>
        </w:rPr>
      </w:pPr>
      <w:r w:rsidRPr="00A724CE">
        <w:rPr>
          <w:sz w:val="24"/>
          <w:szCs w:val="24"/>
        </w:rPr>
        <w:lastRenderedPageBreak/>
        <w:t>Аукционной документацией может быть предусмотрено, что в случае, если при проведен</w:t>
      </w:r>
      <w:proofErr w:type="gramStart"/>
      <w:r w:rsidRPr="00A724CE">
        <w:rPr>
          <w:sz w:val="24"/>
          <w:szCs w:val="24"/>
        </w:rPr>
        <w:t>ии ау</w:t>
      </w:r>
      <w:proofErr w:type="gramEnd"/>
      <w:r w:rsidRPr="00A724CE">
        <w:rPr>
          <w:sz w:val="24"/>
          <w:szCs w:val="24"/>
        </w:rPr>
        <w:t>кциона в электронной форме цена договора снижена до нуля, аукцион проводи</w:t>
      </w:r>
      <w:r w:rsidRPr="00A724CE">
        <w:rPr>
          <w:sz w:val="24"/>
          <w:szCs w:val="24"/>
        </w:rPr>
        <w:t>т</w:t>
      </w:r>
      <w:r w:rsidRPr="00A724CE">
        <w:rPr>
          <w:sz w:val="24"/>
          <w:szCs w:val="24"/>
        </w:rPr>
        <w:t>ся на право заключить договор. В этом случае победителем аукциона признается лицо, предл</w:t>
      </w:r>
      <w:r w:rsidRPr="00A724CE">
        <w:rPr>
          <w:sz w:val="24"/>
          <w:szCs w:val="24"/>
        </w:rPr>
        <w:t>о</w:t>
      </w:r>
      <w:r w:rsidRPr="00A724CE">
        <w:rPr>
          <w:sz w:val="24"/>
          <w:szCs w:val="24"/>
        </w:rPr>
        <w:t>жившее наиболее высокую цену.</w:t>
      </w:r>
    </w:p>
    <w:p w:rsidR="00A724CE" w:rsidRPr="00C31EE5" w:rsidRDefault="00A724CE" w:rsidP="00CA6830">
      <w:pPr>
        <w:pStyle w:val="aff5"/>
        <w:widowControl/>
        <w:numPr>
          <w:ilvl w:val="0"/>
          <w:numId w:val="63"/>
        </w:numPr>
        <w:tabs>
          <w:tab w:val="left" w:pos="0"/>
          <w:tab w:val="left" w:pos="851"/>
          <w:tab w:val="left" w:pos="993"/>
        </w:tabs>
        <w:autoSpaceDE/>
        <w:autoSpaceDN/>
        <w:adjustRightInd/>
        <w:spacing w:line="276" w:lineRule="auto"/>
        <w:ind w:left="0" w:firstLine="567"/>
        <w:contextualSpacing w:val="0"/>
        <w:jc w:val="both"/>
        <w:rPr>
          <w:sz w:val="24"/>
          <w:szCs w:val="24"/>
        </w:rPr>
      </w:pPr>
      <w:r w:rsidRPr="00C31EE5">
        <w:rPr>
          <w:sz w:val="24"/>
          <w:szCs w:val="24"/>
        </w:rPr>
        <w:t>Договор в этом случае заключается после перечисления победителем или Участником закупки, сделавшим следующее предложение по цене</w:t>
      </w:r>
      <w:r w:rsidR="005D7CFF">
        <w:rPr>
          <w:sz w:val="24"/>
          <w:szCs w:val="24"/>
        </w:rPr>
        <w:t>,</w:t>
      </w:r>
      <w:r w:rsidRPr="00C31EE5">
        <w:rPr>
          <w:sz w:val="24"/>
          <w:szCs w:val="24"/>
        </w:rPr>
        <w:t xml:space="preserve"> в случае уклонения победителя, на счёт Общества суммы за реализацию этого права</w:t>
      </w:r>
      <w:r w:rsidR="0009188F" w:rsidRPr="00C31EE5">
        <w:rPr>
          <w:sz w:val="24"/>
          <w:szCs w:val="24"/>
        </w:rPr>
        <w:t>.</w:t>
      </w:r>
    </w:p>
    <w:p w:rsidR="00A724CE" w:rsidRPr="00A724CE" w:rsidRDefault="00A724CE" w:rsidP="00CA6830">
      <w:pPr>
        <w:pStyle w:val="aff5"/>
        <w:widowControl/>
        <w:numPr>
          <w:ilvl w:val="0"/>
          <w:numId w:val="63"/>
        </w:numPr>
        <w:tabs>
          <w:tab w:val="left" w:pos="993"/>
        </w:tabs>
        <w:autoSpaceDE/>
        <w:autoSpaceDN/>
        <w:adjustRightInd/>
        <w:spacing w:line="276" w:lineRule="auto"/>
        <w:ind w:left="0" w:firstLine="567"/>
        <w:contextualSpacing w:val="0"/>
        <w:jc w:val="both"/>
        <w:rPr>
          <w:rFonts w:eastAsia="Calibri"/>
          <w:sz w:val="24"/>
          <w:szCs w:val="24"/>
          <w:lang w:eastAsia="en-US"/>
        </w:rPr>
      </w:pPr>
      <w:r w:rsidRPr="00A724CE">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w:t>
      </w:r>
      <w:proofErr w:type="gramStart"/>
      <w:r w:rsidRPr="00A724CE">
        <w:rPr>
          <w:rFonts w:eastAsia="Calibri"/>
          <w:sz w:val="24"/>
          <w:szCs w:val="24"/>
          <w:lang w:eastAsia="en-US"/>
        </w:rPr>
        <w:t>ии ау</w:t>
      </w:r>
      <w:proofErr w:type="gramEnd"/>
      <w:r w:rsidRPr="00A724CE">
        <w:rPr>
          <w:rFonts w:eastAsia="Calibri"/>
          <w:sz w:val="24"/>
          <w:szCs w:val="24"/>
          <w:lang w:eastAsia="en-US"/>
        </w:rPr>
        <w:t>кциона, аукционная документация, и</w:t>
      </w:r>
      <w:r w:rsidRPr="00A724CE">
        <w:rPr>
          <w:rFonts w:eastAsia="Calibri"/>
          <w:sz w:val="24"/>
          <w:szCs w:val="24"/>
          <w:lang w:eastAsia="en-US"/>
        </w:rPr>
        <w:t>з</w:t>
      </w:r>
      <w:r w:rsidRPr="00A724CE">
        <w:rPr>
          <w:rFonts w:eastAsia="Calibri"/>
          <w:sz w:val="24"/>
          <w:szCs w:val="24"/>
          <w:lang w:eastAsia="en-US"/>
        </w:rPr>
        <w:t>менения</w:t>
      </w:r>
      <w:r w:rsidR="00857186">
        <w:rPr>
          <w:rFonts w:eastAsia="Calibri"/>
          <w:sz w:val="24"/>
          <w:szCs w:val="24"/>
          <w:lang w:eastAsia="en-US"/>
        </w:rPr>
        <w:t>,</w:t>
      </w:r>
      <w:r w:rsidRPr="00A724CE">
        <w:rPr>
          <w:rFonts w:eastAsia="Calibri"/>
          <w:sz w:val="24"/>
          <w:szCs w:val="24"/>
          <w:lang w:eastAsia="en-US"/>
        </w:rPr>
        <w:t xml:space="preserve"> внесенные в них, разъяснения положений извещения и/ или документации хранятся Обществом не менее 3 (трех) лет.</w:t>
      </w:r>
    </w:p>
    <w:p w:rsidR="004C19F7" w:rsidRPr="00A724CE" w:rsidRDefault="004C19F7" w:rsidP="00CA6830">
      <w:pPr>
        <w:pStyle w:val="13"/>
        <w:tabs>
          <w:tab w:val="num" w:pos="0"/>
          <w:tab w:val="left" w:pos="720"/>
          <w:tab w:val="left" w:pos="900"/>
        </w:tabs>
        <w:spacing w:line="276" w:lineRule="auto"/>
        <w:ind w:left="0" w:firstLine="540"/>
        <w:jc w:val="both"/>
        <w:rPr>
          <w:rFonts w:ascii="Times New Roman" w:hAnsi="Times New Roman"/>
          <w:sz w:val="24"/>
          <w:szCs w:val="24"/>
        </w:rPr>
      </w:pPr>
    </w:p>
    <w:p w:rsidR="00F8688B" w:rsidRDefault="00764186" w:rsidP="00CA6830">
      <w:pPr>
        <w:pStyle w:val="20"/>
        <w:jc w:val="both"/>
      </w:pPr>
      <w:bookmarkStart w:id="244" w:name="_Toc530145262"/>
      <w:bookmarkStart w:id="245" w:name="_Toc112340745"/>
      <w:r w:rsidRPr="00154CD1">
        <w:t>Статья 3</w:t>
      </w:r>
      <w:r w:rsidR="00EB1283" w:rsidRPr="00154CD1">
        <w:t>1</w:t>
      </w:r>
      <w:r w:rsidR="002C64DD" w:rsidRPr="00154CD1">
        <w:t>.</w:t>
      </w:r>
      <w:r w:rsidRPr="00154CD1">
        <w:t xml:space="preserve"> Порядок проведения запроса предложений в электронной форме</w:t>
      </w:r>
      <w:bookmarkEnd w:id="244"/>
      <w:bookmarkEnd w:id="245"/>
    </w:p>
    <w:p w:rsidR="00764186" w:rsidRPr="00154CD1" w:rsidRDefault="00764186" w:rsidP="00CA6830">
      <w:pPr>
        <w:pStyle w:val="20"/>
        <w:jc w:val="both"/>
      </w:pPr>
      <w:r w:rsidRPr="00154CD1">
        <w:t xml:space="preserve"> </w:t>
      </w:r>
    </w:p>
    <w:p w:rsidR="00A724CE" w:rsidRPr="00A724CE" w:rsidRDefault="00A724CE" w:rsidP="00CA6830">
      <w:pPr>
        <w:pStyle w:val="aff5"/>
        <w:widowControl/>
        <w:tabs>
          <w:tab w:val="left" w:pos="993"/>
        </w:tabs>
        <w:autoSpaceDE/>
        <w:autoSpaceDN/>
        <w:adjustRightInd/>
        <w:spacing w:line="276" w:lineRule="auto"/>
        <w:ind w:left="0" w:firstLine="710"/>
        <w:contextualSpacing w:val="0"/>
        <w:jc w:val="both"/>
        <w:rPr>
          <w:sz w:val="24"/>
          <w:szCs w:val="24"/>
        </w:rPr>
      </w:pPr>
      <w:r w:rsidRPr="00A724CE">
        <w:rPr>
          <w:b/>
          <w:sz w:val="24"/>
          <w:szCs w:val="24"/>
        </w:rPr>
        <w:t>1.</w:t>
      </w:r>
      <w:r w:rsidRPr="00A724CE">
        <w:rPr>
          <w:sz w:val="24"/>
          <w:szCs w:val="24"/>
        </w:rPr>
        <w:t xml:space="preserve"> Порядок проведения запроса предложений в электронной форме определяется наст</w:t>
      </w:r>
      <w:r w:rsidRPr="00A724CE">
        <w:rPr>
          <w:sz w:val="24"/>
          <w:szCs w:val="24"/>
        </w:rPr>
        <w:t>о</w:t>
      </w:r>
      <w:r w:rsidRPr="00A724CE">
        <w:rPr>
          <w:sz w:val="24"/>
          <w:szCs w:val="24"/>
        </w:rPr>
        <w:t>ящей статьей, а также регламентом оператора электронной площадки, на которой проводится запрос предложений.</w:t>
      </w:r>
    </w:p>
    <w:p w:rsidR="00A724CE" w:rsidRPr="00A724CE" w:rsidRDefault="00A724CE" w:rsidP="00CA6830">
      <w:pPr>
        <w:widowControl/>
        <w:tabs>
          <w:tab w:val="left" w:pos="993"/>
        </w:tabs>
        <w:spacing w:line="276" w:lineRule="auto"/>
        <w:ind w:firstLine="710"/>
        <w:jc w:val="both"/>
        <w:rPr>
          <w:sz w:val="24"/>
          <w:szCs w:val="24"/>
        </w:rPr>
      </w:pPr>
      <w:r w:rsidRPr="00A724CE">
        <w:rPr>
          <w:b/>
          <w:sz w:val="24"/>
          <w:szCs w:val="24"/>
        </w:rPr>
        <w:t>2.</w:t>
      </w:r>
      <w:r w:rsidRPr="00A724CE">
        <w:rPr>
          <w:sz w:val="24"/>
          <w:szCs w:val="24"/>
        </w:rPr>
        <w:t xml:space="preserve"> Для осуществления закупки товаров, работ, услуг путём проведения запроса предл</w:t>
      </w:r>
      <w:r w:rsidRPr="00A724CE">
        <w:rPr>
          <w:sz w:val="24"/>
          <w:szCs w:val="24"/>
        </w:rPr>
        <w:t>о</w:t>
      </w:r>
      <w:r w:rsidRPr="00A724CE">
        <w:rPr>
          <w:sz w:val="24"/>
          <w:szCs w:val="24"/>
        </w:rPr>
        <w:t>жений в электронной форме необходимо:</w:t>
      </w:r>
    </w:p>
    <w:p w:rsidR="00A724CE" w:rsidRPr="00A724CE" w:rsidRDefault="00A724CE" w:rsidP="00CA6830">
      <w:pPr>
        <w:pStyle w:val="aff5"/>
        <w:widowControl/>
        <w:numPr>
          <w:ilvl w:val="0"/>
          <w:numId w:val="70"/>
        </w:numPr>
        <w:tabs>
          <w:tab w:val="left" w:pos="0"/>
          <w:tab w:val="left" w:pos="142"/>
          <w:tab w:val="left" w:pos="851"/>
        </w:tabs>
        <w:autoSpaceDE/>
        <w:autoSpaceDN/>
        <w:adjustRightInd/>
        <w:spacing w:line="276" w:lineRule="auto"/>
        <w:ind w:left="0" w:firstLine="567"/>
        <w:contextualSpacing w:val="0"/>
        <w:jc w:val="both"/>
        <w:rPr>
          <w:sz w:val="24"/>
          <w:szCs w:val="24"/>
        </w:rPr>
      </w:pPr>
      <w:r w:rsidRPr="00A724CE">
        <w:rPr>
          <w:sz w:val="24"/>
          <w:szCs w:val="24"/>
        </w:rPr>
        <w:t xml:space="preserve"> разработать и разместить в единой информационной системе извещение о проведении запроса предложений (извещение о закупке), документацию о проведении запроса предложений (документацию о закупке), проект договора;</w:t>
      </w:r>
    </w:p>
    <w:p w:rsidR="00A724CE" w:rsidRPr="00A724CE" w:rsidRDefault="00A724CE" w:rsidP="00CA6830">
      <w:pPr>
        <w:pStyle w:val="aff5"/>
        <w:widowControl/>
        <w:numPr>
          <w:ilvl w:val="0"/>
          <w:numId w:val="70"/>
        </w:numPr>
        <w:tabs>
          <w:tab w:val="left" w:pos="142"/>
          <w:tab w:val="left" w:pos="993"/>
        </w:tabs>
        <w:autoSpaceDE/>
        <w:autoSpaceDN/>
        <w:adjustRightInd/>
        <w:spacing w:line="276" w:lineRule="auto"/>
        <w:ind w:left="0" w:firstLine="567"/>
        <w:contextualSpacing w:val="0"/>
        <w:jc w:val="both"/>
        <w:rPr>
          <w:sz w:val="24"/>
          <w:szCs w:val="24"/>
        </w:rPr>
      </w:pPr>
      <w:r w:rsidRPr="00A724CE">
        <w:rPr>
          <w:sz w:val="24"/>
          <w:szCs w:val="24"/>
        </w:rPr>
        <w:t xml:space="preserve">в случае получения от </w:t>
      </w:r>
      <w:r w:rsidR="005945B2">
        <w:rPr>
          <w:sz w:val="24"/>
          <w:szCs w:val="24"/>
        </w:rPr>
        <w:t>У</w:t>
      </w:r>
      <w:r w:rsidRPr="00A724CE">
        <w:rPr>
          <w:sz w:val="24"/>
          <w:szCs w:val="24"/>
        </w:rPr>
        <w:t>частника закупки запроса на разъяснение положений извещ</w:t>
      </w:r>
      <w:r w:rsidRPr="00A724CE">
        <w:rPr>
          <w:sz w:val="24"/>
          <w:szCs w:val="24"/>
        </w:rPr>
        <w:t>е</w:t>
      </w:r>
      <w:r w:rsidRPr="00A724CE">
        <w:rPr>
          <w:sz w:val="24"/>
          <w:szCs w:val="24"/>
        </w:rPr>
        <w:t>ния о закупке и</w:t>
      </w:r>
      <w:r w:rsidR="00BB69DC">
        <w:rPr>
          <w:sz w:val="24"/>
          <w:szCs w:val="24"/>
        </w:rPr>
        <w:t xml:space="preserve"> </w:t>
      </w:r>
      <w:r w:rsidRPr="00A724CE">
        <w:rPr>
          <w:sz w:val="24"/>
          <w:szCs w:val="24"/>
        </w:rPr>
        <w:t>(или) документации о закупке предоставлять необходимые разъяснения;</w:t>
      </w:r>
    </w:p>
    <w:p w:rsidR="00A724CE" w:rsidRPr="00A724CE" w:rsidRDefault="00A724CE" w:rsidP="00CA6830">
      <w:pPr>
        <w:tabs>
          <w:tab w:val="left" w:pos="142"/>
          <w:tab w:val="left" w:pos="993"/>
        </w:tabs>
        <w:spacing w:line="276" w:lineRule="auto"/>
        <w:ind w:firstLine="567"/>
        <w:jc w:val="both"/>
        <w:rPr>
          <w:sz w:val="24"/>
          <w:szCs w:val="24"/>
        </w:rPr>
      </w:pPr>
      <w:r w:rsidRPr="00A724CE">
        <w:rPr>
          <w:sz w:val="24"/>
          <w:szCs w:val="24"/>
        </w:rPr>
        <w:t xml:space="preserve">3) при необходимости вносить изменения в извещение о закупке и (или) документацию о закупке в соответствии с положениями </w:t>
      </w:r>
      <w:r w:rsidR="008D7EAF" w:rsidRPr="008D7EAF">
        <w:rPr>
          <w:sz w:val="24"/>
          <w:szCs w:val="24"/>
        </w:rPr>
        <w:t>статьи 22</w:t>
      </w:r>
      <w:r w:rsidRPr="008D7EAF">
        <w:rPr>
          <w:sz w:val="24"/>
          <w:szCs w:val="24"/>
        </w:rPr>
        <w:t xml:space="preserve"> </w:t>
      </w:r>
      <w:r w:rsidRPr="00A724CE">
        <w:rPr>
          <w:sz w:val="24"/>
          <w:szCs w:val="24"/>
        </w:rPr>
        <w:t>настоящего Положения;</w:t>
      </w:r>
    </w:p>
    <w:p w:rsidR="00A724CE" w:rsidRDefault="00A724CE" w:rsidP="00CA6830">
      <w:pPr>
        <w:tabs>
          <w:tab w:val="left" w:pos="142"/>
          <w:tab w:val="left" w:pos="993"/>
        </w:tabs>
        <w:spacing w:line="276" w:lineRule="auto"/>
        <w:ind w:firstLine="567"/>
        <w:jc w:val="both"/>
        <w:rPr>
          <w:sz w:val="24"/>
          <w:szCs w:val="24"/>
        </w:rPr>
      </w:pPr>
      <w:r w:rsidRPr="00A724CE">
        <w:rPr>
          <w:sz w:val="24"/>
          <w:szCs w:val="24"/>
        </w:rPr>
        <w:t>4)  рассмотреть и оценить заявки Участников;</w:t>
      </w:r>
    </w:p>
    <w:p w:rsidR="00371846" w:rsidRPr="00A724CE" w:rsidRDefault="00371846" w:rsidP="00CA6830">
      <w:pPr>
        <w:tabs>
          <w:tab w:val="left" w:pos="142"/>
          <w:tab w:val="left" w:pos="993"/>
        </w:tabs>
        <w:spacing w:line="276" w:lineRule="auto"/>
        <w:ind w:firstLine="567"/>
        <w:jc w:val="both"/>
        <w:rPr>
          <w:sz w:val="24"/>
          <w:szCs w:val="24"/>
        </w:rPr>
      </w:pPr>
      <w:r>
        <w:rPr>
          <w:sz w:val="24"/>
          <w:szCs w:val="24"/>
        </w:rPr>
        <w:t>5) подвести итоги проведения запроса предложений;</w:t>
      </w:r>
    </w:p>
    <w:p w:rsidR="00A724CE" w:rsidRPr="00A724CE" w:rsidRDefault="00371846" w:rsidP="00CA6830">
      <w:pPr>
        <w:tabs>
          <w:tab w:val="left" w:pos="142"/>
          <w:tab w:val="left" w:pos="993"/>
        </w:tabs>
        <w:spacing w:line="276" w:lineRule="auto"/>
        <w:ind w:firstLine="567"/>
        <w:jc w:val="both"/>
        <w:rPr>
          <w:sz w:val="24"/>
          <w:szCs w:val="24"/>
        </w:rPr>
      </w:pPr>
      <w:r>
        <w:rPr>
          <w:sz w:val="24"/>
          <w:szCs w:val="24"/>
        </w:rPr>
        <w:t>6</w:t>
      </w:r>
      <w:r w:rsidR="00A724CE" w:rsidRPr="00A724CE">
        <w:rPr>
          <w:sz w:val="24"/>
          <w:szCs w:val="24"/>
        </w:rPr>
        <w:t>) разместить в ЕИС протоколы, составленные в ходе проведения запроса предложений;</w:t>
      </w:r>
    </w:p>
    <w:p w:rsidR="00A724CE" w:rsidRPr="00A724CE" w:rsidRDefault="00371846" w:rsidP="00CA6830">
      <w:pPr>
        <w:widowControl/>
        <w:tabs>
          <w:tab w:val="left" w:pos="142"/>
          <w:tab w:val="left" w:pos="993"/>
          <w:tab w:val="left" w:pos="1134"/>
        </w:tabs>
        <w:spacing w:line="276" w:lineRule="auto"/>
        <w:ind w:firstLine="567"/>
        <w:jc w:val="both"/>
        <w:rPr>
          <w:sz w:val="24"/>
          <w:szCs w:val="24"/>
        </w:rPr>
      </w:pPr>
      <w:r>
        <w:rPr>
          <w:sz w:val="24"/>
          <w:szCs w:val="24"/>
        </w:rPr>
        <w:t>7</w:t>
      </w:r>
      <w:r w:rsidR="00A724CE" w:rsidRPr="00A724CE">
        <w:rPr>
          <w:sz w:val="24"/>
          <w:szCs w:val="24"/>
        </w:rPr>
        <w:t>)  заключить договор по результатам проведения запроса предложений.</w:t>
      </w:r>
    </w:p>
    <w:p w:rsidR="00A724CE" w:rsidRPr="00A724CE" w:rsidRDefault="00A724CE" w:rsidP="00CA6830">
      <w:pPr>
        <w:widowControl/>
        <w:tabs>
          <w:tab w:val="left" w:pos="993"/>
          <w:tab w:val="left" w:pos="1134"/>
        </w:tabs>
        <w:spacing w:line="276" w:lineRule="auto"/>
        <w:ind w:left="-142" w:firstLine="709"/>
        <w:jc w:val="both"/>
        <w:rPr>
          <w:sz w:val="24"/>
          <w:szCs w:val="24"/>
        </w:rPr>
      </w:pPr>
      <w:r w:rsidRPr="00A724CE">
        <w:rPr>
          <w:b/>
          <w:sz w:val="24"/>
          <w:szCs w:val="24"/>
        </w:rPr>
        <w:t>3.</w:t>
      </w:r>
      <w:r w:rsidR="005D7CFF">
        <w:rPr>
          <w:sz w:val="24"/>
          <w:szCs w:val="24"/>
        </w:rPr>
        <w:t xml:space="preserve"> В извещении</w:t>
      </w:r>
      <w:r w:rsidRPr="00A724CE">
        <w:rPr>
          <w:sz w:val="24"/>
          <w:szCs w:val="24"/>
        </w:rPr>
        <w:t xml:space="preserve"> о закупке должны быть указаны сведения в соответствии со </w:t>
      </w:r>
      <w:r w:rsidR="00150AFC" w:rsidRPr="00150AFC">
        <w:rPr>
          <w:sz w:val="24"/>
          <w:szCs w:val="24"/>
        </w:rPr>
        <w:t xml:space="preserve">статьей </w:t>
      </w:r>
      <w:r w:rsidR="00C5479D">
        <w:rPr>
          <w:sz w:val="24"/>
          <w:szCs w:val="24"/>
        </w:rPr>
        <w:t>20</w:t>
      </w:r>
      <w:r w:rsidRPr="00A724CE">
        <w:rPr>
          <w:sz w:val="24"/>
          <w:szCs w:val="24"/>
        </w:rPr>
        <w:t xml:space="preserve"> настоящего Положения.</w:t>
      </w:r>
    </w:p>
    <w:p w:rsidR="00A724CE" w:rsidRPr="00A724CE" w:rsidRDefault="00A724CE" w:rsidP="00CA6830">
      <w:pPr>
        <w:widowControl/>
        <w:tabs>
          <w:tab w:val="left" w:pos="993"/>
          <w:tab w:val="left" w:pos="1134"/>
        </w:tabs>
        <w:spacing w:line="276" w:lineRule="auto"/>
        <w:ind w:left="-142" w:firstLine="709"/>
        <w:jc w:val="both"/>
        <w:rPr>
          <w:sz w:val="24"/>
          <w:szCs w:val="24"/>
        </w:rPr>
      </w:pPr>
      <w:r w:rsidRPr="00A724CE">
        <w:rPr>
          <w:b/>
          <w:sz w:val="24"/>
          <w:szCs w:val="24"/>
        </w:rPr>
        <w:t>4.</w:t>
      </w:r>
      <w:r w:rsidRPr="00A724CE">
        <w:rPr>
          <w:sz w:val="24"/>
          <w:szCs w:val="24"/>
        </w:rPr>
        <w:t xml:space="preserve"> В документации о закупке должны быть указаны сведения в соответствии со </w:t>
      </w:r>
      <w:r w:rsidR="00903C04" w:rsidRPr="00903C04">
        <w:rPr>
          <w:sz w:val="24"/>
          <w:szCs w:val="24"/>
        </w:rPr>
        <w:t>статьей 21</w:t>
      </w:r>
      <w:r w:rsidR="00903C04" w:rsidRPr="00154CD1">
        <w:t xml:space="preserve"> </w:t>
      </w:r>
      <w:r w:rsidRPr="00A724CE">
        <w:rPr>
          <w:sz w:val="24"/>
          <w:szCs w:val="24"/>
        </w:rPr>
        <w:t>настоящего Положения, а также иные сведения и требования в зависимости от предмета закупки.</w:t>
      </w:r>
    </w:p>
    <w:p w:rsidR="00A724CE" w:rsidRPr="00A724CE" w:rsidRDefault="00A724CE" w:rsidP="00CA6830">
      <w:pPr>
        <w:widowControl/>
        <w:tabs>
          <w:tab w:val="left" w:pos="993"/>
          <w:tab w:val="left" w:pos="1134"/>
        </w:tabs>
        <w:spacing w:line="276" w:lineRule="auto"/>
        <w:ind w:left="-142" w:firstLine="709"/>
        <w:jc w:val="both"/>
        <w:rPr>
          <w:sz w:val="24"/>
          <w:szCs w:val="24"/>
        </w:rPr>
      </w:pPr>
      <w:r w:rsidRPr="00A724CE">
        <w:rPr>
          <w:b/>
          <w:sz w:val="24"/>
          <w:szCs w:val="24"/>
        </w:rPr>
        <w:t>5.</w:t>
      </w:r>
      <w:r w:rsidRPr="00A724CE">
        <w:rPr>
          <w:sz w:val="24"/>
          <w:szCs w:val="24"/>
        </w:rPr>
        <w:t xml:space="preserve"> Требования к Участникам запроса предложений в извещении и документации о закупке устанавливаются в соответствии </w:t>
      </w:r>
      <w:r w:rsidRPr="00903C04">
        <w:rPr>
          <w:sz w:val="24"/>
          <w:szCs w:val="24"/>
        </w:rPr>
        <w:t xml:space="preserve">со </w:t>
      </w:r>
      <w:r w:rsidR="00903C04" w:rsidRPr="00903C04">
        <w:rPr>
          <w:sz w:val="24"/>
          <w:szCs w:val="24"/>
        </w:rPr>
        <w:t>статьей 12</w:t>
      </w:r>
      <w:r w:rsidR="00903C04">
        <w:rPr>
          <w:sz w:val="24"/>
          <w:szCs w:val="24"/>
        </w:rPr>
        <w:t xml:space="preserve"> </w:t>
      </w:r>
      <w:r w:rsidRPr="00A724CE">
        <w:rPr>
          <w:sz w:val="24"/>
          <w:szCs w:val="24"/>
        </w:rPr>
        <w:t>настоящего Положения.</w:t>
      </w:r>
    </w:p>
    <w:p w:rsidR="006F2213" w:rsidRDefault="00A724CE" w:rsidP="00CA6830">
      <w:pPr>
        <w:widowControl/>
        <w:tabs>
          <w:tab w:val="left" w:pos="993"/>
          <w:tab w:val="left" w:pos="1134"/>
        </w:tabs>
        <w:spacing w:line="276" w:lineRule="auto"/>
        <w:ind w:left="-142" w:firstLine="709"/>
        <w:jc w:val="both"/>
        <w:rPr>
          <w:sz w:val="24"/>
          <w:szCs w:val="24"/>
        </w:rPr>
      </w:pPr>
      <w:r w:rsidRPr="006F2213">
        <w:rPr>
          <w:b/>
          <w:sz w:val="24"/>
          <w:szCs w:val="24"/>
        </w:rPr>
        <w:t>6.</w:t>
      </w:r>
      <w:r w:rsidRPr="006F2213">
        <w:rPr>
          <w:sz w:val="24"/>
          <w:szCs w:val="24"/>
        </w:rPr>
        <w:t xml:space="preserve"> </w:t>
      </w:r>
      <w:r w:rsidR="006F2213" w:rsidRPr="006F2213">
        <w:rPr>
          <w:sz w:val="24"/>
          <w:szCs w:val="24"/>
          <w:lang w:eastAsia="en-US"/>
        </w:rPr>
        <w:t>Общество не менее чем за 7 (семь) рабочих дней до дня проведения запроса предлож</w:t>
      </w:r>
      <w:r w:rsidR="006F2213" w:rsidRPr="006F2213">
        <w:rPr>
          <w:sz w:val="24"/>
          <w:szCs w:val="24"/>
          <w:lang w:eastAsia="en-US"/>
        </w:rPr>
        <w:t>е</w:t>
      </w:r>
      <w:r w:rsidR="006F2213" w:rsidRPr="006F2213">
        <w:rPr>
          <w:sz w:val="24"/>
          <w:szCs w:val="24"/>
          <w:lang w:eastAsia="en-US"/>
        </w:rPr>
        <w:t>ния размещает извещение о закупке, документацию о закупке и проект договора в ЕИС</w:t>
      </w:r>
      <w:r w:rsidRPr="006F2213">
        <w:rPr>
          <w:sz w:val="24"/>
          <w:szCs w:val="24"/>
        </w:rPr>
        <w:t>.</w:t>
      </w:r>
    </w:p>
    <w:p w:rsidR="006F2213" w:rsidRPr="00243A64" w:rsidRDefault="006F2213" w:rsidP="006F2213">
      <w:pPr>
        <w:widowControl/>
        <w:tabs>
          <w:tab w:val="left" w:pos="993"/>
          <w:tab w:val="left" w:pos="1134"/>
        </w:tabs>
        <w:spacing w:line="276" w:lineRule="auto"/>
        <w:jc w:val="both"/>
        <w:rPr>
          <w:sz w:val="24"/>
          <w:szCs w:val="24"/>
        </w:rPr>
      </w:pPr>
      <w:r w:rsidRPr="00602D84">
        <w:rPr>
          <w:sz w:val="24"/>
          <w:szCs w:val="24"/>
        </w:rPr>
        <w:t xml:space="preserve">(в ред. Решения Совета  директоров от  </w:t>
      </w:r>
      <w:r w:rsidR="00243A64">
        <w:rPr>
          <w:sz w:val="24"/>
          <w:szCs w:val="24"/>
        </w:rPr>
        <w:t>02.08.2019</w:t>
      </w:r>
      <w:r w:rsidR="007872EC">
        <w:rPr>
          <w:sz w:val="24"/>
          <w:szCs w:val="24"/>
        </w:rPr>
        <w:t xml:space="preserve"> </w:t>
      </w:r>
      <w:r w:rsidR="00243A64">
        <w:rPr>
          <w:sz w:val="24"/>
          <w:szCs w:val="24"/>
        </w:rPr>
        <w:t>г. № 93)</w:t>
      </w:r>
    </w:p>
    <w:p w:rsidR="00A724CE" w:rsidRPr="00A724CE" w:rsidRDefault="00A724CE" w:rsidP="00600C5E">
      <w:pPr>
        <w:widowControl/>
        <w:spacing w:line="276" w:lineRule="auto"/>
        <w:ind w:firstLine="567"/>
        <w:jc w:val="both"/>
        <w:rPr>
          <w:sz w:val="24"/>
          <w:szCs w:val="24"/>
        </w:rPr>
      </w:pPr>
      <w:r w:rsidRPr="00A724CE">
        <w:rPr>
          <w:b/>
          <w:sz w:val="24"/>
          <w:szCs w:val="24"/>
        </w:rPr>
        <w:t>7.</w:t>
      </w:r>
      <w:r w:rsidRPr="00A724CE">
        <w:rPr>
          <w:sz w:val="24"/>
          <w:szCs w:val="24"/>
        </w:rPr>
        <w:t xml:space="preserve"> В любое время до окончания (истечения) срока представления заявок н</w:t>
      </w:r>
      <w:r w:rsidR="00B364B3">
        <w:rPr>
          <w:sz w:val="24"/>
          <w:szCs w:val="24"/>
        </w:rPr>
        <w:t>а</w:t>
      </w:r>
      <w:r w:rsidRPr="00A724CE">
        <w:rPr>
          <w:sz w:val="24"/>
          <w:szCs w:val="24"/>
        </w:rPr>
        <w:t xml:space="preserve"> участие в з</w:t>
      </w:r>
      <w:r w:rsidRPr="00A724CE">
        <w:rPr>
          <w:sz w:val="24"/>
          <w:szCs w:val="24"/>
        </w:rPr>
        <w:t>а</w:t>
      </w:r>
      <w:r w:rsidRPr="00A724CE">
        <w:rPr>
          <w:sz w:val="24"/>
          <w:szCs w:val="24"/>
        </w:rPr>
        <w:t>просе предложений Общество вправе по собственной инициативе либо в ответ на запрос как</w:t>
      </w:r>
      <w:r w:rsidRPr="00A724CE">
        <w:rPr>
          <w:sz w:val="24"/>
          <w:szCs w:val="24"/>
        </w:rPr>
        <w:t>о</w:t>
      </w:r>
      <w:r w:rsidRPr="00A724CE">
        <w:rPr>
          <w:sz w:val="24"/>
          <w:szCs w:val="24"/>
        </w:rPr>
        <w:t>го-либо Участника закупки внести изменения в извещение и (или) документацию о закупке. Изменение предмета закупки не допускается.</w:t>
      </w:r>
    </w:p>
    <w:p w:rsidR="00A724CE" w:rsidRPr="00A724CE" w:rsidRDefault="00A724CE" w:rsidP="00600C5E">
      <w:pPr>
        <w:widowControl/>
        <w:spacing w:line="276" w:lineRule="auto"/>
        <w:ind w:firstLine="567"/>
        <w:jc w:val="both"/>
        <w:rPr>
          <w:sz w:val="24"/>
          <w:szCs w:val="24"/>
        </w:rPr>
      </w:pPr>
      <w:r w:rsidRPr="00A724CE">
        <w:rPr>
          <w:b/>
          <w:sz w:val="24"/>
          <w:szCs w:val="24"/>
        </w:rPr>
        <w:t>8.</w:t>
      </w:r>
      <w:r w:rsidRPr="00A724CE">
        <w:rPr>
          <w:bCs/>
          <w:sz w:val="24"/>
          <w:szCs w:val="24"/>
          <w:lang w:eastAsia="en-US"/>
        </w:rPr>
        <w:t xml:space="preserve"> Изменения, вносимые в извещение о закупке, документацию о закупке, разъяснения п</w:t>
      </w:r>
      <w:r w:rsidRPr="00A724CE">
        <w:rPr>
          <w:bCs/>
          <w:sz w:val="24"/>
          <w:szCs w:val="24"/>
          <w:lang w:eastAsia="en-US"/>
        </w:rPr>
        <w:t>о</w:t>
      </w:r>
      <w:r w:rsidRPr="00A724CE">
        <w:rPr>
          <w:bCs/>
          <w:sz w:val="24"/>
          <w:szCs w:val="24"/>
          <w:lang w:eastAsia="en-US"/>
        </w:rPr>
        <w:t>ложений извещения о закупке</w:t>
      </w:r>
      <w:r w:rsidR="005D7CFF">
        <w:rPr>
          <w:bCs/>
          <w:sz w:val="24"/>
          <w:szCs w:val="24"/>
          <w:lang w:eastAsia="en-US"/>
        </w:rPr>
        <w:t>,</w:t>
      </w:r>
      <w:r w:rsidRPr="00A724CE">
        <w:rPr>
          <w:bCs/>
          <w:sz w:val="24"/>
          <w:szCs w:val="24"/>
          <w:lang w:eastAsia="en-US"/>
        </w:rPr>
        <w:t xml:space="preserve"> документации о закупке размещаются Обществом в ЕИС не </w:t>
      </w:r>
      <w:r w:rsidRPr="00A724CE">
        <w:rPr>
          <w:bCs/>
          <w:sz w:val="24"/>
          <w:szCs w:val="24"/>
          <w:lang w:eastAsia="en-US"/>
        </w:rPr>
        <w:lastRenderedPageBreak/>
        <w:t>позднее чем в течение 3 (трех) дней со дня принятия решения о внесении указанных изменений, предоставления указанных разъяснений</w:t>
      </w:r>
      <w:r w:rsidRPr="00A724CE">
        <w:rPr>
          <w:sz w:val="24"/>
          <w:szCs w:val="24"/>
        </w:rPr>
        <w:t>.</w:t>
      </w:r>
    </w:p>
    <w:p w:rsidR="00A724CE" w:rsidRPr="00A724CE" w:rsidRDefault="00A724CE" w:rsidP="00600C5E">
      <w:pPr>
        <w:widowControl/>
        <w:spacing w:line="276" w:lineRule="auto"/>
        <w:ind w:firstLine="567"/>
        <w:jc w:val="both"/>
        <w:rPr>
          <w:sz w:val="24"/>
          <w:szCs w:val="24"/>
          <w:lang w:eastAsia="en-US"/>
        </w:rPr>
      </w:pPr>
      <w:r w:rsidRPr="00A724CE">
        <w:rPr>
          <w:b/>
          <w:sz w:val="24"/>
          <w:szCs w:val="24"/>
        </w:rPr>
        <w:t>9.</w:t>
      </w:r>
      <w:r w:rsidRPr="00A724CE">
        <w:rPr>
          <w:sz w:val="24"/>
          <w:szCs w:val="24"/>
          <w:lang w:eastAsia="en-US"/>
        </w:rPr>
        <w:t xml:space="preserve"> Участник, подавший заявку на участие в запросе предложений, вправе отозвать пода</w:t>
      </w:r>
      <w:r w:rsidRPr="00A724CE">
        <w:rPr>
          <w:sz w:val="24"/>
          <w:szCs w:val="24"/>
          <w:lang w:eastAsia="en-US"/>
        </w:rPr>
        <w:t>н</w:t>
      </w:r>
      <w:r w:rsidRPr="00A724CE">
        <w:rPr>
          <w:sz w:val="24"/>
          <w:szCs w:val="24"/>
          <w:lang w:eastAsia="en-US"/>
        </w:rPr>
        <w:t>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724CE" w:rsidRPr="00A724CE" w:rsidRDefault="00A724CE" w:rsidP="00600C5E">
      <w:pPr>
        <w:widowControl/>
        <w:spacing w:line="276" w:lineRule="auto"/>
        <w:ind w:firstLine="567"/>
        <w:jc w:val="both"/>
        <w:rPr>
          <w:sz w:val="24"/>
          <w:szCs w:val="24"/>
        </w:rPr>
      </w:pPr>
      <w:r w:rsidRPr="00A724CE">
        <w:rPr>
          <w:b/>
          <w:sz w:val="24"/>
          <w:szCs w:val="24"/>
        </w:rPr>
        <w:t>10.</w:t>
      </w:r>
      <w:r w:rsidRPr="00A724CE">
        <w:rPr>
          <w:sz w:val="24"/>
          <w:szCs w:val="24"/>
        </w:rPr>
        <w:t xml:space="preserve"> </w:t>
      </w:r>
      <w:proofErr w:type="gramStart"/>
      <w:r w:rsidRPr="00A724CE">
        <w:rPr>
          <w:sz w:val="24"/>
          <w:szCs w:val="24"/>
        </w:rPr>
        <w:t>В случае внесения изменений в извещение и</w:t>
      </w:r>
      <w:r w:rsidR="0001223E">
        <w:rPr>
          <w:sz w:val="24"/>
          <w:szCs w:val="24"/>
        </w:rPr>
        <w:t xml:space="preserve"> </w:t>
      </w:r>
      <w:r w:rsidRPr="00A724CE">
        <w:rPr>
          <w:sz w:val="24"/>
          <w:szCs w:val="24"/>
        </w:rPr>
        <w:t>(или) документацию о закупке,  срок п</w:t>
      </w:r>
      <w:r w:rsidRPr="00A724CE">
        <w:rPr>
          <w:sz w:val="24"/>
          <w:szCs w:val="24"/>
        </w:rPr>
        <w:t>о</w:t>
      </w:r>
      <w:r w:rsidRPr="00A724CE">
        <w:rPr>
          <w:sz w:val="24"/>
          <w:szCs w:val="24"/>
        </w:rPr>
        <w:t>дачи заявок на участие в закупке должен быть продлен таким образом, чтобы с даты размещ</w:t>
      </w:r>
      <w:r w:rsidRPr="00A724CE">
        <w:rPr>
          <w:sz w:val="24"/>
          <w:szCs w:val="24"/>
        </w:rPr>
        <w:t>е</w:t>
      </w:r>
      <w:r w:rsidRPr="00A724CE">
        <w:rPr>
          <w:sz w:val="24"/>
          <w:szCs w:val="24"/>
        </w:rPr>
        <w:t xml:space="preserve">ния в ЕИС указанных изменений до даты окончания срока подачи заявок на участие в запросе предложений оставалось </w:t>
      </w:r>
      <w:r w:rsidRPr="00A724CE">
        <w:rPr>
          <w:sz w:val="24"/>
          <w:szCs w:val="24"/>
          <w:lang w:eastAsia="en-US"/>
        </w:rPr>
        <w:t>не менее половины срока подачи заявок на участие  в запросе предл</w:t>
      </w:r>
      <w:r w:rsidRPr="00A724CE">
        <w:rPr>
          <w:sz w:val="24"/>
          <w:szCs w:val="24"/>
          <w:lang w:eastAsia="en-US"/>
        </w:rPr>
        <w:t>о</w:t>
      </w:r>
      <w:r w:rsidRPr="00A724CE">
        <w:rPr>
          <w:sz w:val="24"/>
          <w:szCs w:val="24"/>
          <w:lang w:eastAsia="en-US"/>
        </w:rPr>
        <w:t>жений установленного в извещении о закупке, документации</w:t>
      </w:r>
      <w:proofErr w:type="gramEnd"/>
      <w:r w:rsidRPr="00A724CE">
        <w:rPr>
          <w:sz w:val="24"/>
          <w:szCs w:val="24"/>
          <w:lang w:eastAsia="en-US"/>
        </w:rPr>
        <w:t xml:space="preserve"> о закупке в соответствии с </w:t>
      </w:r>
      <w:r w:rsidR="00065F91">
        <w:rPr>
          <w:sz w:val="24"/>
          <w:szCs w:val="24"/>
        </w:rPr>
        <w:t>частью 6</w:t>
      </w:r>
      <w:r w:rsidRPr="00A724CE">
        <w:rPr>
          <w:sz w:val="24"/>
          <w:szCs w:val="24"/>
          <w:lang w:eastAsia="en-US"/>
        </w:rPr>
        <w:t xml:space="preserve"> настоящей статьи.</w:t>
      </w:r>
    </w:p>
    <w:p w:rsidR="00A724CE" w:rsidRPr="00A724CE" w:rsidRDefault="00A724CE" w:rsidP="00600C5E">
      <w:pPr>
        <w:widowControl/>
        <w:spacing w:line="276" w:lineRule="auto"/>
        <w:ind w:firstLine="567"/>
        <w:jc w:val="both"/>
        <w:rPr>
          <w:sz w:val="24"/>
          <w:szCs w:val="24"/>
        </w:rPr>
      </w:pPr>
      <w:r w:rsidRPr="00A724CE">
        <w:rPr>
          <w:b/>
          <w:sz w:val="24"/>
          <w:szCs w:val="24"/>
        </w:rPr>
        <w:t>11.</w:t>
      </w:r>
      <w:r w:rsidRPr="00A724CE">
        <w:rPr>
          <w:sz w:val="24"/>
          <w:szCs w:val="24"/>
        </w:rPr>
        <w:t xml:space="preserve"> Порядок отмены проведения запроса предложений в электронной форме установлен в </w:t>
      </w:r>
      <w:r w:rsidR="00065F91" w:rsidRPr="00065F91">
        <w:rPr>
          <w:sz w:val="24"/>
          <w:szCs w:val="24"/>
        </w:rPr>
        <w:t>статье 23</w:t>
      </w:r>
      <w:r w:rsidR="00065F91" w:rsidRPr="00154CD1">
        <w:t xml:space="preserve"> </w:t>
      </w:r>
      <w:r w:rsidRPr="00A724CE">
        <w:rPr>
          <w:sz w:val="24"/>
          <w:szCs w:val="24"/>
        </w:rPr>
        <w:t>настоящего Положения.</w:t>
      </w:r>
    </w:p>
    <w:p w:rsidR="00A724CE" w:rsidRPr="00A724CE" w:rsidRDefault="00A724CE" w:rsidP="00600C5E">
      <w:pPr>
        <w:widowControl/>
        <w:spacing w:line="276" w:lineRule="auto"/>
        <w:ind w:firstLine="567"/>
        <w:jc w:val="both"/>
        <w:rPr>
          <w:sz w:val="24"/>
          <w:szCs w:val="24"/>
        </w:rPr>
      </w:pPr>
      <w:r w:rsidRPr="00A724CE">
        <w:rPr>
          <w:b/>
          <w:sz w:val="24"/>
          <w:szCs w:val="24"/>
        </w:rPr>
        <w:t>12.</w:t>
      </w:r>
      <w:r w:rsidRPr="00A724CE">
        <w:rPr>
          <w:sz w:val="24"/>
          <w:szCs w:val="24"/>
        </w:rPr>
        <w:t xml:space="preserve"> Общество не несёт обязательств или ответственности в случае </w:t>
      </w:r>
      <w:proofErr w:type="spellStart"/>
      <w:r w:rsidRPr="00A724CE">
        <w:rPr>
          <w:sz w:val="24"/>
          <w:szCs w:val="24"/>
        </w:rPr>
        <w:t>неознакомления</w:t>
      </w:r>
      <w:proofErr w:type="spellEnd"/>
      <w:r w:rsidRPr="00A724CE">
        <w:rPr>
          <w:sz w:val="24"/>
          <w:szCs w:val="24"/>
        </w:rPr>
        <w:t xml:space="preserve"> Учас</w:t>
      </w:r>
      <w:r w:rsidRPr="00A724CE">
        <w:rPr>
          <w:sz w:val="24"/>
          <w:szCs w:val="24"/>
        </w:rPr>
        <w:t>т</w:t>
      </w:r>
      <w:r w:rsidRPr="00A724CE">
        <w:rPr>
          <w:sz w:val="24"/>
          <w:szCs w:val="24"/>
        </w:rPr>
        <w:t>ник</w:t>
      </w:r>
      <w:r w:rsidR="005D7CFF">
        <w:rPr>
          <w:sz w:val="24"/>
          <w:szCs w:val="24"/>
        </w:rPr>
        <w:t>ом</w:t>
      </w:r>
      <w:r w:rsidRPr="00A724CE">
        <w:rPr>
          <w:sz w:val="24"/>
          <w:szCs w:val="24"/>
        </w:rPr>
        <w:t xml:space="preserve"> закупки с извещением об отмене проведения запроса предложений.</w:t>
      </w:r>
    </w:p>
    <w:p w:rsidR="00A724CE" w:rsidRPr="00A724CE" w:rsidRDefault="00A724CE" w:rsidP="00600C5E">
      <w:pPr>
        <w:widowControl/>
        <w:spacing w:line="276" w:lineRule="auto"/>
        <w:ind w:firstLine="567"/>
        <w:jc w:val="both"/>
        <w:rPr>
          <w:sz w:val="24"/>
          <w:szCs w:val="24"/>
        </w:rPr>
      </w:pPr>
      <w:r w:rsidRPr="00A724CE">
        <w:rPr>
          <w:b/>
          <w:sz w:val="24"/>
          <w:szCs w:val="24"/>
        </w:rPr>
        <w:t>13.</w:t>
      </w:r>
      <w:r w:rsidRPr="00A724CE">
        <w:rPr>
          <w:sz w:val="24"/>
          <w:szCs w:val="24"/>
        </w:rPr>
        <w:t xml:space="preserve"> Для участия в запросе предложений Участник закупки должен подготовить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A724CE" w:rsidRPr="00A724CE" w:rsidRDefault="00A724CE" w:rsidP="00600C5E">
      <w:pPr>
        <w:widowControl/>
        <w:spacing w:line="276" w:lineRule="auto"/>
        <w:ind w:firstLine="567"/>
        <w:jc w:val="both"/>
        <w:rPr>
          <w:sz w:val="24"/>
          <w:szCs w:val="24"/>
        </w:rPr>
      </w:pPr>
      <w:r w:rsidRPr="00A724CE">
        <w:rPr>
          <w:b/>
          <w:sz w:val="24"/>
          <w:szCs w:val="24"/>
        </w:rPr>
        <w:t>14.</w:t>
      </w:r>
      <w:r w:rsidRPr="00A724CE">
        <w:rPr>
          <w:sz w:val="24"/>
          <w:szCs w:val="24"/>
        </w:rPr>
        <w:t xml:space="preserve"> Заявка на участие в запросе предложений подается в электронной форме. Порядок п</w:t>
      </w:r>
      <w:r w:rsidRPr="00A724CE">
        <w:rPr>
          <w:sz w:val="24"/>
          <w:szCs w:val="24"/>
        </w:rPr>
        <w:t>о</w:t>
      </w:r>
      <w:r w:rsidRPr="00A724CE">
        <w:rPr>
          <w:sz w:val="24"/>
          <w:szCs w:val="24"/>
        </w:rPr>
        <w:t>дачи заявки на участие в запросе предложений определяется регламентом оператора электро</w:t>
      </w:r>
      <w:r w:rsidRPr="00A724CE">
        <w:rPr>
          <w:sz w:val="24"/>
          <w:szCs w:val="24"/>
        </w:rPr>
        <w:t>н</w:t>
      </w:r>
      <w:r w:rsidRPr="00A724CE">
        <w:rPr>
          <w:sz w:val="24"/>
          <w:szCs w:val="24"/>
        </w:rPr>
        <w:t xml:space="preserve">ной площадки, на которой проводится запрос предложений. </w:t>
      </w:r>
    </w:p>
    <w:p w:rsidR="00A724CE" w:rsidRPr="00A724CE" w:rsidRDefault="00A724CE" w:rsidP="00600C5E">
      <w:pPr>
        <w:spacing w:line="276" w:lineRule="auto"/>
        <w:ind w:firstLine="567"/>
        <w:jc w:val="both"/>
        <w:rPr>
          <w:sz w:val="24"/>
          <w:szCs w:val="24"/>
        </w:rPr>
      </w:pPr>
      <w:r w:rsidRPr="00A724CE">
        <w:rPr>
          <w:b/>
          <w:sz w:val="24"/>
          <w:szCs w:val="24"/>
        </w:rPr>
        <w:t>15.</w:t>
      </w:r>
      <w:r w:rsidRPr="00A724CE">
        <w:rPr>
          <w:sz w:val="24"/>
          <w:szCs w:val="24"/>
        </w:rPr>
        <w:t xml:space="preserve"> В случае если по окончании срока подачи заявок не будет подано ни одной заявки на участие в запросе предложений, запрос предложений в электронной форме признается несост</w:t>
      </w:r>
      <w:r w:rsidRPr="00A724CE">
        <w:rPr>
          <w:sz w:val="24"/>
          <w:szCs w:val="24"/>
        </w:rPr>
        <w:t>о</w:t>
      </w:r>
      <w:r w:rsidRPr="00A724CE">
        <w:rPr>
          <w:sz w:val="24"/>
          <w:szCs w:val="24"/>
        </w:rPr>
        <w:t>явшимся</w:t>
      </w:r>
      <w:r w:rsidR="005D7CFF">
        <w:rPr>
          <w:sz w:val="24"/>
          <w:szCs w:val="24"/>
        </w:rPr>
        <w:t>,</w:t>
      </w:r>
      <w:r w:rsidRPr="00A724CE">
        <w:rPr>
          <w:sz w:val="24"/>
          <w:szCs w:val="24"/>
        </w:rPr>
        <w:t xml:space="preserve"> и Общество вправе осуществить закупку в соответствии с </w:t>
      </w:r>
      <w:r w:rsidR="00065F91" w:rsidRPr="00A724CE">
        <w:rPr>
          <w:sz w:val="24"/>
          <w:szCs w:val="24"/>
        </w:rPr>
        <w:t>частью</w:t>
      </w:r>
      <w:r w:rsidR="00065F91" w:rsidRPr="003A7566">
        <w:rPr>
          <w:sz w:val="24"/>
          <w:szCs w:val="24"/>
        </w:rPr>
        <w:t xml:space="preserve"> </w:t>
      </w:r>
      <w:r w:rsidR="00065F91">
        <w:rPr>
          <w:sz w:val="24"/>
          <w:szCs w:val="24"/>
        </w:rPr>
        <w:t>5 статьи 27</w:t>
      </w:r>
      <w:r w:rsidR="00065F91" w:rsidRPr="008C214F">
        <w:rPr>
          <w:sz w:val="24"/>
          <w:szCs w:val="24"/>
        </w:rPr>
        <w:t xml:space="preserve"> </w:t>
      </w:r>
      <w:r w:rsidRPr="00A724CE">
        <w:rPr>
          <w:sz w:val="24"/>
          <w:szCs w:val="24"/>
        </w:rPr>
        <w:t>насто</w:t>
      </w:r>
      <w:r w:rsidRPr="00A724CE">
        <w:rPr>
          <w:sz w:val="24"/>
          <w:szCs w:val="24"/>
        </w:rPr>
        <w:t>я</w:t>
      </w:r>
      <w:r w:rsidRPr="00A724CE">
        <w:rPr>
          <w:sz w:val="24"/>
          <w:szCs w:val="24"/>
        </w:rPr>
        <w:t xml:space="preserve">щего Положения. Информация о признании запроса предложений </w:t>
      </w:r>
      <w:proofErr w:type="gramStart"/>
      <w:r w:rsidRPr="00A724CE">
        <w:rPr>
          <w:sz w:val="24"/>
          <w:szCs w:val="24"/>
        </w:rPr>
        <w:t>несостоявшимся</w:t>
      </w:r>
      <w:proofErr w:type="gramEnd"/>
      <w:r w:rsidRPr="00A724CE">
        <w:rPr>
          <w:sz w:val="24"/>
          <w:szCs w:val="24"/>
        </w:rPr>
        <w:t xml:space="preserve"> вносится в протокол</w:t>
      </w:r>
      <w:r w:rsidR="005D7CFF">
        <w:rPr>
          <w:sz w:val="24"/>
          <w:szCs w:val="24"/>
        </w:rPr>
        <w:t>,</w:t>
      </w:r>
      <w:r w:rsidRPr="00A724CE">
        <w:rPr>
          <w:sz w:val="24"/>
          <w:szCs w:val="24"/>
        </w:rPr>
        <w:t xml:space="preserve"> составляемый ЗКО.</w:t>
      </w:r>
    </w:p>
    <w:p w:rsidR="00A724CE" w:rsidRPr="00A724CE" w:rsidRDefault="00A724CE" w:rsidP="00600C5E">
      <w:pPr>
        <w:spacing w:line="276" w:lineRule="auto"/>
        <w:ind w:firstLine="567"/>
        <w:jc w:val="both"/>
        <w:rPr>
          <w:sz w:val="24"/>
          <w:szCs w:val="24"/>
        </w:rPr>
      </w:pPr>
      <w:r w:rsidRPr="00A724CE">
        <w:rPr>
          <w:b/>
          <w:sz w:val="24"/>
          <w:szCs w:val="24"/>
        </w:rPr>
        <w:t>16.</w:t>
      </w:r>
      <w:r w:rsidRPr="00A724CE">
        <w:rPr>
          <w:sz w:val="24"/>
          <w:szCs w:val="24"/>
        </w:rPr>
        <w:t xml:space="preserve"> В случае подачи единственной заявки на участие в запросе предложений, ЗКО офор</w:t>
      </w:r>
      <w:r w:rsidRPr="00A724CE">
        <w:rPr>
          <w:sz w:val="24"/>
          <w:szCs w:val="24"/>
        </w:rPr>
        <w:t>м</w:t>
      </w:r>
      <w:r w:rsidRPr="00A724CE">
        <w:rPr>
          <w:sz w:val="24"/>
          <w:szCs w:val="24"/>
        </w:rPr>
        <w:t>ляет протокол рассмотрения единственной заявки на участие в запросе предложений. Протокол рассмотрения единственной заявки на участие в запрос предложений должен содержать свед</w:t>
      </w:r>
      <w:r w:rsidRPr="00A724CE">
        <w:rPr>
          <w:sz w:val="24"/>
          <w:szCs w:val="24"/>
        </w:rPr>
        <w:t>е</w:t>
      </w:r>
      <w:r w:rsidRPr="00A724CE">
        <w:rPr>
          <w:sz w:val="24"/>
          <w:szCs w:val="24"/>
        </w:rPr>
        <w:t xml:space="preserve">ния в соответствии </w:t>
      </w:r>
      <w:r w:rsidRPr="00065F91">
        <w:rPr>
          <w:sz w:val="24"/>
          <w:szCs w:val="24"/>
        </w:rPr>
        <w:t xml:space="preserve">со </w:t>
      </w:r>
      <w:r w:rsidR="00065F91" w:rsidRPr="00065F91">
        <w:rPr>
          <w:sz w:val="24"/>
          <w:szCs w:val="24"/>
        </w:rPr>
        <w:t>статьей 26</w:t>
      </w:r>
      <w:r w:rsidR="00065F91" w:rsidRPr="00154CD1">
        <w:t xml:space="preserve"> </w:t>
      </w:r>
      <w:r w:rsidRPr="00A724CE">
        <w:rPr>
          <w:sz w:val="24"/>
          <w:szCs w:val="24"/>
        </w:rPr>
        <w:t xml:space="preserve"> настоящего Положения.</w:t>
      </w:r>
    </w:p>
    <w:p w:rsidR="00A724CE" w:rsidRPr="00A724CE" w:rsidRDefault="00A724CE" w:rsidP="00600C5E">
      <w:pPr>
        <w:spacing w:line="276" w:lineRule="auto"/>
        <w:ind w:firstLine="567"/>
        <w:jc w:val="both"/>
        <w:rPr>
          <w:sz w:val="24"/>
          <w:szCs w:val="24"/>
        </w:rPr>
      </w:pPr>
      <w:r w:rsidRPr="00A724CE">
        <w:rPr>
          <w:b/>
          <w:sz w:val="24"/>
          <w:szCs w:val="24"/>
        </w:rPr>
        <w:t>17.</w:t>
      </w:r>
      <w:r w:rsidRPr="00A724CE">
        <w:rPr>
          <w:sz w:val="24"/>
          <w:szCs w:val="24"/>
        </w:rPr>
        <w:t xml:space="preserve"> ЗКО рассматривает поданные заявки на участие в запросе предложений, на предмет их соответствия требованиям документации о закупке и составляет протокол в соответствии с тр</w:t>
      </w:r>
      <w:r w:rsidRPr="00A724CE">
        <w:rPr>
          <w:sz w:val="24"/>
          <w:szCs w:val="24"/>
        </w:rPr>
        <w:t>е</w:t>
      </w:r>
      <w:r w:rsidRPr="00A724CE">
        <w:rPr>
          <w:sz w:val="24"/>
          <w:szCs w:val="24"/>
        </w:rPr>
        <w:t>бованиями</w:t>
      </w:r>
      <w:r w:rsidR="00065F91" w:rsidRPr="00065F91">
        <w:rPr>
          <w:sz w:val="24"/>
          <w:szCs w:val="24"/>
        </w:rPr>
        <w:t xml:space="preserve"> стать</w:t>
      </w:r>
      <w:r w:rsidR="005D7CFF">
        <w:rPr>
          <w:sz w:val="24"/>
          <w:szCs w:val="24"/>
        </w:rPr>
        <w:t>и</w:t>
      </w:r>
      <w:r w:rsidR="00065F91" w:rsidRPr="00065F91">
        <w:rPr>
          <w:sz w:val="24"/>
          <w:szCs w:val="24"/>
        </w:rPr>
        <w:t xml:space="preserve"> 26</w:t>
      </w:r>
      <w:r w:rsidR="00065F91" w:rsidRPr="00154CD1">
        <w:t xml:space="preserve"> </w:t>
      </w:r>
      <w:r w:rsidRPr="00A724CE">
        <w:rPr>
          <w:sz w:val="24"/>
          <w:szCs w:val="24"/>
        </w:rPr>
        <w:t>настоящего Положения.</w:t>
      </w:r>
    </w:p>
    <w:p w:rsidR="00A724CE" w:rsidRPr="00A724CE" w:rsidRDefault="00A724CE" w:rsidP="00600C5E">
      <w:pPr>
        <w:spacing w:line="276" w:lineRule="auto"/>
        <w:ind w:firstLine="567"/>
        <w:jc w:val="both"/>
        <w:rPr>
          <w:sz w:val="24"/>
          <w:szCs w:val="24"/>
        </w:rPr>
      </w:pPr>
      <w:r w:rsidRPr="00A724CE">
        <w:rPr>
          <w:b/>
          <w:sz w:val="24"/>
          <w:szCs w:val="24"/>
        </w:rPr>
        <w:t>18.</w:t>
      </w:r>
      <w:r w:rsidRPr="00A724CE">
        <w:rPr>
          <w:sz w:val="24"/>
          <w:szCs w:val="24"/>
        </w:rPr>
        <w:t xml:space="preserve"> </w:t>
      </w:r>
      <w:bookmarkStart w:id="246" w:name="Par14"/>
      <w:r w:rsidRPr="00A724CE">
        <w:rPr>
          <w:sz w:val="24"/>
          <w:szCs w:val="24"/>
        </w:rPr>
        <w:t xml:space="preserve">Заявка </w:t>
      </w:r>
      <w:bookmarkEnd w:id="246"/>
      <w:r w:rsidRPr="00A724CE">
        <w:rPr>
          <w:sz w:val="24"/>
          <w:szCs w:val="24"/>
        </w:rPr>
        <w:t>Участника закупки отклоняется ЗКО при рассмотрении в следующих случаях:</w:t>
      </w:r>
    </w:p>
    <w:p w:rsidR="00A724CE" w:rsidRPr="00A724CE" w:rsidRDefault="00A724CE" w:rsidP="00600C5E">
      <w:pPr>
        <w:pStyle w:val="16"/>
        <w:tabs>
          <w:tab w:val="left" w:pos="993"/>
        </w:tabs>
        <w:spacing w:line="276" w:lineRule="auto"/>
        <w:ind w:left="0" w:firstLine="540"/>
        <w:jc w:val="both"/>
        <w:rPr>
          <w:sz w:val="24"/>
          <w:szCs w:val="24"/>
        </w:rPr>
      </w:pPr>
      <w:r w:rsidRPr="00A724CE">
        <w:rPr>
          <w:sz w:val="24"/>
          <w:szCs w:val="24"/>
        </w:rPr>
        <w:t>1)</w:t>
      </w:r>
      <w:r w:rsidRPr="00A724CE">
        <w:rPr>
          <w:color w:val="FF0000"/>
          <w:sz w:val="24"/>
          <w:szCs w:val="24"/>
        </w:rPr>
        <w:tab/>
      </w:r>
      <w:r w:rsidRPr="00A724CE">
        <w:rPr>
          <w:sz w:val="24"/>
          <w:szCs w:val="24"/>
        </w:rPr>
        <w:t>непредставление в составе заявки документов и сведений, предусмотренных докуме</w:t>
      </w:r>
      <w:r w:rsidRPr="00A724CE">
        <w:rPr>
          <w:sz w:val="24"/>
          <w:szCs w:val="24"/>
        </w:rPr>
        <w:t>н</w:t>
      </w:r>
      <w:r w:rsidRPr="00A724CE">
        <w:rPr>
          <w:sz w:val="24"/>
          <w:szCs w:val="24"/>
        </w:rPr>
        <w:t xml:space="preserve">тацией о закупке; </w:t>
      </w:r>
    </w:p>
    <w:p w:rsidR="00A724CE" w:rsidRPr="00A724CE" w:rsidRDefault="00A724CE" w:rsidP="00600C5E">
      <w:pPr>
        <w:pStyle w:val="16"/>
        <w:tabs>
          <w:tab w:val="left" w:pos="900"/>
          <w:tab w:val="left" w:pos="993"/>
        </w:tabs>
        <w:spacing w:line="276" w:lineRule="auto"/>
        <w:ind w:left="0" w:firstLine="540"/>
        <w:jc w:val="both"/>
        <w:rPr>
          <w:sz w:val="24"/>
          <w:szCs w:val="24"/>
        </w:rPr>
      </w:pPr>
      <w:r w:rsidRPr="00A724CE">
        <w:rPr>
          <w:sz w:val="24"/>
          <w:szCs w:val="24"/>
        </w:rPr>
        <w:t>2)  нарушение требований</w:t>
      </w:r>
      <w:r w:rsidR="00461195">
        <w:rPr>
          <w:sz w:val="24"/>
          <w:szCs w:val="24"/>
        </w:rPr>
        <w:t>,</w:t>
      </w:r>
      <w:r w:rsidRPr="00A724CE">
        <w:rPr>
          <w:sz w:val="24"/>
          <w:szCs w:val="24"/>
        </w:rPr>
        <w:t xml:space="preserve"> установленных в документации о закупке к содержанию зая</w:t>
      </w:r>
      <w:r w:rsidRPr="00A724CE">
        <w:rPr>
          <w:sz w:val="24"/>
          <w:szCs w:val="24"/>
        </w:rPr>
        <w:t>в</w:t>
      </w:r>
      <w:r w:rsidRPr="00A724CE">
        <w:rPr>
          <w:sz w:val="24"/>
          <w:szCs w:val="24"/>
        </w:rPr>
        <w:t xml:space="preserve">ки; </w:t>
      </w:r>
    </w:p>
    <w:p w:rsidR="00A724CE" w:rsidRPr="00A724CE" w:rsidRDefault="00A724CE" w:rsidP="00600C5E">
      <w:pPr>
        <w:tabs>
          <w:tab w:val="left" w:pos="993"/>
        </w:tabs>
        <w:spacing w:line="276" w:lineRule="auto"/>
        <w:ind w:firstLine="567"/>
        <w:jc w:val="both"/>
        <w:rPr>
          <w:sz w:val="24"/>
          <w:szCs w:val="24"/>
        </w:rPr>
      </w:pPr>
      <w:r w:rsidRPr="00A724CE">
        <w:rPr>
          <w:sz w:val="24"/>
          <w:szCs w:val="24"/>
        </w:rPr>
        <w:t>3)</w:t>
      </w:r>
      <w:r w:rsidRPr="00A724CE">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Pr>
          <w:sz w:val="24"/>
          <w:szCs w:val="24"/>
        </w:rPr>
        <w:t>,</w:t>
      </w:r>
      <w:r w:rsidRPr="00A724CE">
        <w:rPr>
          <w:sz w:val="24"/>
          <w:szCs w:val="24"/>
        </w:rPr>
        <w:t xml:space="preserve"> установленным в извещении о закупке, док</w:t>
      </w:r>
      <w:r w:rsidRPr="00A724CE">
        <w:rPr>
          <w:sz w:val="24"/>
          <w:szCs w:val="24"/>
        </w:rPr>
        <w:t>у</w:t>
      </w:r>
      <w:r w:rsidRPr="00A724CE">
        <w:rPr>
          <w:sz w:val="24"/>
          <w:szCs w:val="24"/>
        </w:rPr>
        <w:t>ментации о закупке;</w:t>
      </w:r>
    </w:p>
    <w:p w:rsidR="00A724CE" w:rsidRPr="00A724CE" w:rsidRDefault="00A724CE" w:rsidP="00600C5E">
      <w:pPr>
        <w:pStyle w:val="16"/>
        <w:tabs>
          <w:tab w:val="left" w:pos="993"/>
        </w:tabs>
        <w:spacing w:line="276" w:lineRule="auto"/>
        <w:ind w:left="0" w:firstLine="567"/>
        <w:jc w:val="both"/>
        <w:rPr>
          <w:sz w:val="24"/>
          <w:szCs w:val="24"/>
        </w:rPr>
      </w:pPr>
      <w:r w:rsidRPr="00A724CE">
        <w:rPr>
          <w:sz w:val="24"/>
          <w:szCs w:val="24"/>
        </w:rPr>
        <w:t>4)</w:t>
      </w:r>
      <w:r w:rsidRPr="00A724CE">
        <w:rPr>
          <w:sz w:val="24"/>
          <w:szCs w:val="24"/>
        </w:rPr>
        <w:tab/>
        <w:t>несоответствие предлагаемой продукции и/или условий исполнения договора треб</w:t>
      </w:r>
      <w:r w:rsidRPr="00A724CE">
        <w:rPr>
          <w:sz w:val="24"/>
          <w:szCs w:val="24"/>
        </w:rPr>
        <w:t>о</w:t>
      </w:r>
      <w:r w:rsidRPr="00A724CE">
        <w:rPr>
          <w:sz w:val="24"/>
          <w:szCs w:val="24"/>
        </w:rPr>
        <w:t>ваниям, установленным в документации о закупке;</w:t>
      </w:r>
    </w:p>
    <w:p w:rsidR="00A724CE" w:rsidRPr="00A724CE" w:rsidRDefault="00A724CE" w:rsidP="00600C5E">
      <w:pPr>
        <w:pStyle w:val="16"/>
        <w:tabs>
          <w:tab w:val="left" w:pos="993"/>
        </w:tabs>
        <w:spacing w:line="276" w:lineRule="auto"/>
        <w:ind w:left="0" w:firstLine="567"/>
        <w:jc w:val="both"/>
        <w:rPr>
          <w:sz w:val="24"/>
          <w:szCs w:val="24"/>
        </w:rPr>
      </w:pPr>
      <w:r w:rsidRPr="00A724CE">
        <w:rPr>
          <w:sz w:val="24"/>
          <w:szCs w:val="24"/>
        </w:rPr>
        <w:t>5)</w:t>
      </w:r>
      <w:r w:rsidRPr="00A724CE">
        <w:rPr>
          <w:sz w:val="24"/>
          <w:szCs w:val="24"/>
        </w:rPr>
        <w:tab/>
        <w:t>несоблюдение требований</w:t>
      </w:r>
      <w:r w:rsidR="00461195">
        <w:rPr>
          <w:sz w:val="24"/>
          <w:szCs w:val="24"/>
        </w:rPr>
        <w:t>,</w:t>
      </w:r>
      <w:r w:rsidRPr="00A724CE">
        <w:rPr>
          <w:sz w:val="24"/>
          <w:szCs w:val="24"/>
        </w:rPr>
        <w:t xml:space="preserve"> установленных в документации о закупке</w:t>
      </w:r>
      <w:r w:rsidR="005D7CFF">
        <w:rPr>
          <w:sz w:val="24"/>
          <w:szCs w:val="24"/>
        </w:rPr>
        <w:t>,</w:t>
      </w:r>
      <w:r w:rsidRPr="00A724CE">
        <w:rPr>
          <w:sz w:val="24"/>
          <w:szCs w:val="24"/>
        </w:rPr>
        <w:t xml:space="preserve"> к описанию продукции, предлагаемой к поставке в составе заявки на участие в закупке;</w:t>
      </w:r>
    </w:p>
    <w:p w:rsidR="00A724CE" w:rsidRPr="00A724CE" w:rsidRDefault="00A724CE" w:rsidP="00600C5E">
      <w:pPr>
        <w:tabs>
          <w:tab w:val="left" w:pos="993"/>
        </w:tabs>
        <w:spacing w:line="276" w:lineRule="auto"/>
        <w:ind w:firstLine="567"/>
        <w:jc w:val="both"/>
        <w:rPr>
          <w:sz w:val="24"/>
          <w:szCs w:val="24"/>
        </w:rPr>
      </w:pPr>
      <w:r w:rsidRPr="00A724CE">
        <w:rPr>
          <w:sz w:val="24"/>
          <w:szCs w:val="24"/>
        </w:rPr>
        <w:t>6)</w:t>
      </w:r>
      <w:r w:rsidRPr="00A724CE">
        <w:rPr>
          <w:sz w:val="24"/>
          <w:szCs w:val="24"/>
        </w:rPr>
        <w:tab/>
        <w:t>несоответствие цены заявки требованиям извещения о закупке, документации о з</w:t>
      </w:r>
      <w:r w:rsidRPr="00A724CE">
        <w:rPr>
          <w:sz w:val="24"/>
          <w:szCs w:val="24"/>
        </w:rPr>
        <w:t>а</w:t>
      </w:r>
      <w:r w:rsidRPr="00A724CE">
        <w:rPr>
          <w:sz w:val="24"/>
          <w:szCs w:val="24"/>
        </w:rPr>
        <w:lastRenderedPageBreak/>
        <w:t>купке, в том числе наличие предложения о цене договора (цене за единицу продукции), прев</w:t>
      </w:r>
      <w:r w:rsidRPr="00A724CE">
        <w:rPr>
          <w:sz w:val="24"/>
          <w:szCs w:val="24"/>
        </w:rPr>
        <w:t>ы</w:t>
      </w:r>
      <w:r w:rsidRPr="00A724CE">
        <w:rPr>
          <w:sz w:val="24"/>
          <w:szCs w:val="24"/>
        </w:rPr>
        <w:t>шающей размер НМЦД;</w:t>
      </w:r>
    </w:p>
    <w:p w:rsidR="00A724CE" w:rsidRPr="00A724CE" w:rsidRDefault="00A724CE" w:rsidP="00600C5E">
      <w:pPr>
        <w:pStyle w:val="16"/>
        <w:tabs>
          <w:tab w:val="left" w:pos="998"/>
        </w:tabs>
        <w:spacing w:line="276" w:lineRule="auto"/>
        <w:ind w:left="0" w:firstLine="567"/>
        <w:jc w:val="both"/>
        <w:rPr>
          <w:sz w:val="24"/>
          <w:szCs w:val="24"/>
        </w:rPr>
      </w:pPr>
      <w:r w:rsidRPr="00A724CE">
        <w:rPr>
          <w:sz w:val="24"/>
          <w:szCs w:val="24"/>
        </w:rPr>
        <w:t>7)</w:t>
      </w:r>
      <w:r w:rsidRPr="00A724CE">
        <w:rPr>
          <w:sz w:val="24"/>
          <w:szCs w:val="24"/>
        </w:rPr>
        <w:tab/>
        <w:t>наличие в составе заявки недостоверных сведений.</w:t>
      </w:r>
    </w:p>
    <w:p w:rsidR="00A724CE" w:rsidRPr="00A724CE"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A724CE">
        <w:rPr>
          <w:sz w:val="24"/>
          <w:szCs w:val="24"/>
        </w:rPr>
        <w:t xml:space="preserve">Отклонение заявки </w:t>
      </w:r>
      <w:r w:rsidR="005945B2">
        <w:rPr>
          <w:sz w:val="24"/>
          <w:szCs w:val="24"/>
        </w:rPr>
        <w:t>У</w:t>
      </w:r>
      <w:r w:rsidRPr="00A724CE">
        <w:rPr>
          <w:sz w:val="24"/>
          <w:szCs w:val="24"/>
        </w:rPr>
        <w:t>частника запроса предложений по иным основаниям, не указа</w:t>
      </w:r>
      <w:r w:rsidRPr="00A724CE">
        <w:rPr>
          <w:sz w:val="24"/>
          <w:szCs w:val="24"/>
        </w:rPr>
        <w:t>н</w:t>
      </w:r>
      <w:r w:rsidRPr="00A724CE">
        <w:rPr>
          <w:sz w:val="24"/>
          <w:szCs w:val="24"/>
        </w:rPr>
        <w:t xml:space="preserve">ным в </w:t>
      </w:r>
      <w:r w:rsidR="00065F91">
        <w:rPr>
          <w:sz w:val="24"/>
          <w:szCs w:val="24"/>
        </w:rPr>
        <w:t>части 18</w:t>
      </w:r>
      <w:r w:rsidR="00065F91" w:rsidRPr="00A724CE">
        <w:rPr>
          <w:sz w:val="24"/>
          <w:szCs w:val="24"/>
        </w:rPr>
        <w:t xml:space="preserve"> </w:t>
      </w:r>
      <w:r w:rsidRPr="00A724CE">
        <w:rPr>
          <w:sz w:val="24"/>
          <w:szCs w:val="24"/>
        </w:rPr>
        <w:t>настоящей статьи</w:t>
      </w:r>
      <w:r w:rsidR="005D7CFF">
        <w:rPr>
          <w:sz w:val="24"/>
          <w:szCs w:val="24"/>
        </w:rPr>
        <w:t xml:space="preserve"> </w:t>
      </w:r>
      <w:r w:rsidRPr="00A724CE">
        <w:rPr>
          <w:sz w:val="24"/>
          <w:szCs w:val="24"/>
        </w:rPr>
        <w:t xml:space="preserve"> не допускается. </w:t>
      </w:r>
    </w:p>
    <w:p w:rsidR="00A724CE" w:rsidRPr="00254BB2" w:rsidRDefault="00254BB2"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254BB2">
        <w:rPr>
          <w:sz w:val="24"/>
          <w:szCs w:val="24"/>
        </w:rPr>
        <w:t>В случае установления  в составе заявки недостоверных сведений, до заключения д</w:t>
      </w:r>
      <w:r w:rsidRPr="00254BB2">
        <w:rPr>
          <w:sz w:val="24"/>
          <w:szCs w:val="24"/>
        </w:rPr>
        <w:t>о</w:t>
      </w:r>
      <w:r w:rsidRPr="00254BB2">
        <w:rPr>
          <w:sz w:val="24"/>
          <w:szCs w:val="24"/>
        </w:rPr>
        <w:t>говора, такая заявка  подлежит отклонению. Решение об отклонении заявки принимается  ЗКО и оформляется протоколом</w:t>
      </w:r>
      <w:r w:rsidR="00A724CE" w:rsidRPr="00254BB2">
        <w:rPr>
          <w:sz w:val="24"/>
          <w:szCs w:val="24"/>
        </w:rPr>
        <w:t>.</w:t>
      </w:r>
    </w:p>
    <w:p w:rsidR="00254BB2" w:rsidRPr="00254BB2" w:rsidRDefault="00254BB2" w:rsidP="00254BB2">
      <w:pPr>
        <w:shd w:val="clear" w:color="auto" w:fill="FFFFFF"/>
        <w:tabs>
          <w:tab w:val="left" w:pos="1027"/>
        </w:tabs>
        <w:spacing w:line="276" w:lineRule="auto"/>
        <w:jc w:val="both"/>
        <w:rPr>
          <w:sz w:val="24"/>
          <w:szCs w:val="24"/>
        </w:rPr>
      </w:pPr>
      <w:r w:rsidRPr="00254BB2">
        <w:rPr>
          <w:spacing w:val="-1"/>
          <w:sz w:val="24"/>
          <w:szCs w:val="24"/>
        </w:rPr>
        <w:t xml:space="preserve">(в  редакции Решения Совета директоров </w:t>
      </w:r>
      <w:r w:rsidRPr="00254BB2">
        <w:rPr>
          <w:sz w:val="24"/>
          <w:szCs w:val="24"/>
        </w:rPr>
        <w:t>от 11.08.2022 г. №</w:t>
      </w:r>
      <w:r w:rsidR="00C16EE1" w:rsidRPr="0021333C">
        <w:rPr>
          <w:sz w:val="24"/>
          <w:szCs w:val="24"/>
        </w:rPr>
        <w:t xml:space="preserve"> 113</w:t>
      </w:r>
      <w:r w:rsidRPr="00254BB2">
        <w:rPr>
          <w:spacing w:val="-1"/>
          <w:sz w:val="24"/>
          <w:szCs w:val="24"/>
        </w:rPr>
        <w:t>)</w:t>
      </w:r>
    </w:p>
    <w:p w:rsidR="00A724CE" w:rsidRPr="00A724CE"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A724CE">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изве</w:t>
      </w:r>
      <w:r w:rsidR="00B364B3">
        <w:rPr>
          <w:sz w:val="24"/>
          <w:szCs w:val="24"/>
        </w:rPr>
        <w:t>щ</w:t>
      </w:r>
      <w:r w:rsidRPr="00A724CE">
        <w:rPr>
          <w:sz w:val="24"/>
          <w:szCs w:val="24"/>
        </w:rPr>
        <w:t>ения о закупке, док</w:t>
      </w:r>
      <w:r w:rsidRPr="00A724CE">
        <w:rPr>
          <w:sz w:val="24"/>
          <w:szCs w:val="24"/>
        </w:rPr>
        <w:t>у</w:t>
      </w:r>
      <w:r w:rsidRPr="00A724CE">
        <w:rPr>
          <w:sz w:val="24"/>
          <w:szCs w:val="24"/>
        </w:rPr>
        <w:t>ментации о закупке, такой Участник считается единственным Участником запроса предлож</w:t>
      </w:r>
      <w:r w:rsidRPr="00A724CE">
        <w:rPr>
          <w:sz w:val="24"/>
          <w:szCs w:val="24"/>
        </w:rPr>
        <w:t>е</w:t>
      </w:r>
      <w:r w:rsidRPr="00A724CE">
        <w:rPr>
          <w:sz w:val="24"/>
          <w:szCs w:val="24"/>
        </w:rPr>
        <w:t xml:space="preserve">ний. </w:t>
      </w:r>
      <w:r w:rsidR="003A7566">
        <w:rPr>
          <w:sz w:val="24"/>
          <w:szCs w:val="24"/>
        </w:rPr>
        <w:t>Общество</w:t>
      </w:r>
      <w:r w:rsidRPr="00A724CE">
        <w:rPr>
          <w:sz w:val="24"/>
          <w:szCs w:val="24"/>
        </w:rPr>
        <w:t xml:space="preserve"> заключает договор с Участником закупки, подавшим такую заявку на условиях извещения о проведении запроса предложений, документации о проведении запроса предлож</w:t>
      </w:r>
      <w:r w:rsidRPr="00A724CE">
        <w:rPr>
          <w:sz w:val="24"/>
          <w:szCs w:val="24"/>
        </w:rPr>
        <w:t>е</w:t>
      </w:r>
      <w:r w:rsidRPr="00A724CE">
        <w:rPr>
          <w:sz w:val="24"/>
          <w:szCs w:val="24"/>
        </w:rPr>
        <w:t>ний, проекта договора и заявки, поданной Участником. Такой Участник не вправе отказаться от заключения договора.  Запрос предложений в этом случае признается несостоявшимся. В ук</w:t>
      </w:r>
      <w:r w:rsidRPr="00A724CE">
        <w:rPr>
          <w:sz w:val="24"/>
          <w:szCs w:val="24"/>
        </w:rPr>
        <w:t>а</w:t>
      </w:r>
      <w:r w:rsidRPr="00A724CE">
        <w:rPr>
          <w:sz w:val="24"/>
          <w:szCs w:val="24"/>
        </w:rPr>
        <w:t>занном случае в протокол подведения итогов запроса предложений в электронной форме не вносятся сведения о результатах оценки.</w:t>
      </w:r>
    </w:p>
    <w:p w:rsidR="00A724CE" w:rsidRPr="00A724CE"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proofErr w:type="gramStart"/>
      <w:r w:rsidRPr="00A724CE">
        <w:rPr>
          <w:sz w:val="24"/>
          <w:szCs w:val="24"/>
        </w:rPr>
        <w:t>В случае если при проведении рассмотрения заявок на участие в запросе предложений были признаны несоответствующими требованиям извещения о закупке, документации о з</w:t>
      </w:r>
      <w:r w:rsidRPr="00A724CE">
        <w:rPr>
          <w:sz w:val="24"/>
          <w:szCs w:val="24"/>
        </w:rPr>
        <w:t>а</w:t>
      </w:r>
      <w:r w:rsidRPr="00A724CE">
        <w:rPr>
          <w:sz w:val="24"/>
          <w:szCs w:val="24"/>
        </w:rPr>
        <w:t>купке все заявки, отказано в дальнейшем участии в закупке всем Участникам, подавшим заявки, запрос предложений признается несостоявшимся, Общество  вправе осуществить закупку в с</w:t>
      </w:r>
      <w:r w:rsidRPr="00A724CE">
        <w:rPr>
          <w:sz w:val="24"/>
          <w:szCs w:val="24"/>
        </w:rPr>
        <w:t>о</w:t>
      </w:r>
      <w:r w:rsidRPr="00A724CE">
        <w:rPr>
          <w:sz w:val="24"/>
          <w:szCs w:val="24"/>
        </w:rPr>
        <w:t>ответствии с частью</w:t>
      </w:r>
      <w:r w:rsidR="00065F91" w:rsidRPr="003A7566">
        <w:rPr>
          <w:sz w:val="24"/>
          <w:szCs w:val="24"/>
        </w:rPr>
        <w:t xml:space="preserve"> </w:t>
      </w:r>
      <w:r w:rsidR="00065F91">
        <w:rPr>
          <w:sz w:val="24"/>
          <w:szCs w:val="24"/>
        </w:rPr>
        <w:t>5 статьи 27</w:t>
      </w:r>
      <w:r w:rsidR="00065F91" w:rsidRPr="008C214F">
        <w:rPr>
          <w:sz w:val="24"/>
          <w:szCs w:val="24"/>
        </w:rPr>
        <w:t xml:space="preserve"> </w:t>
      </w:r>
      <w:r w:rsidRPr="00A724CE">
        <w:rPr>
          <w:sz w:val="24"/>
          <w:szCs w:val="24"/>
        </w:rPr>
        <w:t>настоящего Положения.</w:t>
      </w:r>
      <w:proofErr w:type="gramEnd"/>
    </w:p>
    <w:p w:rsidR="00A724CE" w:rsidRPr="00065F91"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065F91">
        <w:rPr>
          <w:sz w:val="24"/>
          <w:szCs w:val="24"/>
        </w:rPr>
        <w:t>Общий срок рассмотрения и оценки заявок на участие в запросе предложений не м</w:t>
      </w:r>
      <w:r w:rsidRPr="00065F91">
        <w:rPr>
          <w:sz w:val="24"/>
          <w:szCs w:val="24"/>
        </w:rPr>
        <w:t>о</w:t>
      </w:r>
      <w:r w:rsidRPr="00065F91">
        <w:rPr>
          <w:sz w:val="24"/>
          <w:szCs w:val="24"/>
        </w:rPr>
        <w:t>жет превышать 20 (двадцать) рабочих дней со дня окончания (истечения) срока подачи заявок на участие в запросе предложений.</w:t>
      </w:r>
    </w:p>
    <w:p w:rsidR="00A724CE" w:rsidRPr="00A724CE"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A724CE">
        <w:rPr>
          <w:sz w:val="24"/>
          <w:szCs w:val="24"/>
        </w:rPr>
        <w:t>Определение победителя запроса предложений осуществляется ЗКО в следующем п</w:t>
      </w:r>
      <w:r w:rsidRPr="00A724CE">
        <w:rPr>
          <w:sz w:val="24"/>
          <w:szCs w:val="24"/>
        </w:rPr>
        <w:t>о</w:t>
      </w:r>
      <w:r w:rsidRPr="00A724CE">
        <w:rPr>
          <w:sz w:val="24"/>
          <w:szCs w:val="24"/>
        </w:rPr>
        <w:t>рядке:</w:t>
      </w:r>
    </w:p>
    <w:p w:rsidR="00A724CE" w:rsidRPr="00A724CE"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A724CE">
        <w:rPr>
          <w:rFonts w:eastAsia="Calibri"/>
          <w:sz w:val="24"/>
          <w:szCs w:val="24"/>
          <w:lang w:eastAsia="en-US"/>
        </w:rPr>
        <w:t>ЗКО осуществляет оценку заявок на участие в запросе предложений, которые не б</w:t>
      </w:r>
      <w:r w:rsidRPr="00A724CE">
        <w:rPr>
          <w:rFonts w:eastAsia="Calibri"/>
          <w:sz w:val="24"/>
          <w:szCs w:val="24"/>
          <w:lang w:eastAsia="en-US"/>
        </w:rPr>
        <w:t>ы</w:t>
      </w:r>
      <w:r w:rsidRPr="00A724CE">
        <w:rPr>
          <w:rFonts w:eastAsia="Calibri"/>
          <w:sz w:val="24"/>
          <w:szCs w:val="24"/>
          <w:lang w:eastAsia="en-US"/>
        </w:rPr>
        <w:t xml:space="preserve">ли отклонены, для выявления победителя запроса предложений на основе критериев, указанных в документации о закупке; </w:t>
      </w:r>
    </w:p>
    <w:p w:rsidR="00A724CE" w:rsidRPr="00A724CE"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A724CE">
        <w:rPr>
          <w:sz w:val="24"/>
          <w:szCs w:val="24"/>
        </w:rPr>
        <w:t xml:space="preserve">победителем запроса предложений признается </w:t>
      </w:r>
      <w:r w:rsidR="005945B2">
        <w:rPr>
          <w:sz w:val="24"/>
          <w:szCs w:val="24"/>
        </w:rPr>
        <w:t>У</w:t>
      </w:r>
      <w:r w:rsidRPr="00A724CE">
        <w:rPr>
          <w:sz w:val="24"/>
          <w:szCs w:val="24"/>
        </w:rPr>
        <w:t>частник закупки, заявка которого в соответствии с критериями, определенными в документации о закупке, наиболее полно соо</w:t>
      </w:r>
      <w:r w:rsidRPr="00A724CE">
        <w:rPr>
          <w:sz w:val="24"/>
          <w:szCs w:val="24"/>
        </w:rPr>
        <w:t>т</w:t>
      </w:r>
      <w:r w:rsidRPr="00A724CE">
        <w:rPr>
          <w:sz w:val="24"/>
          <w:szCs w:val="24"/>
        </w:rPr>
        <w:t>ветствует требованиям документации о закупке и содержит лучшие условия исполнения дог</w:t>
      </w:r>
      <w:r w:rsidRPr="00A724CE">
        <w:rPr>
          <w:sz w:val="24"/>
          <w:szCs w:val="24"/>
        </w:rPr>
        <w:t>о</w:t>
      </w:r>
      <w:r w:rsidRPr="00A724CE">
        <w:rPr>
          <w:sz w:val="24"/>
          <w:szCs w:val="24"/>
        </w:rPr>
        <w:t>вора (поставки товара, выполнения работ, оказания услуг), такой заявке присваивается первый номер;</w:t>
      </w:r>
    </w:p>
    <w:p w:rsidR="00A724CE" w:rsidRPr="00A724CE"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A724CE">
        <w:rPr>
          <w:sz w:val="24"/>
          <w:szCs w:val="24"/>
        </w:rPr>
        <w:t>присвоение последующих номеров осуществляется по мере уменьшения степени в</w:t>
      </w:r>
      <w:r w:rsidRPr="00A724CE">
        <w:rPr>
          <w:sz w:val="24"/>
          <w:szCs w:val="24"/>
        </w:rPr>
        <w:t>ы</w:t>
      </w:r>
      <w:r w:rsidRPr="00A724CE">
        <w:rPr>
          <w:sz w:val="24"/>
          <w:szCs w:val="24"/>
        </w:rPr>
        <w:t>годности содержащихся в них условий исполнения договора; в случае если в нескольких зая</w:t>
      </w:r>
      <w:r w:rsidRPr="00A724CE">
        <w:rPr>
          <w:sz w:val="24"/>
          <w:szCs w:val="24"/>
        </w:rPr>
        <w:t>в</w:t>
      </w:r>
      <w:r w:rsidRPr="00A724CE">
        <w:rPr>
          <w:sz w:val="24"/>
          <w:szCs w:val="24"/>
        </w:rPr>
        <w:t>ках содержатся одинаковые условия исполнения договора, меньший порядковый номер  пр</w:t>
      </w:r>
      <w:r w:rsidRPr="00A724CE">
        <w:rPr>
          <w:sz w:val="24"/>
          <w:szCs w:val="24"/>
        </w:rPr>
        <w:t>и</w:t>
      </w:r>
      <w:r w:rsidRPr="00A724CE">
        <w:rPr>
          <w:sz w:val="24"/>
          <w:szCs w:val="24"/>
        </w:rPr>
        <w:t xml:space="preserve">сваивается заявке на участие в запросе предложений, </w:t>
      </w:r>
      <w:proofErr w:type="gramStart"/>
      <w:r w:rsidRPr="00A724CE">
        <w:rPr>
          <w:sz w:val="24"/>
          <w:szCs w:val="24"/>
        </w:rPr>
        <w:t>которая</w:t>
      </w:r>
      <w:proofErr w:type="gramEnd"/>
      <w:r w:rsidRPr="00A724CE">
        <w:rPr>
          <w:sz w:val="24"/>
          <w:szCs w:val="24"/>
        </w:rPr>
        <w:t xml:space="preserve"> поступила ранее других заявок на участие в запросе предложений, содержащих такие же условия;</w:t>
      </w:r>
    </w:p>
    <w:p w:rsidR="00A724CE" w:rsidRPr="00A724CE" w:rsidRDefault="00A724CE" w:rsidP="00600C5E">
      <w:pPr>
        <w:widowControl/>
        <w:numPr>
          <w:ilvl w:val="1"/>
          <w:numId w:val="71"/>
        </w:numPr>
        <w:tabs>
          <w:tab w:val="left" w:pos="1134"/>
        </w:tabs>
        <w:spacing w:line="276" w:lineRule="auto"/>
        <w:ind w:left="0" w:firstLine="567"/>
        <w:jc w:val="both"/>
        <w:rPr>
          <w:b/>
          <w:sz w:val="24"/>
          <w:szCs w:val="24"/>
        </w:rPr>
      </w:pPr>
      <w:r w:rsidRPr="00A724CE">
        <w:rPr>
          <w:sz w:val="24"/>
          <w:szCs w:val="24"/>
        </w:rPr>
        <w:t xml:space="preserve">по результатам заседания ЗКО, на котором осуществляется определение победителя запроса предложений, оформляется протокол подведения итогов запроса предложений, в нем указываются сведения в соответствии </w:t>
      </w:r>
      <w:r w:rsidRPr="004F3EF5">
        <w:rPr>
          <w:sz w:val="24"/>
          <w:szCs w:val="24"/>
        </w:rPr>
        <w:t xml:space="preserve">со </w:t>
      </w:r>
      <w:r w:rsidR="004F3EF5" w:rsidRPr="004F3EF5">
        <w:rPr>
          <w:sz w:val="24"/>
          <w:szCs w:val="24"/>
        </w:rPr>
        <w:t xml:space="preserve">статьей 26 </w:t>
      </w:r>
      <w:r w:rsidRPr="004F3EF5">
        <w:rPr>
          <w:sz w:val="24"/>
          <w:szCs w:val="24"/>
        </w:rPr>
        <w:t>настоящего</w:t>
      </w:r>
      <w:r w:rsidRPr="00A724CE">
        <w:rPr>
          <w:sz w:val="24"/>
          <w:szCs w:val="24"/>
        </w:rPr>
        <w:t xml:space="preserve"> Положения;</w:t>
      </w:r>
    </w:p>
    <w:p w:rsidR="00A724CE" w:rsidRPr="00A724CE"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Протоколы, составленные ЗКО в ходе проведения запроса предложений, подписыв</w:t>
      </w:r>
      <w:r w:rsidRPr="00A724CE">
        <w:rPr>
          <w:sz w:val="24"/>
          <w:szCs w:val="24"/>
        </w:rPr>
        <w:t>а</w:t>
      </w:r>
      <w:r w:rsidRPr="00A724CE">
        <w:rPr>
          <w:sz w:val="24"/>
          <w:szCs w:val="24"/>
        </w:rPr>
        <w:t>ются всеми присутствующими на заседании членами ЗКО в день проведения заседания. Ук</w:t>
      </w:r>
      <w:r w:rsidRPr="00A724CE">
        <w:rPr>
          <w:sz w:val="24"/>
          <w:szCs w:val="24"/>
        </w:rPr>
        <w:t>а</w:t>
      </w:r>
      <w:r w:rsidRPr="00A724CE">
        <w:rPr>
          <w:sz w:val="24"/>
          <w:szCs w:val="24"/>
        </w:rPr>
        <w:lastRenderedPageBreak/>
        <w:t>занные протоколы размещаются Обществом не позднее чем через три дня со дня подписания в ЕИС.</w:t>
      </w:r>
    </w:p>
    <w:p w:rsidR="00A724CE" w:rsidRPr="00A724CE"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Договор по результатам проведения запроса предложений заключается на условиях</w:t>
      </w:r>
      <w:r w:rsidR="00461195">
        <w:rPr>
          <w:sz w:val="24"/>
          <w:szCs w:val="24"/>
        </w:rPr>
        <w:t>,</w:t>
      </w:r>
      <w:r w:rsidRPr="00A724CE">
        <w:rPr>
          <w:sz w:val="24"/>
          <w:szCs w:val="24"/>
        </w:rPr>
        <w:t xml:space="preserve"> указанных в проекте договора, являющегося неотъемлемой частью извещения о проведении з</w:t>
      </w:r>
      <w:r w:rsidRPr="00A724CE">
        <w:rPr>
          <w:sz w:val="24"/>
          <w:szCs w:val="24"/>
        </w:rPr>
        <w:t>а</w:t>
      </w:r>
      <w:r w:rsidRPr="00A724CE">
        <w:rPr>
          <w:sz w:val="24"/>
          <w:szCs w:val="24"/>
        </w:rPr>
        <w:t>проса предложений и документации о проведении запроса предложений, и заявке (предлож</w:t>
      </w:r>
      <w:r w:rsidRPr="00A724CE">
        <w:rPr>
          <w:sz w:val="24"/>
          <w:szCs w:val="24"/>
        </w:rPr>
        <w:t>е</w:t>
      </w:r>
      <w:r w:rsidRPr="00A724CE">
        <w:rPr>
          <w:sz w:val="24"/>
          <w:szCs w:val="24"/>
        </w:rPr>
        <w:t>нии) Участника</w:t>
      </w:r>
      <w:r w:rsidR="00461195">
        <w:rPr>
          <w:sz w:val="24"/>
          <w:szCs w:val="24"/>
        </w:rPr>
        <w:t>,</w:t>
      </w:r>
      <w:r w:rsidRPr="00A724CE">
        <w:rPr>
          <w:sz w:val="24"/>
          <w:szCs w:val="24"/>
        </w:rPr>
        <w:t xml:space="preserve"> признанного победителем закупки</w:t>
      </w:r>
      <w:r w:rsidR="00B35A68">
        <w:rPr>
          <w:sz w:val="24"/>
          <w:szCs w:val="24"/>
        </w:rPr>
        <w:t xml:space="preserve"> (Участника</w:t>
      </w:r>
      <w:r w:rsidR="009667D7">
        <w:rPr>
          <w:sz w:val="24"/>
          <w:szCs w:val="24"/>
        </w:rPr>
        <w:t>,</w:t>
      </w:r>
      <w:r w:rsidR="00B35A68">
        <w:rPr>
          <w:sz w:val="24"/>
          <w:szCs w:val="24"/>
        </w:rPr>
        <w:t xml:space="preserve"> с которым заключается дог</w:t>
      </w:r>
      <w:r w:rsidR="00B35A68">
        <w:rPr>
          <w:sz w:val="24"/>
          <w:szCs w:val="24"/>
        </w:rPr>
        <w:t>о</w:t>
      </w:r>
      <w:r w:rsidR="00B35A68">
        <w:rPr>
          <w:sz w:val="24"/>
          <w:szCs w:val="24"/>
        </w:rPr>
        <w:t>вор)</w:t>
      </w:r>
      <w:r w:rsidRPr="00A724CE">
        <w:rPr>
          <w:sz w:val="24"/>
          <w:szCs w:val="24"/>
        </w:rPr>
        <w:t xml:space="preserve">. </w:t>
      </w:r>
    </w:p>
    <w:p w:rsidR="00A724CE" w:rsidRPr="00A724CE"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В случае если победитель запроса предложений в срок, указанный в документации о закупке, не представил Обществу подписанный проект договора на условиях, указанных в п</w:t>
      </w:r>
      <w:r w:rsidRPr="00A724CE">
        <w:rPr>
          <w:sz w:val="24"/>
          <w:szCs w:val="24"/>
        </w:rPr>
        <w:t>о</w:t>
      </w:r>
      <w:r w:rsidRPr="00A724CE">
        <w:rPr>
          <w:sz w:val="24"/>
          <w:szCs w:val="24"/>
        </w:rPr>
        <w:t>данной Участником закупки заявке и в извещении о закупке, документации о закупке, а также обеспечение исполнения договора, либо предоставленное обеспечени</w:t>
      </w:r>
      <w:r w:rsidR="005D7CFF">
        <w:rPr>
          <w:sz w:val="24"/>
          <w:szCs w:val="24"/>
        </w:rPr>
        <w:t>е</w:t>
      </w:r>
      <w:r w:rsidRPr="00A724CE">
        <w:rPr>
          <w:sz w:val="24"/>
          <w:szCs w:val="24"/>
        </w:rPr>
        <w:t xml:space="preserve"> исполнения договора не</w:t>
      </w:r>
      <w:r w:rsidR="008A6A34">
        <w:rPr>
          <w:sz w:val="24"/>
          <w:szCs w:val="24"/>
        </w:rPr>
        <w:t xml:space="preserve"> </w:t>
      </w:r>
      <w:r w:rsidRPr="00A724CE">
        <w:rPr>
          <w:sz w:val="24"/>
          <w:szCs w:val="24"/>
        </w:rPr>
        <w:t xml:space="preserve">соответствует </w:t>
      </w:r>
      <w:proofErr w:type="gramStart"/>
      <w:r w:rsidRPr="00A724CE">
        <w:rPr>
          <w:sz w:val="24"/>
          <w:szCs w:val="24"/>
        </w:rPr>
        <w:t>требованиям</w:t>
      </w:r>
      <w:proofErr w:type="gramEnd"/>
      <w:r w:rsidRPr="00A724CE">
        <w:rPr>
          <w:sz w:val="24"/>
          <w:szCs w:val="24"/>
        </w:rPr>
        <w:t xml:space="preserve"> установленным в документации о закупке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rsidR="00A724CE" w:rsidRPr="00A724CE"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В случае если победитель запроса предложений признан уклонившимся от заключ</w:t>
      </w:r>
      <w:r w:rsidRPr="00A724CE">
        <w:rPr>
          <w:sz w:val="24"/>
          <w:szCs w:val="24"/>
        </w:rPr>
        <w:t>е</w:t>
      </w:r>
      <w:r w:rsidRPr="00A724CE">
        <w:rPr>
          <w:sz w:val="24"/>
          <w:szCs w:val="24"/>
        </w:rPr>
        <w:t>ния договора, Общество вправе:</w:t>
      </w:r>
    </w:p>
    <w:p w:rsidR="00A724CE" w:rsidRPr="00A724CE" w:rsidRDefault="00A724CE" w:rsidP="00600C5E">
      <w:pPr>
        <w:tabs>
          <w:tab w:val="left" w:pos="851"/>
        </w:tabs>
        <w:spacing w:line="276" w:lineRule="auto"/>
        <w:ind w:firstLine="567"/>
        <w:jc w:val="both"/>
        <w:rPr>
          <w:sz w:val="24"/>
          <w:szCs w:val="24"/>
        </w:rPr>
      </w:pPr>
      <w:r w:rsidRPr="00A724CE">
        <w:rPr>
          <w:sz w:val="24"/>
          <w:szCs w:val="24"/>
        </w:rPr>
        <w:t xml:space="preserve">1)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w:t>
      </w:r>
    </w:p>
    <w:p w:rsidR="00A724CE" w:rsidRPr="00A724CE" w:rsidRDefault="00A724CE" w:rsidP="00600C5E">
      <w:pPr>
        <w:tabs>
          <w:tab w:val="left" w:pos="0"/>
          <w:tab w:val="left" w:pos="851"/>
          <w:tab w:val="left" w:pos="1134"/>
        </w:tabs>
        <w:spacing w:line="276" w:lineRule="auto"/>
        <w:ind w:firstLine="567"/>
        <w:jc w:val="both"/>
        <w:rPr>
          <w:sz w:val="24"/>
          <w:szCs w:val="24"/>
        </w:rPr>
      </w:pPr>
      <w:r w:rsidRPr="00A724CE">
        <w:rPr>
          <w:sz w:val="24"/>
          <w:szCs w:val="24"/>
        </w:rPr>
        <w:t>2) заключить договор с Участником закупки, предложение которого содержит лучшие условия исполнения договора, следующие после предложенных победителем запроса предл</w:t>
      </w:r>
      <w:r w:rsidRPr="00A724CE">
        <w:rPr>
          <w:sz w:val="24"/>
          <w:szCs w:val="24"/>
        </w:rPr>
        <w:t>о</w:t>
      </w:r>
      <w:r w:rsidRPr="00A724CE">
        <w:rPr>
          <w:sz w:val="24"/>
          <w:szCs w:val="24"/>
        </w:rPr>
        <w:t>жений.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запроса предложений заключить договор, а также о возмещ</w:t>
      </w:r>
      <w:r w:rsidRPr="00A724CE">
        <w:rPr>
          <w:sz w:val="24"/>
          <w:szCs w:val="24"/>
        </w:rPr>
        <w:t>е</w:t>
      </w:r>
      <w:r w:rsidRPr="00A724CE">
        <w:rPr>
          <w:sz w:val="24"/>
          <w:szCs w:val="24"/>
        </w:rPr>
        <w:t>нии убытков, причиненных уклонением от заключения договора.</w:t>
      </w:r>
    </w:p>
    <w:p w:rsidR="00A724CE" w:rsidRPr="00A724CE" w:rsidRDefault="00A724CE" w:rsidP="00600C5E">
      <w:pPr>
        <w:pStyle w:val="aff5"/>
        <w:widowControl/>
        <w:numPr>
          <w:ilvl w:val="0"/>
          <w:numId w:val="71"/>
        </w:numPr>
        <w:tabs>
          <w:tab w:val="left" w:pos="0"/>
          <w:tab w:val="left" w:pos="851"/>
          <w:tab w:val="left" w:pos="1134"/>
        </w:tabs>
        <w:autoSpaceDE/>
        <w:autoSpaceDN/>
        <w:adjustRightInd/>
        <w:spacing w:line="276" w:lineRule="auto"/>
        <w:ind w:left="0" w:firstLine="567"/>
        <w:contextualSpacing w:val="0"/>
        <w:jc w:val="both"/>
        <w:rPr>
          <w:sz w:val="24"/>
          <w:szCs w:val="24"/>
        </w:rPr>
      </w:pPr>
      <w:r w:rsidRPr="00A724CE">
        <w:rPr>
          <w:sz w:val="24"/>
          <w:szCs w:val="24"/>
        </w:rPr>
        <w:t>В случае</w:t>
      </w:r>
      <w:proofErr w:type="gramStart"/>
      <w:r w:rsidRPr="00A724CE">
        <w:rPr>
          <w:sz w:val="24"/>
          <w:szCs w:val="24"/>
        </w:rPr>
        <w:t>,</w:t>
      </w:r>
      <w:proofErr w:type="gramEnd"/>
      <w:r w:rsidRPr="00A724CE">
        <w:rPr>
          <w:sz w:val="24"/>
          <w:szCs w:val="24"/>
        </w:rPr>
        <w:t xml:space="preserve"> если запрос предложений в электронной форме признан несостоявшимся и (или) договор не заключён с победителем, Участником</w:t>
      </w:r>
      <w:r w:rsidR="008A6A34">
        <w:rPr>
          <w:sz w:val="24"/>
          <w:szCs w:val="24"/>
        </w:rPr>
        <w:t>,</w:t>
      </w:r>
      <w:r w:rsidRPr="00A724CE">
        <w:rPr>
          <w:sz w:val="24"/>
          <w:szCs w:val="24"/>
        </w:rPr>
        <w:t xml:space="preserve"> предложение которого содержит лу</w:t>
      </w:r>
      <w:r w:rsidRPr="00A724CE">
        <w:rPr>
          <w:sz w:val="24"/>
          <w:szCs w:val="24"/>
        </w:rPr>
        <w:t>ч</w:t>
      </w:r>
      <w:r w:rsidRPr="00A724CE">
        <w:rPr>
          <w:sz w:val="24"/>
          <w:szCs w:val="24"/>
        </w:rPr>
        <w:t xml:space="preserve">шие условия по исполнению договора, следующие после предложенных победителем, с </w:t>
      </w:r>
      <w:r w:rsidR="005945B2">
        <w:rPr>
          <w:sz w:val="24"/>
          <w:szCs w:val="24"/>
        </w:rPr>
        <w:t>У</w:t>
      </w:r>
      <w:r w:rsidRPr="00A724CE">
        <w:rPr>
          <w:sz w:val="24"/>
          <w:szCs w:val="24"/>
        </w:rPr>
        <w:t>час</w:t>
      </w:r>
      <w:r w:rsidRPr="00A724CE">
        <w:rPr>
          <w:sz w:val="24"/>
          <w:szCs w:val="24"/>
        </w:rPr>
        <w:t>т</w:t>
      </w:r>
      <w:r w:rsidRPr="00A724CE">
        <w:rPr>
          <w:sz w:val="24"/>
          <w:szCs w:val="24"/>
        </w:rPr>
        <w:t>ником закупки, подавшим единственную заявку на участие в запросе предложений или пр</w:t>
      </w:r>
      <w:r w:rsidRPr="00A724CE">
        <w:rPr>
          <w:sz w:val="24"/>
          <w:szCs w:val="24"/>
        </w:rPr>
        <w:t>и</w:t>
      </w:r>
      <w:r w:rsidRPr="00A724CE">
        <w:rPr>
          <w:sz w:val="24"/>
          <w:szCs w:val="24"/>
        </w:rPr>
        <w:t xml:space="preserve">знанным единственным </w:t>
      </w:r>
      <w:r w:rsidR="005945B2">
        <w:rPr>
          <w:sz w:val="24"/>
          <w:szCs w:val="24"/>
        </w:rPr>
        <w:t>У</w:t>
      </w:r>
      <w:r w:rsidRPr="00A724CE">
        <w:rPr>
          <w:sz w:val="24"/>
          <w:szCs w:val="24"/>
        </w:rPr>
        <w:t>частником запроса предложений, Общество  вправе провести повто</w:t>
      </w:r>
      <w:r w:rsidRPr="00A724CE">
        <w:rPr>
          <w:sz w:val="24"/>
          <w:szCs w:val="24"/>
        </w:rPr>
        <w:t>р</w:t>
      </w:r>
      <w:r w:rsidRPr="00A724CE">
        <w:rPr>
          <w:sz w:val="24"/>
          <w:szCs w:val="24"/>
        </w:rPr>
        <w:t xml:space="preserve">ный запрос предложений или применить другой способ закупки, в том </w:t>
      </w:r>
      <w:proofErr w:type="gramStart"/>
      <w:r w:rsidRPr="00A724CE">
        <w:rPr>
          <w:sz w:val="24"/>
          <w:szCs w:val="24"/>
        </w:rPr>
        <w:t>числе</w:t>
      </w:r>
      <w:proofErr w:type="gramEnd"/>
      <w:r w:rsidR="00215C6A">
        <w:rPr>
          <w:sz w:val="24"/>
          <w:szCs w:val="24"/>
        </w:rPr>
        <w:t>,</w:t>
      </w:r>
      <w:r w:rsidRPr="00A724CE">
        <w:rPr>
          <w:sz w:val="24"/>
          <w:szCs w:val="24"/>
        </w:rPr>
        <w:t xml:space="preserve"> осуществить з</w:t>
      </w:r>
      <w:r w:rsidRPr="00A724CE">
        <w:rPr>
          <w:sz w:val="24"/>
          <w:szCs w:val="24"/>
        </w:rPr>
        <w:t>а</w:t>
      </w:r>
      <w:r w:rsidRPr="00A724CE">
        <w:rPr>
          <w:sz w:val="24"/>
          <w:szCs w:val="24"/>
        </w:rPr>
        <w:t xml:space="preserve">купку у единственного поставщика в соответствии с </w:t>
      </w:r>
      <w:r w:rsidR="00E24431" w:rsidRPr="00FD71FF">
        <w:rPr>
          <w:noProof/>
          <w:sz w:val="24"/>
          <w:szCs w:val="24"/>
        </w:rPr>
        <w:t>пунктом 2 части 2 статьи 36</w:t>
      </w:r>
      <w:r w:rsidR="00E24431">
        <w:rPr>
          <w:sz w:val="24"/>
          <w:szCs w:val="24"/>
        </w:rPr>
        <w:t xml:space="preserve"> </w:t>
      </w:r>
      <w:r w:rsidRPr="00A724CE">
        <w:rPr>
          <w:sz w:val="24"/>
          <w:szCs w:val="24"/>
        </w:rPr>
        <w:t>настоящего Положения.</w:t>
      </w:r>
    </w:p>
    <w:p w:rsidR="00A724CE" w:rsidRPr="00A724CE"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rFonts w:eastAsia="Calibri"/>
          <w:sz w:val="24"/>
          <w:szCs w:val="24"/>
          <w:lang w:eastAsia="en-US"/>
        </w:rPr>
      </w:pPr>
      <w:proofErr w:type="gramStart"/>
      <w:r w:rsidRPr="00A724CE">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запроса предложений, документация о проведении запроса предложений, изменения, внесенные в извещение  и (или) документацию о проведении запроса предложений, разъяснения положений извещения и (или) документации  о проведении запроса предложений хранятся Обществом не менее 3 (трех) лет.</w:t>
      </w:r>
      <w:proofErr w:type="gramEnd"/>
    </w:p>
    <w:p w:rsidR="00A724CE" w:rsidRPr="00A724CE" w:rsidRDefault="00A724CE" w:rsidP="00600C5E">
      <w:pPr>
        <w:widowControl/>
        <w:spacing w:line="276" w:lineRule="auto"/>
        <w:jc w:val="both"/>
        <w:rPr>
          <w:sz w:val="24"/>
          <w:szCs w:val="24"/>
        </w:rPr>
      </w:pPr>
    </w:p>
    <w:p w:rsidR="00764186" w:rsidRDefault="00764186" w:rsidP="00193449">
      <w:pPr>
        <w:pStyle w:val="20"/>
      </w:pPr>
      <w:bookmarkStart w:id="247" w:name="_Toc530145263"/>
      <w:bookmarkStart w:id="248" w:name="_Toc112340746"/>
      <w:r w:rsidRPr="00271257">
        <w:t>Статья 3</w:t>
      </w:r>
      <w:r w:rsidR="00EB1283" w:rsidRPr="00271257">
        <w:t>2</w:t>
      </w:r>
      <w:r w:rsidRPr="00271257">
        <w:t>. Порядок проведения запроса котировок в электронной форме</w:t>
      </w:r>
      <w:bookmarkEnd w:id="247"/>
      <w:bookmarkEnd w:id="248"/>
    </w:p>
    <w:p w:rsidR="00132F78" w:rsidRPr="00132F78" w:rsidRDefault="00132F78" w:rsidP="00132F78">
      <w:pPr>
        <w:pStyle w:val="-3"/>
      </w:pPr>
    </w:p>
    <w:p w:rsidR="00A724CE" w:rsidRPr="00A724CE" w:rsidRDefault="00A724CE" w:rsidP="00600C5E">
      <w:pPr>
        <w:pStyle w:val="aff5"/>
        <w:widowControl/>
        <w:tabs>
          <w:tab w:val="left" w:pos="993"/>
        </w:tabs>
        <w:autoSpaceDE/>
        <w:autoSpaceDN/>
        <w:adjustRightInd/>
        <w:spacing w:line="276" w:lineRule="auto"/>
        <w:ind w:left="0" w:firstLine="567"/>
        <w:contextualSpacing w:val="0"/>
        <w:jc w:val="both"/>
        <w:rPr>
          <w:sz w:val="24"/>
          <w:szCs w:val="24"/>
        </w:rPr>
      </w:pPr>
      <w:r w:rsidRPr="00A724CE">
        <w:rPr>
          <w:b/>
          <w:sz w:val="24"/>
          <w:szCs w:val="24"/>
        </w:rPr>
        <w:t>1.</w:t>
      </w:r>
      <w:r w:rsidRPr="00A724CE">
        <w:rPr>
          <w:sz w:val="24"/>
          <w:szCs w:val="24"/>
        </w:rPr>
        <w:t xml:space="preserve"> Порядок проведения запроса котировок в электронной форме определяется настоящей статьей, а также регламентом оператора электронной площадки, на которой проводится запрос </w:t>
      </w:r>
      <w:r w:rsidR="00C000BC">
        <w:rPr>
          <w:sz w:val="24"/>
          <w:szCs w:val="24"/>
        </w:rPr>
        <w:t>котировок</w:t>
      </w:r>
      <w:r w:rsidRPr="00A724CE">
        <w:rPr>
          <w:sz w:val="24"/>
          <w:szCs w:val="24"/>
        </w:rPr>
        <w:t>.</w:t>
      </w:r>
    </w:p>
    <w:p w:rsidR="00A724CE" w:rsidRPr="00A724CE" w:rsidRDefault="00A724CE" w:rsidP="00600C5E">
      <w:pPr>
        <w:widowControl/>
        <w:tabs>
          <w:tab w:val="left" w:pos="993"/>
        </w:tabs>
        <w:spacing w:line="276" w:lineRule="auto"/>
        <w:ind w:firstLine="567"/>
        <w:jc w:val="both"/>
        <w:rPr>
          <w:sz w:val="24"/>
          <w:szCs w:val="24"/>
        </w:rPr>
      </w:pPr>
      <w:r w:rsidRPr="00A724CE">
        <w:rPr>
          <w:b/>
          <w:sz w:val="24"/>
          <w:szCs w:val="24"/>
        </w:rPr>
        <w:t>2.</w:t>
      </w:r>
      <w:r w:rsidRPr="00A724CE">
        <w:rPr>
          <w:sz w:val="24"/>
          <w:szCs w:val="24"/>
        </w:rPr>
        <w:t xml:space="preserve"> Для осуществления закупки товаров, работ, услуг путём проведения запроса котировок в электронной форме необходимо:</w:t>
      </w:r>
    </w:p>
    <w:p w:rsidR="00A724CE" w:rsidRPr="00A724CE" w:rsidRDefault="00A724CE" w:rsidP="00600C5E">
      <w:pPr>
        <w:pStyle w:val="aff5"/>
        <w:widowControl/>
        <w:numPr>
          <w:ilvl w:val="0"/>
          <w:numId w:val="66"/>
        </w:numPr>
        <w:tabs>
          <w:tab w:val="left" w:pos="142"/>
          <w:tab w:val="left" w:pos="993"/>
        </w:tabs>
        <w:autoSpaceDE/>
        <w:autoSpaceDN/>
        <w:adjustRightInd/>
        <w:spacing w:line="276" w:lineRule="auto"/>
        <w:ind w:left="0" w:firstLine="567"/>
        <w:contextualSpacing w:val="0"/>
        <w:jc w:val="both"/>
        <w:rPr>
          <w:sz w:val="24"/>
          <w:szCs w:val="24"/>
        </w:rPr>
      </w:pPr>
      <w:r w:rsidRPr="00A724CE">
        <w:rPr>
          <w:sz w:val="24"/>
          <w:szCs w:val="24"/>
        </w:rPr>
        <w:lastRenderedPageBreak/>
        <w:t xml:space="preserve"> 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w:t>
      </w:r>
      <w:r w:rsidRPr="00A724CE">
        <w:rPr>
          <w:sz w:val="24"/>
          <w:szCs w:val="24"/>
        </w:rPr>
        <w:t>о</w:t>
      </w:r>
      <w:r w:rsidRPr="00A724CE">
        <w:rPr>
          <w:sz w:val="24"/>
          <w:szCs w:val="24"/>
        </w:rPr>
        <w:t>говора;</w:t>
      </w:r>
    </w:p>
    <w:p w:rsidR="00A724CE" w:rsidRPr="00A724CE" w:rsidRDefault="00A724CE" w:rsidP="00600C5E">
      <w:pPr>
        <w:pStyle w:val="aff5"/>
        <w:widowControl/>
        <w:numPr>
          <w:ilvl w:val="0"/>
          <w:numId w:val="66"/>
        </w:numPr>
        <w:tabs>
          <w:tab w:val="left" w:pos="142"/>
          <w:tab w:val="left" w:pos="993"/>
        </w:tabs>
        <w:autoSpaceDE/>
        <w:autoSpaceDN/>
        <w:adjustRightInd/>
        <w:spacing w:line="276" w:lineRule="auto"/>
        <w:ind w:left="0" w:firstLine="567"/>
        <w:contextualSpacing w:val="0"/>
        <w:jc w:val="both"/>
        <w:rPr>
          <w:sz w:val="24"/>
          <w:szCs w:val="24"/>
        </w:rPr>
      </w:pPr>
      <w:r w:rsidRPr="00A724CE">
        <w:rPr>
          <w:sz w:val="24"/>
          <w:szCs w:val="24"/>
        </w:rPr>
        <w:t>в случае получения от Участника закупки запроса на разъяснение положений извещ</w:t>
      </w:r>
      <w:r w:rsidRPr="00A724CE">
        <w:rPr>
          <w:sz w:val="24"/>
          <w:szCs w:val="24"/>
        </w:rPr>
        <w:t>е</w:t>
      </w:r>
      <w:r w:rsidRPr="00A724CE">
        <w:rPr>
          <w:sz w:val="24"/>
          <w:szCs w:val="24"/>
        </w:rPr>
        <w:t>ния о проведении запроса котировок, предоставлять необходимые разъяснения;</w:t>
      </w:r>
    </w:p>
    <w:p w:rsidR="00A724CE" w:rsidRPr="00A724CE" w:rsidRDefault="00A724CE" w:rsidP="00600C5E">
      <w:pPr>
        <w:tabs>
          <w:tab w:val="left" w:pos="142"/>
          <w:tab w:val="left" w:pos="993"/>
        </w:tabs>
        <w:spacing w:line="276" w:lineRule="auto"/>
        <w:ind w:firstLine="567"/>
        <w:jc w:val="both"/>
        <w:rPr>
          <w:sz w:val="24"/>
          <w:szCs w:val="24"/>
        </w:rPr>
      </w:pPr>
      <w:r w:rsidRPr="00A724CE">
        <w:rPr>
          <w:sz w:val="24"/>
          <w:szCs w:val="24"/>
        </w:rPr>
        <w:t xml:space="preserve">3) при необходимости вносить изменения в извещение о проведении </w:t>
      </w:r>
      <w:r w:rsidRPr="00A724CE">
        <w:rPr>
          <w:sz w:val="24"/>
          <w:szCs w:val="24"/>
        </w:rPr>
        <w:br/>
        <w:t xml:space="preserve">запроса котировок в соответствии с </w:t>
      </w:r>
      <w:r w:rsidRPr="00E24431">
        <w:rPr>
          <w:sz w:val="24"/>
          <w:szCs w:val="24"/>
        </w:rPr>
        <w:t xml:space="preserve">положениями </w:t>
      </w:r>
      <w:r w:rsidR="00E24431" w:rsidRPr="00E24431">
        <w:rPr>
          <w:sz w:val="24"/>
          <w:szCs w:val="24"/>
        </w:rPr>
        <w:t xml:space="preserve">статьи 22 </w:t>
      </w:r>
      <w:r w:rsidRPr="00E24431">
        <w:rPr>
          <w:sz w:val="24"/>
          <w:szCs w:val="24"/>
        </w:rPr>
        <w:t>настоящего</w:t>
      </w:r>
      <w:r w:rsidRPr="00A724CE">
        <w:rPr>
          <w:sz w:val="24"/>
          <w:szCs w:val="24"/>
        </w:rPr>
        <w:t xml:space="preserve"> Положения;</w:t>
      </w:r>
    </w:p>
    <w:p w:rsidR="00A724CE" w:rsidRDefault="00A724CE" w:rsidP="00600C5E">
      <w:pPr>
        <w:tabs>
          <w:tab w:val="left" w:pos="142"/>
          <w:tab w:val="left" w:pos="993"/>
        </w:tabs>
        <w:spacing w:line="276" w:lineRule="auto"/>
        <w:ind w:firstLine="567"/>
        <w:jc w:val="both"/>
        <w:rPr>
          <w:sz w:val="24"/>
          <w:szCs w:val="24"/>
        </w:rPr>
      </w:pPr>
      <w:r w:rsidRPr="00A724CE">
        <w:rPr>
          <w:sz w:val="24"/>
          <w:szCs w:val="24"/>
        </w:rPr>
        <w:t>4)  рассмотреть и оценить котировочные заявки Участников;</w:t>
      </w:r>
    </w:p>
    <w:p w:rsidR="00371846" w:rsidRPr="00A724CE" w:rsidRDefault="00371846" w:rsidP="00600C5E">
      <w:pPr>
        <w:tabs>
          <w:tab w:val="left" w:pos="142"/>
          <w:tab w:val="left" w:pos="993"/>
        </w:tabs>
        <w:spacing w:line="276" w:lineRule="auto"/>
        <w:ind w:firstLine="567"/>
        <w:jc w:val="both"/>
        <w:rPr>
          <w:sz w:val="24"/>
          <w:szCs w:val="24"/>
        </w:rPr>
      </w:pPr>
      <w:r>
        <w:rPr>
          <w:sz w:val="24"/>
          <w:szCs w:val="24"/>
        </w:rPr>
        <w:t>5) подвести итоги проведения запроса котировок;</w:t>
      </w:r>
    </w:p>
    <w:p w:rsidR="00A724CE" w:rsidRPr="00A724CE" w:rsidRDefault="00371846" w:rsidP="00600C5E">
      <w:pPr>
        <w:tabs>
          <w:tab w:val="left" w:pos="142"/>
          <w:tab w:val="left" w:pos="993"/>
        </w:tabs>
        <w:spacing w:line="276" w:lineRule="auto"/>
        <w:ind w:firstLine="567"/>
        <w:jc w:val="both"/>
        <w:rPr>
          <w:sz w:val="24"/>
          <w:szCs w:val="24"/>
        </w:rPr>
      </w:pPr>
      <w:r>
        <w:rPr>
          <w:sz w:val="24"/>
          <w:szCs w:val="24"/>
        </w:rPr>
        <w:t>6</w:t>
      </w:r>
      <w:r w:rsidR="00A724CE" w:rsidRPr="00A724CE">
        <w:rPr>
          <w:sz w:val="24"/>
          <w:szCs w:val="24"/>
        </w:rPr>
        <w:t>) разместить в ЕИС протоколы, составленные в ходе проведения запроса котировок;</w:t>
      </w:r>
    </w:p>
    <w:p w:rsidR="00A724CE" w:rsidRPr="00A724CE" w:rsidRDefault="00371846" w:rsidP="00600C5E">
      <w:pPr>
        <w:widowControl/>
        <w:tabs>
          <w:tab w:val="left" w:pos="142"/>
          <w:tab w:val="left" w:pos="993"/>
          <w:tab w:val="left" w:pos="1134"/>
        </w:tabs>
        <w:spacing w:line="276" w:lineRule="auto"/>
        <w:ind w:firstLine="567"/>
        <w:jc w:val="both"/>
        <w:rPr>
          <w:sz w:val="24"/>
          <w:szCs w:val="24"/>
        </w:rPr>
      </w:pPr>
      <w:r>
        <w:rPr>
          <w:sz w:val="24"/>
          <w:szCs w:val="24"/>
        </w:rPr>
        <w:t>7</w:t>
      </w:r>
      <w:r w:rsidR="00A724CE" w:rsidRPr="00A724CE">
        <w:rPr>
          <w:sz w:val="24"/>
          <w:szCs w:val="24"/>
        </w:rPr>
        <w:t>)  заключить договор по результатам проведения запроса котировок.</w:t>
      </w:r>
    </w:p>
    <w:p w:rsidR="00A724CE" w:rsidRPr="00A724CE" w:rsidRDefault="00A724CE" w:rsidP="00600C5E">
      <w:pPr>
        <w:widowControl/>
        <w:tabs>
          <w:tab w:val="left" w:pos="993"/>
          <w:tab w:val="left" w:pos="1134"/>
        </w:tabs>
        <w:spacing w:line="276" w:lineRule="auto"/>
        <w:ind w:left="-142" w:firstLine="709"/>
        <w:jc w:val="both"/>
        <w:rPr>
          <w:sz w:val="24"/>
          <w:szCs w:val="24"/>
        </w:rPr>
      </w:pPr>
      <w:r w:rsidRPr="00A724CE">
        <w:rPr>
          <w:b/>
          <w:sz w:val="24"/>
          <w:szCs w:val="24"/>
        </w:rPr>
        <w:t>3.</w:t>
      </w:r>
      <w:r w:rsidRPr="00A724CE">
        <w:rPr>
          <w:sz w:val="24"/>
          <w:szCs w:val="24"/>
        </w:rPr>
        <w:t xml:space="preserve"> В извещение о проведении запроса котировок должны быть указаны сведения в соо</w:t>
      </w:r>
      <w:r w:rsidRPr="00A724CE">
        <w:rPr>
          <w:sz w:val="24"/>
          <w:szCs w:val="24"/>
        </w:rPr>
        <w:t>т</w:t>
      </w:r>
      <w:r w:rsidRPr="00A724CE">
        <w:rPr>
          <w:sz w:val="24"/>
          <w:szCs w:val="24"/>
        </w:rPr>
        <w:t xml:space="preserve">ветствии со </w:t>
      </w:r>
      <w:r w:rsidR="00234687" w:rsidRPr="00234687">
        <w:rPr>
          <w:sz w:val="24"/>
          <w:szCs w:val="24"/>
        </w:rPr>
        <w:t xml:space="preserve">статьей 20 </w:t>
      </w:r>
      <w:r w:rsidRPr="00A724CE">
        <w:rPr>
          <w:sz w:val="24"/>
          <w:szCs w:val="24"/>
        </w:rPr>
        <w:t>настоящего Положения.</w:t>
      </w:r>
    </w:p>
    <w:p w:rsidR="00A724CE" w:rsidRPr="00A724CE" w:rsidRDefault="00A724CE" w:rsidP="00600C5E">
      <w:pPr>
        <w:widowControl/>
        <w:tabs>
          <w:tab w:val="left" w:pos="993"/>
          <w:tab w:val="left" w:pos="1134"/>
        </w:tabs>
        <w:spacing w:line="276" w:lineRule="auto"/>
        <w:ind w:left="-142" w:firstLine="709"/>
        <w:jc w:val="both"/>
        <w:rPr>
          <w:sz w:val="24"/>
          <w:szCs w:val="24"/>
        </w:rPr>
      </w:pPr>
      <w:r w:rsidRPr="00A724CE">
        <w:rPr>
          <w:b/>
          <w:sz w:val="24"/>
          <w:szCs w:val="24"/>
        </w:rPr>
        <w:t>4.</w:t>
      </w:r>
      <w:r w:rsidRPr="00A724CE">
        <w:rPr>
          <w:sz w:val="24"/>
          <w:szCs w:val="24"/>
        </w:rPr>
        <w:t xml:space="preserve"> Общество имеет право указать в извещении о проведении запроса котировок сведения</w:t>
      </w:r>
      <w:r w:rsidR="00020C7B">
        <w:rPr>
          <w:sz w:val="24"/>
          <w:szCs w:val="24"/>
        </w:rPr>
        <w:t>,</w:t>
      </w:r>
      <w:r w:rsidRPr="00A724CE">
        <w:rPr>
          <w:sz w:val="24"/>
          <w:szCs w:val="24"/>
        </w:rPr>
        <w:t xml:space="preserve"> предусмотренные </w:t>
      </w:r>
      <w:r w:rsidR="00234687" w:rsidRPr="00234687">
        <w:rPr>
          <w:sz w:val="24"/>
          <w:szCs w:val="24"/>
        </w:rPr>
        <w:t>статьей 21</w:t>
      </w:r>
      <w:r w:rsidR="00234687">
        <w:rPr>
          <w:sz w:val="24"/>
          <w:szCs w:val="24"/>
        </w:rPr>
        <w:t xml:space="preserve"> </w:t>
      </w:r>
      <w:r w:rsidRPr="00A724CE">
        <w:rPr>
          <w:sz w:val="24"/>
          <w:szCs w:val="24"/>
        </w:rPr>
        <w:t>настоящего Положения</w:t>
      </w:r>
      <w:r w:rsidR="00FB3561">
        <w:rPr>
          <w:sz w:val="24"/>
          <w:szCs w:val="24"/>
        </w:rPr>
        <w:t>,</w:t>
      </w:r>
      <w:r w:rsidR="00FB3561" w:rsidRPr="00FB3561">
        <w:rPr>
          <w:sz w:val="24"/>
          <w:szCs w:val="24"/>
        </w:rPr>
        <w:t xml:space="preserve"> </w:t>
      </w:r>
      <w:r w:rsidR="00FB3561" w:rsidRPr="00A724CE">
        <w:rPr>
          <w:sz w:val="24"/>
          <w:szCs w:val="24"/>
        </w:rPr>
        <w:t>а также иные сведения и требования в з</w:t>
      </w:r>
      <w:r w:rsidR="00FB3561" w:rsidRPr="00A724CE">
        <w:rPr>
          <w:sz w:val="24"/>
          <w:szCs w:val="24"/>
        </w:rPr>
        <w:t>а</w:t>
      </w:r>
      <w:r w:rsidR="00FB3561" w:rsidRPr="00A724CE">
        <w:rPr>
          <w:sz w:val="24"/>
          <w:szCs w:val="24"/>
        </w:rPr>
        <w:t>висимости от предмета закупки</w:t>
      </w:r>
      <w:r w:rsidRPr="00A724CE">
        <w:rPr>
          <w:sz w:val="24"/>
          <w:szCs w:val="24"/>
        </w:rPr>
        <w:t>.</w:t>
      </w:r>
    </w:p>
    <w:p w:rsidR="00A724CE" w:rsidRPr="00A724CE" w:rsidRDefault="00A724CE" w:rsidP="00600C5E">
      <w:pPr>
        <w:widowControl/>
        <w:tabs>
          <w:tab w:val="left" w:pos="993"/>
          <w:tab w:val="left" w:pos="1134"/>
        </w:tabs>
        <w:spacing w:line="276" w:lineRule="auto"/>
        <w:ind w:left="-142" w:firstLine="709"/>
        <w:jc w:val="both"/>
        <w:rPr>
          <w:sz w:val="24"/>
          <w:szCs w:val="24"/>
        </w:rPr>
      </w:pPr>
      <w:r w:rsidRPr="00A724CE">
        <w:rPr>
          <w:b/>
          <w:sz w:val="24"/>
          <w:szCs w:val="24"/>
        </w:rPr>
        <w:t>5.</w:t>
      </w:r>
      <w:r w:rsidRPr="00A724CE">
        <w:rPr>
          <w:sz w:val="24"/>
          <w:szCs w:val="24"/>
        </w:rPr>
        <w:t xml:space="preserve"> Требования к Участникам запроса котировок в извещении о проведении запроса кот</w:t>
      </w:r>
      <w:r w:rsidRPr="00A724CE">
        <w:rPr>
          <w:sz w:val="24"/>
          <w:szCs w:val="24"/>
        </w:rPr>
        <w:t>и</w:t>
      </w:r>
      <w:r w:rsidRPr="00A724CE">
        <w:rPr>
          <w:sz w:val="24"/>
          <w:szCs w:val="24"/>
        </w:rPr>
        <w:t xml:space="preserve">ровок устанавливаются в соответствии </w:t>
      </w:r>
      <w:r w:rsidRPr="00234687">
        <w:rPr>
          <w:sz w:val="24"/>
          <w:szCs w:val="24"/>
        </w:rPr>
        <w:t xml:space="preserve">со </w:t>
      </w:r>
      <w:r w:rsidR="00234687" w:rsidRPr="00234687">
        <w:rPr>
          <w:sz w:val="24"/>
          <w:szCs w:val="24"/>
        </w:rPr>
        <w:t>статьей 12</w:t>
      </w:r>
      <w:r w:rsidR="00234687" w:rsidRPr="00154CD1">
        <w:t xml:space="preserve"> </w:t>
      </w:r>
      <w:r w:rsidRPr="00A724CE">
        <w:rPr>
          <w:sz w:val="24"/>
          <w:szCs w:val="24"/>
        </w:rPr>
        <w:t>настоящего Положения.</w:t>
      </w:r>
    </w:p>
    <w:p w:rsidR="00A724CE" w:rsidRPr="00A724CE" w:rsidRDefault="00A724CE" w:rsidP="00600C5E">
      <w:pPr>
        <w:widowControl/>
        <w:tabs>
          <w:tab w:val="left" w:pos="993"/>
          <w:tab w:val="left" w:pos="1134"/>
        </w:tabs>
        <w:spacing w:line="276" w:lineRule="auto"/>
        <w:ind w:left="-142" w:firstLine="709"/>
        <w:jc w:val="both"/>
        <w:rPr>
          <w:sz w:val="24"/>
          <w:szCs w:val="24"/>
        </w:rPr>
      </w:pPr>
      <w:r w:rsidRPr="00A724CE">
        <w:rPr>
          <w:b/>
          <w:sz w:val="24"/>
          <w:szCs w:val="24"/>
        </w:rPr>
        <w:t>6.</w:t>
      </w:r>
      <w:r w:rsidRPr="00A724CE">
        <w:rPr>
          <w:sz w:val="24"/>
          <w:szCs w:val="24"/>
        </w:rPr>
        <w:t xml:space="preserve"> </w:t>
      </w:r>
      <w:bookmarkStart w:id="249" w:name="Par15"/>
      <w:r w:rsidRPr="00A724CE">
        <w:rPr>
          <w:sz w:val="24"/>
          <w:szCs w:val="24"/>
        </w:rPr>
        <w:t>Обществ</w:t>
      </w:r>
      <w:bookmarkEnd w:id="249"/>
      <w:r w:rsidRPr="00A724CE">
        <w:rPr>
          <w:sz w:val="24"/>
          <w:szCs w:val="24"/>
        </w:rPr>
        <w:t>о не менее чем за 5 (пять) рабочих дней до дня окончания (истечения) срока подачи заявок на участие в запросе котировок размещает извещение о проведении запроса кот</w:t>
      </w:r>
      <w:r w:rsidRPr="00A724CE">
        <w:rPr>
          <w:sz w:val="24"/>
          <w:szCs w:val="24"/>
        </w:rPr>
        <w:t>и</w:t>
      </w:r>
      <w:r w:rsidRPr="00A724CE">
        <w:rPr>
          <w:sz w:val="24"/>
          <w:szCs w:val="24"/>
        </w:rPr>
        <w:t>ровок и проект договора в ЕИС.</w:t>
      </w:r>
    </w:p>
    <w:p w:rsidR="00A724CE" w:rsidRPr="00A724CE" w:rsidRDefault="00A724CE" w:rsidP="00600C5E">
      <w:pPr>
        <w:widowControl/>
        <w:spacing w:line="276" w:lineRule="auto"/>
        <w:ind w:firstLine="567"/>
        <w:jc w:val="both"/>
        <w:rPr>
          <w:sz w:val="24"/>
          <w:szCs w:val="24"/>
        </w:rPr>
      </w:pPr>
      <w:r w:rsidRPr="00A724CE">
        <w:rPr>
          <w:b/>
          <w:sz w:val="24"/>
          <w:szCs w:val="24"/>
        </w:rPr>
        <w:t>7.</w:t>
      </w:r>
      <w:r w:rsidRPr="00A724CE">
        <w:rPr>
          <w:sz w:val="24"/>
          <w:szCs w:val="24"/>
        </w:rPr>
        <w:t xml:space="preserve"> В любое время до окончания (истечения) срока представления котировочных заявок Общество вправе по собственной инициативе либо в ответ на запрос какого-либо Участника закупки внести изменения в извещение о проведении запроса котировок. Изменение предмета закупки не допускается.</w:t>
      </w:r>
    </w:p>
    <w:p w:rsidR="00A724CE" w:rsidRPr="00A724CE" w:rsidRDefault="00A724CE" w:rsidP="00600C5E">
      <w:pPr>
        <w:widowControl/>
        <w:spacing w:line="276" w:lineRule="auto"/>
        <w:ind w:firstLine="567"/>
        <w:jc w:val="both"/>
        <w:rPr>
          <w:sz w:val="24"/>
          <w:szCs w:val="24"/>
        </w:rPr>
      </w:pPr>
      <w:r w:rsidRPr="00A724CE">
        <w:rPr>
          <w:b/>
          <w:sz w:val="24"/>
          <w:szCs w:val="24"/>
        </w:rPr>
        <w:t>8.</w:t>
      </w:r>
      <w:r w:rsidRPr="00A724CE">
        <w:rPr>
          <w:bCs/>
          <w:sz w:val="24"/>
          <w:szCs w:val="24"/>
          <w:lang w:eastAsia="en-US"/>
        </w:rPr>
        <w:t xml:space="preserve"> Изменения, вносимые в извещение о проведении запроса котировок, разъяснения пол</w:t>
      </w:r>
      <w:r w:rsidRPr="00A724CE">
        <w:rPr>
          <w:bCs/>
          <w:sz w:val="24"/>
          <w:szCs w:val="24"/>
          <w:lang w:eastAsia="en-US"/>
        </w:rPr>
        <w:t>о</w:t>
      </w:r>
      <w:r w:rsidRPr="00A724CE">
        <w:rPr>
          <w:bCs/>
          <w:sz w:val="24"/>
          <w:szCs w:val="24"/>
          <w:lang w:eastAsia="en-US"/>
        </w:rPr>
        <w:t>жений извещения о проведении запроса котировок размещаются Обществом в ЕИС не позднее чем в течение 3 (трех) дней со дня принятия решения о внесении указанных изменений, пред</w:t>
      </w:r>
      <w:r w:rsidRPr="00A724CE">
        <w:rPr>
          <w:bCs/>
          <w:sz w:val="24"/>
          <w:szCs w:val="24"/>
          <w:lang w:eastAsia="en-US"/>
        </w:rPr>
        <w:t>о</w:t>
      </w:r>
      <w:r w:rsidRPr="00A724CE">
        <w:rPr>
          <w:bCs/>
          <w:sz w:val="24"/>
          <w:szCs w:val="24"/>
          <w:lang w:eastAsia="en-US"/>
        </w:rPr>
        <w:t>ставления указанных разъяснений</w:t>
      </w:r>
      <w:r w:rsidRPr="00A724CE">
        <w:rPr>
          <w:sz w:val="24"/>
          <w:szCs w:val="24"/>
        </w:rPr>
        <w:t>.</w:t>
      </w:r>
    </w:p>
    <w:p w:rsidR="00A724CE" w:rsidRPr="00A724CE" w:rsidRDefault="00A724CE" w:rsidP="00600C5E">
      <w:pPr>
        <w:widowControl/>
        <w:spacing w:line="276" w:lineRule="auto"/>
        <w:ind w:firstLine="567"/>
        <w:jc w:val="both"/>
        <w:rPr>
          <w:sz w:val="24"/>
          <w:szCs w:val="24"/>
          <w:lang w:eastAsia="en-US"/>
        </w:rPr>
      </w:pPr>
      <w:r w:rsidRPr="00A724CE">
        <w:rPr>
          <w:b/>
          <w:sz w:val="24"/>
          <w:szCs w:val="24"/>
        </w:rPr>
        <w:t>9.</w:t>
      </w:r>
      <w:r w:rsidRPr="00A724CE">
        <w:rPr>
          <w:sz w:val="24"/>
          <w:szCs w:val="24"/>
          <w:lang w:eastAsia="en-US"/>
        </w:rPr>
        <w:t xml:space="preserve"> Участник, подавший заявку на участие в запросе котировок,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724CE" w:rsidRPr="00A724CE" w:rsidRDefault="00A724CE" w:rsidP="00600C5E">
      <w:pPr>
        <w:widowControl/>
        <w:spacing w:line="276" w:lineRule="auto"/>
        <w:ind w:firstLine="567"/>
        <w:jc w:val="both"/>
        <w:rPr>
          <w:b/>
          <w:sz w:val="24"/>
          <w:szCs w:val="24"/>
        </w:rPr>
      </w:pPr>
      <w:r w:rsidRPr="00A724CE">
        <w:rPr>
          <w:b/>
          <w:sz w:val="24"/>
          <w:szCs w:val="24"/>
        </w:rPr>
        <w:t>10.</w:t>
      </w:r>
      <w:r w:rsidRPr="00A724CE">
        <w:rPr>
          <w:sz w:val="24"/>
          <w:szCs w:val="24"/>
        </w:rPr>
        <w:t xml:space="preserve"> </w:t>
      </w:r>
      <w:proofErr w:type="gramStart"/>
      <w:r w:rsidRPr="00A724CE">
        <w:rPr>
          <w:sz w:val="24"/>
          <w:szCs w:val="24"/>
        </w:rPr>
        <w:t>В случае внесения изменений в извещение о проведении запроса котировок, срок п</w:t>
      </w:r>
      <w:r w:rsidRPr="00A724CE">
        <w:rPr>
          <w:sz w:val="24"/>
          <w:szCs w:val="24"/>
        </w:rPr>
        <w:t>о</w:t>
      </w:r>
      <w:r w:rsidRPr="00A724CE">
        <w:rPr>
          <w:sz w:val="24"/>
          <w:szCs w:val="24"/>
        </w:rPr>
        <w:t>дачи заявок на участие в закупке должен быть продлен таким образом, чтобы с даты размещ</w:t>
      </w:r>
      <w:r w:rsidRPr="00A724CE">
        <w:rPr>
          <w:sz w:val="24"/>
          <w:szCs w:val="24"/>
        </w:rPr>
        <w:t>е</w:t>
      </w:r>
      <w:r w:rsidRPr="00A724CE">
        <w:rPr>
          <w:sz w:val="24"/>
          <w:szCs w:val="24"/>
        </w:rPr>
        <w:t xml:space="preserve">ния в ЕИС указанных изменений до даты окончания срока подачи заявок на участие в запросе котировок оставалось </w:t>
      </w:r>
      <w:r w:rsidRPr="00A724CE">
        <w:rPr>
          <w:sz w:val="24"/>
          <w:szCs w:val="24"/>
          <w:lang w:eastAsia="en-US"/>
        </w:rPr>
        <w:t xml:space="preserve">не менее половины срока подачи заявок на участие  в запросе котировок установленного в извещении в соответствии с </w:t>
      </w:r>
      <w:r w:rsidR="00751E73">
        <w:rPr>
          <w:sz w:val="24"/>
          <w:szCs w:val="24"/>
        </w:rPr>
        <w:t>частью</w:t>
      </w:r>
      <w:proofErr w:type="gramEnd"/>
      <w:r w:rsidR="00751E73">
        <w:rPr>
          <w:sz w:val="24"/>
          <w:szCs w:val="24"/>
        </w:rPr>
        <w:t xml:space="preserve"> 6</w:t>
      </w:r>
      <w:r w:rsidRPr="00A724CE">
        <w:rPr>
          <w:sz w:val="24"/>
          <w:szCs w:val="24"/>
          <w:lang w:eastAsia="en-US"/>
        </w:rPr>
        <w:t xml:space="preserve"> настоящей статьи.</w:t>
      </w:r>
    </w:p>
    <w:p w:rsidR="00A724CE" w:rsidRPr="00A724CE" w:rsidRDefault="00A724CE" w:rsidP="00600C5E">
      <w:pPr>
        <w:widowControl/>
        <w:spacing w:line="276" w:lineRule="auto"/>
        <w:ind w:firstLine="567"/>
        <w:jc w:val="both"/>
        <w:rPr>
          <w:sz w:val="24"/>
          <w:szCs w:val="24"/>
        </w:rPr>
      </w:pPr>
      <w:r w:rsidRPr="00A724CE">
        <w:rPr>
          <w:b/>
          <w:sz w:val="24"/>
          <w:szCs w:val="24"/>
        </w:rPr>
        <w:t>11.</w:t>
      </w:r>
      <w:r w:rsidRPr="00A724CE">
        <w:rPr>
          <w:sz w:val="24"/>
          <w:szCs w:val="24"/>
        </w:rPr>
        <w:t xml:space="preserve"> Порядок отмены проведения запроса котировок установлен в </w:t>
      </w:r>
      <w:r w:rsidR="00751E73" w:rsidRPr="00751E73">
        <w:rPr>
          <w:sz w:val="24"/>
          <w:szCs w:val="24"/>
        </w:rPr>
        <w:t xml:space="preserve">статье 23 </w:t>
      </w:r>
      <w:r w:rsidRPr="00A724CE">
        <w:rPr>
          <w:sz w:val="24"/>
          <w:szCs w:val="24"/>
        </w:rPr>
        <w:t>настоящего Положения.</w:t>
      </w:r>
    </w:p>
    <w:p w:rsidR="00A724CE" w:rsidRPr="00A724CE" w:rsidRDefault="00A724CE" w:rsidP="00600C5E">
      <w:pPr>
        <w:widowControl/>
        <w:spacing w:line="276" w:lineRule="auto"/>
        <w:ind w:firstLine="567"/>
        <w:jc w:val="both"/>
        <w:rPr>
          <w:sz w:val="24"/>
          <w:szCs w:val="24"/>
        </w:rPr>
      </w:pPr>
      <w:r w:rsidRPr="00A724CE">
        <w:rPr>
          <w:b/>
          <w:sz w:val="24"/>
          <w:szCs w:val="24"/>
        </w:rPr>
        <w:t>12.</w:t>
      </w:r>
      <w:r w:rsidRPr="00A724CE">
        <w:rPr>
          <w:sz w:val="24"/>
          <w:szCs w:val="24"/>
        </w:rPr>
        <w:t xml:space="preserve"> Общество не несёт обязательств или ответственности в случае </w:t>
      </w:r>
      <w:proofErr w:type="spellStart"/>
      <w:r w:rsidRPr="00A724CE">
        <w:rPr>
          <w:sz w:val="24"/>
          <w:szCs w:val="24"/>
        </w:rPr>
        <w:t>неознакомления</w:t>
      </w:r>
      <w:proofErr w:type="spellEnd"/>
      <w:r w:rsidRPr="00A724CE">
        <w:rPr>
          <w:sz w:val="24"/>
          <w:szCs w:val="24"/>
        </w:rPr>
        <w:t xml:space="preserve"> Учас</w:t>
      </w:r>
      <w:r w:rsidRPr="00A724CE">
        <w:rPr>
          <w:sz w:val="24"/>
          <w:szCs w:val="24"/>
        </w:rPr>
        <w:t>т</w:t>
      </w:r>
      <w:r w:rsidRPr="00A724CE">
        <w:rPr>
          <w:sz w:val="24"/>
          <w:szCs w:val="24"/>
        </w:rPr>
        <w:t>ник</w:t>
      </w:r>
      <w:r w:rsidR="00215C6A">
        <w:rPr>
          <w:sz w:val="24"/>
          <w:szCs w:val="24"/>
        </w:rPr>
        <w:t>ом</w:t>
      </w:r>
      <w:r w:rsidRPr="00A724CE">
        <w:rPr>
          <w:sz w:val="24"/>
          <w:szCs w:val="24"/>
        </w:rPr>
        <w:t xml:space="preserve"> закупки с извещением об отмене проведения запроса котировок.</w:t>
      </w:r>
    </w:p>
    <w:p w:rsidR="00A724CE" w:rsidRPr="00A724CE" w:rsidRDefault="00A724CE" w:rsidP="00600C5E">
      <w:pPr>
        <w:widowControl/>
        <w:spacing w:line="276" w:lineRule="auto"/>
        <w:ind w:firstLine="567"/>
        <w:jc w:val="both"/>
        <w:rPr>
          <w:sz w:val="24"/>
          <w:szCs w:val="24"/>
        </w:rPr>
      </w:pPr>
      <w:r w:rsidRPr="00A724CE">
        <w:rPr>
          <w:b/>
          <w:sz w:val="24"/>
          <w:szCs w:val="24"/>
        </w:rPr>
        <w:t>13.</w:t>
      </w:r>
      <w:r w:rsidRPr="00A724CE">
        <w:rPr>
          <w:sz w:val="24"/>
          <w:szCs w:val="24"/>
        </w:rPr>
        <w:t xml:space="preserve"> Для участия в запросе котировок Участник закупки должен подготовить заявку на уч</w:t>
      </w:r>
      <w:r w:rsidRPr="00A724CE">
        <w:rPr>
          <w:sz w:val="24"/>
          <w:szCs w:val="24"/>
        </w:rPr>
        <w:t>а</w:t>
      </w:r>
      <w:r w:rsidRPr="00A724CE">
        <w:rPr>
          <w:sz w:val="24"/>
          <w:szCs w:val="24"/>
        </w:rPr>
        <w:t>стие в запросе котировок, оформленную в полном соответствии с требованиями извещения о проведении запроса котировок.</w:t>
      </w:r>
    </w:p>
    <w:p w:rsidR="00A724CE" w:rsidRPr="00A724CE" w:rsidRDefault="00A724CE" w:rsidP="00600C5E">
      <w:pPr>
        <w:widowControl/>
        <w:spacing w:line="276" w:lineRule="auto"/>
        <w:ind w:firstLine="567"/>
        <w:jc w:val="both"/>
        <w:rPr>
          <w:sz w:val="24"/>
          <w:szCs w:val="24"/>
        </w:rPr>
      </w:pPr>
      <w:r w:rsidRPr="00A724CE">
        <w:rPr>
          <w:b/>
          <w:sz w:val="24"/>
          <w:szCs w:val="24"/>
        </w:rPr>
        <w:t>14.</w:t>
      </w:r>
      <w:r w:rsidRPr="00A724CE">
        <w:rPr>
          <w:sz w:val="24"/>
          <w:szCs w:val="24"/>
        </w:rPr>
        <w:t xml:space="preserve"> Форма котировочной заявки установлена </w:t>
      </w:r>
      <w:r w:rsidRPr="004C63F3">
        <w:rPr>
          <w:sz w:val="24"/>
          <w:szCs w:val="24"/>
        </w:rPr>
        <w:t xml:space="preserve">в </w:t>
      </w:r>
      <w:r w:rsidR="004C63F3" w:rsidRPr="004C63F3">
        <w:rPr>
          <w:sz w:val="24"/>
          <w:szCs w:val="24"/>
        </w:rPr>
        <w:t>Приложени</w:t>
      </w:r>
      <w:r w:rsidR="004C63F3">
        <w:rPr>
          <w:sz w:val="24"/>
          <w:szCs w:val="24"/>
        </w:rPr>
        <w:t>и</w:t>
      </w:r>
      <w:r w:rsidR="004C63F3" w:rsidRPr="004C63F3">
        <w:rPr>
          <w:sz w:val="24"/>
          <w:szCs w:val="24"/>
        </w:rPr>
        <w:t xml:space="preserve"> № 4</w:t>
      </w:r>
      <w:r w:rsidR="004C63F3">
        <w:rPr>
          <w:sz w:val="24"/>
          <w:szCs w:val="24"/>
        </w:rPr>
        <w:t xml:space="preserve"> </w:t>
      </w:r>
      <w:r w:rsidRPr="004C63F3">
        <w:rPr>
          <w:sz w:val="24"/>
          <w:szCs w:val="24"/>
        </w:rPr>
        <w:t>к настоящему</w:t>
      </w:r>
      <w:r w:rsidRPr="00A724CE">
        <w:rPr>
          <w:sz w:val="24"/>
          <w:szCs w:val="24"/>
        </w:rPr>
        <w:t xml:space="preserve"> Полож</w:t>
      </w:r>
      <w:r w:rsidRPr="00A724CE">
        <w:rPr>
          <w:sz w:val="24"/>
          <w:szCs w:val="24"/>
        </w:rPr>
        <w:t>е</w:t>
      </w:r>
      <w:r w:rsidRPr="00A724CE">
        <w:rPr>
          <w:sz w:val="24"/>
          <w:szCs w:val="24"/>
        </w:rPr>
        <w:t>нию.</w:t>
      </w:r>
    </w:p>
    <w:p w:rsidR="00A724CE" w:rsidRPr="00A724CE" w:rsidRDefault="00A724CE" w:rsidP="00600C5E">
      <w:pPr>
        <w:widowControl/>
        <w:spacing w:line="276" w:lineRule="auto"/>
        <w:ind w:firstLine="567"/>
        <w:jc w:val="both"/>
        <w:rPr>
          <w:sz w:val="24"/>
          <w:szCs w:val="24"/>
        </w:rPr>
      </w:pPr>
      <w:r w:rsidRPr="00A724CE">
        <w:rPr>
          <w:b/>
          <w:sz w:val="24"/>
          <w:szCs w:val="24"/>
        </w:rPr>
        <w:lastRenderedPageBreak/>
        <w:t>15.</w:t>
      </w:r>
      <w:r w:rsidRPr="00A724CE">
        <w:rPr>
          <w:sz w:val="24"/>
          <w:szCs w:val="24"/>
        </w:rPr>
        <w:t xml:space="preserve"> Заявка на участие в запросе котировок подается в электронной форме. Порядок подачи заявки на участие в запросе котировок определяется регламентом оператора электронной пл</w:t>
      </w:r>
      <w:r w:rsidRPr="00A724CE">
        <w:rPr>
          <w:sz w:val="24"/>
          <w:szCs w:val="24"/>
        </w:rPr>
        <w:t>о</w:t>
      </w:r>
      <w:r w:rsidRPr="00A724CE">
        <w:rPr>
          <w:sz w:val="24"/>
          <w:szCs w:val="24"/>
        </w:rPr>
        <w:t xml:space="preserve">щадки, на которой проводится запрос котировок. </w:t>
      </w:r>
    </w:p>
    <w:p w:rsidR="00A724CE" w:rsidRPr="00A724CE" w:rsidRDefault="00A724CE" w:rsidP="00600C5E">
      <w:pPr>
        <w:spacing w:line="276" w:lineRule="auto"/>
        <w:ind w:firstLine="567"/>
        <w:jc w:val="both"/>
        <w:rPr>
          <w:sz w:val="24"/>
          <w:szCs w:val="24"/>
        </w:rPr>
      </w:pPr>
      <w:r w:rsidRPr="00A724CE">
        <w:rPr>
          <w:b/>
          <w:sz w:val="24"/>
          <w:szCs w:val="24"/>
        </w:rPr>
        <w:t>16.</w:t>
      </w:r>
      <w:r w:rsidRPr="00A724CE">
        <w:rPr>
          <w:sz w:val="24"/>
          <w:szCs w:val="24"/>
        </w:rPr>
        <w:t xml:space="preserve"> В случае если по окончании срока подачи заявок не будет подано ни одной котирово</w:t>
      </w:r>
      <w:r w:rsidRPr="00A724CE">
        <w:rPr>
          <w:sz w:val="24"/>
          <w:szCs w:val="24"/>
        </w:rPr>
        <w:t>ч</w:t>
      </w:r>
      <w:r w:rsidRPr="00A724CE">
        <w:rPr>
          <w:sz w:val="24"/>
          <w:szCs w:val="24"/>
        </w:rPr>
        <w:t>ной заявки, запрос котировок в электронной фо</w:t>
      </w:r>
      <w:r w:rsidR="00020C7B">
        <w:rPr>
          <w:sz w:val="24"/>
          <w:szCs w:val="24"/>
        </w:rPr>
        <w:t>рме признается несостоявшимся,</w:t>
      </w:r>
      <w:r w:rsidRPr="00A724CE">
        <w:rPr>
          <w:sz w:val="24"/>
          <w:szCs w:val="24"/>
        </w:rPr>
        <w:t xml:space="preserve"> Общество вправе осуществить закупку в соответствии с частью </w:t>
      </w:r>
      <w:r w:rsidR="00065F91">
        <w:rPr>
          <w:sz w:val="24"/>
          <w:szCs w:val="24"/>
        </w:rPr>
        <w:t>5 статьи 27</w:t>
      </w:r>
      <w:r w:rsidR="00065F91" w:rsidRPr="008C214F">
        <w:rPr>
          <w:sz w:val="24"/>
          <w:szCs w:val="24"/>
        </w:rPr>
        <w:t xml:space="preserve"> </w:t>
      </w:r>
      <w:r w:rsidRPr="00A724CE">
        <w:rPr>
          <w:sz w:val="24"/>
          <w:szCs w:val="24"/>
        </w:rPr>
        <w:t>настоящего Положения. И</w:t>
      </w:r>
      <w:r w:rsidRPr="00A724CE">
        <w:rPr>
          <w:sz w:val="24"/>
          <w:szCs w:val="24"/>
        </w:rPr>
        <w:t>н</w:t>
      </w:r>
      <w:r w:rsidRPr="00A724CE">
        <w:rPr>
          <w:sz w:val="24"/>
          <w:szCs w:val="24"/>
        </w:rPr>
        <w:t xml:space="preserve">формация о признании запроса котировок </w:t>
      </w:r>
      <w:proofErr w:type="gramStart"/>
      <w:r w:rsidRPr="00A724CE">
        <w:rPr>
          <w:sz w:val="24"/>
          <w:szCs w:val="24"/>
        </w:rPr>
        <w:t>несостоявшимся</w:t>
      </w:r>
      <w:proofErr w:type="gramEnd"/>
      <w:r w:rsidRPr="00A724CE">
        <w:rPr>
          <w:sz w:val="24"/>
          <w:szCs w:val="24"/>
        </w:rPr>
        <w:t xml:space="preserve"> вносится в протокол</w:t>
      </w:r>
      <w:r w:rsidR="00BB69DC">
        <w:rPr>
          <w:sz w:val="24"/>
          <w:szCs w:val="24"/>
        </w:rPr>
        <w:t>,</w:t>
      </w:r>
      <w:r w:rsidRPr="00A724CE">
        <w:rPr>
          <w:sz w:val="24"/>
          <w:szCs w:val="24"/>
        </w:rPr>
        <w:t xml:space="preserve"> составляемый ЗКО.</w:t>
      </w:r>
    </w:p>
    <w:p w:rsidR="00A724CE" w:rsidRPr="00A724CE" w:rsidRDefault="00A724CE" w:rsidP="00600C5E">
      <w:pPr>
        <w:spacing w:line="276" w:lineRule="auto"/>
        <w:ind w:firstLine="567"/>
        <w:jc w:val="both"/>
        <w:rPr>
          <w:sz w:val="24"/>
          <w:szCs w:val="24"/>
        </w:rPr>
      </w:pPr>
      <w:r w:rsidRPr="00A724CE">
        <w:rPr>
          <w:b/>
          <w:sz w:val="24"/>
          <w:szCs w:val="24"/>
        </w:rPr>
        <w:t>17.</w:t>
      </w:r>
      <w:r w:rsidRPr="00A724CE">
        <w:rPr>
          <w:sz w:val="24"/>
          <w:szCs w:val="24"/>
        </w:rPr>
        <w:t xml:space="preserve"> В случае подачи единственной котировочной заявки ЗКО оформляет протокол ра</w:t>
      </w:r>
      <w:r w:rsidRPr="00A724CE">
        <w:rPr>
          <w:sz w:val="24"/>
          <w:szCs w:val="24"/>
        </w:rPr>
        <w:t>с</w:t>
      </w:r>
      <w:r w:rsidRPr="00A724CE">
        <w:rPr>
          <w:sz w:val="24"/>
          <w:szCs w:val="24"/>
        </w:rPr>
        <w:t>смотрения единственной котировочной заявки. Протокол рассмотрения единственной котир</w:t>
      </w:r>
      <w:r w:rsidRPr="00A724CE">
        <w:rPr>
          <w:sz w:val="24"/>
          <w:szCs w:val="24"/>
        </w:rPr>
        <w:t>о</w:t>
      </w:r>
      <w:r w:rsidRPr="00A724CE">
        <w:rPr>
          <w:sz w:val="24"/>
          <w:szCs w:val="24"/>
        </w:rPr>
        <w:t xml:space="preserve">вочной заявки должен содержать сведения в соответствии </w:t>
      </w:r>
      <w:r w:rsidRPr="004C63F3">
        <w:rPr>
          <w:sz w:val="24"/>
          <w:szCs w:val="24"/>
        </w:rPr>
        <w:t xml:space="preserve">со </w:t>
      </w:r>
      <w:r w:rsidR="004C63F3" w:rsidRPr="004C63F3">
        <w:rPr>
          <w:sz w:val="24"/>
          <w:szCs w:val="24"/>
        </w:rPr>
        <w:t>статьей 26</w:t>
      </w:r>
      <w:r w:rsidR="004C63F3" w:rsidRPr="00154CD1">
        <w:rPr>
          <w:lang w:eastAsia="en-US"/>
        </w:rPr>
        <w:t xml:space="preserve"> </w:t>
      </w:r>
      <w:r w:rsidRPr="00A724CE">
        <w:rPr>
          <w:sz w:val="24"/>
          <w:szCs w:val="24"/>
        </w:rPr>
        <w:t>настоящего Положения.</w:t>
      </w:r>
    </w:p>
    <w:p w:rsidR="00A724CE" w:rsidRPr="00A724CE" w:rsidRDefault="00A724CE" w:rsidP="00600C5E">
      <w:pPr>
        <w:spacing w:line="276" w:lineRule="auto"/>
        <w:ind w:firstLine="567"/>
        <w:jc w:val="both"/>
        <w:rPr>
          <w:sz w:val="24"/>
          <w:szCs w:val="24"/>
        </w:rPr>
      </w:pPr>
      <w:r w:rsidRPr="00A724CE">
        <w:rPr>
          <w:b/>
          <w:sz w:val="24"/>
          <w:szCs w:val="24"/>
        </w:rPr>
        <w:t>18.</w:t>
      </w:r>
      <w:r w:rsidRPr="00A724CE">
        <w:rPr>
          <w:sz w:val="24"/>
          <w:szCs w:val="24"/>
        </w:rPr>
        <w:t xml:space="preserve"> ЗКО рассматривает поданные Участниками котировочные заявки, на предмет их соо</w:t>
      </w:r>
      <w:r w:rsidRPr="00A724CE">
        <w:rPr>
          <w:sz w:val="24"/>
          <w:szCs w:val="24"/>
        </w:rPr>
        <w:t>т</w:t>
      </w:r>
      <w:r w:rsidRPr="00A724CE">
        <w:rPr>
          <w:sz w:val="24"/>
          <w:szCs w:val="24"/>
        </w:rPr>
        <w:t>ветствия требованиям извещения о проведении запроса котировок и составляет протокол в с</w:t>
      </w:r>
      <w:r w:rsidRPr="00A724CE">
        <w:rPr>
          <w:sz w:val="24"/>
          <w:szCs w:val="24"/>
        </w:rPr>
        <w:t>о</w:t>
      </w:r>
      <w:r w:rsidRPr="00A724CE">
        <w:rPr>
          <w:sz w:val="24"/>
          <w:szCs w:val="24"/>
        </w:rPr>
        <w:t>ответствии с требованиями</w:t>
      </w:r>
      <w:r w:rsidR="004C63F3" w:rsidRPr="004C63F3">
        <w:rPr>
          <w:sz w:val="24"/>
          <w:szCs w:val="24"/>
        </w:rPr>
        <w:t xml:space="preserve"> стать</w:t>
      </w:r>
      <w:r w:rsidR="004C63F3">
        <w:rPr>
          <w:sz w:val="24"/>
          <w:szCs w:val="24"/>
        </w:rPr>
        <w:t>и</w:t>
      </w:r>
      <w:r w:rsidR="004C63F3" w:rsidRPr="004C63F3">
        <w:rPr>
          <w:sz w:val="24"/>
          <w:szCs w:val="24"/>
        </w:rPr>
        <w:t xml:space="preserve"> 26</w:t>
      </w:r>
      <w:r w:rsidR="004C63F3" w:rsidRPr="00154CD1">
        <w:rPr>
          <w:lang w:eastAsia="en-US"/>
        </w:rPr>
        <w:t xml:space="preserve"> </w:t>
      </w:r>
      <w:r w:rsidRPr="00A724CE">
        <w:rPr>
          <w:sz w:val="24"/>
          <w:szCs w:val="24"/>
        </w:rPr>
        <w:t>настоящего Положения.</w:t>
      </w:r>
    </w:p>
    <w:p w:rsidR="00A724CE" w:rsidRPr="00A724CE" w:rsidRDefault="00A724CE" w:rsidP="00600C5E">
      <w:pPr>
        <w:spacing w:line="276" w:lineRule="auto"/>
        <w:ind w:firstLine="567"/>
        <w:jc w:val="both"/>
        <w:rPr>
          <w:sz w:val="24"/>
          <w:szCs w:val="24"/>
        </w:rPr>
      </w:pPr>
      <w:r w:rsidRPr="00A724CE">
        <w:rPr>
          <w:b/>
          <w:sz w:val="24"/>
          <w:szCs w:val="24"/>
        </w:rPr>
        <w:t>19.</w:t>
      </w:r>
      <w:r w:rsidRPr="00A724CE">
        <w:rPr>
          <w:sz w:val="24"/>
          <w:szCs w:val="24"/>
        </w:rPr>
        <w:t xml:space="preserve"> </w:t>
      </w:r>
      <w:bookmarkStart w:id="250" w:name="Par16"/>
      <w:r w:rsidRPr="00A724CE">
        <w:rPr>
          <w:sz w:val="24"/>
          <w:szCs w:val="24"/>
        </w:rPr>
        <w:t xml:space="preserve">Заявки </w:t>
      </w:r>
      <w:bookmarkEnd w:id="250"/>
      <w:r w:rsidRPr="00A724CE">
        <w:rPr>
          <w:sz w:val="24"/>
          <w:szCs w:val="24"/>
        </w:rPr>
        <w:t>Участников закупки отклоняются ЗКО при рассмотрении в следующих случ</w:t>
      </w:r>
      <w:r w:rsidRPr="00A724CE">
        <w:rPr>
          <w:sz w:val="24"/>
          <w:szCs w:val="24"/>
        </w:rPr>
        <w:t>а</w:t>
      </w:r>
      <w:r w:rsidRPr="00A724CE">
        <w:rPr>
          <w:sz w:val="24"/>
          <w:szCs w:val="24"/>
        </w:rPr>
        <w:t>ях:</w:t>
      </w:r>
    </w:p>
    <w:p w:rsidR="00A724CE" w:rsidRPr="00A724CE" w:rsidRDefault="00A724CE" w:rsidP="00600C5E">
      <w:pPr>
        <w:pStyle w:val="16"/>
        <w:tabs>
          <w:tab w:val="left" w:pos="993"/>
        </w:tabs>
        <w:spacing w:line="276" w:lineRule="auto"/>
        <w:ind w:left="0" w:firstLine="540"/>
        <w:jc w:val="both"/>
        <w:rPr>
          <w:sz w:val="24"/>
          <w:szCs w:val="24"/>
        </w:rPr>
      </w:pPr>
      <w:r w:rsidRPr="00A724CE">
        <w:rPr>
          <w:sz w:val="24"/>
          <w:szCs w:val="24"/>
        </w:rPr>
        <w:t>1)</w:t>
      </w:r>
      <w:r w:rsidRPr="00A724CE">
        <w:rPr>
          <w:color w:val="FF0000"/>
          <w:sz w:val="24"/>
          <w:szCs w:val="24"/>
        </w:rPr>
        <w:tab/>
      </w:r>
      <w:r w:rsidRPr="00A724CE">
        <w:rPr>
          <w:sz w:val="24"/>
          <w:szCs w:val="24"/>
        </w:rPr>
        <w:t>непредставление в составе заявки документов и сведений, предусмотренных извещ</w:t>
      </w:r>
      <w:r w:rsidRPr="00A724CE">
        <w:rPr>
          <w:sz w:val="24"/>
          <w:szCs w:val="24"/>
        </w:rPr>
        <w:t>е</w:t>
      </w:r>
      <w:r w:rsidRPr="00A724CE">
        <w:rPr>
          <w:sz w:val="24"/>
          <w:szCs w:val="24"/>
        </w:rPr>
        <w:t>ние</w:t>
      </w:r>
      <w:r w:rsidR="00215C6A">
        <w:rPr>
          <w:sz w:val="24"/>
          <w:szCs w:val="24"/>
        </w:rPr>
        <w:t>м</w:t>
      </w:r>
      <w:r w:rsidRPr="00A724CE">
        <w:rPr>
          <w:sz w:val="24"/>
          <w:szCs w:val="24"/>
        </w:rPr>
        <w:t xml:space="preserve"> о проведении запроса котировок; </w:t>
      </w:r>
    </w:p>
    <w:p w:rsidR="00A724CE" w:rsidRPr="00A724CE" w:rsidRDefault="00A724CE" w:rsidP="00600C5E">
      <w:pPr>
        <w:pStyle w:val="16"/>
        <w:tabs>
          <w:tab w:val="left" w:pos="900"/>
          <w:tab w:val="left" w:pos="993"/>
        </w:tabs>
        <w:spacing w:line="276" w:lineRule="auto"/>
        <w:ind w:left="0" w:firstLine="540"/>
        <w:jc w:val="both"/>
        <w:rPr>
          <w:sz w:val="24"/>
          <w:szCs w:val="24"/>
        </w:rPr>
      </w:pPr>
      <w:r w:rsidRPr="00A724CE">
        <w:rPr>
          <w:sz w:val="24"/>
          <w:szCs w:val="24"/>
        </w:rPr>
        <w:t>2)  нарушение требований</w:t>
      </w:r>
      <w:r w:rsidR="00461195">
        <w:rPr>
          <w:sz w:val="24"/>
          <w:szCs w:val="24"/>
        </w:rPr>
        <w:t>,</w:t>
      </w:r>
      <w:r w:rsidRPr="00A724CE">
        <w:rPr>
          <w:sz w:val="24"/>
          <w:szCs w:val="24"/>
        </w:rPr>
        <w:t xml:space="preserve"> установленных в извещении о проведении запроса котировок к содержанию заявки; </w:t>
      </w:r>
    </w:p>
    <w:p w:rsidR="00A724CE" w:rsidRPr="00A724CE" w:rsidRDefault="00A724CE" w:rsidP="00600C5E">
      <w:pPr>
        <w:tabs>
          <w:tab w:val="left" w:pos="993"/>
        </w:tabs>
        <w:spacing w:line="276" w:lineRule="auto"/>
        <w:ind w:firstLine="567"/>
        <w:jc w:val="both"/>
        <w:rPr>
          <w:sz w:val="24"/>
          <w:szCs w:val="24"/>
        </w:rPr>
      </w:pPr>
      <w:r w:rsidRPr="00A724CE">
        <w:rPr>
          <w:sz w:val="24"/>
          <w:szCs w:val="24"/>
        </w:rPr>
        <w:t>3)</w:t>
      </w:r>
      <w:r w:rsidRPr="00A724CE">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Pr>
          <w:sz w:val="24"/>
          <w:szCs w:val="24"/>
        </w:rPr>
        <w:t>,</w:t>
      </w:r>
      <w:r w:rsidRPr="00A724CE">
        <w:rPr>
          <w:sz w:val="24"/>
          <w:szCs w:val="24"/>
        </w:rPr>
        <w:t xml:space="preserve"> установленным в извещении о проведении запроса котировок;</w:t>
      </w:r>
    </w:p>
    <w:p w:rsidR="00A724CE" w:rsidRPr="00A724CE" w:rsidRDefault="00A724CE" w:rsidP="00600C5E">
      <w:pPr>
        <w:pStyle w:val="16"/>
        <w:tabs>
          <w:tab w:val="left" w:pos="993"/>
        </w:tabs>
        <w:spacing w:line="276" w:lineRule="auto"/>
        <w:ind w:left="0" w:firstLine="567"/>
        <w:jc w:val="both"/>
        <w:rPr>
          <w:sz w:val="24"/>
          <w:szCs w:val="24"/>
        </w:rPr>
      </w:pPr>
      <w:r w:rsidRPr="00A724CE">
        <w:rPr>
          <w:sz w:val="24"/>
          <w:szCs w:val="24"/>
        </w:rPr>
        <w:t>4)</w:t>
      </w:r>
      <w:r w:rsidRPr="00A724CE">
        <w:rPr>
          <w:sz w:val="24"/>
          <w:szCs w:val="24"/>
        </w:rPr>
        <w:tab/>
        <w:t>несоответствие предлагаемой продукции и/или условий исполнения договора треб</w:t>
      </w:r>
      <w:r w:rsidRPr="00A724CE">
        <w:rPr>
          <w:sz w:val="24"/>
          <w:szCs w:val="24"/>
        </w:rPr>
        <w:t>о</w:t>
      </w:r>
      <w:r w:rsidRPr="00A724CE">
        <w:rPr>
          <w:sz w:val="24"/>
          <w:szCs w:val="24"/>
        </w:rPr>
        <w:t>ваниям, установленным в извещении о проведении запроса котировок;</w:t>
      </w:r>
    </w:p>
    <w:p w:rsidR="00A724CE" w:rsidRPr="00A724CE" w:rsidRDefault="00A724CE" w:rsidP="00600C5E">
      <w:pPr>
        <w:pStyle w:val="16"/>
        <w:tabs>
          <w:tab w:val="left" w:pos="993"/>
        </w:tabs>
        <w:spacing w:line="276" w:lineRule="auto"/>
        <w:ind w:left="0" w:firstLine="567"/>
        <w:jc w:val="both"/>
        <w:rPr>
          <w:sz w:val="24"/>
          <w:szCs w:val="24"/>
        </w:rPr>
      </w:pPr>
      <w:r w:rsidRPr="00A724CE">
        <w:rPr>
          <w:sz w:val="24"/>
          <w:szCs w:val="24"/>
        </w:rPr>
        <w:t>5)</w:t>
      </w:r>
      <w:r w:rsidRPr="00A724CE">
        <w:rPr>
          <w:sz w:val="24"/>
          <w:szCs w:val="24"/>
        </w:rPr>
        <w:tab/>
        <w:t>несоблюдение требований</w:t>
      </w:r>
      <w:r w:rsidR="00461195">
        <w:rPr>
          <w:sz w:val="24"/>
          <w:szCs w:val="24"/>
        </w:rPr>
        <w:t>,</w:t>
      </w:r>
      <w:r w:rsidRPr="00A724CE">
        <w:rPr>
          <w:sz w:val="24"/>
          <w:szCs w:val="24"/>
        </w:rPr>
        <w:t xml:space="preserve"> установленных в извещении о проведении запроса котир</w:t>
      </w:r>
      <w:r w:rsidRPr="00A724CE">
        <w:rPr>
          <w:sz w:val="24"/>
          <w:szCs w:val="24"/>
        </w:rPr>
        <w:t>о</w:t>
      </w:r>
      <w:r w:rsidRPr="00A724CE">
        <w:rPr>
          <w:sz w:val="24"/>
          <w:szCs w:val="24"/>
        </w:rPr>
        <w:t>вок к описанию продукции, предлагаемой к поставке в составе заявки на участие в закупке;</w:t>
      </w:r>
    </w:p>
    <w:p w:rsidR="00A724CE" w:rsidRPr="00A724CE" w:rsidRDefault="00A724CE" w:rsidP="00600C5E">
      <w:pPr>
        <w:tabs>
          <w:tab w:val="left" w:pos="993"/>
        </w:tabs>
        <w:spacing w:line="276" w:lineRule="auto"/>
        <w:ind w:firstLine="567"/>
        <w:jc w:val="both"/>
        <w:rPr>
          <w:sz w:val="24"/>
          <w:szCs w:val="24"/>
        </w:rPr>
      </w:pPr>
      <w:r w:rsidRPr="00A724CE">
        <w:rPr>
          <w:sz w:val="24"/>
          <w:szCs w:val="24"/>
        </w:rPr>
        <w:t>6)</w:t>
      </w:r>
      <w:r w:rsidRPr="00A724CE">
        <w:rPr>
          <w:sz w:val="24"/>
          <w:szCs w:val="24"/>
        </w:rPr>
        <w:tab/>
        <w:t>несоответствие цены заявки требованиям извещения о проведении запроса котировок, в том числе наличие предложения о цене договора (цене за единицу продукции), превышающей размер НМЦД;</w:t>
      </w:r>
    </w:p>
    <w:p w:rsidR="00A724CE" w:rsidRPr="00A724CE" w:rsidRDefault="00A724CE" w:rsidP="00600C5E">
      <w:pPr>
        <w:pStyle w:val="16"/>
        <w:tabs>
          <w:tab w:val="left" w:pos="998"/>
        </w:tabs>
        <w:spacing w:line="276" w:lineRule="auto"/>
        <w:ind w:left="0" w:firstLine="567"/>
        <w:jc w:val="both"/>
        <w:rPr>
          <w:sz w:val="24"/>
          <w:szCs w:val="24"/>
          <w:highlight w:val="yellow"/>
        </w:rPr>
      </w:pPr>
      <w:r w:rsidRPr="00A724CE">
        <w:rPr>
          <w:sz w:val="24"/>
          <w:szCs w:val="24"/>
        </w:rPr>
        <w:t>7)</w:t>
      </w:r>
      <w:r w:rsidRPr="00A724CE">
        <w:rPr>
          <w:sz w:val="24"/>
          <w:szCs w:val="24"/>
        </w:rPr>
        <w:tab/>
        <w:t>наличие в составе заявки недостоверных сведений.</w:t>
      </w:r>
    </w:p>
    <w:p w:rsidR="00A724CE" w:rsidRPr="00A724CE"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 xml:space="preserve">Отклонение котировочной заявки по иным основаниям, не указанным в </w:t>
      </w:r>
      <w:r w:rsidR="006D5826">
        <w:rPr>
          <w:sz w:val="24"/>
          <w:szCs w:val="24"/>
        </w:rPr>
        <w:t>части 19</w:t>
      </w:r>
      <w:r w:rsidR="006D5826" w:rsidRPr="00A724CE">
        <w:rPr>
          <w:sz w:val="24"/>
          <w:szCs w:val="24"/>
        </w:rPr>
        <w:t xml:space="preserve"> </w:t>
      </w:r>
      <w:r w:rsidRPr="00A724CE">
        <w:rPr>
          <w:sz w:val="24"/>
          <w:szCs w:val="24"/>
        </w:rPr>
        <w:t>настоящей статьи</w:t>
      </w:r>
      <w:r w:rsidR="00461195">
        <w:rPr>
          <w:sz w:val="24"/>
          <w:szCs w:val="24"/>
        </w:rPr>
        <w:t>,</w:t>
      </w:r>
      <w:r w:rsidRPr="00A724CE">
        <w:rPr>
          <w:sz w:val="24"/>
          <w:szCs w:val="24"/>
        </w:rPr>
        <w:t xml:space="preserve"> не допускается. </w:t>
      </w:r>
    </w:p>
    <w:p w:rsidR="00A724CE" w:rsidRPr="00C329AD" w:rsidRDefault="00C329AD"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C329AD">
        <w:rPr>
          <w:sz w:val="24"/>
          <w:szCs w:val="24"/>
        </w:rPr>
        <w:t>В случае установления  в составе заявки недостоверных сведений, до заключения д</w:t>
      </w:r>
      <w:r w:rsidRPr="00C329AD">
        <w:rPr>
          <w:sz w:val="24"/>
          <w:szCs w:val="24"/>
        </w:rPr>
        <w:t>о</w:t>
      </w:r>
      <w:r w:rsidRPr="00C329AD">
        <w:rPr>
          <w:sz w:val="24"/>
          <w:szCs w:val="24"/>
        </w:rPr>
        <w:t>говора, такая заявка  подлежит отклонению. Решение об отклонении заявки принимается  ЗКО и оформляется протоколом</w:t>
      </w:r>
      <w:r w:rsidR="00A724CE" w:rsidRPr="00C329AD">
        <w:rPr>
          <w:sz w:val="24"/>
          <w:szCs w:val="24"/>
        </w:rPr>
        <w:t>.</w:t>
      </w:r>
    </w:p>
    <w:p w:rsidR="00C329AD" w:rsidRPr="00C329AD" w:rsidRDefault="00C329AD" w:rsidP="00C329AD">
      <w:pPr>
        <w:shd w:val="clear" w:color="auto" w:fill="FFFFFF"/>
        <w:tabs>
          <w:tab w:val="left" w:pos="1027"/>
        </w:tabs>
        <w:spacing w:line="276" w:lineRule="auto"/>
        <w:jc w:val="both"/>
        <w:rPr>
          <w:sz w:val="24"/>
          <w:szCs w:val="24"/>
        </w:rPr>
      </w:pPr>
      <w:r w:rsidRPr="00C329AD">
        <w:rPr>
          <w:spacing w:val="-1"/>
          <w:sz w:val="24"/>
          <w:szCs w:val="24"/>
        </w:rPr>
        <w:t xml:space="preserve">(в  редакции Решения Совета директоров </w:t>
      </w:r>
      <w:r w:rsidRPr="00C329AD">
        <w:rPr>
          <w:sz w:val="24"/>
          <w:szCs w:val="24"/>
        </w:rPr>
        <w:t>от 11.08.2022 г. №</w:t>
      </w:r>
      <w:r w:rsidR="0021333C" w:rsidRPr="00B4252B">
        <w:rPr>
          <w:sz w:val="24"/>
          <w:szCs w:val="24"/>
        </w:rPr>
        <w:t xml:space="preserve"> 113</w:t>
      </w:r>
      <w:r w:rsidRPr="00C329AD">
        <w:rPr>
          <w:spacing w:val="-1"/>
          <w:sz w:val="24"/>
          <w:szCs w:val="24"/>
        </w:rPr>
        <w:t>)</w:t>
      </w:r>
    </w:p>
    <w:p w:rsidR="00A724CE" w:rsidRPr="00A724CE"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A724CE">
        <w:rPr>
          <w:sz w:val="24"/>
          <w:szCs w:val="24"/>
        </w:rPr>
        <w:t>В случае если при рассмотрении котировочных заявок заявка только одного Участн</w:t>
      </w:r>
      <w:r w:rsidRPr="00A724CE">
        <w:rPr>
          <w:sz w:val="24"/>
          <w:szCs w:val="24"/>
        </w:rPr>
        <w:t>и</w:t>
      </w:r>
      <w:r w:rsidRPr="00A724CE">
        <w:rPr>
          <w:sz w:val="24"/>
          <w:szCs w:val="24"/>
        </w:rPr>
        <w:t>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Общество заключает дог</w:t>
      </w:r>
      <w:r w:rsidRPr="00A724CE">
        <w:rPr>
          <w:sz w:val="24"/>
          <w:szCs w:val="24"/>
        </w:rPr>
        <w:t>о</w:t>
      </w:r>
      <w:r w:rsidRPr="00A724CE">
        <w:rPr>
          <w:sz w:val="24"/>
          <w:szCs w:val="24"/>
        </w:rPr>
        <w:t>вор с Участником закупки, подавшим такую заявку</w:t>
      </w:r>
      <w:r w:rsidR="00215C6A">
        <w:rPr>
          <w:sz w:val="24"/>
          <w:szCs w:val="24"/>
        </w:rPr>
        <w:t xml:space="preserve"> </w:t>
      </w:r>
      <w:r w:rsidRPr="00A724CE">
        <w:rPr>
          <w:sz w:val="24"/>
          <w:szCs w:val="24"/>
        </w:rPr>
        <w:t xml:space="preserve"> на условиях извещения о проведении з</w:t>
      </w:r>
      <w:r w:rsidRPr="00A724CE">
        <w:rPr>
          <w:sz w:val="24"/>
          <w:szCs w:val="24"/>
        </w:rPr>
        <w:t>а</w:t>
      </w:r>
      <w:r w:rsidRPr="00A724CE">
        <w:rPr>
          <w:sz w:val="24"/>
          <w:szCs w:val="24"/>
        </w:rPr>
        <w:t>проса котировок, проекта договора и заявки, поданной Участником. Такой Участник не вправе отказаться от заключения договора.  Запрос котировок в этом случае признается несостоявши</w:t>
      </w:r>
      <w:r w:rsidRPr="00A724CE">
        <w:rPr>
          <w:sz w:val="24"/>
          <w:szCs w:val="24"/>
        </w:rPr>
        <w:t>м</w:t>
      </w:r>
      <w:r w:rsidRPr="00A724CE">
        <w:rPr>
          <w:sz w:val="24"/>
          <w:szCs w:val="24"/>
        </w:rPr>
        <w:t>ся. В указанном случае в протокол подведения итогов запроса котировок в электронной форме не вносятся сведения о результатах оценки.</w:t>
      </w:r>
    </w:p>
    <w:p w:rsidR="00A724CE" w:rsidRPr="00A724CE"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A724CE">
        <w:rPr>
          <w:sz w:val="24"/>
          <w:szCs w:val="24"/>
        </w:rPr>
        <w:lastRenderedPageBreak/>
        <w:t>В случае если при проведении рассмотрения котировочных заявок были признаны несоответствующими требованиям извещения о проведении запроса котировок все заявки, о</w:t>
      </w:r>
      <w:r w:rsidRPr="00A724CE">
        <w:rPr>
          <w:sz w:val="24"/>
          <w:szCs w:val="24"/>
        </w:rPr>
        <w:t>т</w:t>
      </w:r>
      <w:r w:rsidRPr="00A724CE">
        <w:rPr>
          <w:sz w:val="24"/>
          <w:szCs w:val="24"/>
        </w:rPr>
        <w:t>казано в дальнейшем участии в закупке всем Участникам, подавшим заявки, запрос котировок в электронной форме признается несостоявшимся, Общество  вправе осуществить закупку в с</w:t>
      </w:r>
      <w:r w:rsidRPr="00A724CE">
        <w:rPr>
          <w:sz w:val="24"/>
          <w:szCs w:val="24"/>
        </w:rPr>
        <w:t>о</w:t>
      </w:r>
      <w:r w:rsidRPr="00A724CE">
        <w:rPr>
          <w:sz w:val="24"/>
          <w:szCs w:val="24"/>
        </w:rPr>
        <w:t xml:space="preserve">ответствии с </w:t>
      </w:r>
      <w:r w:rsidR="00065F91" w:rsidRPr="00A724CE">
        <w:rPr>
          <w:sz w:val="24"/>
          <w:szCs w:val="24"/>
        </w:rPr>
        <w:t>частью</w:t>
      </w:r>
      <w:r w:rsidR="00065F91" w:rsidRPr="003A7566">
        <w:rPr>
          <w:sz w:val="24"/>
          <w:szCs w:val="24"/>
        </w:rPr>
        <w:t xml:space="preserve"> </w:t>
      </w:r>
      <w:r w:rsidR="00065F91">
        <w:rPr>
          <w:sz w:val="24"/>
          <w:szCs w:val="24"/>
        </w:rPr>
        <w:t>5 статьи 27</w:t>
      </w:r>
      <w:r w:rsidR="00065F91" w:rsidRPr="008C214F">
        <w:rPr>
          <w:sz w:val="24"/>
          <w:szCs w:val="24"/>
        </w:rPr>
        <w:t xml:space="preserve"> </w:t>
      </w:r>
      <w:r w:rsidRPr="00A724CE">
        <w:rPr>
          <w:sz w:val="24"/>
          <w:szCs w:val="24"/>
        </w:rPr>
        <w:t>настоящего Положения.</w:t>
      </w:r>
    </w:p>
    <w:p w:rsidR="00A724CE" w:rsidRPr="00A724CE"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A724CE">
        <w:rPr>
          <w:sz w:val="24"/>
          <w:szCs w:val="24"/>
        </w:rPr>
        <w:t>Общий срок рассмотрения и оценки котировочных заявок не может превышать 20 (двадцать) рабочих дней со дня окончания (истечения) срока подачи котировочных заявок.</w:t>
      </w:r>
    </w:p>
    <w:p w:rsidR="00A724CE" w:rsidRPr="00A724CE"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A724CE">
        <w:rPr>
          <w:sz w:val="24"/>
          <w:szCs w:val="24"/>
        </w:rPr>
        <w:t>Определение победителя запроса котировок осуществляется ЗКО в следующем п</w:t>
      </w:r>
      <w:r w:rsidRPr="00A724CE">
        <w:rPr>
          <w:sz w:val="24"/>
          <w:szCs w:val="24"/>
        </w:rPr>
        <w:t>о</w:t>
      </w:r>
      <w:r w:rsidRPr="00A724CE">
        <w:rPr>
          <w:sz w:val="24"/>
          <w:szCs w:val="24"/>
        </w:rPr>
        <w:t>рядке:</w:t>
      </w:r>
    </w:p>
    <w:p w:rsidR="00A724CE" w:rsidRPr="00A724CE" w:rsidRDefault="00A724CE" w:rsidP="00600C5E">
      <w:pPr>
        <w:pStyle w:val="aff5"/>
        <w:widowControl/>
        <w:numPr>
          <w:ilvl w:val="1"/>
          <w:numId w:val="67"/>
        </w:numPr>
        <w:tabs>
          <w:tab w:val="left" w:pos="1134"/>
        </w:tabs>
        <w:autoSpaceDE/>
        <w:autoSpaceDN/>
        <w:adjustRightInd/>
        <w:spacing w:line="276" w:lineRule="auto"/>
        <w:ind w:left="0" w:firstLine="567"/>
        <w:contextualSpacing w:val="0"/>
        <w:jc w:val="both"/>
        <w:rPr>
          <w:b/>
          <w:sz w:val="24"/>
          <w:szCs w:val="24"/>
        </w:rPr>
      </w:pPr>
      <w:r w:rsidRPr="00A724CE">
        <w:rPr>
          <w:sz w:val="24"/>
          <w:szCs w:val="24"/>
        </w:rPr>
        <w:t>победителем запроса котировок признается Участник закупки, заявка которого соо</w:t>
      </w:r>
      <w:r w:rsidRPr="00A724CE">
        <w:rPr>
          <w:sz w:val="24"/>
          <w:szCs w:val="24"/>
        </w:rPr>
        <w:t>т</w:t>
      </w:r>
      <w:r w:rsidRPr="00A724CE">
        <w:rPr>
          <w:sz w:val="24"/>
          <w:szCs w:val="24"/>
        </w:rPr>
        <w:t>ветствует требованиям, установленным извещением о проведении запроса котировок, и соде</w:t>
      </w:r>
      <w:r w:rsidRPr="00A724CE">
        <w:rPr>
          <w:sz w:val="24"/>
          <w:szCs w:val="24"/>
        </w:rPr>
        <w:t>р</w:t>
      </w:r>
      <w:r w:rsidRPr="00A724CE">
        <w:rPr>
          <w:sz w:val="24"/>
          <w:szCs w:val="24"/>
        </w:rPr>
        <w:t>жит наиболее низкую цену договора;</w:t>
      </w:r>
    </w:p>
    <w:p w:rsidR="00A724CE" w:rsidRPr="00A724CE" w:rsidRDefault="00A724CE" w:rsidP="00600C5E">
      <w:pPr>
        <w:widowControl/>
        <w:numPr>
          <w:ilvl w:val="1"/>
          <w:numId w:val="67"/>
        </w:numPr>
        <w:tabs>
          <w:tab w:val="left" w:pos="1134"/>
        </w:tabs>
        <w:spacing w:line="276" w:lineRule="auto"/>
        <w:ind w:left="0" w:firstLine="567"/>
        <w:jc w:val="both"/>
        <w:rPr>
          <w:b/>
          <w:sz w:val="24"/>
          <w:szCs w:val="24"/>
        </w:rPr>
      </w:pPr>
      <w:r w:rsidRPr="00A724CE">
        <w:rPr>
          <w:sz w:val="24"/>
          <w:szCs w:val="24"/>
        </w:rPr>
        <w:t>при предложении наиболее низкой цены договора несколькими Участниками заку</w:t>
      </w:r>
      <w:r w:rsidRPr="00A724CE">
        <w:rPr>
          <w:sz w:val="24"/>
          <w:szCs w:val="24"/>
        </w:rPr>
        <w:t>п</w:t>
      </w:r>
      <w:r w:rsidRPr="00A724CE">
        <w:rPr>
          <w:sz w:val="24"/>
          <w:szCs w:val="24"/>
        </w:rPr>
        <w:t>ки победителем запроса котировок признается Участник, котировочная заявка которого пост</w:t>
      </w:r>
      <w:r w:rsidRPr="00A724CE">
        <w:rPr>
          <w:sz w:val="24"/>
          <w:szCs w:val="24"/>
        </w:rPr>
        <w:t>у</w:t>
      </w:r>
      <w:r w:rsidRPr="00A724CE">
        <w:rPr>
          <w:sz w:val="24"/>
          <w:szCs w:val="24"/>
        </w:rPr>
        <w:t>пила ранее других котировочных заявок, в которых указана такая же цена;</w:t>
      </w:r>
    </w:p>
    <w:p w:rsidR="00A724CE" w:rsidRPr="00A724CE" w:rsidRDefault="00A724CE" w:rsidP="00600C5E">
      <w:pPr>
        <w:widowControl/>
        <w:numPr>
          <w:ilvl w:val="1"/>
          <w:numId w:val="67"/>
        </w:numPr>
        <w:tabs>
          <w:tab w:val="left" w:pos="1134"/>
        </w:tabs>
        <w:spacing w:line="276" w:lineRule="auto"/>
        <w:ind w:left="0" w:firstLine="567"/>
        <w:jc w:val="both"/>
        <w:rPr>
          <w:b/>
          <w:sz w:val="24"/>
          <w:szCs w:val="24"/>
        </w:rPr>
      </w:pPr>
      <w:r w:rsidRPr="00A724CE">
        <w:rPr>
          <w:sz w:val="24"/>
          <w:szCs w:val="24"/>
        </w:rPr>
        <w:t>по результатам заседания ЗКО, на котором осуществляется определение победителя запроса котировок, оформляется протокол подведения итогов запроса котировок. В нем указ</w:t>
      </w:r>
      <w:r w:rsidRPr="00A724CE">
        <w:rPr>
          <w:sz w:val="24"/>
          <w:szCs w:val="24"/>
        </w:rPr>
        <w:t>ы</w:t>
      </w:r>
      <w:r w:rsidRPr="00A724CE">
        <w:rPr>
          <w:sz w:val="24"/>
          <w:szCs w:val="24"/>
        </w:rPr>
        <w:t xml:space="preserve">ваются сведения в соответствии со </w:t>
      </w:r>
      <w:r w:rsidR="006D5826" w:rsidRPr="006D5826">
        <w:rPr>
          <w:sz w:val="24"/>
          <w:szCs w:val="24"/>
        </w:rPr>
        <w:t xml:space="preserve">статьей 26 </w:t>
      </w:r>
      <w:r w:rsidRPr="006D5826">
        <w:rPr>
          <w:sz w:val="24"/>
          <w:szCs w:val="24"/>
        </w:rPr>
        <w:t>н</w:t>
      </w:r>
      <w:r w:rsidRPr="00A724CE">
        <w:rPr>
          <w:sz w:val="24"/>
          <w:szCs w:val="24"/>
        </w:rPr>
        <w:t>астоящего Положения.</w:t>
      </w:r>
    </w:p>
    <w:p w:rsidR="00A724CE" w:rsidRPr="00A724CE"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Протоколы, составленные ЗКО в ходе проведения запроса котировок, подписываются всеми присутствующими на заседании членами ЗКО в день проведения заседания. Указанные протоколы размещаются Обществом в ЕИС не позднее чем через три дня со дня их подписания.</w:t>
      </w:r>
    </w:p>
    <w:p w:rsidR="00A724CE" w:rsidRPr="00A724CE"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Договор по результатам проведения запроса котировок заключается на условиях</w:t>
      </w:r>
      <w:r w:rsidR="006B6F07">
        <w:rPr>
          <w:sz w:val="24"/>
          <w:szCs w:val="24"/>
        </w:rPr>
        <w:t>,</w:t>
      </w:r>
      <w:r w:rsidRPr="00A724CE">
        <w:rPr>
          <w:sz w:val="24"/>
          <w:szCs w:val="24"/>
        </w:rPr>
        <w:t xml:space="preserve"> ук</w:t>
      </w:r>
      <w:r w:rsidRPr="00A724CE">
        <w:rPr>
          <w:sz w:val="24"/>
          <w:szCs w:val="24"/>
        </w:rPr>
        <w:t>а</w:t>
      </w:r>
      <w:r w:rsidRPr="00A724CE">
        <w:rPr>
          <w:sz w:val="24"/>
          <w:szCs w:val="24"/>
        </w:rPr>
        <w:t>занных в проекте договора, являющегося неотъемлемой частью извещения о проведении запр</w:t>
      </w:r>
      <w:r w:rsidRPr="00A724CE">
        <w:rPr>
          <w:sz w:val="24"/>
          <w:szCs w:val="24"/>
        </w:rPr>
        <w:t>о</w:t>
      </w:r>
      <w:r w:rsidRPr="00A724CE">
        <w:rPr>
          <w:sz w:val="24"/>
          <w:szCs w:val="24"/>
        </w:rPr>
        <w:t>са котировок, и заявке (предложении) Участника</w:t>
      </w:r>
      <w:r w:rsidR="006B6F07">
        <w:rPr>
          <w:sz w:val="24"/>
          <w:szCs w:val="24"/>
        </w:rPr>
        <w:t>,</w:t>
      </w:r>
      <w:r w:rsidRPr="00A724CE">
        <w:rPr>
          <w:sz w:val="24"/>
          <w:szCs w:val="24"/>
        </w:rPr>
        <w:t xml:space="preserve"> признанного победителем закупки (Участн</w:t>
      </w:r>
      <w:r w:rsidRPr="00A724CE">
        <w:rPr>
          <w:sz w:val="24"/>
          <w:szCs w:val="24"/>
        </w:rPr>
        <w:t>и</w:t>
      </w:r>
      <w:r w:rsidRPr="00A724CE">
        <w:rPr>
          <w:sz w:val="24"/>
          <w:szCs w:val="24"/>
        </w:rPr>
        <w:t>ком</w:t>
      </w:r>
      <w:r w:rsidR="006B6F07">
        <w:rPr>
          <w:sz w:val="24"/>
          <w:szCs w:val="24"/>
        </w:rPr>
        <w:t>,</w:t>
      </w:r>
      <w:r w:rsidRPr="00A724CE">
        <w:rPr>
          <w:sz w:val="24"/>
          <w:szCs w:val="24"/>
        </w:rPr>
        <w:t xml:space="preserve"> с которым заключается договор). </w:t>
      </w:r>
    </w:p>
    <w:p w:rsidR="00A724CE" w:rsidRPr="00A724CE"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В случае если победитель запроса котировок в срок, указанный в извещении о пров</w:t>
      </w:r>
      <w:r w:rsidRPr="00A724CE">
        <w:rPr>
          <w:sz w:val="24"/>
          <w:szCs w:val="24"/>
        </w:rPr>
        <w:t>е</w:t>
      </w:r>
      <w:r w:rsidRPr="00A724CE">
        <w:rPr>
          <w:sz w:val="24"/>
          <w:szCs w:val="24"/>
        </w:rPr>
        <w:t>дении запроса котировок, не представил Обществу подписанный проект договора на условиях указанных в поданной им заявке и в извещении о проведении  запроса котировок, а также обе</w:t>
      </w:r>
      <w:r w:rsidRPr="00A724CE">
        <w:rPr>
          <w:sz w:val="24"/>
          <w:szCs w:val="24"/>
        </w:rPr>
        <w:t>с</w:t>
      </w:r>
      <w:r w:rsidRPr="00A724CE">
        <w:rPr>
          <w:sz w:val="24"/>
          <w:szCs w:val="24"/>
        </w:rPr>
        <w:t>печение исполнения договора либо предоставленное обеспечени</w:t>
      </w:r>
      <w:r w:rsidR="00215C6A">
        <w:rPr>
          <w:sz w:val="24"/>
          <w:szCs w:val="24"/>
        </w:rPr>
        <w:t>е</w:t>
      </w:r>
      <w:r w:rsidRPr="00A724CE">
        <w:rPr>
          <w:sz w:val="24"/>
          <w:szCs w:val="24"/>
        </w:rPr>
        <w:t xml:space="preserve"> исполнения договора не</w:t>
      </w:r>
      <w:r w:rsidR="006B6F07">
        <w:rPr>
          <w:sz w:val="24"/>
          <w:szCs w:val="24"/>
        </w:rPr>
        <w:t xml:space="preserve"> </w:t>
      </w:r>
      <w:r w:rsidRPr="00A724CE">
        <w:rPr>
          <w:sz w:val="24"/>
          <w:szCs w:val="24"/>
        </w:rPr>
        <w:t>с</w:t>
      </w:r>
      <w:r w:rsidRPr="00A724CE">
        <w:rPr>
          <w:sz w:val="24"/>
          <w:szCs w:val="24"/>
        </w:rPr>
        <w:t>о</w:t>
      </w:r>
      <w:r w:rsidRPr="00A724CE">
        <w:rPr>
          <w:sz w:val="24"/>
          <w:szCs w:val="24"/>
        </w:rPr>
        <w:t xml:space="preserve">ответствует </w:t>
      </w:r>
      <w:proofErr w:type="gramStart"/>
      <w:r w:rsidRPr="00A724CE">
        <w:rPr>
          <w:sz w:val="24"/>
          <w:szCs w:val="24"/>
        </w:rPr>
        <w:t>требованиям</w:t>
      </w:r>
      <w:proofErr w:type="gramEnd"/>
      <w:r w:rsidRPr="00A724CE">
        <w:rPr>
          <w:sz w:val="24"/>
          <w:szCs w:val="24"/>
        </w:rPr>
        <w:t xml:space="preserve"> установленным в извещении о проведении запро</w:t>
      </w:r>
      <w:r w:rsidR="006B6F07">
        <w:rPr>
          <w:sz w:val="24"/>
          <w:szCs w:val="24"/>
        </w:rPr>
        <w:t>са котировок</w:t>
      </w:r>
      <w:r w:rsidRPr="00A724CE">
        <w:rPr>
          <w:sz w:val="24"/>
          <w:szCs w:val="24"/>
        </w:rPr>
        <w:t xml:space="preserve"> (в сл</w:t>
      </w:r>
      <w:r w:rsidRPr="00A724CE">
        <w:rPr>
          <w:sz w:val="24"/>
          <w:szCs w:val="24"/>
        </w:rPr>
        <w:t>у</w:t>
      </w:r>
      <w:r w:rsidRPr="00A724CE">
        <w:rPr>
          <w:sz w:val="24"/>
          <w:szCs w:val="24"/>
        </w:rPr>
        <w:t>чае установления требования о предоставлении обеспечения исполнения договора), такой поб</w:t>
      </w:r>
      <w:r w:rsidRPr="00A724CE">
        <w:rPr>
          <w:sz w:val="24"/>
          <w:szCs w:val="24"/>
        </w:rPr>
        <w:t>е</w:t>
      </w:r>
      <w:r w:rsidRPr="00A724CE">
        <w:rPr>
          <w:sz w:val="24"/>
          <w:szCs w:val="24"/>
        </w:rPr>
        <w:t xml:space="preserve">дитель признается </w:t>
      </w:r>
      <w:proofErr w:type="gramStart"/>
      <w:r w:rsidRPr="00A724CE">
        <w:rPr>
          <w:sz w:val="24"/>
          <w:szCs w:val="24"/>
        </w:rPr>
        <w:t>уклонившимся</w:t>
      </w:r>
      <w:proofErr w:type="gramEnd"/>
      <w:r w:rsidRPr="00A724CE">
        <w:rPr>
          <w:sz w:val="24"/>
          <w:szCs w:val="24"/>
        </w:rPr>
        <w:t xml:space="preserve"> от заключения договора.</w:t>
      </w:r>
    </w:p>
    <w:p w:rsidR="00A724CE" w:rsidRPr="00A724CE"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A724CE">
        <w:rPr>
          <w:sz w:val="24"/>
          <w:szCs w:val="24"/>
        </w:rPr>
        <w:t>В случае если победитель запроса котировок признан уклонившимся от заключения договора, Общество вправе:</w:t>
      </w:r>
    </w:p>
    <w:p w:rsidR="00A724CE" w:rsidRPr="00A724CE" w:rsidRDefault="00A724CE" w:rsidP="00600C5E">
      <w:pPr>
        <w:tabs>
          <w:tab w:val="left" w:pos="851"/>
        </w:tabs>
        <w:spacing w:line="276" w:lineRule="auto"/>
        <w:ind w:firstLine="567"/>
        <w:jc w:val="both"/>
        <w:rPr>
          <w:sz w:val="24"/>
          <w:szCs w:val="24"/>
        </w:rPr>
      </w:pPr>
      <w:r w:rsidRPr="00A724CE">
        <w:rPr>
          <w:sz w:val="24"/>
          <w:szCs w:val="24"/>
        </w:rPr>
        <w:t>1) обратиться в суд с иском о понуждении победителя запроса котировок заключить дог</w:t>
      </w:r>
      <w:r w:rsidRPr="00A724CE">
        <w:rPr>
          <w:sz w:val="24"/>
          <w:szCs w:val="24"/>
        </w:rPr>
        <w:t>о</w:t>
      </w:r>
      <w:r w:rsidRPr="00A724CE">
        <w:rPr>
          <w:sz w:val="24"/>
          <w:szCs w:val="24"/>
        </w:rPr>
        <w:t xml:space="preserve">вор, а также о возмещении убытков, причиненных уклонением от заключения договора; </w:t>
      </w:r>
    </w:p>
    <w:p w:rsidR="00A724CE" w:rsidRPr="00A724CE" w:rsidRDefault="00A724CE" w:rsidP="00600C5E">
      <w:pPr>
        <w:tabs>
          <w:tab w:val="left" w:pos="0"/>
          <w:tab w:val="left" w:pos="851"/>
          <w:tab w:val="left" w:pos="1134"/>
        </w:tabs>
        <w:spacing w:line="276" w:lineRule="auto"/>
        <w:ind w:firstLine="567"/>
        <w:jc w:val="both"/>
        <w:rPr>
          <w:sz w:val="24"/>
          <w:szCs w:val="24"/>
        </w:rPr>
      </w:pPr>
      <w:r w:rsidRPr="00A724CE">
        <w:rPr>
          <w:sz w:val="24"/>
          <w:szCs w:val="24"/>
        </w:rPr>
        <w:t>2) заключить договор с Участником закупки, предложение которого содержит лучшие условия по цене договора, следующие после предложенных победителем запроса котировок.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w:t>
      </w:r>
      <w:r w:rsidRPr="00A724CE">
        <w:rPr>
          <w:sz w:val="24"/>
          <w:szCs w:val="24"/>
        </w:rPr>
        <w:t>с</w:t>
      </w:r>
      <w:r w:rsidRPr="00A724CE">
        <w:rPr>
          <w:sz w:val="24"/>
          <w:szCs w:val="24"/>
        </w:rPr>
        <w:t>ком о понуждении Участника запроса котировок заключить договор, а также о возмещении убытков, причиненных уклонением от заключения договора.</w:t>
      </w:r>
    </w:p>
    <w:p w:rsidR="00A724CE" w:rsidRPr="00A724CE" w:rsidRDefault="00A724CE" w:rsidP="00600C5E">
      <w:pPr>
        <w:pStyle w:val="aff5"/>
        <w:widowControl/>
        <w:numPr>
          <w:ilvl w:val="0"/>
          <w:numId w:val="67"/>
        </w:numPr>
        <w:tabs>
          <w:tab w:val="left" w:pos="0"/>
          <w:tab w:val="left" w:pos="851"/>
          <w:tab w:val="left" w:pos="1134"/>
        </w:tabs>
        <w:autoSpaceDE/>
        <w:autoSpaceDN/>
        <w:adjustRightInd/>
        <w:spacing w:line="276" w:lineRule="auto"/>
        <w:ind w:left="0" w:firstLine="567"/>
        <w:contextualSpacing w:val="0"/>
        <w:jc w:val="both"/>
        <w:rPr>
          <w:sz w:val="24"/>
          <w:szCs w:val="24"/>
        </w:rPr>
      </w:pPr>
      <w:r w:rsidRPr="00A724CE">
        <w:rPr>
          <w:sz w:val="24"/>
          <w:szCs w:val="24"/>
        </w:rPr>
        <w:t>В случае если запрос котировок признан несостоявшимся и (</w:t>
      </w:r>
      <w:proofErr w:type="gramStart"/>
      <w:r w:rsidRPr="00A724CE">
        <w:rPr>
          <w:sz w:val="24"/>
          <w:szCs w:val="24"/>
        </w:rPr>
        <w:t xml:space="preserve">или) </w:t>
      </w:r>
      <w:proofErr w:type="gramEnd"/>
      <w:r w:rsidRPr="00A724CE">
        <w:rPr>
          <w:sz w:val="24"/>
          <w:szCs w:val="24"/>
        </w:rPr>
        <w:t>договор не заключён с победителем, Участником</w:t>
      </w:r>
      <w:r w:rsidR="00FC1134">
        <w:rPr>
          <w:sz w:val="24"/>
          <w:szCs w:val="24"/>
        </w:rPr>
        <w:t>,</w:t>
      </w:r>
      <w:r w:rsidRPr="00A724CE">
        <w:rPr>
          <w:sz w:val="24"/>
          <w:szCs w:val="24"/>
        </w:rPr>
        <w:t xml:space="preserve"> предложение которого содержит лучшие условия по цене договора, следующ</w:t>
      </w:r>
      <w:r w:rsidR="00215C6A">
        <w:rPr>
          <w:sz w:val="24"/>
          <w:szCs w:val="24"/>
        </w:rPr>
        <w:t>е</w:t>
      </w:r>
      <w:r w:rsidRPr="00A724CE">
        <w:rPr>
          <w:sz w:val="24"/>
          <w:szCs w:val="24"/>
        </w:rPr>
        <w:t>е после предложенных победителем, Участником закупки, подавшим единственную котировочную заявку, или признанным единственным Участником запроса к</w:t>
      </w:r>
      <w:r w:rsidRPr="00A724CE">
        <w:rPr>
          <w:sz w:val="24"/>
          <w:szCs w:val="24"/>
        </w:rPr>
        <w:t>о</w:t>
      </w:r>
      <w:r w:rsidRPr="00A724CE">
        <w:rPr>
          <w:sz w:val="24"/>
          <w:szCs w:val="24"/>
        </w:rPr>
        <w:lastRenderedPageBreak/>
        <w:t>тировок, Общество  вправе провести повторный запрос котировок или применить другой сп</w:t>
      </w:r>
      <w:r w:rsidRPr="00A724CE">
        <w:rPr>
          <w:sz w:val="24"/>
          <w:szCs w:val="24"/>
        </w:rPr>
        <w:t>о</w:t>
      </w:r>
      <w:r w:rsidRPr="00A724CE">
        <w:rPr>
          <w:sz w:val="24"/>
          <w:szCs w:val="24"/>
        </w:rPr>
        <w:t xml:space="preserve">соб закупки, в том числе осуществить закупку у единственного поставщика в соответствии с </w:t>
      </w:r>
      <w:r w:rsidR="00890396" w:rsidRPr="00FD71FF">
        <w:rPr>
          <w:noProof/>
          <w:sz w:val="24"/>
          <w:szCs w:val="24"/>
        </w:rPr>
        <w:t>пунктом 2 части 2 статьи 36</w:t>
      </w:r>
      <w:r w:rsidR="00890396">
        <w:rPr>
          <w:sz w:val="24"/>
          <w:szCs w:val="24"/>
        </w:rPr>
        <w:t xml:space="preserve"> </w:t>
      </w:r>
      <w:r w:rsidRPr="00A724CE">
        <w:rPr>
          <w:sz w:val="24"/>
          <w:szCs w:val="24"/>
        </w:rPr>
        <w:t>настоящего Положения.</w:t>
      </w:r>
    </w:p>
    <w:p w:rsidR="00A724CE" w:rsidRPr="009303CB"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rFonts w:eastAsia="Calibri"/>
          <w:sz w:val="24"/>
          <w:szCs w:val="24"/>
          <w:lang w:eastAsia="en-US"/>
        </w:rPr>
      </w:pPr>
      <w:r w:rsidRPr="00A724CE">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запроса котировок, изменения, внесенные в извещение о проведении запроса котировок, разъяснения положений извещения о проведении запроса котировок хранятся Обществом не менее 3 (трех) лет.</w:t>
      </w:r>
    </w:p>
    <w:p w:rsidR="00417A73" w:rsidRDefault="00417A73" w:rsidP="001605E0">
      <w:pPr>
        <w:pStyle w:val="20"/>
        <w:spacing w:before="240"/>
      </w:pPr>
      <w:bookmarkStart w:id="251" w:name="_Toc530145264"/>
      <w:bookmarkStart w:id="252" w:name="_Ref530148636"/>
      <w:bookmarkStart w:id="253" w:name="_Ref530386330"/>
      <w:bookmarkStart w:id="254" w:name="_Toc112340747"/>
      <w:r w:rsidRPr="00271257">
        <w:t>Статья 3</w:t>
      </w:r>
      <w:r w:rsidR="00EB1283" w:rsidRPr="00271257">
        <w:t>3</w:t>
      </w:r>
      <w:r w:rsidRPr="00271257">
        <w:t>. Требования к конкурентной закупке</w:t>
      </w:r>
      <w:r w:rsidR="00893EB0" w:rsidRPr="00271257">
        <w:t>,</w:t>
      </w:r>
      <w:r w:rsidRPr="00271257">
        <w:t xml:space="preserve"> осуществляемой закрытым способом и порядок ее проведения</w:t>
      </w:r>
      <w:bookmarkEnd w:id="251"/>
      <w:bookmarkEnd w:id="252"/>
      <w:bookmarkEnd w:id="253"/>
      <w:bookmarkEnd w:id="254"/>
    </w:p>
    <w:p w:rsidR="003529BB" w:rsidRPr="008C214F" w:rsidRDefault="003529BB" w:rsidP="00600C5E">
      <w:pPr>
        <w:numPr>
          <w:ilvl w:val="0"/>
          <w:numId w:val="45"/>
        </w:numPr>
        <w:tabs>
          <w:tab w:val="num" w:pos="0"/>
          <w:tab w:val="left" w:pos="900"/>
        </w:tabs>
        <w:spacing w:line="276" w:lineRule="auto"/>
        <w:ind w:left="0" w:firstLine="540"/>
        <w:rPr>
          <w:sz w:val="24"/>
          <w:szCs w:val="24"/>
        </w:rPr>
      </w:pPr>
      <w:r w:rsidRPr="008C214F">
        <w:rPr>
          <w:sz w:val="24"/>
          <w:szCs w:val="24"/>
        </w:rPr>
        <w:t>Проведение конкурентных закупок закрытым способом осуществляется Обществом в случаях</w:t>
      </w:r>
      <w:r w:rsidR="00893EB0">
        <w:rPr>
          <w:sz w:val="24"/>
          <w:szCs w:val="24"/>
        </w:rPr>
        <w:t>,</w:t>
      </w:r>
      <w:r w:rsidRPr="008C214F">
        <w:rPr>
          <w:sz w:val="24"/>
          <w:szCs w:val="24"/>
        </w:rPr>
        <w:t xml:space="preserve"> предусмотренных </w:t>
      </w:r>
      <w:r w:rsidR="00CD38CF">
        <w:rPr>
          <w:sz w:val="24"/>
          <w:szCs w:val="24"/>
        </w:rPr>
        <w:t xml:space="preserve">частью 4 статьи 18 </w:t>
      </w:r>
      <w:r w:rsidRPr="008C214F">
        <w:rPr>
          <w:sz w:val="24"/>
          <w:szCs w:val="24"/>
        </w:rPr>
        <w:t>настоящего Положения.</w:t>
      </w:r>
    </w:p>
    <w:p w:rsidR="00116EB3" w:rsidRPr="00DF7484" w:rsidRDefault="00417A73" w:rsidP="007F7D8A">
      <w:pPr>
        <w:pStyle w:val="16"/>
        <w:numPr>
          <w:ilvl w:val="0"/>
          <w:numId w:val="45"/>
        </w:numPr>
        <w:shd w:val="clear" w:color="auto" w:fill="FFFFFF"/>
        <w:tabs>
          <w:tab w:val="num" w:pos="0"/>
          <w:tab w:val="left" w:pos="317"/>
          <w:tab w:val="left" w:pos="900"/>
          <w:tab w:val="left" w:pos="1075"/>
        </w:tabs>
        <w:spacing w:line="276" w:lineRule="auto"/>
        <w:ind w:left="0" w:firstLine="540"/>
        <w:jc w:val="both"/>
        <w:rPr>
          <w:sz w:val="24"/>
          <w:szCs w:val="24"/>
        </w:rPr>
      </w:pPr>
      <w:r w:rsidRPr="009155D7">
        <w:rPr>
          <w:spacing w:val="-1"/>
          <w:sz w:val="24"/>
          <w:szCs w:val="24"/>
        </w:rPr>
        <w:t xml:space="preserve"> </w:t>
      </w:r>
      <w:r w:rsidRPr="00DF7484">
        <w:rPr>
          <w:spacing w:val="-1"/>
          <w:sz w:val="24"/>
          <w:szCs w:val="24"/>
        </w:rPr>
        <w:t xml:space="preserve">При проведении </w:t>
      </w:r>
      <w:r w:rsidR="007F7D8A" w:rsidRPr="00DF7484">
        <w:rPr>
          <w:spacing w:val="-1"/>
          <w:sz w:val="24"/>
          <w:szCs w:val="24"/>
        </w:rPr>
        <w:t xml:space="preserve">закупки закрытым способом применяются </w:t>
      </w:r>
      <w:r w:rsidR="007F7D8A" w:rsidRPr="00DF7484">
        <w:rPr>
          <w:sz w:val="24"/>
          <w:szCs w:val="24"/>
        </w:rPr>
        <w:t>нормы настоящего Пол</w:t>
      </w:r>
      <w:r w:rsidR="007F7D8A" w:rsidRPr="00DF7484">
        <w:rPr>
          <w:sz w:val="24"/>
          <w:szCs w:val="24"/>
        </w:rPr>
        <w:t>о</w:t>
      </w:r>
      <w:r w:rsidR="007F7D8A" w:rsidRPr="00DF7484">
        <w:rPr>
          <w:sz w:val="24"/>
          <w:szCs w:val="24"/>
        </w:rPr>
        <w:t>жения о проведении соответствующей конкурентной закупки с учетом особенностей, устано</w:t>
      </w:r>
      <w:r w:rsidR="007F7D8A" w:rsidRPr="00DF7484">
        <w:rPr>
          <w:sz w:val="24"/>
          <w:szCs w:val="24"/>
        </w:rPr>
        <w:t>в</w:t>
      </w:r>
      <w:r w:rsidR="007F7D8A" w:rsidRPr="00DF7484">
        <w:rPr>
          <w:sz w:val="24"/>
          <w:szCs w:val="24"/>
        </w:rPr>
        <w:t xml:space="preserve">ленных  настоящей статьей. </w:t>
      </w:r>
    </w:p>
    <w:p w:rsidR="00417A73" w:rsidRPr="00DF7484" w:rsidRDefault="000C0818" w:rsidP="00116EB3">
      <w:pPr>
        <w:pStyle w:val="16"/>
        <w:shd w:val="clear" w:color="auto" w:fill="FFFFFF"/>
        <w:tabs>
          <w:tab w:val="left" w:pos="317"/>
          <w:tab w:val="left" w:pos="900"/>
          <w:tab w:val="left" w:pos="1075"/>
        </w:tabs>
        <w:spacing w:line="276" w:lineRule="auto"/>
        <w:ind w:left="0"/>
        <w:jc w:val="both"/>
        <w:rPr>
          <w:sz w:val="24"/>
          <w:szCs w:val="24"/>
        </w:rPr>
      </w:pPr>
      <w:r w:rsidRPr="00DF7484">
        <w:rPr>
          <w:sz w:val="24"/>
          <w:szCs w:val="24"/>
        </w:rPr>
        <w:t>(в редакции Решения Совета директоров  от 2</w:t>
      </w:r>
      <w:r w:rsidR="00464E1E" w:rsidRPr="00DF7484">
        <w:rPr>
          <w:sz w:val="24"/>
          <w:szCs w:val="24"/>
        </w:rPr>
        <w:t>8</w:t>
      </w:r>
      <w:r w:rsidRPr="00DF7484">
        <w:rPr>
          <w:sz w:val="24"/>
          <w:szCs w:val="24"/>
        </w:rPr>
        <w:t>.0</w:t>
      </w:r>
      <w:r w:rsidR="00464E1E" w:rsidRPr="00DF7484">
        <w:rPr>
          <w:sz w:val="24"/>
          <w:szCs w:val="24"/>
        </w:rPr>
        <w:t>9</w:t>
      </w:r>
      <w:r w:rsidRPr="00DF7484">
        <w:rPr>
          <w:sz w:val="24"/>
          <w:szCs w:val="24"/>
        </w:rPr>
        <w:t>.</w:t>
      </w:r>
      <w:r w:rsidR="0060268D">
        <w:rPr>
          <w:sz w:val="24"/>
          <w:szCs w:val="24"/>
        </w:rPr>
        <w:t>20</w:t>
      </w:r>
      <w:r w:rsidRPr="00DF7484">
        <w:rPr>
          <w:sz w:val="24"/>
          <w:szCs w:val="24"/>
        </w:rPr>
        <w:t>20</w:t>
      </w:r>
      <w:r w:rsidR="0060268D">
        <w:rPr>
          <w:sz w:val="24"/>
          <w:szCs w:val="24"/>
        </w:rPr>
        <w:t xml:space="preserve"> </w:t>
      </w:r>
      <w:r w:rsidRPr="00DF7484">
        <w:rPr>
          <w:sz w:val="24"/>
          <w:szCs w:val="24"/>
        </w:rPr>
        <w:t>г. №</w:t>
      </w:r>
      <w:r w:rsidR="00464E1E" w:rsidRPr="00DF7484">
        <w:rPr>
          <w:sz w:val="24"/>
          <w:szCs w:val="24"/>
        </w:rPr>
        <w:t>100-з</w:t>
      </w:r>
      <w:r w:rsidRPr="00DF7484">
        <w:rPr>
          <w:sz w:val="24"/>
          <w:szCs w:val="24"/>
        </w:rPr>
        <w:t>)</w:t>
      </w:r>
    </w:p>
    <w:p w:rsidR="00EA6AAD" w:rsidRPr="00BA5866" w:rsidRDefault="00BA5866" w:rsidP="00EA6AAD">
      <w:pPr>
        <w:numPr>
          <w:ilvl w:val="0"/>
          <w:numId w:val="45"/>
        </w:numPr>
        <w:tabs>
          <w:tab w:val="num" w:pos="993"/>
        </w:tabs>
        <w:spacing w:line="276" w:lineRule="auto"/>
        <w:ind w:left="0" w:firstLine="567"/>
        <w:jc w:val="both"/>
        <w:rPr>
          <w:sz w:val="24"/>
          <w:szCs w:val="24"/>
        </w:rPr>
      </w:pPr>
      <w:r>
        <w:rPr>
          <w:sz w:val="24"/>
          <w:szCs w:val="24"/>
        </w:rPr>
        <w:t xml:space="preserve"> </w:t>
      </w:r>
      <w:r w:rsidRPr="00BA5866">
        <w:rPr>
          <w:sz w:val="24"/>
          <w:szCs w:val="24"/>
        </w:rPr>
        <w:t>Информация о закрытой конкурентной закупке, за исключением закупки, провод</w:t>
      </w:r>
      <w:r w:rsidRPr="00BA5866">
        <w:rPr>
          <w:sz w:val="24"/>
          <w:szCs w:val="24"/>
        </w:rPr>
        <w:t>и</w:t>
      </w:r>
      <w:r w:rsidRPr="00BA5866">
        <w:rPr>
          <w:sz w:val="24"/>
          <w:szCs w:val="24"/>
        </w:rPr>
        <w:t xml:space="preserve">мой в случаях, определенных Правительством Российской Федерации в соответствии с частью 16 статьи 4 № 223-ФЗ,  не подлежит размещению в ЕИС. </w:t>
      </w:r>
      <w:proofErr w:type="gramStart"/>
      <w:r w:rsidRPr="00BA5866">
        <w:rPr>
          <w:sz w:val="24"/>
          <w:szCs w:val="24"/>
        </w:rPr>
        <w:t>При этом в сроки, установленные для размещения в ЕИС извещения об осуществлении конкурентной закупки, документации о ко</w:t>
      </w:r>
      <w:r w:rsidRPr="00BA5866">
        <w:rPr>
          <w:sz w:val="24"/>
          <w:szCs w:val="24"/>
        </w:rPr>
        <w:t>н</w:t>
      </w:r>
      <w:r w:rsidRPr="00BA5866">
        <w:rPr>
          <w:sz w:val="24"/>
          <w:szCs w:val="24"/>
        </w:rPr>
        <w:t>курентной закупке, Общество направляет приглашения принять участие в закрытой конкурен</w:t>
      </w:r>
      <w:r w:rsidRPr="00BA5866">
        <w:rPr>
          <w:sz w:val="24"/>
          <w:szCs w:val="24"/>
        </w:rPr>
        <w:t>т</w:t>
      </w:r>
      <w:r w:rsidRPr="00BA5866">
        <w:rPr>
          <w:sz w:val="24"/>
          <w:szCs w:val="24"/>
        </w:rPr>
        <w:t>ной закупке с приложением документации о закупке не менее чем двум лицам, которые сп</w:t>
      </w:r>
      <w:r w:rsidRPr="00BA5866">
        <w:rPr>
          <w:sz w:val="24"/>
          <w:szCs w:val="24"/>
        </w:rPr>
        <w:t>о</w:t>
      </w:r>
      <w:r w:rsidRPr="00BA5866">
        <w:rPr>
          <w:sz w:val="24"/>
          <w:szCs w:val="24"/>
        </w:rPr>
        <w:t>собны осуществить поставку товаров, выполнение работ, оказание услуг, являющихся предм</w:t>
      </w:r>
      <w:r w:rsidRPr="00BA5866">
        <w:rPr>
          <w:sz w:val="24"/>
          <w:szCs w:val="24"/>
        </w:rPr>
        <w:t>е</w:t>
      </w:r>
      <w:r w:rsidRPr="00BA5866">
        <w:rPr>
          <w:sz w:val="24"/>
          <w:szCs w:val="24"/>
        </w:rPr>
        <w:t>том закрытой конкурентной закупки.</w:t>
      </w:r>
      <w:proofErr w:type="gramEnd"/>
      <w:r w:rsidRPr="00BA5866">
        <w:rPr>
          <w:sz w:val="24"/>
          <w:szCs w:val="24"/>
        </w:rPr>
        <w:t xml:space="preserve"> Иная информация о закрытой конкурентной закупке и д</w:t>
      </w:r>
      <w:r w:rsidRPr="00BA5866">
        <w:rPr>
          <w:sz w:val="24"/>
          <w:szCs w:val="24"/>
        </w:rPr>
        <w:t>о</w:t>
      </w:r>
      <w:r w:rsidRPr="00BA5866">
        <w:rPr>
          <w:sz w:val="24"/>
          <w:szCs w:val="24"/>
        </w:rPr>
        <w:t>кументы, составляемые в ходе осуществления закрытой конкурентной закупки, направляются Участникам закрытой конкурентной закупки в порядке, определенном настоящим Положением и документацией о закупке, извещением о проведении запроса котировок.</w:t>
      </w:r>
    </w:p>
    <w:p w:rsidR="002466E9" w:rsidRPr="00EA6AAD" w:rsidRDefault="002466E9" w:rsidP="002466E9">
      <w:pPr>
        <w:pStyle w:val="16"/>
        <w:shd w:val="clear" w:color="auto" w:fill="FFFFFF"/>
        <w:tabs>
          <w:tab w:val="left" w:pos="317"/>
          <w:tab w:val="left" w:pos="900"/>
          <w:tab w:val="left" w:pos="1075"/>
        </w:tabs>
        <w:spacing w:line="276" w:lineRule="auto"/>
        <w:ind w:left="0"/>
        <w:jc w:val="both"/>
        <w:rPr>
          <w:sz w:val="24"/>
          <w:szCs w:val="24"/>
        </w:rPr>
      </w:pPr>
      <w:r w:rsidRPr="00DF7484">
        <w:rPr>
          <w:sz w:val="24"/>
          <w:szCs w:val="24"/>
        </w:rPr>
        <w:t>(в редакции Решения Совета директоров  от 28.0</w:t>
      </w:r>
      <w:r>
        <w:rPr>
          <w:sz w:val="24"/>
          <w:szCs w:val="24"/>
        </w:rPr>
        <w:t>3</w:t>
      </w:r>
      <w:r w:rsidRPr="00DF7484">
        <w:rPr>
          <w:sz w:val="24"/>
          <w:szCs w:val="24"/>
        </w:rPr>
        <w:t>.</w:t>
      </w:r>
      <w:r>
        <w:rPr>
          <w:sz w:val="24"/>
          <w:szCs w:val="24"/>
        </w:rPr>
        <w:t>20</w:t>
      </w:r>
      <w:r w:rsidRPr="00DF7484">
        <w:rPr>
          <w:sz w:val="24"/>
          <w:szCs w:val="24"/>
        </w:rPr>
        <w:t>2</w:t>
      </w:r>
      <w:r>
        <w:rPr>
          <w:sz w:val="24"/>
          <w:szCs w:val="24"/>
        </w:rPr>
        <w:t xml:space="preserve">3 </w:t>
      </w:r>
      <w:r w:rsidRPr="00DF7484">
        <w:rPr>
          <w:sz w:val="24"/>
          <w:szCs w:val="24"/>
        </w:rPr>
        <w:t>г. №</w:t>
      </w:r>
      <w:r>
        <w:rPr>
          <w:sz w:val="24"/>
          <w:szCs w:val="24"/>
        </w:rPr>
        <w:t xml:space="preserve"> 115</w:t>
      </w:r>
      <w:r w:rsidRPr="00DF7484">
        <w:rPr>
          <w:sz w:val="24"/>
          <w:szCs w:val="24"/>
        </w:rPr>
        <w:t>)</w:t>
      </w:r>
    </w:p>
    <w:p w:rsidR="00EA6AAD" w:rsidRPr="00EA6AAD" w:rsidRDefault="008260E9" w:rsidP="00EA6AAD">
      <w:pPr>
        <w:numPr>
          <w:ilvl w:val="0"/>
          <w:numId w:val="45"/>
        </w:numPr>
        <w:tabs>
          <w:tab w:val="num" w:pos="851"/>
        </w:tabs>
        <w:spacing w:line="276" w:lineRule="auto"/>
        <w:ind w:left="0" w:firstLine="567"/>
        <w:jc w:val="both"/>
        <w:rPr>
          <w:sz w:val="24"/>
          <w:szCs w:val="24"/>
        </w:rPr>
      </w:pPr>
      <w:bookmarkStart w:id="255" w:name="_Toc530059599"/>
      <w:bookmarkStart w:id="256" w:name="_Toc530059682"/>
      <w:bookmarkStart w:id="257" w:name="_Toc530059727"/>
      <w:bookmarkStart w:id="258" w:name="_Toc530060522"/>
      <w:bookmarkStart w:id="259" w:name="_Toc530143798"/>
      <w:r w:rsidRPr="00447BCD">
        <w:rPr>
          <w:sz w:val="24"/>
          <w:szCs w:val="24"/>
        </w:rPr>
        <w:t>Закрытые конкурентные закупки проводятся Обществом в электронной форме  с уч</w:t>
      </w:r>
      <w:r w:rsidRPr="00447BCD">
        <w:rPr>
          <w:sz w:val="24"/>
          <w:szCs w:val="24"/>
        </w:rPr>
        <w:t>е</w:t>
      </w:r>
      <w:r w:rsidRPr="00447BCD">
        <w:rPr>
          <w:sz w:val="24"/>
          <w:szCs w:val="24"/>
        </w:rPr>
        <w:t>том особенностей документооборота при осуществлении закрытых конкурентных закупок</w:t>
      </w:r>
      <w:r>
        <w:rPr>
          <w:sz w:val="24"/>
          <w:szCs w:val="24"/>
        </w:rPr>
        <w:t>,</w:t>
      </w:r>
      <w:r w:rsidRPr="00447BCD">
        <w:rPr>
          <w:sz w:val="24"/>
          <w:szCs w:val="24"/>
        </w:rPr>
        <w:t xml:space="preserve"> определенных  Правительством Российской Федерации, в соответствии с регламентом операт</w:t>
      </w:r>
      <w:r w:rsidRPr="00447BCD">
        <w:rPr>
          <w:sz w:val="24"/>
          <w:szCs w:val="24"/>
        </w:rPr>
        <w:t>о</w:t>
      </w:r>
      <w:r w:rsidRPr="00447BCD">
        <w:rPr>
          <w:sz w:val="24"/>
          <w:szCs w:val="24"/>
        </w:rPr>
        <w:t>ра специализированной электронной площадки, входящего в перечень операторов, утвержде</w:t>
      </w:r>
      <w:r w:rsidRPr="00447BCD">
        <w:rPr>
          <w:sz w:val="24"/>
          <w:szCs w:val="24"/>
        </w:rPr>
        <w:t>н</w:t>
      </w:r>
      <w:r w:rsidRPr="00447BCD">
        <w:rPr>
          <w:sz w:val="24"/>
          <w:szCs w:val="24"/>
        </w:rPr>
        <w:t>ных Правительством РФ и нормами настоящего Положения</w:t>
      </w:r>
      <w:proofErr w:type="gramStart"/>
      <w:r w:rsidRPr="00447BCD">
        <w:rPr>
          <w:sz w:val="24"/>
          <w:szCs w:val="24"/>
        </w:rPr>
        <w:t>.</w:t>
      </w:r>
      <w:bookmarkEnd w:id="255"/>
      <w:bookmarkEnd w:id="256"/>
      <w:bookmarkEnd w:id="257"/>
      <w:bookmarkEnd w:id="258"/>
      <w:bookmarkEnd w:id="259"/>
      <w:proofErr w:type="gramEnd"/>
      <w:r w:rsidRPr="008260E9">
        <w:rPr>
          <w:rFonts w:eastAsia="Times New Roman"/>
          <w:sz w:val="24"/>
          <w:szCs w:val="24"/>
        </w:rPr>
        <w:t xml:space="preserve"> </w:t>
      </w:r>
      <w:r>
        <w:rPr>
          <w:rFonts w:eastAsia="Times New Roman"/>
          <w:sz w:val="24"/>
          <w:szCs w:val="24"/>
        </w:rPr>
        <w:t xml:space="preserve">                                                           </w:t>
      </w:r>
      <w:r w:rsidRPr="000B65CC">
        <w:rPr>
          <w:rFonts w:eastAsia="Times New Roman"/>
          <w:sz w:val="24"/>
          <w:szCs w:val="24"/>
        </w:rPr>
        <w:t>(</w:t>
      </w:r>
      <w:proofErr w:type="gramStart"/>
      <w:r w:rsidRPr="000B65CC">
        <w:rPr>
          <w:rFonts w:eastAsia="Times New Roman"/>
          <w:sz w:val="24"/>
          <w:szCs w:val="24"/>
        </w:rPr>
        <w:t>в</w:t>
      </w:r>
      <w:proofErr w:type="gramEnd"/>
      <w:r w:rsidRPr="000B65CC">
        <w:rPr>
          <w:rFonts w:eastAsia="Times New Roman"/>
          <w:sz w:val="24"/>
          <w:szCs w:val="24"/>
        </w:rPr>
        <w:t xml:space="preserve"> ред. Решения Совета директоров </w:t>
      </w:r>
      <w:r w:rsidR="00002C7D">
        <w:rPr>
          <w:sz w:val="24"/>
          <w:szCs w:val="24"/>
        </w:rPr>
        <w:t xml:space="preserve">от </w:t>
      </w:r>
      <w:r w:rsidR="00002C7D" w:rsidRPr="00002C7D">
        <w:rPr>
          <w:sz w:val="24"/>
          <w:szCs w:val="24"/>
        </w:rPr>
        <w:t>26.03.2020</w:t>
      </w:r>
      <w:r w:rsidR="003E3C1D">
        <w:rPr>
          <w:sz w:val="24"/>
          <w:szCs w:val="24"/>
        </w:rPr>
        <w:t xml:space="preserve"> </w:t>
      </w:r>
      <w:r w:rsidR="00002C7D" w:rsidRPr="00002C7D">
        <w:rPr>
          <w:sz w:val="24"/>
          <w:szCs w:val="24"/>
        </w:rPr>
        <w:t>г. № 97</w:t>
      </w:r>
      <w:r w:rsidRPr="000B65CC">
        <w:rPr>
          <w:rFonts w:eastAsia="Times New Roman"/>
          <w:sz w:val="24"/>
          <w:szCs w:val="24"/>
        </w:rPr>
        <w:t>).</w:t>
      </w:r>
    </w:p>
    <w:p w:rsidR="003C41DF" w:rsidRPr="008C214F" w:rsidRDefault="008260E9" w:rsidP="00600C5E">
      <w:pPr>
        <w:numPr>
          <w:ilvl w:val="0"/>
          <w:numId w:val="45"/>
        </w:numPr>
        <w:tabs>
          <w:tab w:val="num" w:pos="0"/>
          <w:tab w:val="left" w:pos="900"/>
        </w:tabs>
        <w:spacing w:line="276" w:lineRule="auto"/>
        <w:ind w:left="0" w:firstLine="540"/>
        <w:jc w:val="both"/>
        <w:rPr>
          <w:sz w:val="24"/>
          <w:szCs w:val="24"/>
        </w:rPr>
      </w:pPr>
      <w:r w:rsidRPr="00447BCD">
        <w:rPr>
          <w:sz w:val="24"/>
          <w:szCs w:val="24"/>
        </w:rPr>
        <w:t>До предоставления оператором специализированной электронной площадки возмо</w:t>
      </w:r>
      <w:r w:rsidRPr="00447BCD">
        <w:rPr>
          <w:sz w:val="24"/>
          <w:szCs w:val="24"/>
        </w:rPr>
        <w:t>ж</w:t>
      </w:r>
      <w:r w:rsidRPr="00447BCD">
        <w:rPr>
          <w:sz w:val="24"/>
          <w:szCs w:val="24"/>
        </w:rPr>
        <w:t>ности подключения к аппаратно-программным средствам,  сертифицированным в соответствии с требованиями федерального органа исполнительной власти, уполномоченного в области обеспечения безопасности, образующим сеть шифрованной связи 1 класса и  позволяющим  осуществлять предварительное шифрование передаваемой информации, Общество имеет право проводить  закрытые электронные закупки, содержащие сведения составляющие государстве</w:t>
      </w:r>
      <w:r w:rsidRPr="00447BCD">
        <w:rPr>
          <w:sz w:val="24"/>
          <w:szCs w:val="24"/>
        </w:rPr>
        <w:t>н</w:t>
      </w:r>
      <w:r w:rsidRPr="00447BCD">
        <w:rPr>
          <w:sz w:val="24"/>
          <w:szCs w:val="24"/>
        </w:rPr>
        <w:t>ную тайну на бумажном носителе</w:t>
      </w:r>
      <w:proofErr w:type="gramStart"/>
      <w:r w:rsidRPr="00447BCD">
        <w:rPr>
          <w:sz w:val="24"/>
          <w:szCs w:val="24"/>
        </w:rPr>
        <w:t>.</w:t>
      </w:r>
      <w:proofErr w:type="gramEnd"/>
      <w:r w:rsidR="00B91B79" w:rsidRPr="00B91B79">
        <w:rPr>
          <w:rFonts w:eastAsia="Times New Roman"/>
          <w:sz w:val="24"/>
          <w:szCs w:val="24"/>
        </w:rPr>
        <w:t xml:space="preserve"> </w:t>
      </w:r>
      <w:r w:rsidR="00B91B79" w:rsidRPr="000B65CC">
        <w:rPr>
          <w:rFonts w:eastAsia="Times New Roman"/>
          <w:sz w:val="24"/>
          <w:szCs w:val="24"/>
        </w:rPr>
        <w:t>(</w:t>
      </w:r>
      <w:proofErr w:type="gramStart"/>
      <w:r w:rsidR="00B91B79" w:rsidRPr="000B65CC">
        <w:rPr>
          <w:rFonts w:eastAsia="Times New Roman"/>
          <w:sz w:val="24"/>
          <w:szCs w:val="24"/>
        </w:rPr>
        <w:t>в</w:t>
      </w:r>
      <w:proofErr w:type="gramEnd"/>
      <w:r w:rsidR="00B91B79" w:rsidRPr="000B65CC">
        <w:rPr>
          <w:rFonts w:eastAsia="Times New Roman"/>
          <w:sz w:val="24"/>
          <w:szCs w:val="24"/>
        </w:rPr>
        <w:t xml:space="preserve"> ред. Решения Совета директоров </w:t>
      </w:r>
      <w:r w:rsidR="00002C7D">
        <w:rPr>
          <w:sz w:val="24"/>
          <w:szCs w:val="24"/>
        </w:rPr>
        <w:t xml:space="preserve">от </w:t>
      </w:r>
      <w:r w:rsidR="00002C7D" w:rsidRPr="00002C7D">
        <w:rPr>
          <w:sz w:val="24"/>
          <w:szCs w:val="24"/>
        </w:rPr>
        <w:t>26.03.2020</w:t>
      </w:r>
      <w:r w:rsidR="003E3C1D">
        <w:rPr>
          <w:sz w:val="24"/>
          <w:szCs w:val="24"/>
        </w:rPr>
        <w:t xml:space="preserve"> </w:t>
      </w:r>
      <w:r w:rsidR="00002C7D" w:rsidRPr="00002C7D">
        <w:rPr>
          <w:sz w:val="24"/>
          <w:szCs w:val="24"/>
        </w:rPr>
        <w:t>г. № 97</w:t>
      </w:r>
      <w:r w:rsidR="00B91B79">
        <w:rPr>
          <w:rFonts w:eastAsia="Times New Roman"/>
          <w:sz w:val="24"/>
          <w:szCs w:val="24"/>
        </w:rPr>
        <w:t>)</w:t>
      </w:r>
    </w:p>
    <w:p w:rsidR="008F1EF2" w:rsidRPr="008C214F" w:rsidRDefault="00417A73" w:rsidP="00600C5E">
      <w:pPr>
        <w:pStyle w:val="13"/>
        <w:numPr>
          <w:ilvl w:val="0"/>
          <w:numId w:val="45"/>
        </w:numPr>
        <w:shd w:val="clear" w:color="auto" w:fill="FFFFFF"/>
        <w:tabs>
          <w:tab w:val="num" w:pos="0"/>
          <w:tab w:val="left" w:pos="900"/>
          <w:tab w:val="left" w:pos="1008"/>
        </w:tabs>
        <w:spacing w:line="276" w:lineRule="auto"/>
        <w:ind w:left="0" w:firstLine="540"/>
        <w:jc w:val="both"/>
        <w:rPr>
          <w:rFonts w:ascii="Times New Roman" w:hAnsi="Times New Roman"/>
          <w:spacing w:val="-1"/>
          <w:sz w:val="24"/>
          <w:szCs w:val="24"/>
        </w:rPr>
      </w:pPr>
      <w:r w:rsidRPr="008C214F">
        <w:rPr>
          <w:rFonts w:ascii="Times New Roman" w:hAnsi="Times New Roman"/>
          <w:sz w:val="24"/>
          <w:szCs w:val="24"/>
        </w:rPr>
        <w:t xml:space="preserve">К участию в закрытой </w:t>
      </w:r>
      <w:r w:rsidR="000505C2">
        <w:rPr>
          <w:rFonts w:ascii="Times New Roman" w:hAnsi="Times New Roman"/>
          <w:sz w:val="24"/>
          <w:szCs w:val="24"/>
        </w:rPr>
        <w:t>конкурентной</w:t>
      </w:r>
      <w:r w:rsidRPr="008C214F">
        <w:rPr>
          <w:rFonts w:ascii="Times New Roman" w:hAnsi="Times New Roman"/>
          <w:sz w:val="24"/>
          <w:szCs w:val="24"/>
        </w:rPr>
        <w:t xml:space="preserve"> закупк</w:t>
      </w:r>
      <w:r w:rsidR="000505C2">
        <w:rPr>
          <w:rFonts w:ascii="Times New Roman" w:hAnsi="Times New Roman"/>
          <w:sz w:val="24"/>
          <w:szCs w:val="24"/>
        </w:rPr>
        <w:t>е</w:t>
      </w:r>
      <w:r w:rsidRPr="008C214F">
        <w:rPr>
          <w:rFonts w:ascii="Times New Roman" w:hAnsi="Times New Roman"/>
          <w:sz w:val="24"/>
          <w:szCs w:val="24"/>
        </w:rPr>
        <w:t xml:space="preserve"> допускаются только поставщики, пр</w:t>
      </w:r>
      <w:r w:rsidRPr="008C214F">
        <w:rPr>
          <w:rFonts w:ascii="Times New Roman" w:hAnsi="Times New Roman"/>
          <w:sz w:val="24"/>
          <w:szCs w:val="24"/>
        </w:rPr>
        <w:t>и</w:t>
      </w:r>
      <w:r w:rsidRPr="008C214F">
        <w:rPr>
          <w:rFonts w:ascii="Times New Roman" w:hAnsi="Times New Roman"/>
          <w:sz w:val="24"/>
          <w:szCs w:val="24"/>
        </w:rPr>
        <w:t xml:space="preserve">глашенные </w:t>
      </w:r>
      <w:r w:rsidRPr="008C214F">
        <w:rPr>
          <w:rFonts w:ascii="Times New Roman" w:hAnsi="Times New Roman"/>
          <w:spacing w:val="-1"/>
          <w:sz w:val="24"/>
          <w:szCs w:val="24"/>
        </w:rPr>
        <w:t>Обществом</w:t>
      </w:r>
      <w:r w:rsidR="008F1EF2" w:rsidRPr="008C214F">
        <w:rPr>
          <w:rFonts w:ascii="Times New Roman" w:hAnsi="Times New Roman"/>
          <w:spacing w:val="-1"/>
          <w:sz w:val="24"/>
          <w:szCs w:val="24"/>
        </w:rPr>
        <w:t>.</w:t>
      </w:r>
    </w:p>
    <w:p w:rsidR="006A35AC" w:rsidRPr="008C214F" w:rsidRDefault="006A35AC" w:rsidP="00600C5E">
      <w:pPr>
        <w:pStyle w:val="13"/>
        <w:numPr>
          <w:ilvl w:val="0"/>
          <w:numId w:val="45"/>
        </w:numPr>
        <w:shd w:val="clear" w:color="auto" w:fill="FFFFFF"/>
        <w:tabs>
          <w:tab w:val="num" w:pos="0"/>
          <w:tab w:val="left" w:pos="851"/>
          <w:tab w:val="left" w:pos="900"/>
          <w:tab w:val="left" w:pos="993"/>
        </w:tabs>
        <w:spacing w:line="276" w:lineRule="auto"/>
        <w:ind w:left="0" w:firstLine="540"/>
        <w:jc w:val="both"/>
        <w:rPr>
          <w:rFonts w:ascii="Times New Roman" w:hAnsi="Times New Roman"/>
          <w:spacing w:val="-2"/>
          <w:sz w:val="24"/>
          <w:szCs w:val="24"/>
        </w:rPr>
      </w:pPr>
      <w:r w:rsidRPr="008C214F">
        <w:rPr>
          <w:rFonts w:ascii="Times New Roman" w:hAnsi="Times New Roman"/>
          <w:sz w:val="24"/>
          <w:szCs w:val="24"/>
        </w:rPr>
        <w:t xml:space="preserve">При проведении закупки </w:t>
      </w:r>
      <w:r w:rsidR="00AE7AFD">
        <w:rPr>
          <w:rFonts w:ascii="Times New Roman" w:hAnsi="Times New Roman"/>
          <w:sz w:val="24"/>
          <w:szCs w:val="24"/>
        </w:rPr>
        <w:t>на бумажном носителе</w:t>
      </w:r>
      <w:r w:rsidRPr="008C214F">
        <w:rPr>
          <w:rFonts w:ascii="Times New Roman" w:hAnsi="Times New Roman"/>
          <w:sz w:val="24"/>
          <w:szCs w:val="24"/>
        </w:rPr>
        <w:t>, подача заявок производится в печа</w:t>
      </w:r>
      <w:r w:rsidRPr="008C214F">
        <w:rPr>
          <w:rFonts w:ascii="Times New Roman" w:hAnsi="Times New Roman"/>
          <w:sz w:val="24"/>
          <w:szCs w:val="24"/>
        </w:rPr>
        <w:t>т</w:t>
      </w:r>
      <w:r w:rsidRPr="008C214F">
        <w:rPr>
          <w:rFonts w:ascii="Times New Roman" w:hAnsi="Times New Roman"/>
          <w:sz w:val="24"/>
          <w:szCs w:val="24"/>
        </w:rPr>
        <w:t xml:space="preserve">ном виде в запечатанном конверте, не позволяющем просматривать ее содержание до вскрытия конверта. Для заявки в </w:t>
      </w:r>
      <w:r w:rsidR="00AE7AFD">
        <w:rPr>
          <w:rFonts w:ascii="Times New Roman" w:hAnsi="Times New Roman"/>
          <w:sz w:val="24"/>
          <w:szCs w:val="24"/>
        </w:rPr>
        <w:t>бумажной форме</w:t>
      </w:r>
      <w:r w:rsidRPr="008C214F">
        <w:rPr>
          <w:rFonts w:ascii="Times New Roman" w:hAnsi="Times New Roman"/>
          <w:sz w:val="24"/>
          <w:szCs w:val="24"/>
        </w:rPr>
        <w:t xml:space="preserve"> устанавливается следующее требование: листы заявки </w:t>
      </w:r>
      <w:r w:rsidRPr="008C214F">
        <w:rPr>
          <w:rFonts w:ascii="Times New Roman" w:hAnsi="Times New Roman"/>
          <w:sz w:val="24"/>
          <w:szCs w:val="24"/>
        </w:rPr>
        <w:lastRenderedPageBreak/>
        <w:t xml:space="preserve">и документы, прикладываемые к заявке на участие в </w:t>
      </w:r>
      <w:r w:rsidR="00AE7AFD">
        <w:rPr>
          <w:rFonts w:ascii="Times New Roman" w:hAnsi="Times New Roman"/>
          <w:sz w:val="24"/>
          <w:szCs w:val="24"/>
        </w:rPr>
        <w:t>закупке</w:t>
      </w:r>
      <w:r w:rsidRPr="008C214F">
        <w:rPr>
          <w:rFonts w:ascii="Times New Roman" w:hAnsi="Times New Roman"/>
          <w:sz w:val="24"/>
          <w:szCs w:val="24"/>
        </w:rPr>
        <w:t>, должны быть сшиты в единый том или несколько томов и пронумерованы. Заявка должна содержать опись входящих в ее с</w:t>
      </w:r>
      <w:r w:rsidRPr="008C214F">
        <w:rPr>
          <w:rFonts w:ascii="Times New Roman" w:hAnsi="Times New Roman"/>
          <w:sz w:val="24"/>
          <w:szCs w:val="24"/>
        </w:rPr>
        <w:t>о</w:t>
      </w:r>
      <w:r w:rsidRPr="008C214F">
        <w:rPr>
          <w:rFonts w:ascii="Times New Roman" w:hAnsi="Times New Roman"/>
          <w:sz w:val="24"/>
          <w:szCs w:val="24"/>
        </w:rPr>
        <w:t xml:space="preserve">став документов, быть скреплена печатью </w:t>
      </w:r>
      <w:r w:rsidR="002C5251">
        <w:rPr>
          <w:rFonts w:ascii="Times New Roman" w:hAnsi="Times New Roman"/>
          <w:sz w:val="24"/>
          <w:szCs w:val="24"/>
        </w:rPr>
        <w:t>У</w:t>
      </w:r>
      <w:r w:rsidRPr="008C214F">
        <w:rPr>
          <w:rFonts w:ascii="Times New Roman" w:hAnsi="Times New Roman"/>
          <w:sz w:val="24"/>
          <w:szCs w:val="24"/>
        </w:rPr>
        <w:t>частника закупки (для юридических лиц) и подп</w:t>
      </w:r>
      <w:r w:rsidRPr="008C214F">
        <w:rPr>
          <w:rFonts w:ascii="Times New Roman" w:hAnsi="Times New Roman"/>
          <w:sz w:val="24"/>
          <w:szCs w:val="24"/>
        </w:rPr>
        <w:t>и</w:t>
      </w:r>
      <w:r w:rsidRPr="008C214F">
        <w:rPr>
          <w:rFonts w:ascii="Times New Roman" w:hAnsi="Times New Roman"/>
          <w:sz w:val="24"/>
          <w:szCs w:val="24"/>
        </w:rPr>
        <w:t xml:space="preserve">сана </w:t>
      </w:r>
      <w:r w:rsidR="002C5251">
        <w:rPr>
          <w:rFonts w:ascii="Times New Roman" w:hAnsi="Times New Roman"/>
          <w:sz w:val="24"/>
          <w:szCs w:val="24"/>
        </w:rPr>
        <w:t>У</w:t>
      </w:r>
      <w:r w:rsidRPr="008C214F">
        <w:rPr>
          <w:rFonts w:ascii="Times New Roman" w:hAnsi="Times New Roman"/>
          <w:sz w:val="24"/>
          <w:szCs w:val="24"/>
        </w:rPr>
        <w:t xml:space="preserve">частником закупки или лицом, уполномоченным таким </w:t>
      </w:r>
      <w:r w:rsidR="002C5251">
        <w:rPr>
          <w:rFonts w:ascii="Times New Roman" w:hAnsi="Times New Roman"/>
          <w:sz w:val="24"/>
          <w:szCs w:val="24"/>
        </w:rPr>
        <w:t>У</w:t>
      </w:r>
      <w:r w:rsidRPr="008C214F">
        <w:rPr>
          <w:rFonts w:ascii="Times New Roman" w:hAnsi="Times New Roman"/>
          <w:sz w:val="24"/>
          <w:szCs w:val="24"/>
        </w:rPr>
        <w:t xml:space="preserve">частником закупки. </w:t>
      </w:r>
    </w:p>
    <w:p w:rsidR="006A35AC" w:rsidRPr="008C214F" w:rsidRDefault="006A35AC" w:rsidP="00600C5E">
      <w:pPr>
        <w:numPr>
          <w:ilvl w:val="0"/>
          <w:numId w:val="45"/>
        </w:numPr>
        <w:shd w:val="clear" w:color="auto" w:fill="FFFFFF"/>
        <w:tabs>
          <w:tab w:val="num" w:pos="0"/>
          <w:tab w:val="left" w:pos="851"/>
          <w:tab w:val="left" w:pos="900"/>
          <w:tab w:val="left" w:pos="993"/>
        </w:tabs>
        <w:spacing w:line="276" w:lineRule="auto"/>
        <w:ind w:left="0" w:firstLine="540"/>
        <w:jc w:val="both"/>
        <w:rPr>
          <w:sz w:val="24"/>
          <w:szCs w:val="24"/>
        </w:rPr>
      </w:pPr>
      <w:r w:rsidRPr="008C214F">
        <w:rPr>
          <w:sz w:val="24"/>
          <w:szCs w:val="24"/>
        </w:rPr>
        <w:t xml:space="preserve">Участник закупки, подавший заявку на участие в </w:t>
      </w:r>
      <w:r w:rsidR="000505C2">
        <w:rPr>
          <w:sz w:val="24"/>
          <w:szCs w:val="24"/>
        </w:rPr>
        <w:t>закупке</w:t>
      </w:r>
      <w:r w:rsidRPr="008C214F">
        <w:rPr>
          <w:sz w:val="24"/>
          <w:szCs w:val="24"/>
        </w:rPr>
        <w:t>, вправе изменить или от</w:t>
      </w:r>
      <w:r w:rsidRPr="008C214F">
        <w:rPr>
          <w:sz w:val="24"/>
          <w:szCs w:val="24"/>
        </w:rPr>
        <w:t>о</w:t>
      </w:r>
      <w:r w:rsidRPr="008C214F">
        <w:rPr>
          <w:sz w:val="24"/>
          <w:szCs w:val="24"/>
        </w:rPr>
        <w:t>звать заявку на участие в закупке (в том числе, после внесения изменений в документацию о закупке) в любое время до момента окончания срока подачи заявок, указанн</w:t>
      </w:r>
      <w:r w:rsidR="00BF16D8">
        <w:rPr>
          <w:sz w:val="24"/>
          <w:szCs w:val="24"/>
        </w:rPr>
        <w:t>ого</w:t>
      </w:r>
      <w:r w:rsidRPr="008C214F">
        <w:rPr>
          <w:sz w:val="24"/>
          <w:szCs w:val="24"/>
        </w:rPr>
        <w:t xml:space="preserve"> в </w:t>
      </w:r>
      <w:r w:rsidR="000505C2">
        <w:rPr>
          <w:sz w:val="24"/>
          <w:szCs w:val="24"/>
        </w:rPr>
        <w:t>и</w:t>
      </w:r>
      <w:r w:rsidRPr="008C214F">
        <w:rPr>
          <w:sz w:val="24"/>
          <w:szCs w:val="24"/>
        </w:rPr>
        <w:t>звещении. Заявка на участие является измененной или отозванной, если изменение осуществлено или ув</w:t>
      </w:r>
      <w:r w:rsidRPr="008C214F">
        <w:rPr>
          <w:sz w:val="24"/>
          <w:szCs w:val="24"/>
        </w:rPr>
        <w:t>е</w:t>
      </w:r>
      <w:r w:rsidRPr="008C214F">
        <w:rPr>
          <w:sz w:val="24"/>
          <w:szCs w:val="24"/>
        </w:rPr>
        <w:t>домление об отзыве заявки получено Обществом до истечения срока подачи заявок на участие в закупке.</w:t>
      </w:r>
    </w:p>
    <w:p w:rsidR="006A35AC" w:rsidRPr="008C214F" w:rsidRDefault="006A35AC" w:rsidP="00600C5E">
      <w:pPr>
        <w:numPr>
          <w:ilvl w:val="0"/>
          <w:numId w:val="45"/>
        </w:numPr>
        <w:shd w:val="clear" w:color="auto" w:fill="FFFFFF"/>
        <w:tabs>
          <w:tab w:val="num" w:pos="0"/>
          <w:tab w:val="left" w:pos="851"/>
          <w:tab w:val="left" w:pos="900"/>
          <w:tab w:val="left" w:pos="993"/>
        </w:tabs>
        <w:spacing w:line="276" w:lineRule="auto"/>
        <w:ind w:left="0" w:firstLine="540"/>
        <w:jc w:val="both"/>
        <w:rPr>
          <w:sz w:val="24"/>
          <w:szCs w:val="24"/>
        </w:rPr>
      </w:pPr>
      <w:r w:rsidRPr="008C214F">
        <w:rPr>
          <w:sz w:val="24"/>
          <w:szCs w:val="24"/>
        </w:rPr>
        <w:t xml:space="preserve">Каждый конверт с заявкой на участие в </w:t>
      </w:r>
      <w:r w:rsidR="000505C2">
        <w:rPr>
          <w:sz w:val="24"/>
          <w:szCs w:val="24"/>
        </w:rPr>
        <w:t>закупке</w:t>
      </w:r>
      <w:r w:rsidRPr="008C214F">
        <w:rPr>
          <w:sz w:val="24"/>
          <w:szCs w:val="24"/>
        </w:rPr>
        <w:t>, поступивши</w:t>
      </w:r>
      <w:r w:rsidR="006F7D70">
        <w:rPr>
          <w:sz w:val="24"/>
          <w:szCs w:val="24"/>
        </w:rPr>
        <w:t>й</w:t>
      </w:r>
      <w:r w:rsidRPr="008C214F">
        <w:rPr>
          <w:sz w:val="24"/>
          <w:szCs w:val="24"/>
        </w:rPr>
        <w:t xml:space="preserve"> в срок, указанный в д</w:t>
      </w:r>
      <w:r w:rsidRPr="008C214F">
        <w:rPr>
          <w:sz w:val="24"/>
          <w:szCs w:val="24"/>
        </w:rPr>
        <w:t>о</w:t>
      </w:r>
      <w:r w:rsidRPr="008C214F">
        <w:rPr>
          <w:sz w:val="24"/>
          <w:szCs w:val="24"/>
        </w:rPr>
        <w:t xml:space="preserve">кументации о закупке, регистрируются Обществом, УО. </w:t>
      </w:r>
      <w:proofErr w:type="gramStart"/>
      <w:r w:rsidRPr="008C214F">
        <w:rPr>
          <w:sz w:val="24"/>
          <w:szCs w:val="24"/>
        </w:rPr>
        <w:t xml:space="preserve">При этом отказ в приеме и регистрации конверта с заявкой на участие в </w:t>
      </w:r>
      <w:r w:rsidR="000505C2">
        <w:rPr>
          <w:sz w:val="24"/>
          <w:szCs w:val="24"/>
        </w:rPr>
        <w:t>закупке</w:t>
      </w:r>
      <w:r w:rsidRPr="008C214F">
        <w:rPr>
          <w:sz w:val="24"/>
          <w:szCs w:val="24"/>
        </w:rPr>
        <w:t xml:space="preserve">, на котором не указаны сведения об </w:t>
      </w:r>
      <w:r w:rsidR="00EC5628">
        <w:rPr>
          <w:sz w:val="24"/>
          <w:szCs w:val="24"/>
        </w:rPr>
        <w:t>У</w:t>
      </w:r>
      <w:r w:rsidRPr="008C214F">
        <w:rPr>
          <w:sz w:val="24"/>
          <w:szCs w:val="24"/>
        </w:rPr>
        <w:t>частнике, пода</w:t>
      </w:r>
      <w:r w:rsidRPr="008C214F">
        <w:rPr>
          <w:sz w:val="24"/>
          <w:szCs w:val="24"/>
        </w:rPr>
        <w:t>в</w:t>
      </w:r>
      <w:r w:rsidRPr="008C214F">
        <w:rPr>
          <w:sz w:val="24"/>
          <w:szCs w:val="24"/>
        </w:rPr>
        <w:t>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w:t>
      </w:r>
      <w:r w:rsidRPr="008C214F">
        <w:rPr>
          <w:sz w:val="24"/>
          <w:szCs w:val="24"/>
        </w:rPr>
        <w:t>е</w:t>
      </w:r>
      <w:r w:rsidRPr="008C214F">
        <w:rPr>
          <w:sz w:val="24"/>
          <w:szCs w:val="24"/>
        </w:rPr>
        <w:t xml:space="preserve">ние таких действий от имени </w:t>
      </w:r>
      <w:r w:rsidR="00133694">
        <w:rPr>
          <w:sz w:val="24"/>
          <w:szCs w:val="24"/>
        </w:rPr>
        <w:t>У</w:t>
      </w:r>
      <w:r w:rsidRPr="008C214F">
        <w:rPr>
          <w:sz w:val="24"/>
          <w:szCs w:val="24"/>
        </w:rPr>
        <w:t xml:space="preserve">частника закупки, не допускается. </w:t>
      </w:r>
      <w:proofErr w:type="gramEnd"/>
    </w:p>
    <w:p w:rsidR="00417A73" w:rsidRPr="008C214F" w:rsidRDefault="00417A73" w:rsidP="00600C5E">
      <w:pPr>
        <w:pStyle w:val="13"/>
        <w:numPr>
          <w:ilvl w:val="0"/>
          <w:numId w:val="45"/>
        </w:numPr>
        <w:shd w:val="clear" w:color="auto" w:fill="FFFFFF"/>
        <w:tabs>
          <w:tab w:val="num" w:pos="0"/>
          <w:tab w:val="left" w:pos="900"/>
          <w:tab w:val="left" w:pos="1134"/>
        </w:tabs>
        <w:spacing w:line="276" w:lineRule="auto"/>
        <w:ind w:left="0" w:firstLine="540"/>
        <w:jc w:val="both"/>
        <w:rPr>
          <w:rFonts w:ascii="Times New Roman" w:hAnsi="Times New Roman"/>
          <w:sz w:val="24"/>
          <w:szCs w:val="24"/>
        </w:rPr>
      </w:pPr>
      <w:r w:rsidRPr="008C214F">
        <w:rPr>
          <w:rFonts w:ascii="Times New Roman" w:hAnsi="Times New Roman"/>
          <w:sz w:val="24"/>
          <w:szCs w:val="24"/>
        </w:rPr>
        <w:t xml:space="preserve">Результаты закрытой </w:t>
      </w:r>
      <w:r w:rsidR="00E65266" w:rsidRPr="008C214F">
        <w:rPr>
          <w:rFonts w:ascii="Times New Roman" w:hAnsi="Times New Roman"/>
          <w:sz w:val="24"/>
          <w:szCs w:val="24"/>
        </w:rPr>
        <w:t>конкурентной</w:t>
      </w:r>
      <w:r w:rsidRPr="008C214F">
        <w:rPr>
          <w:rFonts w:ascii="Times New Roman" w:hAnsi="Times New Roman"/>
          <w:sz w:val="24"/>
          <w:szCs w:val="24"/>
        </w:rPr>
        <w:t xml:space="preserve"> закупки оформляются протокол</w:t>
      </w:r>
      <w:r w:rsidR="000505C2">
        <w:rPr>
          <w:rFonts w:ascii="Times New Roman" w:hAnsi="Times New Roman"/>
          <w:sz w:val="24"/>
          <w:szCs w:val="24"/>
        </w:rPr>
        <w:t>ами ЗКО</w:t>
      </w:r>
      <w:r w:rsidR="005A6656">
        <w:rPr>
          <w:rFonts w:ascii="Times New Roman" w:hAnsi="Times New Roman"/>
          <w:sz w:val="24"/>
          <w:szCs w:val="24"/>
        </w:rPr>
        <w:t>,</w:t>
      </w:r>
      <w:r w:rsidR="000505C2">
        <w:rPr>
          <w:rFonts w:ascii="Times New Roman" w:hAnsi="Times New Roman"/>
          <w:sz w:val="24"/>
          <w:szCs w:val="24"/>
        </w:rPr>
        <w:t xml:space="preserve"> соста</w:t>
      </w:r>
      <w:r w:rsidR="000505C2">
        <w:rPr>
          <w:rFonts w:ascii="Times New Roman" w:hAnsi="Times New Roman"/>
          <w:sz w:val="24"/>
          <w:szCs w:val="24"/>
        </w:rPr>
        <w:t>в</w:t>
      </w:r>
      <w:r w:rsidR="000505C2">
        <w:rPr>
          <w:rFonts w:ascii="Times New Roman" w:hAnsi="Times New Roman"/>
          <w:sz w:val="24"/>
          <w:szCs w:val="24"/>
        </w:rPr>
        <w:t xml:space="preserve">ленными в соответствии </w:t>
      </w:r>
      <w:r w:rsidR="000505C2" w:rsidRPr="00E60539">
        <w:rPr>
          <w:rFonts w:ascii="Times New Roman" w:hAnsi="Times New Roman"/>
          <w:sz w:val="24"/>
          <w:szCs w:val="24"/>
        </w:rPr>
        <w:t xml:space="preserve">со </w:t>
      </w:r>
      <w:r w:rsidR="00E60539" w:rsidRPr="00E60539">
        <w:rPr>
          <w:rFonts w:ascii="Times New Roman" w:hAnsi="Times New Roman"/>
          <w:sz w:val="24"/>
          <w:szCs w:val="24"/>
        </w:rPr>
        <w:t>статьей 26</w:t>
      </w:r>
      <w:r w:rsidR="00E60539" w:rsidRPr="00154CD1">
        <w:t xml:space="preserve"> </w:t>
      </w:r>
      <w:r w:rsidR="000505C2">
        <w:rPr>
          <w:rFonts w:ascii="Times New Roman" w:hAnsi="Times New Roman"/>
          <w:sz w:val="24"/>
          <w:szCs w:val="24"/>
        </w:rPr>
        <w:t>настоящего Положения.</w:t>
      </w:r>
      <w:r w:rsidRPr="008C214F">
        <w:rPr>
          <w:rFonts w:ascii="Times New Roman" w:hAnsi="Times New Roman"/>
          <w:sz w:val="24"/>
          <w:szCs w:val="24"/>
        </w:rPr>
        <w:t xml:space="preserve"> Копи</w:t>
      </w:r>
      <w:r w:rsidR="000505C2">
        <w:rPr>
          <w:rFonts w:ascii="Times New Roman" w:hAnsi="Times New Roman"/>
          <w:sz w:val="24"/>
          <w:szCs w:val="24"/>
        </w:rPr>
        <w:t>и</w:t>
      </w:r>
      <w:r w:rsidRPr="008C214F">
        <w:rPr>
          <w:rFonts w:ascii="Times New Roman" w:hAnsi="Times New Roman"/>
          <w:sz w:val="24"/>
          <w:szCs w:val="24"/>
        </w:rPr>
        <w:t xml:space="preserve"> оформленн</w:t>
      </w:r>
      <w:r w:rsidR="000505C2">
        <w:rPr>
          <w:rFonts w:ascii="Times New Roman" w:hAnsi="Times New Roman"/>
          <w:sz w:val="24"/>
          <w:szCs w:val="24"/>
        </w:rPr>
        <w:t>ых</w:t>
      </w:r>
      <w:r w:rsidRPr="008C214F">
        <w:rPr>
          <w:rFonts w:ascii="Times New Roman" w:hAnsi="Times New Roman"/>
          <w:sz w:val="24"/>
          <w:szCs w:val="24"/>
        </w:rPr>
        <w:t xml:space="preserve"> протокол</w:t>
      </w:r>
      <w:r w:rsidR="000505C2">
        <w:rPr>
          <w:rFonts w:ascii="Times New Roman" w:hAnsi="Times New Roman"/>
          <w:sz w:val="24"/>
          <w:szCs w:val="24"/>
        </w:rPr>
        <w:t>ов</w:t>
      </w:r>
      <w:r w:rsidRPr="008C214F">
        <w:rPr>
          <w:rFonts w:ascii="Times New Roman" w:hAnsi="Times New Roman"/>
          <w:sz w:val="24"/>
          <w:szCs w:val="24"/>
        </w:rPr>
        <w:t xml:space="preserve"> закупки направля</w:t>
      </w:r>
      <w:r w:rsidR="000505C2">
        <w:rPr>
          <w:rFonts w:ascii="Times New Roman" w:hAnsi="Times New Roman"/>
          <w:sz w:val="24"/>
          <w:szCs w:val="24"/>
        </w:rPr>
        <w:t>ю</w:t>
      </w:r>
      <w:r w:rsidRPr="008C214F">
        <w:rPr>
          <w:rFonts w:ascii="Times New Roman" w:hAnsi="Times New Roman"/>
          <w:sz w:val="24"/>
          <w:szCs w:val="24"/>
        </w:rPr>
        <w:t xml:space="preserve">тся всем поставщикам, которым были направлены приглашения </w:t>
      </w:r>
      <w:r w:rsidR="00E65266" w:rsidRPr="008C214F">
        <w:rPr>
          <w:rFonts w:ascii="Times New Roman" w:hAnsi="Times New Roman"/>
          <w:sz w:val="24"/>
          <w:szCs w:val="24"/>
        </w:rPr>
        <w:t xml:space="preserve">для участия в </w:t>
      </w:r>
      <w:r w:rsidR="002D6857" w:rsidRPr="008C214F">
        <w:rPr>
          <w:rFonts w:ascii="Times New Roman" w:hAnsi="Times New Roman"/>
          <w:sz w:val="24"/>
          <w:szCs w:val="24"/>
        </w:rPr>
        <w:t>закрытой конкурентной закупке</w:t>
      </w:r>
      <w:r w:rsidRPr="008C214F">
        <w:rPr>
          <w:rFonts w:ascii="Times New Roman" w:hAnsi="Times New Roman"/>
          <w:sz w:val="24"/>
          <w:szCs w:val="24"/>
        </w:rPr>
        <w:t>. В случае если в указанн</w:t>
      </w:r>
      <w:r w:rsidR="000505C2">
        <w:rPr>
          <w:rFonts w:ascii="Times New Roman" w:hAnsi="Times New Roman"/>
          <w:sz w:val="24"/>
          <w:szCs w:val="24"/>
        </w:rPr>
        <w:t>ых</w:t>
      </w:r>
      <w:r w:rsidRPr="008C214F">
        <w:rPr>
          <w:rFonts w:ascii="Times New Roman" w:hAnsi="Times New Roman"/>
          <w:sz w:val="24"/>
          <w:szCs w:val="24"/>
        </w:rPr>
        <w:t xml:space="preserve"> в настоящем пункте протокола</w:t>
      </w:r>
      <w:r w:rsidR="000505C2">
        <w:rPr>
          <w:rFonts w:ascii="Times New Roman" w:hAnsi="Times New Roman"/>
          <w:sz w:val="24"/>
          <w:szCs w:val="24"/>
        </w:rPr>
        <w:t>х</w:t>
      </w:r>
      <w:r w:rsidRPr="008C214F">
        <w:rPr>
          <w:rFonts w:ascii="Times New Roman" w:hAnsi="Times New Roman"/>
          <w:sz w:val="24"/>
          <w:szCs w:val="24"/>
        </w:rPr>
        <w:t xml:space="preserve"> содержатся сведения, составляющие государственную тайну, направление копий таких прот</w:t>
      </w:r>
      <w:r w:rsidRPr="008C214F">
        <w:rPr>
          <w:rFonts w:ascii="Times New Roman" w:hAnsi="Times New Roman"/>
          <w:sz w:val="24"/>
          <w:szCs w:val="24"/>
        </w:rPr>
        <w:t>о</w:t>
      </w:r>
      <w:r w:rsidRPr="008C214F">
        <w:rPr>
          <w:rFonts w:ascii="Times New Roman" w:hAnsi="Times New Roman"/>
          <w:sz w:val="24"/>
          <w:szCs w:val="24"/>
        </w:rPr>
        <w:t>колов осуществляется в порядке, установленном для направления документов такого рода.</w:t>
      </w:r>
    </w:p>
    <w:p w:rsidR="00417A73" w:rsidRPr="008C214F" w:rsidRDefault="00417A73" w:rsidP="00600C5E">
      <w:pPr>
        <w:numPr>
          <w:ilvl w:val="0"/>
          <w:numId w:val="45"/>
        </w:numPr>
        <w:shd w:val="clear" w:color="auto" w:fill="FFFFFF"/>
        <w:tabs>
          <w:tab w:val="num" w:pos="0"/>
          <w:tab w:val="left" w:pos="900"/>
          <w:tab w:val="left" w:pos="1008"/>
        </w:tabs>
        <w:spacing w:line="276" w:lineRule="auto"/>
        <w:ind w:left="0" w:firstLine="540"/>
        <w:jc w:val="both"/>
        <w:rPr>
          <w:sz w:val="24"/>
          <w:szCs w:val="24"/>
        </w:rPr>
      </w:pPr>
      <w:r w:rsidRPr="00464E1E">
        <w:rPr>
          <w:sz w:val="24"/>
          <w:szCs w:val="24"/>
        </w:rPr>
        <w:t>Общество имеет право</w:t>
      </w:r>
      <w:r w:rsidRPr="008C214F">
        <w:rPr>
          <w:sz w:val="24"/>
          <w:szCs w:val="24"/>
        </w:rPr>
        <w:t xml:space="preserve"> на досрочное проведение процедуры закупки при условии предоставления письменных согласий всеми</w:t>
      </w:r>
      <w:r w:rsidR="002D6857" w:rsidRPr="008C214F">
        <w:rPr>
          <w:sz w:val="24"/>
          <w:szCs w:val="24"/>
        </w:rPr>
        <w:t xml:space="preserve"> приглашенными</w:t>
      </w:r>
      <w:r w:rsidRPr="008C214F">
        <w:rPr>
          <w:sz w:val="24"/>
          <w:szCs w:val="24"/>
        </w:rPr>
        <w:t xml:space="preserve"> </w:t>
      </w:r>
      <w:r w:rsidR="00133694">
        <w:rPr>
          <w:sz w:val="24"/>
          <w:szCs w:val="24"/>
        </w:rPr>
        <w:t>У</w:t>
      </w:r>
      <w:r w:rsidRPr="008C214F">
        <w:rPr>
          <w:sz w:val="24"/>
          <w:szCs w:val="24"/>
        </w:rPr>
        <w:t>частниками закрытой процед</w:t>
      </w:r>
      <w:r w:rsidRPr="008C214F">
        <w:rPr>
          <w:sz w:val="24"/>
          <w:szCs w:val="24"/>
        </w:rPr>
        <w:t>у</w:t>
      </w:r>
      <w:r w:rsidRPr="008C214F">
        <w:rPr>
          <w:sz w:val="24"/>
          <w:szCs w:val="24"/>
        </w:rPr>
        <w:t>ры.</w:t>
      </w:r>
    </w:p>
    <w:p w:rsidR="00417A73" w:rsidRPr="008C214F" w:rsidRDefault="00417A73" w:rsidP="00600C5E">
      <w:pPr>
        <w:numPr>
          <w:ilvl w:val="0"/>
          <w:numId w:val="45"/>
        </w:numPr>
        <w:shd w:val="clear" w:color="auto" w:fill="FFFFFF"/>
        <w:tabs>
          <w:tab w:val="num" w:pos="0"/>
          <w:tab w:val="left" w:pos="900"/>
          <w:tab w:val="left" w:pos="1008"/>
        </w:tabs>
        <w:spacing w:line="276" w:lineRule="auto"/>
        <w:ind w:left="0" w:firstLine="540"/>
        <w:jc w:val="both"/>
        <w:rPr>
          <w:sz w:val="24"/>
          <w:szCs w:val="24"/>
        </w:rPr>
      </w:pPr>
      <w:r w:rsidRPr="008C214F">
        <w:rPr>
          <w:sz w:val="24"/>
          <w:szCs w:val="24"/>
        </w:rPr>
        <w:t xml:space="preserve">При проведении закрытой закупки </w:t>
      </w:r>
      <w:r w:rsidR="00692871">
        <w:rPr>
          <w:sz w:val="24"/>
          <w:szCs w:val="24"/>
        </w:rPr>
        <w:t>Обществом</w:t>
      </w:r>
      <w:r w:rsidRPr="008C214F">
        <w:rPr>
          <w:sz w:val="24"/>
          <w:szCs w:val="24"/>
        </w:rPr>
        <w:t xml:space="preserve"> устанавливается требование об обяз</w:t>
      </w:r>
      <w:r w:rsidRPr="008C214F">
        <w:rPr>
          <w:sz w:val="24"/>
          <w:szCs w:val="24"/>
        </w:rPr>
        <w:t>а</w:t>
      </w:r>
      <w:r w:rsidRPr="008C214F">
        <w:rPr>
          <w:sz w:val="24"/>
          <w:szCs w:val="24"/>
        </w:rPr>
        <w:t xml:space="preserve">тельном заключении </w:t>
      </w:r>
      <w:r w:rsidR="00133694">
        <w:rPr>
          <w:sz w:val="24"/>
          <w:szCs w:val="24"/>
        </w:rPr>
        <w:t>У</w:t>
      </w:r>
      <w:r w:rsidRPr="008C214F">
        <w:rPr>
          <w:sz w:val="24"/>
          <w:szCs w:val="24"/>
        </w:rPr>
        <w:t>частником закупки соглашения о конфиденциальности в отношении п</w:t>
      </w:r>
      <w:r w:rsidRPr="008C214F">
        <w:rPr>
          <w:sz w:val="24"/>
          <w:szCs w:val="24"/>
        </w:rPr>
        <w:t>е</w:t>
      </w:r>
      <w:r w:rsidRPr="008C214F">
        <w:rPr>
          <w:sz w:val="24"/>
          <w:szCs w:val="24"/>
        </w:rPr>
        <w:t>редаваемых документов и информации.</w:t>
      </w:r>
    </w:p>
    <w:p w:rsidR="00417A73" w:rsidRPr="008C214F" w:rsidRDefault="00417A73" w:rsidP="00600C5E">
      <w:pPr>
        <w:pStyle w:val="13"/>
        <w:numPr>
          <w:ilvl w:val="0"/>
          <w:numId w:val="45"/>
        </w:numPr>
        <w:tabs>
          <w:tab w:val="num" w:pos="0"/>
          <w:tab w:val="left" w:pos="900"/>
          <w:tab w:val="left" w:pos="993"/>
        </w:tabs>
        <w:spacing w:line="276" w:lineRule="auto"/>
        <w:ind w:left="0" w:firstLine="540"/>
        <w:jc w:val="both"/>
        <w:rPr>
          <w:rFonts w:ascii="Times New Roman" w:hAnsi="Times New Roman"/>
          <w:sz w:val="24"/>
          <w:szCs w:val="24"/>
        </w:rPr>
      </w:pPr>
      <w:r w:rsidRPr="008C214F">
        <w:rPr>
          <w:rFonts w:ascii="Times New Roman" w:hAnsi="Times New Roman"/>
          <w:sz w:val="24"/>
          <w:szCs w:val="24"/>
        </w:rPr>
        <w:t xml:space="preserve">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 При проведении закрытой процедуры закупки </w:t>
      </w:r>
      <w:r w:rsidR="00AE7AFD">
        <w:rPr>
          <w:rFonts w:ascii="Times New Roman" w:hAnsi="Times New Roman"/>
          <w:sz w:val="24"/>
          <w:szCs w:val="24"/>
        </w:rPr>
        <w:t xml:space="preserve">на бумажном носителе </w:t>
      </w:r>
      <w:r w:rsidR="000C3448">
        <w:rPr>
          <w:rFonts w:ascii="Times New Roman" w:hAnsi="Times New Roman"/>
          <w:sz w:val="24"/>
          <w:szCs w:val="24"/>
        </w:rPr>
        <w:t>Общество</w:t>
      </w:r>
      <w:r w:rsidRPr="008C214F">
        <w:rPr>
          <w:rFonts w:ascii="Times New Roman" w:hAnsi="Times New Roman"/>
          <w:sz w:val="24"/>
          <w:szCs w:val="24"/>
        </w:rPr>
        <w:t xml:space="preserve"> в уст</w:t>
      </w:r>
      <w:r w:rsidRPr="008C214F">
        <w:rPr>
          <w:rFonts w:ascii="Times New Roman" w:hAnsi="Times New Roman"/>
          <w:sz w:val="24"/>
          <w:szCs w:val="24"/>
        </w:rPr>
        <w:t>а</w:t>
      </w:r>
      <w:r w:rsidRPr="008C214F">
        <w:rPr>
          <w:rFonts w:ascii="Times New Roman" w:hAnsi="Times New Roman"/>
          <w:sz w:val="24"/>
          <w:szCs w:val="24"/>
        </w:rPr>
        <w:t>новленном настоящим Положением порядке обеспечивает предоставление</w:t>
      </w:r>
      <w:r w:rsidR="00AE7AFD">
        <w:rPr>
          <w:rFonts w:ascii="Times New Roman" w:hAnsi="Times New Roman"/>
          <w:sz w:val="24"/>
          <w:szCs w:val="24"/>
        </w:rPr>
        <w:t xml:space="preserve"> документации о з</w:t>
      </w:r>
      <w:r w:rsidR="00AE7AFD">
        <w:rPr>
          <w:rFonts w:ascii="Times New Roman" w:hAnsi="Times New Roman"/>
          <w:sz w:val="24"/>
          <w:szCs w:val="24"/>
        </w:rPr>
        <w:t>а</w:t>
      </w:r>
      <w:r w:rsidR="00AE7AFD">
        <w:rPr>
          <w:rFonts w:ascii="Times New Roman" w:hAnsi="Times New Roman"/>
          <w:sz w:val="24"/>
          <w:szCs w:val="24"/>
        </w:rPr>
        <w:t xml:space="preserve">купке (извещения о проведении запроса котировок) </w:t>
      </w:r>
      <w:r w:rsidRPr="008C214F">
        <w:rPr>
          <w:rFonts w:ascii="Times New Roman" w:hAnsi="Times New Roman"/>
          <w:sz w:val="24"/>
          <w:szCs w:val="24"/>
        </w:rPr>
        <w:t>на бумажном носителе без взимания платы.</w:t>
      </w:r>
    </w:p>
    <w:p w:rsidR="00417A73" w:rsidRPr="008C214F" w:rsidRDefault="00692871" w:rsidP="00600C5E">
      <w:pPr>
        <w:pStyle w:val="13"/>
        <w:numPr>
          <w:ilvl w:val="0"/>
          <w:numId w:val="45"/>
        </w:numPr>
        <w:tabs>
          <w:tab w:val="num" w:pos="0"/>
          <w:tab w:val="left" w:pos="851"/>
          <w:tab w:val="left" w:pos="900"/>
        </w:tabs>
        <w:spacing w:line="276" w:lineRule="auto"/>
        <w:ind w:left="0" w:firstLine="540"/>
        <w:jc w:val="both"/>
        <w:rPr>
          <w:rFonts w:ascii="Times New Roman" w:hAnsi="Times New Roman"/>
          <w:sz w:val="24"/>
          <w:szCs w:val="24"/>
        </w:rPr>
      </w:pPr>
      <w:r>
        <w:rPr>
          <w:rFonts w:ascii="Times New Roman" w:hAnsi="Times New Roman"/>
          <w:sz w:val="24"/>
          <w:szCs w:val="24"/>
        </w:rPr>
        <w:t xml:space="preserve"> </w:t>
      </w:r>
      <w:r w:rsidR="00417A73" w:rsidRPr="008C214F">
        <w:rPr>
          <w:rFonts w:ascii="Times New Roman" w:hAnsi="Times New Roman"/>
          <w:sz w:val="24"/>
          <w:szCs w:val="24"/>
        </w:rPr>
        <w:t>При проведении закрытой закупки во время заседаний ЗК</w:t>
      </w:r>
      <w:r w:rsidR="008F1EF2" w:rsidRPr="008C214F">
        <w:rPr>
          <w:rFonts w:ascii="Times New Roman" w:hAnsi="Times New Roman"/>
          <w:sz w:val="24"/>
          <w:szCs w:val="24"/>
        </w:rPr>
        <w:t>О</w:t>
      </w:r>
      <w:r w:rsidR="00417A73" w:rsidRPr="008C214F">
        <w:rPr>
          <w:rFonts w:ascii="Times New Roman" w:hAnsi="Times New Roman"/>
          <w:sz w:val="24"/>
          <w:szCs w:val="24"/>
        </w:rPr>
        <w:t xml:space="preserve"> не допускается проведение аудиозаписи, фото- и виде</w:t>
      </w:r>
      <w:r w:rsidR="006F7D70" w:rsidRPr="008C214F">
        <w:rPr>
          <w:rFonts w:ascii="Times New Roman" w:hAnsi="Times New Roman"/>
          <w:sz w:val="24"/>
          <w:szCs w:val="24"/>
        </w:rPr>
        <w:t>о -</w:t>
      </w:r>
      <w:r w:rsidR="00417A73" w:rsidRPr="008C214F">
        <w:rPr>
          <w:rFonts w:ascii="Times New Roman" w:hAnsi="Times New Roman"/>
          <w:sz w:val="24"/>
          <w:szCs w:val="24"/>
        </w:rPr>
        <w:t xml:space="preserve"> съемки.</w:t>
      </w:r>
    </w:p>
    <w:p w:rsidR="00417A73" w:rsidRPr="008C214F" w:rsidRDefault="00692871" w:rsidP="00600C5E">
      <w:pPr>
        <w:pStyle w:val="13"/>
        <w:numPr>
          <w:ilvl w:val="0"/>
          <w:numId w:val="45"/>
        </w:numPr>
        <w:tabs>
          <w:tab w:val="num" w:pos="0"/>
          <w:tab w:val="left" w:pos="851"/>
          <w:tab w:val="left" w:pos="900"/>
          <w:tab w:val="left" w:pos="993"/>
          <w:tab w:val="left" w:pos="1440"/>
        </w:tabs>
        <w:spacing w:line="276" w:lineRule="auto"/>
        <w:ind w:left="0" w:firstLine="540"/>
        <w:jc w:val="both"/>
        <w:rPr>
          <w:rFonts w:ascii="Times New Roman" w:hAnsi="Times New Roman"/>
          <w:sz w:val="24"/>
          <w:szCs w:val="24"/>
        </w:rPr>
      </w:pPr>
      <w:r>
        <w:rPr>
          <w:rFonts w:ascii="Times New Roman" w:hAnsi="Times New Roman"/>
          <w:sz w:val="24"/>
          <w:szCs w:val="24"/>
        </w:rPr>
        <w:t xml:space="preserve"> </w:t>
      </w:r>
      <w:r w:rsidR="006F7D70" w:rsidRPr="008C214F">
        <w:rPr>
          <w:rFonts w:ascii="Times New Roman" w:hAnsi="Times New Roman"/>
          <w:sz w:val="24"/>
          <w:szCs w:val="24"/>
        </w:rPr>
        <w:t>Заявки принимаются в составе, в сроки и в соответствии с порядком подачи заявок, установленн</w:t>
      </w:r>
      <w:r w:rsidR="006F7D70">
        <w:rPr>
          <w:rFonts w:ascii="Times New Roman" w:hAnsi="Times New Roman"/>
          <w:sz w:val="24"/>
          <w:szCs w:val="24"/>
        </w:rPr>
        <w:t>ом</w:t>
      </w:r>
      <w:r w:rsidR="006F7D70" w:rsidRPr="008C214F">
        <w:rPr>
          <w:rFonts w:ascii="Times New Roman" w:hAnsi="Times New Roman"/>
          <w:sz w:val="24"/>
          <w:szCs w:val="24"/>
        </w:rPr>
        <w:t xml:space="preserve"> в извещении </w:t>
      </w:r>
      <w:r w:rsidR="00AE7AFD">
        <w:rPr>
          <w:rFonts w:ascii="Times New Roman" w:hAnsi="Times New Roman"/>
          <w:sz w:val="24"/>
          <w:szCs w:val="24"/>
        </w:rPr>
        <w:t xml:space="preserve">о закупке </w:t>
      </w:r>
      <w:r w:rsidR="006F7D70" w:rsidRPr="008C214F">
        <w:rPr>
          <w:rFonts w:ascii="Times New Roman" w:hAnsi="Times New Roman"/>
          <w:sz w:val="24"/>
          <w:szCs w:val="24"/>
        </w:rPr>
        <w:t>и в документации о закупке.</w:t>
      </w:r>
    </w:p>
    <w:p w:rsidR="00417A73" w:rsidRPr="008C214F" w:rsidRDefault="00692871" w:rsidP="00600C5E">
      <w:pPr>
        <w:pStyle w:val="13"/>
        <w:numPr>
          <w:ilvl w:val="0"/>
          <w:numId w:val="45"/>
        </w:numPr>
        <w:tabs>
          <w:tab w:val="num" w:pos="0"/>
          <w:tab w:val="left" w:pos="851"/>
          <w:tab w:val="left" w:pos="900"/>
          <w:tab w:val="left" w:pos="993"/>
          <w:tab w:val="left" w:pos="1440"/>
        </w:tabs>
        <w:spacing w:line="276" w:lineRule="auto"/>
        <w:ind w:left="0" w:firstLine="540"/>
        <w:jc w:val="both"/>
        <w:rPr>
          <w:rFonts w:ascii="Times New Roman" w:hAnsi="Times New Roman"/>
          <w:sz w:val="24"/>
          <w:szCs w:val="24"/>
        </w:rPr>
      </w:pPr>
      <w:r>
        <w:rPr>
          <w:rFonts w:ascii="Times New Roman" w:hAnsi="Times New Roman"/>
          <w:sz w:val="24"/>
          <w:szCs w:val="24"/>
        </w:rPr>
        <w:t xml:space="preserve"> </w:t>
      </w:r>
      <w:r w:rsidR="00417A73" w:rsidRPr="008C214F">
        <w:rPr>
          <w:rFonts w:ascii="Times New Roman" w:hAnsi="Times New Roman"/>
          <w:sz w:val="24"/>
          <w:szCs w:val="24"/>
        </w:rPr>
        <w:t>Отказ от приема конверта с заявкой считается правомерным в следующих случаях:</w:t>
      </w:r>
    </w:p>
    <w:p w:rsidR="00417A73" w:rsidRPr="008C214F"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16.1.</w:t>
      </w:r>
      <w:r w:rsidR="00417A73" w:rsidRPr="008C214F">
        <w:rPr>
          <w:rFonts w:ascii="Times New Roman" w:hAnsi="Times New Roman" w:cs="Times New Roman"/>
          <w:sz w:val="24"/>
          <w:szCs w:val="24"/>
        </w:rPr>
        <w:t xml:space="preserve"> </w:t>
      </w:r>
      <w:r>
        <w:rPr>
          <w:rFonts w:ascii="Times New Roman" w:hAnsi="Times New Roman" w:cs="Times New Roman"/>
          <w:sz w:val="24"/>
          <w:szCs w:val="24"/>
        </w:rPr>
        <w:t>К</w:t>
      </w:r>
      <w:r w:rsidR="00417A73" w:rsidRPr="008C214F">
        <w:rPr>
          <w:rFonts w:ascii="Times New Roman" w:hAnsi="Times New Roman" w:cs="Times New Roman"/>
          <w:sz w:val="24"/>
          <w:szCs w:val="24"/>
        </w:rPr>
        <w:t>онверт оформлен с нарушениями требований документации о закупке, препятств</w:t>
      </w:r>
      <w:r w:rsidR="00417A73" w:rsidRPr="008C214F">
        <w:rPr>
          <w:rFonts w:ascii="Times New Roman" w:hAnsi="Times New Roman" w:cs="Times New Roman"/>
          <w:sz w:val="24"/>
          <w:szCs w:val="24"/>
        </w:rPr>
        <w:t>у</w:t>
      </w:r>
      <w:r w:rsidR="00417A73" w:rsidRPr="008C214F">
        <w:rPr>
          <w:rFonts w:ascii="Times New Roman" w:hAnsi="Times New Roman" w:cs="Times New Roman"/>
          <w:sz w:val="24"/>
          <w:szCs w:val="24"/>
        </w:rPr>
        <w:t>ющими идентификации закупки, для участия в которой направляется заявка;</w:t>
      </w:r>
    </w:p>
    <w:p w:rsidR="00417A73" w:rsidRPr="008C214F"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16.2.</w:t>
      </w:r>
      <w:r w:rsidR="00417A73" w:rsidRPr="008C214F">
        <w:rPr>
          <w:rFonts w:ascii="Times New Roman" w:hAnsi="Times New Roman" w:cs="Times New Roman"/>
          <w:sz w:val="24"/>
          <w:szCs w:val="24"/>
        </w:rPr>
        <w:t xml:space="preserve"> </w:t>
      </w:r>
      <w:r>
        <w:rPr>
          <w:rFonts w:ascii="Times New Roman" w:hAnsi="Times New Roman" w:cs="Times New Roman"/>
          <w:sz w:val="24"/>
          <w:szCs w:val="24"/>
        </w:rPr>
        <w:t>К</w:t>
      </w:r>
      <w:r w:rsidR="00417A73" w:rsidRPr="008C214F">
        <w:rPr>
          <w:rFonts w:ascii="Times New Roman" w:hAnsi="Times New Roman" w:cs="Times New Roman"/>
          <w:sz w:val="24"/>
          <w:szCs w:val="24"/>
        </w:rPr>
        <w:t>онверт не запечатан или его целостность нарушена иным образом;</w:t>
      </w:r>
    </w:p>
    <w:p w:rsidR="00417A73" w:rsidRPr="008C214F"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16.3.</w:t>
      </w:r>
      <w:r w:rsidR="00417A73" w:rsidRPr="008C214F">
        <w:rPr>
          <w:rFonts w:ascii="Times New Roman" w:hAnsi="Times New Roman" w:cs="Times New Roman"/>
          <w:sz w:val="24"/>
          <w:szCs w:val="24"/>
        </w:rPr>
        <w:t xml:space="preserve"> </w:t>
      </w:r>
      <w:r>
        <w:rPr>
          <w:rFonts w:ascii="Times New Roman" w:hAnsi="Times New Roman" w:cs="Times New Roman"/>
          <w:sz w:val="24"/>
          <w:szCs w:val="24"/>
        </w:rPr>
        <w:t>К</w:t>
      </w:r>
      <w:r w:rsidR="00417A73" w:rsidRPr="008C214F">
        <w:rPr>
          <w:rFonts w:ascii="Times New Roman" w:hAnsi="Times New Roman" w:cs="Times New Roman"/>
          <w:sz w:val="24"/>
          <w:szCs w:val="24"/>
        </w:rPr>
        <w:t>онверт доставлен после окончания срока подачи заявок.</w:t>
      </w:r>
    </w:p>
    <w:p w:rsidR="00692871" w:rsidRDefault="00692871" w:rsidP="00600C5E">
      <w:pPr>
        <w:pStyle w:val="ConsPlusNormal"/>
        <w:numPr>
          <w:ilvl w:val="0"/>
          <w:numId w:val="45"/>
        </w:numPr>
        <w:tabs>
          <w:tab w:val="num" w:pos="0"/>
          <w:tab w:val="left" w:pos="851"/>
          <w:tab w:val="left" w:pos="900"/>
        </w:tabs>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7A73" w:rsidRPr="008C214F">
        <w:rPr>
          <w:rFonts w:ascii="Times New Roman" w:hAnsi="Times New Roman" w:cs="Times New Roman"/>
          <w:sz w:val="24"/>
          <w:szCs w:val="24"/>
        </w:rPr>
        <w:t>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rsidR="00417A73" w:rsidRPr="008C214F" w:rsidRDefault="00692871" w:rsidP="00600C5E">
      <w:pPr>
        <w:pStyle w:val="ConsPlusNormal"/>
        <w:numPr>
          <w:ilvl w:val="0"/>
          <w:numId w:val="45"/>
        </w:numPr>
        <w:tabs>
          <w:tab w:val="num" w:pos="0"/>
          <w:tab w:val="left" w:pos="851"/>
          <w:tab w:val="left" w:pos="900"/>
        </w:tabs>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7A73" w:rsidRPr="008C214F">
        <w:rPr>
          <w:rFonts w:ascii="Times New Roman" w:hAnsi="Times New Roman" w:cs="Times New Roman"/>
          <w:sz w:val="24"/>
          <w:szCs w:val="24"/>
        </w:rPr>
        <w:t xml:space="preserve">Порядок вскрытия конвертов с заявками </w:t>
      </w:r>
      <w:r w:rsidR="00243416">
        <w:rPr>
          <w:rFonts w:ascii="Times New Roman" w:hAnsi="Times New Roman" w:cs="Times New Roman"/>
          <w:sz w:val="24"/>
          <w:szCs w:val="24"/>
        </w:rPr>
        <w:t xml:space="preserve">ЗКО </w:t>
      </w:r>
      <w:r w:rsidR="00417A73" w:rsidRPr="008C214F">
        <w:rPr>
          <w:rFonts w:ascii="Times New Roman" w:hAnsi="Times New Roman" w:cs="Times New Roman"/>
          <w:sz w:val="24"/>
          <w:szCs w:val="24"/>
        </w:rPr>
        <w:t xml:space="preserve">устанавливается в </w:t>
      </w:r>
      <w:r w:rsidR="00E4125A">
        <w:rPr>
          <w:rFonts w:ascii="Times New Roman" w:hAnsi="Times New Roman" w:cs="Times New Roman"/>
          <w:sz w:val="24"/>
          <w:szCs w:val="24"/>
        </w:rPr>
        <w:t>извещении</w:t>
      </w:r>
      <w:r w:rsidR="00417A73" w:rsidRPr="008C214F">
        <w:rPr>
          <w:rFonts w:ascii="Times New Roman" w:hAnsi="Times New Roman" w:cs="Times New Roman"/>
          <w:sz w:val="24"/>
          <w:szCs w:val="24"/>
        </w:rPr>
        <w:t xml:space="preserve"> о закупке</w:t>
      </w:r>
      <w:r w:rsidR="00243416">
        <w:rPr>
          <w:rFonts w:ascii="Times New Roman" w:hAnsi="Times New Roman" w:cs="Times New Roman"/>
          <w:sz w:val="24"/>
          <w:szCs w:val="24"/>
        </w:rPr>
        <w:t xml:space="preserve"> и </w:t>
      </w:r>
      <w:r w:rsidR="00243416">
        <w:rPr>
          <w:rFonts w:ascii="Times New Roman" w:hAnsi="Times New Roman" w:cs="Times New Roman"/>
          <w:sz w:val="24"/>
          <w:szCs w:val="24"/>
        </w:rPr>
        <w:lastRenderedPageBreak/>
        <w:t>документации о закупке</w:t>
      </w:r>
      <w:r w:rsidR="00417A73" w:rsidRPr="008C214F">
        <w:rPr>
          <w:rFonts w:ascii="Times New Roman" w:hAnsi="Times New Roman" w:cs="Times New Roman"/>
          <w:sz w:val="24"/>
          <w:szCs w:val="24"/>
        </w:rPr>
        <w:t>.</w:t>
      </w:r>
    </w:p>
    <w:p w:rsidR="00FB41AF" w:rsidRDefault="00FB41AF" w:rsidP="00FB41AF"/>
    <w:p w:rsidR="00C44980" w:rsidRPr="00FB41AF" w:rsidRDefault="00C44980" w:rsidP="00FB41AF"/>
    <w:p w:rsidR="00B37211" w:rsidRPr="008C214F" w:rsidRDefault="00193449" w:rsidP="00193449">
      <w:pPr>
        <w:pStyle w:val="1"/>
      </w:pPr>
      <w:bookmarkStart w:id="260" w:name="_Toc530145265"/>
      <w:bookmarkStart w:id="261" w:name="_Toc112340748"/>
      <w:r>
        <w:t xml:space="preserve">ГЛАВА 9. </w:t>
      </w:r>
      <w:r w:rsidR="00B37211" w:rsidRPr="008C214F">
        <w:t>ОСОБЕННОСТИ ОСУЩЕСТВЛЕНИЯ КОНКУРЕНТНОЙ ЗАКУПКИ, УЧАСТНИКАМИ КОТОРОЙ МОГУТ БЫТЬ ТОЛЬКО СУБЪЕКТЫ МАЛОГО И СРЕДНЕГО ПРЕДПРИНИМАТЕЛЬСТВА</w:t>
      </w:r>
      <w:r w:rsidR="001734EF" w:rsidRPr="008C214F">
        <w:t>. ЗАКУПКИ В РАМКАХ РЕАЛИЗАЦИИ ГОЗ</w:t>
      </w:r>
      <w:bookmarkEnd w:id="260"/>
      <w:bookmarkEnd w:id="261"/>
    </w:p>
    <w:p w:rsidR="00FB41AF" w:rsidRPr="00FB41AF" w:rsidRDefault="00B37211" w:rsidP="00FB41AF">
      <w:pPr>
        <w:pStyle w:val="1"/>
        <w:keepNext w:val="0"/>
        <w:keepLines w:val="0"/>
        <w:suppressAutoHyphens w:val="0"/>
        <w:autoSpaceDE w:val="0"/>
        <w:autoSpaceDN w:val="0"/>
        <w:adjustRightInd w:val="0"/>
        <w:spacing w:line="276" w:lineRule="auto"/>
        <w:ind w:firstLine="539"/>
        <w:jc w:val="both"/>
      </w:pPr>
      <w:r w:rsidRPr="008C214F">
        <w:rPr>
          <w:bCs w:val="0"/>
          <w:sz w:val="24"/>
          <w:szCs w:val="24"/>
        </w:rPr>
        <w:t xml:space="preserve"> </w:t>
      </w:r>
    </w:p>
    <w:p w:rsidR="00B37211" w:rsidRDefault="00B37211" w:rsidP="00193449">
      <w:pPr>
        <w:pStyle w:val="20"/>
      </w:pPr>
      <w:bookmarkStart w:id="262" w:name="_Toc530145266"/>
      <w:bookmarkStart w:id="263" w:name="_Toc112340749"/>
      <w:r w:rsidRPr="00271257">
        <w:t xml:space="preserve">Статья </w:t>
      </w:r>
      <w:r w:rsidR="003C0AD4" w:rsidRPr="00271257">
        <w:t>3</w:t>
      </w:r>
      <w:r w:rsidR="00EB1283" w:rsidRPr="00271257">
        <w:t>4</w:t>
      </w:r>
      <w:r w:rsidRPr="00271257">
        <w:t xml:space="preserve">. </w:t>
      </w:r>
      <w:r w:rsidR="00166528" w:rsidRPr="00271257">
        <w:t>Особенности осуществления конкурентной закупки, участниками которой могут быть только СМСП</w:t>
      </w:r>
      <w:bookmarkEnd w:id="262"/>
      <w:bookmarkEnd w:id="263"/>
      <w:r w:rsidR="00166528" w:rsidRPr="00271257">
        <w:t xml:space="preserve"> </w:t>
      </w:r>
    </w:p>
    <w:p w:rsidR="00462F8E" w:rsidRDefault="00462F8E" w:rsidP="00E64F13">
      <w:pPr>
        <w:pStyle w:val="-3"/>
        <w:spacing w:line="276" w:lineRule="auto"/>
        <w:rPr>
          <w:sz w:val="24"/>
        </w:rPr>
      </w:pPr>
    </w:p>
    <w:p w:rsidR="00960C52" w:rsidRPr="00E64F13" w:rsidRDefault="00960C52" w:rsidP="00E64F13">
      <w:pPr>
        <w:pStyle w:val="s1"/>
        <w:numPr>
          <w:ilvl w:val="1"/>
          <w:numId w:val="84"/>
        </w:numPr>
        <w:tabs>
          <w:tab w:val="left" w:pos="900"/>
        </w:tabs>
        <w:spacing w:before="0" w:beforeAutospacing="0" w:after="0" w:afterAutospacing="0" w:line="276" w:lineRule="auto"/>
        <w:ind w:left="0" w:firstLine="540"/>
        <w:jc w:val="both"/>
      </w:pPr>
      <w:r w:rsidRPr="00EE54AC">
        <w:t>Конкурентная закупка в электронной форме, Участниками которой с учетом особенн</w:t>
      </w:r>
      <w:r w:rsidRPr="00EE54AC">
        <w:t>о</w:t>
      </w:r>
      <w:r w:rsidRPr="00EE54AC">
        <w:t>стей, установленных Правительством Российской Федерации, могут быть только СМСП, ос</w:t>
      </w:r>
      <w:r w:rsidRPr="00EE54AC">
        <w:t>у</w:t>
      </w:r>
      <w:r w:rsidRPr="00EE54AC">
        <w:t>ществляется в соответствии со статьями 3.2 и 3.3  № 223-ФЗ, настоящим Положением и с уч</w:t>
      </w:r>
      <w:r w:rsidRPr="00EE54AC">
        <w:t>е</w:t>
      </w:r>
      <w:r w:rsidRPr="00EE54AC">
        <w:t xml:space="preserve">том </w:t>
      </w:r>
      <w:r w:rsidRPr="00E64F13">
        <w:t xml:space="preserve">требований, предусмотренных статьей 3.4. № 223-ФЗ. </w:t>
      </w:r>
    </w:p>
    <w:p w:rsidR="00E64F13" w:rsidRDefault="00E64F13" w:rsidP="00462F8E">
      <w:pPr>
        <w:pStyle w:val="aff5"/>
        <w:numPr>
          <w:ilvl w:val="1"/>
          <w:numId w:val="90"/>
        </w:numPr>
        <w:tabs>
          <w:tab w:val="left" w:pos="993"/>
        </w:tabs>
        <w:spacing w:line="276" w:lineRule="auto"/>
        <w:ind w:left="0" w:firstLine="567"/>
        <w:jc w:val="both"/>
        <w:rPr>
          <w:bCs/>
          <w:sz w:val="24"/>
          <w:szCs w:val="24"/>
        </w:rPr>
      </w:pPr>
      <w:r w:rsidRPr="00462F8E">
        <w:rPr>
          <w:bCs/>
          <w:sz w:val="24"/>
          <w:szCs w:val="24"/>
        </w:rPr>
        <w:t>В случае если НМЦД на поставку товаров, выполнение работ, оказание услуг не пр</w:t>
      </w:r>
      <w:r w:rsidRPr="00462F8E">
        <w:rPr>
          <w:bCs/>
          <w:sz w:val="24"/>
          <w:szCs w:val="24"/>
        </w:rPr>
        <w:t>е</w:t>
      </w:r>
      <w:r w:rsidRPr="00462F8E">
        <w:rPr>
          <w:bCs/>
          <w:sz w:val="24"/>
          <w:szCs w:val="24"/>
        </w:rPr>
        <w:t>вышает 200 миллионов рублей и указанные товары, работы, услуги включены в перечень тов</w:t>
      </w:r>
      <w:r w:rsidRPr="00462F8E">
        <w:rPr>
          <w:bCs/>
          <w:sz w:val="24"/>
          <w:szCs w:val="24"/>
        </w:rPr>
        <w:t>а</w:t>
      </w:r>
      <w:r w:rsidRPr="00462F8E">
        <w:rPr>
          <w:bCs/>
          <w:sz w:val="24"/>
          <w:szCs w:val="24"/>
        </w:rPr>
        <w:t>ров, работ, услуг, закупка которых осуществляется у СМСП, Общество обязано осуществить закупки таких товаров, работ, услуг у СМСП.</w:t>
      </w:r>
    </w:p>
    <w:p w:rsidR="00462F8E" w:rsidRPr="00462F8E" w:rsidRDefault="00462F8E" w:rsidP="00462F8E">
      <w:pPr>
        <w:tabs>
          <w:tab w:val="left" w:pos="993"/>
        </w:tabs>
        <w:spacing w:line="276" w:lineRule="auto"/>
        <w:jc w:val="both"/>
        <w:rPr>
          <w:bCs/>
          <w:sz w:val="24"/>
          <w:szCs w:val="24"/>
        </w:rPr>
      </w:pPr>
      <w:r w:rsidRPr="00462F8E">
        <w:rPr>
          <w:sz w:val="24"/>
        </w:rPr>
        <w:t>(в редакции, утвержденной решением Совета директоров от 11.11.2021 г. № 108)</w:t>
      </w:r>
    </w:p>
    <w:p w:rsidR="00462F8E" w:rsidRDefault="00462F8E" w:rsidP="00462F8E">
      <w:pPr>
        <w:pStyle w:val="s1"/>
        <w:numPr>
          <w:ilvl w:val="1"/>
          <w:numId w:val="90"/>
        </w:numPr>
        <w:tabs>
          <w:tab w:val="left" w:pos="567"/>
          <w:tab w:val="left" w:pos="993"/>
        </w:tabs>
        <w:spacing w:before="0" w:beforeAutospacing="0" w:after="0" w:afterAutospacing="0" w:line="276" w:lineRule="auto"/>
        <w:ind w:left="0" w:firstLine="567"/>
        <w:jc w:val="both"/>
        <w:rPr>
          <w:bCs/>
        </w:rPr>
      </w:pPr>
      <w:r w:rsidRPr="00462F8E">
        <w:rPr>
          <w:bCs/>
        </w:rPr>
        <w:t>В случае если НМЦД на поставку товаров, выполнение работ, оказание услуг прев</w:t>
      </w:r>
      <w:r w:rsidRPr="00462F8E">
        <w:rPr>
          <w:bCs/>
        </w:rPr>
        <w:t>ы</w:t>
      </w:r>
      <w:r w:rsidRPr="00462F8E">
        <w:rPr>
          <w:bCs/>
        </w:rPr>
        <w:t>шает 200 миллионов рублей, но не превышает 800 миллионов рублей и указанные товары, р</w:t>
      </w:r>
      <w:r w:rsidRPr="00462F8E">
        <w:rPr>
          <w:bCs/>
        </w:rPr>
        <w:t>а</w:t>
      </w:r>
      <w:r w:rsidRPr="00462F8E">
        <w:rPr>
          <w:bCs/>
        </w:rPr>
        <w:t>боты, услуги включены в перечень товаров, работ, услуг, закупка которых осуществляется у СМСП, Общество вправе осуществить закупки таких товаров, работ, услуг у СМСП.</w:t>
      </w:r>
    </w:p>
    <w:p w:rsidR="00462F8E" w:rsidRPr="00462F8E" w:rsidRDefault="00462F8E" w:rsidP="00462F8E">
      <w:pPr>
        <w:pStyle w:val="s1"/>
        <w:tabs>
          <w:tab w:val="left" w:pos="567"/>
          <w:tab w:val="left" w:pos="993"/>
        </w:tabs>
        <w:spacing w:before="0" w:beforeAutospacing="0" w:after="0" w:afterAutospacing="0" w:line="276" w:lineRule="auto"/>
        <w:jc w:val="both"/>
        <w:rPr>
          <w:bCs/>
        </w:rPr>
      </w:pPr>
      <w:r w:rsidRPr="00181121">
        <w:t xml:space="preserve">(в редакции, утвержденной решением Совета директоров от </w:t>
      </w:r>
      <w:r>
        <w:t>11</w:t>
      </w:r>
      <w:r w:rsidRPr="00181121">
        <w:t>.</w:t>
      </w:r>
      <w:r>
        <w:t>11</w:t>
      </w:r>
      <w:r w:rsidRPr="00181121">
        <w:t xml:space="preserve">.2021 </w:t>
      </w:r>
      <w:r>
        <w:t xml:space="preserve">г. </w:t>
      </w:r>
      <w:r w:rsidRPr="00181121">
        <w:t>№ 10</w:t>
      </w:r>
      <w:r>
        <w:t>8</w:t>
      </w:r>
      <w:r w:rsidRPr="00181121">
        <w:t>)</w:t>
      </w:r>
    </w:p>
    <w:p w:rsidR="00960C52" w:rsidRPr="00EE54AC" w:rsidRDefault="00960C52" w:rsidP="00462F8E">
      <w:pPr>
        <w:pStyle w:val="s1"/>
        <w:numPr>
          <w:ilvl w:val="1"/>
          <w:numId w:val="90"/>
        </w:numPr>
        <w:tabs>
          <w:tab w:val="left" w:pos="993"/>
        </w:tabs>
        <w:spacing w:before="0" w:beforeAutospacing="0" w:after="0" w:afterAutospacing="0" w:line="276" w:lineRule="auto"/>
        <w:ind w:left="0" w:firstLine="567"/>
        <w:jc w:val="both"/>
      </w:pPr>
      <w:r w:rsidRPr="00EE54AC">
        <w:t xml:space="preserve">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960C52" w:rsidRPr="00EE54AC" w:rsidRDefault="00960C52" w:rsidP="00462F8E">
      <w:pPr>
        <w:pStyle w:val="s1"/>
        <w:numPr>
          <w:ilvl w:val="1"/>
          <w:numId w:val="84"/>
        </w:numPr>
        <w:tabs>
          <w:tab w:val="left" w:pos="900"/>
        </w:tabs>
        <w:spacing w:before="0" w:beforeAutospacing="0" w:after="0" w:afterAutospacing="0" w:line="276" w:lineRule="auto"/>
        <w:ind w:left="0" w:firstLine="540"/>
        <w:jc w:val="both"/>
      </w:pPr>
      <w:bookmarkStart w:id="264" w:name="Par20"/>
      <w:r w:rsidRPr="00EE54AC">
        <w:t>Общест</w:t>
      </w:r>
      <w:bookmarkEnd w:id="264"/>
      <w:r w:rsidRPr="00EE54AC">
        <w:t>во при осуществлении конкурентной закупки с участием СМСП размещает в ЕИС извещение о проведении:</w:t>
      </w:r>
    </w:p>
    <w:p w:rsidR="00960C52" w:rsidRPr="00EE54AC" w:rsidRDefault="00960C52" w:rsidP="00960C52">
      <w:pPr>
        <w:pStyle w:val="s1"/>
        <w:spacing w:before="0" w:beforeAutospacing="0" w:after="0" w:afterAutospacing="0" w:line="276" w:lineRule="auto"/>
        <w:ind w:firstLine="709"/>
        <w:jc w:val="both"/>
      </w:pPr>
      <w:r w:rsidRPr="00EE54AC">
        <w:t>4.1. Конкурса в электронной форме в следующие сроки:</w:t>
      </w:r>
    </w:p>
    <w:p w:rsidR="00960C52" w:rsidRPr="00EE54AC" w:rsidRDefault="00960C52" w:rsidP="00960C52">
      <w:pPr>
        <w:pStyle w:val="s1"/>
        <w:spacing w:before="0" w:beforeAutospacing="0" w:after="0" w:afterAutospacing="0" w:line="276" w:lineRule="auto"/>
        <w:ind w:firstLine="709"/>
        <w:jc w:val="both"/>
      </w:pPr>
      <w:r w:rsidRPr="00EE54AC">
        <w:t xml:space="preserve">4.1.1. Не менее чем </w:t>
      </w:r>
      <w:proofErr w:type="gramStart"/>
      <w:r w:rsidRPr="00EE54AC">
        <w:t>за семь дней до даты окончания срока подачи заявок на участие в т</w:t>
      </w:r>
      <w:r w:rsidRPr="00EE54AC">
        <w:t>а</w:t>
      </w:r>
      <w:r w:rsidRPr="00EE54AC">
        <w:t>ком конкурсе в случае</w:t>
      </w:r>
      <w:proofErr w:type="gramEnd"/>
      <w:r w:rsidRPr="00EE54AC">
        <w:t>, если НМЦД не превышает тридцать миллионов рублей;</w:t>
      </w:r>
    </w:p>
    <w:p w:rsidR="00960C52" w:rsidRPr="00EE54AC" w:rsidRDefault="00960C52" w:rsidP="00960C52">
      <w:pPr>
        <w:pStyle w:val="s1"/>
        <w:spacing w:before="0" w:beforeAutospacing="0" w:after="0" w:afterAutospacing="0" w:line="276" w:lineRule="auto"/>
        <w:ind w:firstLine="709"/>
        <w:jc w:val="both"/>
      </w:pPr>
      <w:r w:rsidRPr="00EE54AC">
        <w:t xml:space="preserve">4.1.2. Не менее чем </w:t>
      </w:r>
      <w:proofErr w:type="gramStart"/>
      <w:r w:rsidRPr="00EE54AC">
        <w:t>за пятнадцать дней до даты окончания срока подачи заявок на уч</w:t>
      </w:r>
      <w:r w:rsidRPr="00EE54AC">
        <w:t>а</w:t>
      </w:r>
      <w:r w:rsidRPr="00EE54AC">
        <w:t>стие в таком конкурсе в случае</w:t>
      </w:r>
      <w:proofErr w:type="gramEnd"/>
      <w:r w:rsidRPr="00EE54AC">
        <w:t>, если НМЦД превышает тридцать миллионов рублей;</w:t>
      </w:r>
    </w:p>
    <w:p w:rsidR="00960C52" w:rsidRPr="00EE54AC" w:rsidRDefault="00960C52" w:rsidP="00960C52">
      <w:pPr>
        <w:pStyle w:val="s1"/>
        <w:spacing w:before="0" w:beforeAutospacing="0" w:after="0" w:afterAutospacing="0" w:line="276" w:lineRule="auto"/>
        <w:ind w:firstLine="709"/>
        <w:jc w:val="both"/>
      </w:pPr>
      <w:r w:rsidRPr="00EE54AC">
        <w:t>4.2. Аукциона в электронной форме в следующие сроки:</w:t>
      </w:r>
    </w:p>
    <w:p w:rsidR="00960C52" w:rsidRPr="00EE54AC" w:rsidRDefault="00960C52" w:rsidP="00960C52">
      <w:pPr>
        <w:pStyle w:val="s1"/>
        <w:spacing w:before="0" w:beforeAutospacing="0" w:after="0" w:afterAutospacing="0" w:line="276" w:lineRule="auto"/>
        <w:ind w:firstLine="709"/>
        <w:jc w:val="both"/>
      </w:pPr>
      <w:r w:rsidRPr="00EE54AC">
        <w:t xml:space="preserve">4.2.1. Не менее чем </w:t>
      </w:r>
      <w:proofErr w:type="gramStart"/>
      <w:r w:rsidRPr="00EE54AC">
        <w:t>за семь дней до даты окончания срока подачи заявок на участие в т</w:t>
      </w:r>
      <w:r w:rsidRPr="00EE54AC">
        <w:t>а</w:t>
      </w:r>
      <w:r w:rsidRPr="00EE54AC">
        <w:t>ком аукционе в случае</w:t>
      </w:r>
      <w:proofErr w:type="gramEnd"/>
      <w:r w:rsidRPr="00EE54AC">
        <w:t>, если НМЦД не превышает тридцать миллионов рублей;</w:t>
      </w:r>
    </w:p>
    <w:p w:rsidR="00960C52" w:rsidRPr="00EE54AC" w:rsidRDefault="00960C52" w:rsidP="00960C52">
      <w:pPr>
        <w:pStyle w:val="s1"/>
        <w:spacing w:before="0" w:beforeAutospacing="0" w:after="0" w:afterAutospacing="0" w:line="276" w:lineRule="auto"/>
        <w:ind w:firstLine="709"/>
        <w:jc w:val="both"/>
      </w:pPr>
      <w:r w:rsidRPr="00EE54AC">
        <w:t xml:space="preserve">4.2.2. Не менее чем </w:t>
      </w:r>
      <w:proofErr w:type="gramStart"/>
      <w:r w:rsidRPr="00EE54AC">
        <w:t>за пятнадцать дней до даты окончания срока подачи заявок на уч</w:t>
      </w:r>
      <w:r w:rsidRPr="00EE54AC">
        <w:t>а</w:t>
      </w:r>
      <w:r w:rsidRPr="00EE54AC">
        <w:t>стие в таком аукционе в случае</w:t>
      </w:r>
      <w:proofErr w:type="gramEnd"/>
      <w:r w:rsidRPr="00EE54AC">
        <w:t>, если НМЦД превышает тридцать миллионов рублей;</w:t>
      </w:r>
    </w:p>
    <w:p w:rsidR="00960C52" w:rsidRPr="00EE54AC" w:rsidRDefault="00960C52" w:rsidP="00960C52">
      <w:pPr>
        <w:pStyle w:val="s1"/>
        <w:spacing w:before="0" w:beforeAutospacing="0" w:after="0" w:afterAutospacing="0" w:line="276" w:lineRule="auto"/>
        <w:ind w:firstLine="709"/>
        <w:jc w:val="both"/>
      </w:pPr>
      <w:r w:rsidRPr="00EE54AC">
        <w:t>4.3.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w:t>
      </w:r>
      <w:r w:rsidRPr="00EE54AC">
        <w:t>а</w:t>
      </w:r>
      <w:r w:rsidRPr="00EE54AC">
        <w:t>дцать миллионов рублей;</w:t>
      </w:r>
    </w:p>
    <w:p w:rsidR="00960C52" w:rsidRPr="00EE54AC" w:rsidRDefault="00960C52" w:rsidP="00960C52">
      <w:pPr>
        <w:pStyle w:val="s1"/>
        <w:spacing w:before="0" w:beforeAutospacing="0" w:after="0" w:afterAutospacing="0" w:line="276" w:lineRule="auto"/>
        <w:ind w:firstLine="709"/>
        <w:jc w:val="both"/>
      </w:pPr>
      <w:r w:rsidRPr="00EE54AC">
        <w:t>4.4. Запроса котировок в электронной форме не менее</w:t>
      </w:r>
      <w:proofErr w:type="gramStart"/>
      <w:r w:rsidRPr="00EE54AC">
        <w:t>,</w:t>
      </w:r>
      <w:proofErr w:type="gramEnd"/>
      <w:r w:rsidRPr="00EE54AC">
        <w:t xml:space="preserve"> чем за четыре рабочих дня до дня окончания (истечения) срока подачи заявок на участие в таком запросе котировок. При этом НМЦД не должна превышать семь миллионов рублей. </w:t>
      </w:r>
    </w:p>
    <w:p w:rsidR="00960C52" w:rsidRPr="00EE54AC" w:rsidRDefault="00960C52" w:rsidP="00960C52">
      <w:pPr>
        <w:pStyle w:val="s1"/>
        <w:numPr>
          <w:ilvl w:val="1"/>
          <w:numId w:val="84"/>
        </w:numPr>
        <w:tabs>
          <w:tab w:val="left" w:pos="900"/>
        </w:tabs>
        <w:spacing w:before="0" w:beforeAutospacing="0" w:after="0" w:afterAutospacing="0" w:line="276" w:lineRule="auto"/>
        <w:ind w:left="0" w:firstLine="567"/>
        <w:jc w:val="both"/>
      </w:pPr>
      <w:r w:rsidRPr="00EE54AC">
        <w:rPr>
          <w:b/>
        </w:rPr>
        <w:lastRenderedPageBreak/>
        <w:t xml:space="preserve"> </w:t>
      </w:r>
      <w:bookmarkStart w:id="265" w:name="Par19"/>
      <w:r w:rsidRPr="00EE54AC">
        <w:rPr>
          <w:b/>
        </w:rPr>
        <w:t>Конкурс</w:t>
      </w:r>
      <w:bookmarkEnd w:id="265"/>
      <w:r w:rsidRPr="00EE54AC">
        <w:rPr>
          <w:b/>
        </w:rPr>
        <w:t xml:space="preserve"> в электронной форме</w:t>
      </w:r>
      <w:r w:rsidRPr="00EE54AC">
        <w:t>, Участниками которого могут быть только СМСП, может включать следующие этапы:</w:t>
      </w:r>
    </w:p>
    <w:p w:rsidR="00960C52" w:rsidRPr="00EE54AC" w:rsidRDefault="00960C52" w:rsidP="00960C52">
      <w:pPr>
        <w:pStyle w:val="s1"/>
        <w:spacing w:before="0" w:beforeAutospacing="0" w:after="0" w:afterAutospacing="0" w:line="276" w:lineRule="auto"/>
        <w:ind w:firstLine="567"/>
        <w:jc w:val="both"/>
      </w:pPr>
      <w:r w:rsidRPr="00EE54AC">
        <w:t xml:space="preserve">5.1. </w:t>
      </w:r>
      <w:bookmarkStart w:id="266" w:name="Par23"/>
      <w:proofErr w:type="gramStart"/>
      <w:r w:rsidRPr="00EE54AC">
        <w:t>Проведен</w:t>
      </w:r>
      <w:bookmarkEnd w:id="266"/>
      <w:r w:rsidRPr="00EE54AC">
        <w:t>ие в срок до окончания срока подачи заявок на участие в конкурсе в эле</w:t>
      </w:r>
      <w:r w:rsidRPr="00EE54AC">
        <w:t>к</w:t>
      </w:r>
      <w:r w:rsidRPr="00EE54AC">
        <w:t>тронной форме Обществом обсуждения с Участниками закупки функциональных характер</w:t>
      </w:r>
      <w:r w:rsidRPr="00EE54AC">
        <w:t>и</w:t>
      </w:r>
      <w:r w:rsidRPr="00EE54AC">
        <w:t>стик (потребительских свойств) товаров, качества работ, услуг и иных условий исполнения д</w:t>
      </w:r>
      <w:r w:rsidRPr="00EE54AC">
        <w:t>о</w:t>
      </w:r>
      <w:r w:rsidRPr="00EE54AC">
        <w:t>говора в целях уточнения в извещении о проведении конкурса в электронной форме, докуме</w:t>
      </w:r>
      <w:r w:rsidRPr="00EE54AC">
        <w:t>н</w:t>
      </w:r>
      <w:r w:rsidRPr="00EE54AC">
        <w:t>тации о конкурентной закупке, проекте договора требуемых характеристик (потребительских свойств) закупаемых товаров, работ, услуг;</w:t>
      </w:r>
      <w:proofErr w:type="gramEnd"/>
    </w:p>
    <w:p w:rsidR="00960C52" w:rsidRPr="00EE54AC" w:rsidRDefault="00960C52" w:rsidP="00960C52">
      <w:pPr>
        <w:pStyle w:val="s1"/>
        <w:spacing w:before="0" w:beforeAutospacing="0" w:after="0" w:afterAutospacing="0" w:line="276" w:lineRule="auto"/>
        <w:ind w:firstLine="567"/>
        <w:jc w:val="both"/>
      </w:pPr>
      <w:r w:rsidRPr="00EE54AC">
        <w:t xml:space="preserve">5.2. </w:t>
      </w:r>
      <w:proofErr w:type="gramStart"/>
      <w:r w:rsidRPr="00EE54AC">
        <w:t>Обсуждение Обществом предложений о функциональных характеристиках (потреб</w:t>
      </w:r>
      <w:r w:rsidRPr="00EE54AC">
        <w:t>и</w:t>
      </w:r>
      <w:r w:rsidRPr="00EE54AC">
        <w:t>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w:t>
      </w:r>
      <w:r w:rsidRPr="00EE54AC">
        <w:t>е</w:t>
      </w:r>
      <w:r w:rsidRPr="00EE54AC">
        <w:t>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60C52" w:rsidRPr="00EE54AC" w:rsidRDefault="00960C52" w:rsidP="00960C52">
      <w:pPr>
        <w:pStyle w:val="s1"/>
        <w:spacing w:before="0" w:beforeAutospacing="0" w:after="0" w:afterAutospacing="0" w:line="276" w:lineRule="auto"/>
        <w:ind w:firstLine="567"/>
        <w:jc w:val="both"/>
      </w:pPr>
      <w:r w:rsidRPr="00EE54AC">
        <w:t xml:space="preserve">5.3. Рассмотрение и оценка поданных Участниками конкурса в электронной форме заявок на участие в конкурсе; </w:t>
      </w:r>
    </w:p>
    <w:p w:rsidR="00960C52" w:rsidRPr="00EE54AC" w:rsidRDefault="00960C52" w:rsidP="00960C52">
      <w:pPr>
        <w:pStyle w:val="s1"/>
        <w:spacing w:before="0" w:beforeAutospacing="0" w:after="0" w:afterAutospacing="0" w:line="276" w:lineRule="auto"/>
        <w:ind w:firstLine="567"/>
        <w:jc w:val="both"/>
      </w:pPr>
      <w:bookmarkStart w:id="267" w:name="Par40"/>
      <w:r w:rsidRPr="00EE54AC">
        <w:t xml:space="preserve">5.4. </w:t>
      </w:r>
      <w:bookmarkStart w:id="268" w:name="Par22"/>
      <w:bookmarkEnd w:id="267"/>
      <w:r w:rsidRPr="00EE54AC">
        <w:t>Сопоставлени</w:t>
      </w:r>
      <w:bookmarkEnd w:id="268"/>
      <w:r w:rsidRPr="00EE54AC">
        <w:t>е дополнительных ценовых предложений Участников конкурса в эле</w:t>
      </w:r>
      <w:r w:rsidRPr="00EE54AC">
        <w:t>к</w:t>
      </w:r>
      <w:r w:rsidRPr="00EE54AC">
        <w:t xml:space="preserve">тронной форме о снижении цены договора. </w:t>
      </w:r>
    </w:p>
    <w:p w:rsidR="00960C52" w:rsidRPr="00EE54AC" w:rsidRDefault="00960C52" w:rsidP="00960C52">
      <w:pPr>
        <w:pStyle w:val="s1"/>
        <w:numPr>
          <w:ilvl w:val="1"/>
          <w:numId w:val="84"/>
        </w:numPr>
        <w:tabs>
          <w:tab w:val="left" w:pos="900"/>
        </w:tabs>
        <w:spacing w:before="0" w:beforeAutospacing="0" w:after="0" w:afterAutospacing="0" w:line="276" w:lineRule="auto"/>
        <w:ind w:left="0" w:firstLine="540"/>
        <w:jc w:val="both"/>
      </w:pPr>
      <w:r w:rsidRPr="00EE54AC">
        <w:t>При включении в конкурс в электронной форме этапов, указанных в части 5 настоящей статьи, должны соблюдаться следующие правила:</w:t>
      </w:r>
    </w:p>
    <w:p w:rsidR="00960C52" w:rsidRPr="00EE54AC" w:rsidRDefault="00960C52" w:rsidP="00960C52">
      <w:pPr>
        <w:ind w:firstLine="567"/>
        <w:jc w:val="both"/>
        <w:rPr>
          <w:sz w:val="24"/>
          <w:szCs w:val="24"/>
        </w:rPr>
      </w:pPr>
      <w:r w:rsidRPr="00EE54AC">
        <w:rPr>
          <w:sz w:val="24"/>
          <w:szCs w:val="24"/>
        </w:rPr>
        <w:t>6.1. Каждый этап конкурса в электронной форме может быть включен в него однократно;</w:t>
      </w:r>
    </w:p>
    <w:p w:rsidR="00960C52" w:rsidRPr="00EE54AC" w:rsidRDefault="00960C52" w:rsidP="00960C52">
      <w:pPr>
        <w:pStyle w:val="s1"/>
        <w:spacing w:before="0" w:beforeAutospacing="0" w:after="0" w:afterAutospacing="0" w:line="276" w:lineRule="auto"/>
        <w:ind w:firstLine="540"/>
        <w:jc w:val="both"/>
      </w:pPr>
      <w:r w:rsidRPr="00EE54AC">
        <w:t>6.2. Не допускается одновременное включение в конкурс в электронной форме этапов, предусмотренных пунктами 5.1. и 5.2. части 5 настоящей статьи;</w:t>
      </w:r>
    </w:p>
    <w:p w:rsidR="00960C52" w:rsidRPr="00EE54AC" w:rsidRDefault="00960C52" w:rsidP="00960C52">
      <w:pPr>
        <w:pStyle w:val="s1"/>
        <w:spacing w:before="0" w:beforeAutospacing="0" w:after="0" w:afterAutospacing="0" w:line="276" w:lineRule="auto"/>
        <w:ind w:firstLine="540"/>
        <w:jc w:val="both"/>
      </w:pPr>
      <w:r w:rsidRPr="00EE54AC">
        <w:t>6.3. В документации о конкурентной закупке должны быть установлены сроки проведения каждого этапа конкурса в электронной форме;</w:t>
      </w:r>
    </w:p>
    <w:p w:rsidR="00960C52" w:rsidRPr="00EE54AC" w:rsidRDefault="00960C52" w:rsidP="00960C52">
      <w:pPr>
        <w:pStyle w:val="s1"/>
        <w:spacing w:before="0" w:beforeAutospacing="0" w:after="0" w:afterAutospacing="0" w:line="276" w:lineRule="auto"/>
        <w:ind w:firstLine="540"/>
        <w:jc w:val="both"/>
      </w:pPr>
      <w:r w:rsidRPr="00EE54AC">
        <w:t>6.4.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w:t>
      </w:r>
      <w:r w:rsidRPr="00EE54AC">
        <w:t>о</w:t>
      </w:r>
      <w:r w:rsidRPr="00EE54AC">
        <w:t>торого определяется победитель, составляется итоговый протокол;</w:t>
      </w:r>
    </w:p>
    <w:p w:rsidR="00960C52" w:rsidRPr="00EE54AC" w:rsidRDefault="00960C52" w:rsidP="00960C52">
      <w:pPr>
        <w:pStyle w:val="s1"/>
        <w:spacing w:before="0" w:beforeAutospacing="0" w:after="0" w:afterAutospacing="0" w:line="276" w:lineRule="auto"/>
        <w:ind w:firstLine="540"/>
        <w:jc w:val="both"/>
      </w:pPr>
      <w:r w:rsidRPr="00EE54AC">
        <w:t xml:space="preserve">6.5. </w:t>
      </w:r>
      <w:proofErr w:type="gramStart"/>
      <w:r w:rsidRPr="00EE54AC">
        <w:t>Если конкурс в электронной форме включает в себя этапы, предусмотре</w:t>
      </w:r>
      <w:r w:rsidRPr="00EE54AC">
        <w:t>н</w:t>
      </w:r>
      <w:r w:rsidRPr="00EE54AC">
        <w:t>ные пунктами 5.1. или 5.2. части 5 настоящей статьи, Общество указывает в протоколах, с</w:t>
      </w:r>
      <w:r w:rsidRPr="00EE54AC">
        <w:t>о</w:t>
      </w:r>
      <w:r w:rsidRPr="00EE54AC">
        <w:t>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w:t>
      </w:r>
      <w:r w:rsidRPr="00EE54AC">
        <w:t>е</w:t>
      </w:r>
      <w:r w:rsidRPr="00EE54AC">
        <w:t>мых товаров, качества работ, услуг, иных условий исполнения договора либо об отсутствии необходимости такого уточнения.</w:t>
      </w:r>
      <w:proofErr w:type="gramEnd"/>
      <w:r w:rsidRPr="00EE54AC">
        <w:t xml:space="preserve"> В случае принятия Обществом решения о необходимости уточнения функциональных характеристик (потребительских свойств) закупаемых товаров, к</w:t>
      </w:r>
      <w:r w:rsidRPr="00EE54AC">
        <w:t>а</w:t>
      </w:r>
      <w:r w:rsidRPr="00EE54AC">
        <w:t>чества работ, услуг, иных условий исполнения договора Общество в сроки, установленные д</w:t>
      </w:r>
      <w:r w:rsidRPr="00EE54AC">
        <w:t>о</w:t>
      </w:r>
      <w:r w:rsidRPr="00EE54AC">
        <w:t>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w:t>
      </w:r>
      <w:r w:rsidRPr="00EE54AC">
        <w:t>а</w:t>
      </w:r>
      <w:r w:rsidRPr="00EE54AC">
        <w:t>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w:t>
      </w:r>
      <w:r w:rsidRPr="00EE54AC">
        <w:t>о</w:t>
      </w:r>
      <w:r w:rsidRPr="00EE54AC">
        <w:t xml:space="preserve">нальных характеристик (потребительских свойств) закупаемых товаров, работ, услуг, иных условий исполнения договора. При этом Общество в соответствии с требованиями части 4  настоящей статьи определяет срок подачи окончательных предложений Участников конкурса в электронной форме. В случае принятия Обществом решения не вносить уточнения в извещение </w:t>
      </w:r>
      <w:r w:rsidRPr="00EE54AC">
        <w:lastRenderedPageBreak/>
        <w:t>о проведении конкурса в электронной форме и документацию о конкурентной закупке инфо</w:t>
      </w:r>
      <w:r w:rsidRPr="00EE54AC">
        <w:t>р</w:t>
      </w:r>
      <w:r w:rsidRPr="00EE54AC">
        <w:t>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60C52" w:rsidRPr="00EE54AC" w:rsidRDefault="00960C52" w:rsidP="00960C52">
      <w:pPr>
        <w:pStyle w:val="s1"/>
        <w:spacing w:before="0" w:beforeAutospacing="0" w:after="0" w:afterAutospacing="0" w:line="276" w:lineRule="auto"/>
        <w:ind w:firstLine="540"/>
        <w:jc w:val="both"/>
      </w:pPr>
      <w:r w:rsidRPr="00EE54AC">
        <w:t>6.6. Обсуждение с Участниками конкурса в электронной форме содержащихся в их зая</w:t>
      </w:r>
      <w:r w:rsidRPr="00EE54AC">
        <w:t>в</w:t>
      </w:r>
      <w:r w:rsidRPr="00EE54AC">
        <w:t>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5.2 части 5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О</w:t>
      </w:r>
      <w:r w:rsidRPr="00EE54AC">
        <w:t>б</w:t>
      </w:r>
      <w:r w:rsidRPr="00EE54AC">
        <w:t>ществом положений Федерального закона от 29 июля 2004 года N 98-ФЗ "О коммерческой тайне";</w:t>
      </w:r>
    </w:p>
    <w:p w:rsidR="00960C52" w:rsidRPr="00EE54AC" w:rsidRDefault="00960C52" w:rsidP="00960C52">
      <w:pPr>
        <w:ind w:firstLine="567"/>
        <w:jc w:val="both"/>
        <w:rPr>
          <w:sz w:val="24"/>
          <w:szCs w:val="24"/>
        </w:rPr>
      </w:pPr>
      <w:r w:rsidRPr="00EE54AC">
        <w:rPr>
          <w:sz w:val="24"/>
          <w:szCs w:val="24"/>
        </w:rPr>
        <w:t xml:space="preserve">6.7. </w:t>
      </w:r>
      <w:proofErr w:type="gramStart"/>
      <w:r w:rsidRPr="00EE54AC">
        <w:rPr>
          <w:sz w:val="24"/>
          <w:szCs w:val="24"/>
        </w:rPr>
        <w:t>После размещения в ЕИС протокола, содержащего решение о необходимости уточн</w:t>
      </w:r>
      <w:r w:rsidRPr="00EE54AC">
        <w:rPr>
          <w:sz w:val="24"/>
          <w:szCs w:val="24"/>
        </w:rPr>
        <w:t>е</w:t>
      </w:r>
      <w:r w:rsidRPr="00EE54AC">
        <w:rPr>
          <w:sz w:val="24"/>
          <w:szCs w:val="24"/>
        </w:rPr>
        <w:t>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w:t>
      </w:r>
      <w:r w:rsidRPr="00EE54AC">
        <w:rPr>
          <w:sz w:val="24"/>
          <w:szCs w:val="24"/>
        </w:rPr>
        <w:t>р</w:t>
      </w:r>
      <w:r w:rsidRPr="00EE54AC">
        <w:rPr>
          <w:sz w:val="24"/>
          <w:szCs w:val="24"/>
        </w:rPr>
        <w:t>са в электронной форме, предусмотренного 5.2. части 5 настоящей статьи, любой участник ко</w:t>
      </w:r>
      <w:r w:rsidRPr="00EE54AC">
        <w:rPr>
          <w:sz w:val="24"/>
          <w:szCs w:val="24"/>
        </w:rPr>
        <w:t>н</w:t>
      </w:r>
      <w:r w:rsidRPr="00EE54AC">
        <w:rPr>
          <w:sz w:val="24"/>
          <w:szCs w:val="24"/>
        </w:rPr>
        <w:t>курса в электронной форме вправе отказаться от дальнейшего участия в конкурсе в электро</w:t>
      </w:r>
      <w:r w:rsidRPr="00EE54AC">
        <w:rPr>
          <w:sz w:val="24"/>
          <w:szCs w:val="24"/>
        </w:rPr>
        <w:t>н</w:t>
      </w:r>
      <w:r w:rsidRPr="00EE54AC">
        <w:rPr>
          <w:sz w:val="24"/>
          <w:szCs w:val="24"/>
        </w:rPr>
        <w:t>ной форме.</w:t>
      </w:r>
      <w:proofErr w:type="gramEnd"/>
      <w:r w:rsidRPr="00EE54AC">
        <w:rPr>
          <w:sz w:val="24"/>
          <w:szCs w:val="24"/>
        </w:rPr>
        <w:t xml:space="preserve"> Такой отказ выражается в непредставлении участником конкурса в электронной форме окончательного предложения;</w:t>
      </w:r>
    </w:p>
    <w:p w:rsidR="00960C52" w:rsidRPr="00EE54AC" w:rsidRDefault="00960C52" w:rsidP="00960C52">
      <w:pPr>
        <w:ind w:firstLine="567"/>
        <w:jc w:val="both"/>
        <w:rPr>
          <w:sz w:val="24"/>
          <w:szCs w:val="24"/>
        </w:rPr>
      </w:pPr>
      <w:r w:rsidRPr="00EE54AC">
        <w:rPr>
          <w:sz w:val="24"/>
          <w:szCs w:val="24"/>
        </w:rPr>
        <w:t xml:space="preserve">6.8. </w:t>
      </w:r>
      <w:proofErr w:type="gramStart"/>
      <w:r w:rsidRPr="00EE54AC">
        <w:rPr>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Обществом в ЕИС уточненных извещения о проведении конкурса в электронной форме и документации о конкурентной закупке до предусмотренных такими извещением и д</w:t>
      </w:r>
      <w:r w:rsidRPr="00EE54AC">
        <w:rPr>
          <w:sz w:val="24"/>
          <w:szCs w:val="24"/>
        </w:rPr>
        <w:t>о</w:t>
      </w:r>
      <w:r w:rsidRPr="00EE54AC">
        <w:rPr>
          <w:sz w:val="24"/>
          <w:szCs w:val="24"/>
        </w:rPr>
        <w:t>кументацией о конкурентной закупке даты и времени окончания срока подачи окончательных предложений.</w:t>
      </w:r>
      <w:proofErr w:type="gramEnd"/>
      <w:r w:rsidRPr="00EE54AC">
        <w:rPr>
          <w:sz w:val="24"/>
          <w:szCs w:val="24"/>
        </w:rPr>
        <w:t xml:space="preserve"> Подача окончательного предложения осуществляется в порядке, установленном в соответствии с требованиями  для подачи заявки;</w:t>
      </w:r>
    </w:p>
    <w:p w:rsidR="00960C52" w:rsidRPr="00EE54AC" w:rsidRDefault="00960C52" w:rsidP="00960C52">
      <w:pPr>
        <w:pStyle w:val="affc"/>
        <w:spacing w:line="276" w:lineRule="auto"/>
        <w:ind w:firstLine="567"/>
        <w:jc w:val="both"/>
        <w:rPr>
          <w:sz w:val="24"/>
          <w:szCs w:val="24"/>
        </w:rPr>
      </w:pPr>
      <w:r w:rsidRPr="00EE54AC">
        <w:rPr>
          <w:sz w:val="24"/>
          <w:szCs w:val="24"/>
        </w:rPr>
        <w:t xml:space="preserve">6.9. Если конкурс в электронной форме включает этап, предусмотренный </w:t>
      </w:r>
      <w:hyperlink r:id="rId22" w:history="1">
        <w:r w:rsidRPr="00EE54AC">
          <w:rPr>
            <w:rStyle w:val="a5"/>
            <w:rFonts w:eastAsia="Calibri"/>
            <w:color w:val="auto"/>
            <w:sz w:val="24"/>
            <w:szCs w:val="24"/>
            <w:u w:val="none"/>
          </w:rPr>
          <w:t>пунктом 5.4 ч</w:t>
        </w:r>
        <w:r w:rsidRPr="00EE54AC">
          <w:rPr>
            <w:rStyle w:val="a5"/>
            <w:rFonts w:eastAsia="Calibri"/>
            <w:color w:val="auto"/>
            <w:sz w:val="24"/>
            <w:szCs w:val="24"/>
            <w:u w:val="none"/>
          </w:rPr>
          <w:t>а</w:t>
        </w:r>
        <w:r w:rsidRPr="00EE54AC">
          <w:rPr>
            <w:rStyle w:val="a5"/>
            <w:rFonts w:eastAsia="Calibri"/>
            <w:color w:val="auto"/>
            <w:sz w:val="24"/>
            <w:szCs w:val="24"/>
            <w:u w:val="none"/>
          </w:rPr>
          <w:t>сти 5</w:t>
        </w:r>
      </w:hyperlink>
      <w:r w:rsidRPr="00EE54AC">
        <w:rPr>
          <w:sz w:val="24"/>
          <w:szCs w:val="24"/>
        </w:rPr>
        <w:t xml:space="preserve"> настоящей статьи:</w:t>
      </w:r>
    </w:p>
    <w:p w:rsidR="00960C52" w:rsidRPr="00EE54AC" w:rsidRDefault="00960C52" w:rsidP="00960C52">
      <w:pPr>
        <w:pStyle w:val="affc"/>
        <w:spacing w:line="276" w:lineRule="auto"/>
        <w:ind w:firstLine="567"/>
        <w:jc w:val="both"/>
        <w:rPr>
          <w:sz w:val="24"/>
          <w:szCs w:val="24"/>
        </w:rPr>
      </w:pPr>
      <w:r w:rsidRPr="00EE54AC">
        <w:rPr>
          <w:sz w:val="24"/>
          <w:szCs w:val="24"/>
        </w:rPr>
        <w:t>6.9.1.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w:t>
      </w:r>
      <w:r w:rsidRPr="00EE54AC">
        <w:rPr>
          <w:sz w:val="24"/>
          <w:szCs w:val="24"/>
        </w:rPr>
        <w:t>а</w:t>
      </w:r>
      <w:r w:rsidRPr="00EE54AC">
        <w:rPr>
          <w:sz w:val="24"/>
          <w:szCs w:val="24"/>
        </w:rPr>
        <w:t>кого конкурса;</w:t>
      </w:r>
    </w:p>
    <w:p w:rsidR="00960C52" w:rsidRPr="00EE54AC" w:rsidRDefault="00960C52" w:rsidP="00960C52">
      <w:pPr>
        <w:pStyle w:val="affc"/>
        <w:spacing w:line="276" w:lineRule="auto"/>
        <w:ind w:firstLine="567"/>
        <w:jc w:val="both"/>
        <w:rPr>
          <w:sz w:val="24"/>
          <w:szCs w:val="24"/>
        </w:rPr>
      </w:pPr>
      <w:r w:rsidRPr="00EE54AC">
        <w:rPr>
          <w:sz w:val="24"/>
          <w:szCs w:val="24"/>
        </w:rPr>
        <w:t>6.9.2. Участники конкурса в электронной форме вправе подать на ЭТП одно дополнител</w:t>
      </w:r>
      <w:r w:rsidRPr="00EE54AC">
        <w:rPr>
          <w:sz w:val="24"/>
          <w:szCs w:val="24"/>
        </w:rPr>
        <w:t>ь</w:t>
      </w:r>
      <w:r w:rsidRPr="00EE54AC">
        <w:rPr>
          <w:sz w:val="24"/>
          <w:szCs w:val="24"/>
        </w:rPr>
        <w:t>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60C52" w:rsidRPr="00EE54AC" w:rsidRDefault="00960C52" w:rsidP="00960C52">
      <w:pPr>
        <w:pStyle w:val="affc"/>
        <w:spacing w:line="276" w:lineRule="auto"/>
        <w:ind w:firstLine="567"/>
        <w:jc w:val="both"/>
        <w:rPr>
          <w:sz w:val="24"/>
          <w:szCs w:val="24"/>
        </w:rPr>
      </w:pPr>
      <w:r w:rsidRPr="00EE54AC">
        <w:rPr>
          <w:sz w:val="24"/>
          <w:szCs w:val="24"/>
        </w:rPr>
        <w:t>6.9.3.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w:t>
      </w:r>
      <w:r w:rsidRPr="00EE54AC">
        <w:rPr>
          <w:sz w:val="24"/>
          <w:szCs w:val="24"/>
        </w:rPr>
        <w:t>е</w:t>
      </w:r>
      <w:r w:rsidRPr="00EE54AC">
        <w:rPr>
          <w:sz w:val="24"/>
          <w:szCs w:val="24"/>
        </w:rPr>
        <w:t>новое предложение рассматривается при составлении итогового протокола.</w:t>
      </w:r>
    </w:p>
    <w:p w:rsidR="00960C52" w:rsidRPr="00EE54AC" w:rsidRDefault="00960C52" w:rsidP="00960C52">
      <w:pPr>
        <w:pStyle w:val="s1"/>
        <w:tabs>
          <w:tab w:val="left" w:pos="900"/>
        </w:tabs>
        <w:spacing w:before="0" w:beforeAutospacing="0" w:after="0" w:afterAutospacing="0" w:line="276" w:lineRule="auto"/>
        <w:ind w:firstLine="567"/>
        <w:jc w:val="both"/>
      </w:pPr>
      <w:r w:rsidRPr="00EE54AC">
        <w:rPr>
          <w:b/>
        </w:rPr>
        <w:t>7. Аукцион в электронной форме</w:t>
      </w:r>
      <w:r w:rsidRPr="00EE54AC">
        <w:t xml:space="preserve"> включает в себя порядок подачи его Участниками предложений о цене договора с учетом следующих требований:</w:t>
      </w:r>
    </w:p>
    <w:p w:rsidR="00960C52" w:rsidRPr="00EE54AC" w:rsidRDefault="00960C52" w:rsidP="00960C52">
      <w:pPr>
        <w:pStyle w:val="s1"/>
        <w:spacing w:before="0" w:beforeAutospacing="0" w:after="0" w:afterAutospacing="0" w:line="276" w:lineRule="auto"/>
        <w:ind w:firstLine="540"/>
        <w:jc w:val="both"/>
      </w:pPr>
      <w:r w:rsidRPr="00EE54AC">
        <w:t>7.1. "Шаг аукциона" составляет от 0,5 процента до пяти процентов НМЦД;</w:t>
      </w:r>
    </w:p>
    <w:p w:rsidR="00960C52" w:rsidRPr="00EE54AC" w:rsidRDefault="00960C52" w:rsidP="00960C52">
      <w:pPr>
        <w:pStyle w:val="s1"/>
        <w:spacing w:before="0" w:beforeAutospacing="0" w:after="0" w:afterAutospacing="0" w:line="276" w:lineRule="auto"/>
        <w:ind w:firstLine="540"/>
        <w:jc w:val="both"/>
      </w:pPr>
      <w:r w:rsidRPr="00EE54AC">
        <w:t>7.2. Снижение текущего минимального предложения о цене договора осуществляется на величину в пределах "шага аукциона";</w:t>
      </w:r>
    </w:p>
    <w:p w:rsidR="00960C52" w:rsidRPr="00EE54AC" w:rsidRDefault="00960C52" w:rsidP="00960C52">
      <w:pPr>
        <w:pStyle w:val="s1"/>
        <w:spacing w:before="0" w:beforeAutospacing="0" w:after="0" w:afterAutospacing="0" w:line="276" w:lineRule="auto"/>
        <w:ind w:firstLine="540"/>
        <w:jc w:val="both"/>
      </w:pPr>
      <w:r w:rsidRPr="00EE54AC">
        <w:t>7.3. Участник аукциона в электронной форме не вправе подать предложение о цене дог</w:t>
      </w:r>
      <w:r w:rsidRPr="00EE54AC">
        <w:t>о</w:t>
      </w:r>
      <w:r w:rsidRPr="00EE54AC">
        <w:t>вора, равное ранее поданному этим Участником предложению о цене договора или большее чем оно, а также предложение о цене договора, равное нулю;</w:t>
      </w:r>
    </w:p>
    <w:p w:rsidR="00960C52" w:rsidRPr="00EE54AC" w:rsidRDefault="00960C52" w:rsidP="00960C52">
      <w:pPr>
        <w:pStyle w:val="s1"/>
        <w:spacing w:before="0" w:beforeAutospacing="0" w:after="0" w:afterAutospacing="0" w:line="276" w:lineRule="auto"/>
        <w:ind w:firstLine="540"/>
        <w:jc w:val="both"/>
      </w:pPr>
      <w:r w:rsidRPr="00EE54AC">
        <w:t>7.4. Участник аукциона в электронной форме не вправе подать предложение о цене дог</w:t>
      </w:r>
      <w:r w:rsidRPr="00EE54AC">
        <w:t>о</w:t>
      </w:r>
      <w:r w:rsidRPr="00EE54AC">
        <w:t>вора, которое ниже, чем текущее минимальное предложение о цене договора, сниженное в пр</w:t>
      </w:r>
      <w:r w:rsidRPr="00EE54AC">
        <w:t>е</w:t>
      </w:r>
      <w:r w:rsidRPr="00EE54AC">
        <w:t>делах "шага аукциона";</w:t>
      </w:r>
    </w:p>
    <w:p w:rsidR="00960C52" w:rsidRPr="00EE54AC" w:rsidRDefault="00960C52" w:rsidP="00960C52">
      <w:pPr>
        <w:pStyle w:val="s1"/>
        <w:spacing w:before="0" w:beforeAutospacing="0" w:after="0" w:afterAutospacing="0" w:line="276" w:lineRule="auto"/>
        <w:ind w:firstLine="540"/>
        <w:jc w:val="both"/>
      </w:pPr>
      <w:r w:rsidRPr="00EE54AC">
        <w:lastRenderedPageBreak/>
        <w:t>7.5. Участник аукциона в электронной форме не вправе подать предложение о цене дог</w:t>
      </w:r>
      <w:r w:rsidRPr="00EE54AC">
        <w:t>о</w:t>
      </w:r>
      <w:r w:rsidRPr="00EE54AC">
        <w:t>вора, которое ниже, чем текущее минимальное предложение о цене договора, в случае, если оно подано этим Участником аукциона в электронной форме.</w:t>
      </w:r>
    </w:p>
    <w:p w:rsidR="00960C52" w:rsidRPr="00EE54AC" w:rsidRDefault="00960C52" w:rsidP="00960C52">
      <w:pPr>
        <w:ind w:firstLine="567"/>
        <w:jc w:val="both"/>
        <w:rPr>
          <w:sz w:val="24"/>
          <w:szCs w:val="24"/>
        </w:rPr>
      </w:pPr>
      <w:r w:rsidRPr="00EE54AC">
        <w:rPr>
          <w:b/>
          <w:sz w:val="24"/>
          <w:szCs w:val="24"/>
        </w:rPr>
        <w:t>8.</w:t>
      </w:r>
      <w:r w:rsidRPr="00EE54AC">
        <w:rPr>
          <w:sz w:val="24"/>
          <w:szCs w:val="24"/>
        </w:rPr>
        <w:t xml:space="preserve"> </w:t>
      </w:r>
      <w:proofErr w:type="gramStart"/>
      <w:r w:rsidRPr="00EE54AC">
        <w:rPr>
          <w:sz w:val="24"/>
          <w:szCs w:val="24"/>
        </w:rPr>
        <w:t xml:space="preserve">В течение одного часа после окончания срока подачи в соответствии с </w:t>
      </w:r>
      <w:hyperlink r:id="rId23" w:history="1">
        <w:r w:rsidRPr="00EE54AC">
          <w:rPr>
            <w:rStyle w:val="a5"/>
            <w:color w:val="auto"/>
            <w:sz w:val="24"/>
            <w:szCs w:val="24"/>
            <w:u w:val="none"/>
          </w:rPr>
          <w:t>пунктом 6.9 ч</w:t>
        </w:r>
        <w:r w:rsidRPr="00EE54AC">
          <w:rPr>
            <w:rStyle w:val="a5"/>
            <w:color w:val="auto"/>
            <w:sz w:val="24"/>
            <w:szCs w:val="24"/>
            <w:u w:val="none"/>
          </w:rPr>
          <w:t>а</w:t>
        </w:r>
        <w:r w:rsidRPr="00EE54AC">
          <w:rPr>
            <w:rStyle w:val="a5"/>
            <w:color w:val="auto"/>
            <w:sz w:val="24"/>
            <w:szCs w:val="24"/>
            <w:u w:val="none"/>
          </w:rPr>
          <w:t>сти 6</w:t>
        </w:r>
      </w:hyperlink>
      <w:r w:rsidRPr="00EE54AC">
        <w:rPr>
          <w:sz w:val="24"/>
          <w:szCs w:val="24"/>
        </w:rPr>
        <w:t xml:space="preserve"> настоящей статьи дополнительных ценовых предложений, а также в течение одного часа после окончания подачи в соответствии с </w:t>
      </w:r>
      <w:hyperlink r:id="rId24" w:history="1">
        <w:r w:rsidRPr="00EE54AC">
          <w:rPr>
            <w:rStyle w:val="a5"/>
            <w:color w:val="auto"/>
            <w:sz w:val="24"/>
            <w:szCs w:val="24"/>
            <w:u w:val="none"/>
          </w:rPr>
          <w:t>частью 7</w:t>
        </w:r>
      </w:hyperlink>
      <w:r w:rsidRPr="00EE54AC">
        <w:rPr>
          <w:sz w:val="24"/>
          <w:szCs w:val="24"/>
        </w:rPr>
        <w:t xml:space="preserve"> настоящей статьи предложений о цене дог</w:t>
      </w:r>
      <w:r w:rsidRPr="00EE54AC">
        <w:rPr>
          <w:sz w:val="24"/>
          <w:szCs w:val="24"/>
        </w:rPr>
        <w:t>о</w:t>
      </w:r>
      <w:r w:rsidRPr="00EE54AC">
        <w:rPr>
          <w:sz w:val="24"/>
          <w:szCs w:val="24"/>
        </w:rPr>
        <w:t>вора оператор ЭТП составляет и размещает на электронной площадке и в ЕИС протокол подачи дополнительных ценовых предложений либо протокол подачи предложений</w:t>
      </w:r>
      <w:proofErr w:type="gramEnd"/>
      <w:r w:rsidRPr="00EE54AC">
        <w:rPr>
          <w:sz w:val="24"/>
          <w:szCs w:val="24"/>
        </w:rPr>
        <w:t xml:space="preserve">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w:t>
      </w:r>
      <w:r w:rsidRPr="00EE54AC">
        <w:rPr>
          <w:sz w:val="24"/>
          <w:szCs w:val="24"/>
        </w:rPr>
        <w:t>и</w:t>
      </w:r>
      <w:r w:rsidRPr="00EE54AC">
        <w:rPr>
          <w:sz w:val="24"/>
          <w:szCs w:val="24"/>
        </w:rPr>
        <w:t>мальные предложения о цене договора каждого участника аукциона в электронной форме с ук</w:t>
      </w:r>
      <w:r w:rsidRPr="00EE54AC">
        <w:rPr>
          <w:sz w:val="24"/>
          <w:szCs w:val="24"/>
        </w:rPr>
        <w:t>а</w:t>
      </w:r>
      <w:r w:rsidRPr="00EE54AC">
        <w:rPr>
          <w:sz w:val="24"/>
          <w:szCs w:val="24"/>
        </w:rPr>
        <w:t>занием времени их поступления.</w:t>
      </w:r>
    </w:p>
    <w:p w:rsidR="00960C52" w:rsidRPr="00EE54AC" w:rsidRDefault="00960C52" w:rsidP="00960C52">
      <w:pPr>
        <w:ind w:firstLine="567"/>
        <w:jc w:val="both"/>
        <w:rPr>
          <w:bCs/>
          <w:sz w:val="24"/>
          <w:szCs w:val="24"/>
        </w:rPr>
      </w:pPr>
      <w:r w:rsidRPr="00EE54AC">
        <w:rPr>
          <w:b/>
          <w:sz w:val="24"/>
          <w:szCs w:val="24"/>
        </w:rPr>
        <w:t xml:space="preserve">9. </w:t>
      </w:r>
      <w:r w:rsidRPr="00EE54AC">
        <w:rPr>
          <w:b/>
          <w:bCs/>
          <w:sz w:val="24"/>
          <w:szCs w:val="24"/>
        </w:rPr>
        <w:t xml:space="preserve">Запрос предложений в электронной форме </w:t>
      </w:r>
      <w:r w:rsidRPr="00EE54AC">
        <w:rPr>
          <w:bCs/>
          <w:sz w:val="24"/>
          <w:szCs w:val="24"/>
        </w:rPr>
        <w:t>проводится в порядке, установленном настоящей статьей для проведения конкурса в электронной форме. При этом подача оконч</w:t>
      </w:r>
      <w:r w:rsidRPr="00EE54AC">
        <w:rPr>
          <w:bCs/>
          <w:sz w:val="24"/>
          <w:szCs w:val="24"/>
        </w:rPr>
        <w:t>а</w:t>
      </w:r>
      <w:r w:rsidRPr="00EE54AC">
        <w:rPr>
          <w:bCs/>
          <w:sz w:val="24"/>
          <w:szCs w:val="24"/>
        </w:rPr>
        <w:t>тельного предложения, дополнительного ценового предложения не осуществляется.</w:t>
      </w:r>
    </w:p>
    <w:p w:rsidR="00960C52" w:rsidRPr="00EE54AC" w:rsidRDefault="00960C52" w:rsidP="00960C52">
      <w:pPr>
        <w:pStyle w:val="s1"/>
        <w:numPr>
          <w:ilvl w:val="0"/>
          <w:numId w:val="85"/>
        </w:numPr>
        <w:tabs>
          <w:tab w:val="left" w:pos="993"/>
        </w:tabs>
        <w:spacing w:before="0" w:beforeAutospacing="0" w:after="0" w:afterAutospacing="0" w:line="276" w:lineRule="auto"/>
        <w:ind w:left="0" w:firstLine="568"/>
        <w:jc w:val="both"/>
      </w:pPr>
      <w:r w:rsidRPr="00EE54AC">
        <w:t>Проведение конкурентной закупки в электронной форме с участием СМСП осущест</w:t>
      </w:r>
      <w:r w:rsidRPr="00EE54AC">
        <w:t>в</w:t>
      </w:r>
      <w:r w:rsidRPr="00EE54AC">
        <w:t>ляется Обществом на ЕЭТП Корпорации, функционирующей в соответствии с едиными треб</w:t>
      </w:r>
      <w:r w:rsidRPr="00EE54AC">
        <w:t>о</w:t>
      </w:r>
      <w:r w:rsidRPr="00EE54AC">
        <w:t>ваниями  Федеральных законов №223-ФЗ и №44-ФЗ, дополнительными требованиями устано</w:t>
      </w:r>
      <w:r w:rsidRPr="00EE54AC">
        <w:t>в</w:t>
      </w:r>
      <w:r w:rsidRPr="00EE54AC">
        <w:t xml:space="preserve">ленными Правительством Российской Федерации и определенной в соответствии с условиями настоящего Положения. </w:t>
      </w:r>
    </w:p>
    <w:p w:rsidR="000061BA" w:rsidRPr="000061BA" w:rsidRDefault="00070946" w:rsidP="009A4289">
      <w:pPr>
        <w:pStyle w:val="s1"/>
        <w:numPr>
          <w:ilvl w:val="0"/>
          <w:numId w:val="85"/>
        </w:numPr>
        <w:tabs>
          <w:tab w:val="left" w:pos="993"/>
        </w:tabs>
        <w:spacing w:before="0" w:beforeAutospacing="0" w:after="0" w:afterAutospacing="0" w:line="276" w:lineRule="auto"/>
        <w:ind w:left="0" w:firstLine="568"/>
        <w:jc w:val="both"/>
      </w:pPr>
      <w:r w:rsidRPr="009A4289">
        <w:t>При осуществлении конкурентной закупки с участием СМСП обеспечение заявок на участие в конкурентной закупке (если требование об обеспечении заявок установлено Общ</w:t>
      </w:r>
      <w:r w:rsidRPr="009A4289">
        <w:t>е</w:t>
      </w:r>
      <w:r w:rsidRPr="009A4289">
        <w:t>ством в извещении об осуществлении закупки, документации о конкурентной закупке) может предоставляться Участниками такой закупки путем внесения денежных средств или предоста</w:t>
      </w:r>
      <w:r w:rsidRPr="009A4289">
        <w:t>в</w:t>
      </w:r>
      <w:r w:rsidRPr="009A4289">
        <w:t>ления независимой гарантии</w:t>
      </w:r>
      <w:r w:rsidR="00960C52" w:rsidRPr="009A4289">
        <w:t>.</w:t>
      </w:r>
      <w:r w:rsidRPr="009A4289">
        <w:t xml:space="preserve"> </w:t>
      </w:r>
    </w:p>
    <w:p w:rsidR="000061BA" w:rsidRPr="00E44711" w:rsidRDefault="000061BA" w:rsidP="0043109B">
      <w:pPr>
        <w:pStyle w:val="s1"/>
        <w:tabs>
          <w:tab w:val="left" w:pos="709"/>
        </w:tabs>
        <w:spacing w:before="0" w:beforeAutospacing="0" w:after="0" w:afterAutospacing="0" w:line="276" w:lineRule="auto"/>
        <w:jc w:val="both"/>
      </w:pPr>
      <w:r w:rsidRPr="00E44711">
        <w:tab/>
      </w:r>
      <w:r w:rsidR="009A4289" w:rsidRPr="009A4289">
        <w:t>Выбор способа обеспечения заявки на участие в закупке осуществляется Участником з</w:t>
      </w:r>
      <w:r w:rsidR="009A4289" w:rsidRPr="009A4289">
        <w:t>а</w:t>
      </w:r>
      <w:r w:rsidR="009A4289" w:rsidRPr="009A4289">
        <w:t xml:space="preserve">купки. </w:t>
      </w:r>
    </w:p>
    <w:p w:rsidR="00960C52" w:rsidRPr="009A4289" w:rsidRDefault="000061BA" w:rsidP="0043109B">
      <w:pPr>
        <w:pStyle w:val="s1"/>
        <w:tabs>
          <w:tab w:val="left" w:pos="709"/>
        </w:tabs>
        <w:spacing w:before="0" w:beforeAutospacing="0" w:after="0" w:afterAutospacing="0" w:line="276" w:lineRule="auto"/>
        <w:jc w:val="both"/>
      </w:pPr>
      <w:r w:rsidRPr="00E44711">
        <w:tab/>
      </w:r>
      <w:r w:rsidR="009A4289" w:rsidRPr="009A4289">
        <w:t>Независимая гарантия, предоставляемая в качестве обеспечения заявки на участие в ко</w:t>
      </w:r>
      <w:r w:rsidR="009A4289" w:rsidRPr="009A4289">
        <w:t>н</w:t>
      </w:r>
      <w:r w:rsidR="009A4289" w:rsidRPr="009A4289">
        <w:t>курентной закупке с СМСП, должна соответствовать следующим требованиям:</w:t>
      </w:r>
    </w:p>
    <w:p w:rsidR="009A4289" w:rsidRDefault="009A4289" w:rsidP="0043109B">
      <w:pPr>
        <w:tabs>
          <w:tab w:val="left" w:pos="709"/>
        </w:tabs>
        <w:spacing w:line="276" w:lineRule="auto"/>
        <w:ind w:firstLine="708"/>
        <w:jc w:val="both"/>
        <w:rPr>
          <w:sz w:val="24"/>
          <w:szCs w:val="24"/>
        </w:rPr>
      </w:pPr>
      <w:r w:rsidRPr="009A4289">
        <w:rPr>
          <w:sz w:val="24"/>
          <w:szCs w:val="24"/>
        </w:rPr>
        <w:t xml:space="preserve">- независимая гарантия должна быть выдана гарантом, предусмотренным </w:t>
      </w:r>
      <w:hyperlink r:id="rId25" w:history="1">
        <w:r w:rsidRPr="009A4289">
          <w:rPr>
            <w:rStyle w:val="a5"/>
            <w:color w:val="auto"/>
            <w:sz w:val="24"/>
            <w:szCs w:val="24"/>
            <w:u w:val="none"/>
          </w:rPr>
          <w:t>частью 1 ст</w:t>
        </w:r>
        <w:r w:rsidRPr="009A4289">
          <w:rPr>
            <w:rStyle w:val="a5"/>
            <w:color w:val="auto"/>
            <w:sz w:val="24"/>
            <w:szCs w:val="24"/>
            <w:u w:val="none"/>
          </w:rPr>
          <w:t>а</w:t>
        </w:r>
        <w:r w:rsidRPr="009A4289">
          <w:rPr>
            <w:rStyle w:val="a5"/>
            <w:color w:val="auto"/>
            <w:sz w:val="24"/>
            <w:szCs w:val="24"/>
            <w:u w:val="none"/>
          </w:rPr>
          <w:t>тьи 45</w:t>
        </w:r>
      </w:hyperlink>
      <w:r w:rsidRPr="009A4289">
        <w:rPr>
          <w:sz w:val="24"/>
          <w:szCs w:val="24"/>
        </w:rPr>
        <w:t xml:space="preserve"> Федерального закона от 5 апреля 2013 года N 44-ФЗ "О контрактной системе в сфере з</w:t>
      </w:r>
      <w:r w:rsidRPr="009A4289">
        <w:rPr>
          <w:sz w:val="24"/>
          <w:szCs w:val="24"/>
        </w:rPr>
        <w:t>а</w:t>
      </w:r>
      <w:r w:rsidRPr="009A4289">
        <w:rPr>
          <w:sz w:val="24"/>
          <w:szCs w:val="24"/>
        </w:rPr>
        <w:t>купок товаров, работ, услуг для обеспечения государственных и муниципальных нужд";</w:t>
      </w:r>
    </w:p>
    <w:p w:rsidR="00636D68" w:rsidRDefault="00636D68" w:rsidP="0043109B">
      <w:pPr>
        <w:tabs>
          <w:tab w:val="left" w:pos="709"/>
        </w:tabs>
        <w:spacing w:line="276" w:lineRule="auto"/>
        <w:ind w:firstLine="708"/>
        <w:jc w:val="both"/>
        <w:rPr>
          <w:sz w:val="24"/>
          <w:szCs w:val="24"/>
        </w:rPr>
      </w:pPr>
      <w:r w:rsidRPr="00636D68">
        <w:rPr>
          <w:sz w:val="24"/>
          <w:szCs w:val="24"/>
        </w:rPr>
        <w:t>- информация о независимой гарантии должна быть включена в реестр независимых г</w:t>
      </w:r>
      <w:r w:rsidRPr="00636D68">
        <w:rPr>
          <w:sz w:val="24"/>
          <w:szCs w:val="24"/>
        </w:rPr>
        <w:t>а</w:t>
      </w:r>
      <w:r w:rsidRPr="00636D68">
        <w:rPr>
          <w:sz w:val="24"/>
          <w:szCs w:val="24"/>
        </w:rPr>
        <w:t xml:space="preserve">рантий, предусмотренный </w:t>
      </w:r>
      <w:hyperlink r:id="rId26" w:history="1">
        <w:r w:rsidRPr="00636D68">
          <w:rPr>
            <w:rStyle w:val="a5"/>
            <w:color w:val="auto"/>
            <w:sz w:val="24"/>
            <w:szCs w:val="24"/>
            <w:u w:val="none"/>
          </w:rPr>
          <w:t>частью 8 статьи 45</w:t>
        </w:r>
      </w:hyperlink>
      <w:r w:rsidRPr="00636D68">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w:t>
      </w:r>
      <w:r w:rsidRPr="00636D68">
        <w:rPr>
          <w:sz w:val="24"/>
          <w:szCs w:val="24"/>
        </w:rPr>
        <w:t>р</w:t>
      </w:r>
      <w:r w:rsidRPr="00636D68">
        <w:rPr>
          <w:sz w:val="24"/>
          <w:szCs w:val="24"/>
        </w:rPr>
        <w:t>ственных и муниципальных нужд";</w:t>
      </w:r>
    </w:p>
    <w:p w:rsidR="009A4289" w:rsidRPr="009A4289" w:rsidRDefault="009A4289" w:rsidP="0043109B">
      <w:pPr>
        <w:tabs>
          <w:tab w:val="left" w:pos="709"/>
        </w:tabs>
        <w:spacing w:line="276" w:lineRule="auto"/>
        <w:ind w:firstLine="708"/>
        <w:jc w:val="both"/>
        <w:rPr>
          <w:sz w:val="24"/>
          <w:szCs w:val="24"/>
        </w:rPr>
      </w:pPr>
      <w:r w:rsidRPr="00636D68">
        <w:rPr>
          <w:sz w:val="24"/>
          <w:szCs w:val="24"/>
        </w:rPr>
        <w:t>- независимая гарантия не</w:t>
      </w:r>
      <w:r w:rsidRPr="009A4289">
        <w:rPr>
          <w:sz w:val="24"/>
          <w:szCs w:val="24"/>
        </w:rPr>
        <w:t xml:space="preserve"> может быть отозвана выдавшим ее гарантом;</w:t>
      </w:r>
    </w:p>
    <w:p w:rsidR="009A4289" w:rsidRPr="009A4289" w:rsidRDefault="009A4289" w:rsidP="0043109B">
      <w:pPr>
        <w:tabs>
          <w:tab w:val="left" w:pos="709"/>
        </w:tabs>
        <w:spacing w:line="276" w:lineRule="auto"/>
        <w:ind w:firstLine="708"/>
        <w:jc w:val="both"/>
        <w:rPr>
          <w:sz w:val="24"/>
          <w:szCs w:val="24"/>
        </w:rPr>
      </w:pPr>
      <w:r w:rsidRPr="009A4289">
        <w:rPr>
          <w:sz w:val="24"/>
          <w:szCs w:val="24"/>
        </w:rPr>
        <w:t>-  независимая гарантия должна содержать:</w:t>
      </w:r>
    </w:p>
    <w:p w:rsidR="009A4289" w:rsidRPr="009A4289" w:rsidRDefault="009A4289" w:rsidP="0043109B">
      <w:pPr>
        <w:pStyle w:val="affc"/>
        <w:tabs>
          <w:tab w:val="left" w:pos="709"/>
        </w:tabs>
        <w:spacing w:line="276" w:lineRule="auto"/>
        <w:ind w:firstLine="708"/>
        <w:jc w:val="both"/>
        <w:rPr>
          <w:sz w:val="24"/>
          <w:szCs w:val="24"/>
        </w:rPr>
      </w:pPr>
      <w:r w:rsidRPr="009A4289">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w:t>
      </w:r>
      <w:r w:rsidRPr="009A4289">
        <w:rPr>
          <w:sz w:val="24"/>
          <w:szCs w:val="24"/>
        </w:rPr>
        <w:t>е</w:t>
      </w:r>
      <w:r w:rsidRPr="009A4289">
        <w:rPr>
          <w:sz w:val="24"/>
          <w:szCs w:val="24"/>
        </w:rPr>
        <w:t>ния гарантом требования заказчика (бенефициара), соответствующего условиям такой незав</w:t>
      </w:r>
      <w:r w:rsidRPr="009A4289">
        <w:rPr>
          <w:sz w:val="24"/>
          <w:szCs w:val="24"/>
        </w:rPr>
        <w:t>и</w:t>
      </w:r>
      <w:r w:rsidRPr="009A4289">
        <w:rPr>
          <w:sz w:val="24"/>
          <w:szCs w:val="24"/>
        </w:rPr>
        <w:t xml:space="preserve">симой гарантии, при отсутствии предусмотренных Гражданским </w:t>
      </w:r>
      <w:hyperlink r:id="rId27" w:history="1">
        <w:r w:rsidRPr="009A4289">
          <w:rPr>
            <w:rStyle w:val="a5"/>
            <w:rFonts w:eastAsia="Calibri"/>
            <w:color w:val="auto"/>
            <w:sz w:val="24"/>
            <w:szCs w:val="24"/>
            <w:u w:val="none"/>
          </w:rPr>
          <w:t>кодексом</w:t>
        </w:r>
      </w:hyperlink>
      <w:r w:rsidRPr="009A4289">
        <w:rPr>
          <w:sz w:val="24"/>
          <w:szCs w:val="24"/>
        </w:rPr>
        <w:t xml:space="preserve"> Российской Федер</w:t>
      </w:r>
      <w:r w:rsidRPr="009A4289">
        <w:rPr>
          <w:sz w:val="24"/>
          <w:szCs w:val="24"/>
        </w:rPr>
        <w:t>а</w:t>
      </w:r>
      <w:r w:rsidRPr="009A4289">
        <w:rPr>
          <w:sz w:val="24"/>
          <w:szCs w:val="24"/>
        </w:rPr>
        <w:t>ции оснований для отказа в удовлетворении этого требования;</w:t>
      </w:r>
    </w:p>
    <w:p w:rsidR="009A4289" w:rsidRPr="009A4289" w:rsidRDefault="009A4289" w:rsidP="0043109B">
      <w:pPr>
        <w:pStyle w:val="affc"/>
        <w:tabs>
          <w:tab w:val="left" w:pos="709"/>
        </w:tabs>
        <w:spacing w:line="276" w:lineRule="auto"/>
        <w:ind w:firstLine="708"/>
        <w:jc w:val="both"/>
        <w:rPr>
          <w:sz w:val="24"/>
          <w:szCs w:val="24"/>
        </w:rPr>
      </w:pPr>
      <w:r w:rsidRPr="009A4289">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w:t>
      </w:r>
      <w:r w:rsidRPr="009A4289">
        <w:rPr>
          <w:sz w:val="24"/>
          <w:szCs w:val="24"/>
        </w:rPr>
        <w:t>а</w:t>
      </w:r>
      <w:r w:rsidRPr="009A4289">
        <w:rPr>
          <w:sz w:val="24"/>
          <w:szCs w:val="24"/>
        </w:rPr>
        <w:t>кого перечня Правительством Российской Федерации в соответствии с пунктом 4 части 32 ст</w:t>
      </w:r>
      <w:r w:rsidRPr="009A4289">
        <w:rPr>
          <w:sz w:val="24"/>
          <w:szCs w:val="24"/>
        </w:rPr>
        <w:t>а</w:t>
      </w:r>
      <w:r w:rsidRPr="009A4289">
        <w:rPr>
          <w:sz w:val="24"/>
          <w:szCs w:val="24"/>
        </w:rPr>
        <w:t xml:space="preserve">тьи 3.4 № 223-ФЗ; </w:t>
      </w:r>
    </w:p>
    <w:p w:rsidR="009A4289" w:rsidRPr="009A4289" w:rsidRDefault="009A4289" w:rsidP="0043109B">
      <w:pPr>
        <w:pStyle w:val="affc"/>
        <w:tabs>
          <w:tab w:val="left" w:pos="709"/>
        </w:tabs>
        <w:spacing w:line="276" w:lineRule="auto"/>
        <w:ind w:firstLine="708"/>
        <w:jc w:val="both"/>
        <w:rPr>
          <w:sz w:val="24"/>
          <w:szCs w:val="24"/>
        </w:rPr>
      </w:pPr>
      <w:r w:rsidRPr="009A4289">
        <w:rPr>
          <w:sz w:val="24"/>
          <w:szCs w:val="24"/>
        </w:rPr>
        <w:lastRenderedPageBreak/>
        <w:t xml:space="preserve">в) указание на срок действия независимой гарантии, который не может составлять менее одного месяца </w:t>
      </w:r>
      <w:proofErr w:type="gramStart"/>
      <w:r w:rsidRPr="009A4289">
        <w:rPr>
          <w:sz w:val="24"/>
          <w:szCs w:val="24"/>
        </w:rPr>
        <w:t>с даты окончания</w:t>
      </w:r>
      <w:proofErr w:type="gramEnd"/>
      <w:r w:rsidRPr="009A4289">
        <w:rPr>
          <w:sz w:val="24"/>
          <w:szCs w:val="24"/>
        </w:rPr>
        <w:t xml:space="preserve"> срока подачи заявок на участие в такой закупке.</w:t>
      </w:r>
    </w:p>
    <w:p w:rsidR="009A4289" w:rsidRPr="009A4289" w:rsidRDefault="009A4289" w:rsidP="0043109B">
      <w:pPr>
        <w:tabs>
          <w:tab w:val="left" w:pos="709"/>
        </w:tabs>
        <w:spacing w:line="276" w:lineRule="auto"/>
        <w:ind w:firstLine="708"/>
        <w:jc w:val="both"/>
        <w:rPr>
          <w:sz w:val="24"/>
          <w:szCs w:val="24"/>
        </w:rPr>
      </w:pPr>
      <w:r w:rsidRPr="009A4289">
        <w:rPr>
          <w:sz w:val="24"/>
          <w:szCs w:val="24"/>
        </w:rPr>
        <w:t>Несоответствие независимой гарантии, предоставленной Участником, предусмотренным требованиям, является основанием для отказа в принятии ее Обществом.</w:t>
      </w:r>
    </w:p>
    <w:p w:rsidR="009A4289" w:rsidRPr="009A4289" w:rsidRDefault="0043109B" w:rsidP="0043109B">
      <w:pPr>
        <w:pStyle w:val="s1"/>
        <w:tabs>
          <w:tab w:val="left" w:pos="709"/>
        </w:tabs>
        <w:spacing w:before="0" w:beforeAutospacing="0" w:after="0" w:afterAutospacing="0" w:line="276" w:lineRule="auto"/>
        <w:jc w:val="both"/>
      </w:pPr>
      <w:r w:rsidRPr="00E44711">
        <w:tab/>
      </w:r>
      <w:r w:rsidR="009A4289" w:rsidRPr="009A4289">
        <w:t>Гарант в случае просрочки исполнения обязательств по независимой гарантии, требов</w:t>
      </w:r>
      <w:r w:rsidR="009A4289" w:rsidRPr="009A4289">
        <w:t>а</w:t>
      </w:r>
      <w:r w:rsidR="009A4289" w:rsidRPr="009A4289">
        <w:t>ние об уплате денежной суммы по которой соответствует условиям такой независимой гара</w:t>
      </w:r>
      <w:r w:rsidR="009A4289" w:rsidRPr="009A4289">
        <w:t>н</w:t>
      </w:r>
      <w:r w:rsidR="009A4289" w:rsidRPr="009A4289">
        <w:t>тии и предъявлено Обществом до окончания срока ее действия, обязан за каждый день пр</w:t>
      </w:r>
      <w:r w:rsidR="009A4289" w:rsidRPr="009A4289">
        <w:t>о</w:t>
      </w:r>
      <w:r w:rsidR="009A4289" w:rsidRPr="009A4289">
        <w:t>срочки уплатить Обществу неустойку (пени) в размере 0,1 процента денежной суммы, подл</w:t>
      </w:r>
      <w:r w:rsidR="009A4289" w:rsidRPr="009A4289">
        <w:t>е</w:t>
      </w:r>
      <w:r w:rsidR="009A4289" w:rsidRPr="009A4289">
        <w:t>жащей уплате по такой независимой гарантии.</w:t>
      </w:r>
    </w:p>
    <w:p w:rsidR="00850EA3" w:rsidRPr="00850EA3" w:rsidRDefault="00850EA3" w:rsidP="009A4289">
      <w:pPr>
        <w:shd w:val="clear" w:color="auto" w:fill="FFFFFF"/>
        <w:tabs>
          <w:tab w:val="left" w:pos="1027"/>
        </w:tabs>
        <w:spacing w:line="276" w:lineRule="auto"/>
        <w:jc w:val="both"/>
        <w:rPr>
          <w:sz w:val="24"/>
          <w:szCs w:val="24"/>
        </w:rPr>
      </w:pPr>
      <w:r w:rsidRPr="00850EA3">
        <w:rPr>
          <w:spacing w:val="-1"/>
          <w:sz w:val="24"/>
          <w:szCs w:val="24"/>
        </w:rPr>
        <w:t xml:space="preserve">(в  редакции Решения Совета директоров </w:t>
      </w:r>
      <w:r w:rsidRPr="00850EA3">
        <w:rPr>
          <w:sz w:val="24"/>
          <w:szCs w:val="24"/>
        </w:rPr>
        <w:t>от 11.08.2022 г. № 113</w:t>
      </w:r>
      <w:r w:rsidRPr="00850EA3">
        <w:rPr>
          <w:spacing w:val="-1"/>
          <w:sz w:val="24"/>
          <w:szCs w:val="24"/>
        </w:rPr>
        <w:t>)</w:t>
      </w:r>
    </w:p>
    <w:p w:rsidR="00960C52" w:rsidRPr="00EE54AC" w:rsidRDefault="00960C52" w:rsidP="00960C52">
      <w:pPr>
        <w:pStyle w:val="s1"/>
        <w:numPr>
          <w:ilvl w:val="0"/>
          <w:numId w:val="85"/>
        </w:numPr>
        <w:tabs>
          <w:tab w:val="left" w:pos="993"/>
        </w:tabs>
        <w:spacing w:before="0" w:beforeAutospacing="0" w:after="0" w:afterAutospacing="0" w:line="276" w:lineRule="auto"/>
        <w:ind w:left="0" w:firstLine="568"/>
        <w:jc w:val="both"/>
      </w:pPr>
      <w:r w:rsidRPr="00EE54AC">
        <w:t>При осуществлении конкурентной закупки с участием СМСП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w:t>
      </w:r>
      <w:r w:rsidRPr="00EE54AC">
        <w:t>ь</w:t>
      </w:r>
      <w:r w:rsidRPr="00EE54AC">
        <w:t xml:space="preserve">ством Российской Федерации.  </w:t>
      </w:r>
    </w:p>
    <w:p w:rsidR="00960C52" w:rsidRPr="00EE54AC" w:rsidRDefault="00960C52" w:rsidP="00960C52">
      <w:pPr>
        <w:pStyle w:val="aff5"/>
        <w:widowControl/>
        <w:numPr>
          <w:ilvl w:val="0"/>
          <w:numId w:val="85"/>
        </w:numPr>
        <w:tabs>
          <w:tab w:val="left" w:pos="993"/>
        </w:tabs>
        <w:spacing w:line="276" w:lineRule="auto"/>
        <w:ind w:left="0" w:firstLine="567"/>
        <w:jc w:val="both"/>
        <w:rPr>
          <w:sz w:val="24"/>
          <w:szCs w:val="24"/>
        </w:rPr>
      </w:pPr>
      <w:proofErr w:type="gramStart"/>
      <w:r w:rsidRPr="00EE54AC">
        <w:rPr>
          <w:sz w:val="24"/>
          <w:szCs w:val="24"/>
        </w:rPr>
        <w:t>В течение одного часа с момента окончания срока подачи заявок на участие в конк</w:t>
      </w:r>
      <w:r w:rsidRPr="00EE54AC">
        <w:rPr>
          <w:sz w:val="24"/>
          <w:szCs w:val="24"/>
        </w:rPr>
        <w:t>у</w:t>
      </w:r>
      <w:r w:rsidRPr="00EE54AC">
        <w:rPr>
          <w:sz w:val="24"/>
          <w:szCs w:val="24"/>
        </w:rPr>
        <w:t>рентной закупке с участием</w:t>
      </w:r>
      <w:proofErr w:type="gramEnd"/>
      <w:r w:rsidRPr="00EE54AC">
        <w:rPr>
          <w:sz w:val="24"/>
          <w:szCs w:val="24"/>
        </w:rPr>
        <w:t xml:space="preserve"> СМСП оператор ЭТП направляет в банк информацию об Участнике закупки и размере денежных средств, необходимом для обеспечения заявки. Банк в течение о</w:t>
      </w:r>
      <w:r w:rsidRPr="00EE54AC">
        <w:rPr>
          <w:sz w:val="24"/>
          <w:szCs w:val="24"/>
        </w:rPr>
        <w:t>д</w:t>
      </w:r>
      <w:r w:rsidRPr="00EE54AC">
        <w:rPr>
          <w:sz w:val="24"/>
          <w:szCs w:val="24"/>
        </w:rPr>
        <w:t>ного часа с момента получения указанной информации осуществляет блокирование при нал</w:t>
      </w:r>
      <w:r w:rsidRPr="00EE54AC">
        <w:rPr>
          <w:sz w:val="24"/>
          <w:szCs w:val="24"/>
        </w:rPr>
        <w:t>и</w:t>
      </w:r>
      <w:r w:rsidRPr="00EE54AC">
        <w:rPr>
          <w:sz w:val="24"/>
          <w:szCs w:val="24"/>
        </w:rPr>
        <w:t>чии на специальном банковском счете Участника закупки незаблокированных денежных сре</w:t>
      </w:r>
      <w:proofErr w:type="gramStart"/>
      <w:r w:rsidRPr="00EE54AC">
        <w:rPr>
          <w:sz w:val="24"/>
          <w:szCs w:val="24"/>
        </w:rPr>
        <w:t>дств в р</w:t>
      </w:r>
      <w:proofErr w:type="gramEnd"/>
      <w:r w:rsidRPr="00EE54AC">
        <w:rPr>
          <w:sz w:val="24"/>
          <w:szCs w:val="24"/>
        </w:rPr>
        <w:t>азмере обеспечения указанной заявки и информирует оператора. Блокирование д</w:t>
      </w:r>
      <w:r w:rsidRPr="00EE54AC">
        <w:rPr>
          <w:sz w:val="24"/>
          <w:szCs w:val="24"/>
        </w:rPr>
        <w:t>е</w:t>
      </w:r>
      <w:r w:rsidRPr="00EE54AC">
        <w:rPr>
          <w:sz w:val="24"/>
          <w:szCs w:val="24"/>
        </w:rPr>
        <w:t>нежных средств не осуществляется в случае отсутствия на специальном банковском счете Участника такой закупки денежных сре</w:t>
      </w:r>
      <w:proofErr w:type="gramStart"/>
      <w:r w:rsidRPr="00EE54AC">
        <w:rPr>
          <w:sz w:val="24"/>
          <w:szCs w:val="24"/>
        </w:rPr>
        <w:t>дств в р</w:t>
      </w:r>
      <w:proofErr w:type="gramEnd"/>
      <w:r w:rsidRPr="00EE54AC">
        <w:rPr>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w:t>
      </w:r>
      <w:r w:rsidRPr="00EE54AC">
        <w:rPr>
          <w:sz w:val="24"/>
          <w:szCs w:val="24"/>
        </w:rPr>
        <w:t>й</w:t>
      </w:r>
      <w:r w:rsidRPr="00EE54AC">
        <w:rPr>
          <w:sz w:val="24"/>
          <w:szCs w:val="24"/>
        </w:rPr>
        <w:t>ской Федерации, о чем оператор ЭТП информируется в течение одного часа. В случае</w:t>
      </w:r>
      <w:proofErr w:type="gramStart"/>
      <w:r w:rsidRPr="00EE54AC">
        <w:rPr>
          <w:sz w:val="24"/>
          <w:szCs w:val="24"/>
        </w:rPr>
        <w:t>,</w:t>
      </w:r>
      <w:proofErr w:type="gramEnd"/>
      <w:r w:rsidRPr="00EE54AC">
        <w:rPr>
          <w:sz w:val="24"/>
          <w:szCs w:val="24"/>
        </w:rPr>
        <w:t xml:space="preserve"> если блокирование денежных средств не может быть осуществлено по основаниям, предусмотре</w:t>
      </w:r>
      <w:r w:rsidRPr="00EE54AC">
        <w:rPr>
          <w:sz w:val="24"/>
          <w:szCs w:val="24"/>
        </w:rPr>
        <w:t>н</w:t>
      </w:r>
      <w:r w:rsidRPr="00EE54AC">
        <w:rPr>
          <w:sz w:val="24"/>
          <w:szCs w:val="24"/>
        </w:rPr>
        <w:t>ным настоящей частью, оператор ЭТП обязан вернуть указанную заявку подавшему ее Учас</w:t>
      </w:r>
      <w:r w:rsidRPr="00EE54AC">
        <w:rPr>
          <w:sz w:val="24"/>
          <w:szCs w:val="24"/>
        </w:rPr>
        <w:t>т</w:t>
      </w:r>
      <w:r w:rsidRPr="00EE54AC">
        <w:rPr>
          <w:sz w:val="24"/>
          <w:szCs w:val="24"/>
        </w:rPr>
        <w:t>нику в течение одного часа с момента получения соответствующей информации от банка.</w:t>
      </w:r>
    </w:p>
    <w:p w:rsidR="00960C52" w:rsidRPr="00EE54AC" w:rsidRDefault="00960C52" w:rsidP="00960C52">
      <w:pPr>
        <w:pStyle w:val="s1"/>
        <w:numPr>
          <w:ilvl w:val="0"/>
          <w:numId w:val="85"/>
        </w:numPr>
        <w:tabs>
          <w:tab w:val="left" w:pos="900"/>
        </w:tabs>
        <w:spacing w:before="0" w:beforeAutospacing="0" w:after="0" w:afterAutospacing="0" w:line="276" w:lineRule="auto"/>
        <w:ind w:left="0" w:firstLine="540"/>
        <w:jc w:val="both"/>
      </w:pPr>
      <w:r w:rsidRPr="00EE54AC">
        <w:t xml:space="preserve">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13 настоящей статьи. </w:t>
      </w:r>
    </w:p>
    <w:p w:rsidR="00B4444C" w:rsidRPr="0056472C" w:rsidRDefault="00B4444C" w:rsidP="00960C52">
      <w:pPr>
        <w:pStyle w:val="s1"/>
        <w:numPr>
          <w:ilvl w:val="0"/>
          <w:numId w:val="85"/>
        </w:numPr>
        <w:tabs>
          <w:tab w:val="left" w:pos="900"/>
        </w:tabs>
        <w:spacing w:before="0" w:beforeAutospacing="0" w:after="0" w:afterAutospacing="0" w:line="276" w:lineRule="auto"/>
        <w:ind w:left="0" w:firstLine="540"/>
        <w:jc w:val="both"/>
      </w:pPr>
      <w:proofErr w:type="gramStart"/>
      <w:r w:rsidRPr="00B4444C">
        <w:t>В случаях, предусмотренных частью 11 статьи 25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Общества, указа</w:t>
      </w:r>
      <w:r w:rsidRPr="00B4444C">
        <w:t>н</w:t>
      </w:r>
      <w:r w:rsidRPr="00B4444C">
        <w:t>ный в извещении об осуществлении конкурентной закупки с участием СМСП, в документации о такой закупке, или Обществом предъявляется требование об уплате денежной суммы по нез</w:t>
      </w:r>
      <w:r w:rsidRPr="00B4444C">
        <w:t>а</w:t>
      </w:r>
      <w:r w:rsidRPr="00B4444C">
        <w:t>висимой гарантии, предоставленной</w:t>
      </w:r>
      <w:proofErr w:type="gramEnd"/>
      <w:r w:rsidRPr="00B4444C">
        <w:t xml:space="preserve"> в качестве обеспечения заявки на участие в конкурентной закупке с участием СМСП.</w:t>
      </w:r>
    </w:p>
    <w:p w:rsidR="0056472C" w:rsidRPr="0056472C" w:rsidRDefault="0056472C" w:rsidP="0056472C">
      <w:pPr>
        <w:shd w:val="clear" w:color="auto" w:fill="FFFFFF"/>
        <w:tabs>
          <w:tab w:val="left" w:pos="1027"/>
        </w:tabs>
        <w:spacing w:line="276" w:lineRule="auto"/>
        <w:jc w:val="both"/>
        <w:rPr>
          <w:sz w:val="24"/>
          <w:szCs w:val="24"/>
        </w:rPr>
      </w:pPr>
      <w:r w:rsidRPr="0056472C">
        <w:rPr>
          <w:spacing w:val="-1"/>
          <w:sz w:val="24"/>
          <w:szCs w:val="24"/>
        </w:rPr>
        <w:t xml:space="preserve">(в  редакции Решения Совета директоров </w:t>
      </w:r>
      <w:r w:rsidRPr="0056472C">
        <w:rPr>
          <w:sz w:val="24"/>
          <w:szCs w:val="24"/>
        </w:rPr>
        <w:t>от 11.08.2022 г. № 113</w:t>
      </w:r>
      <w:r w:rsidRPr="0056472C">
        <w:rPr>
          <w:spacing w:val="-1"/>
          <w:sz w:val="24"/>
          <w:szCs w:val="24"/>
        </w:rPr>
        <w:t>)</w:t>
      </w:r>
    </w:p>
    <w:p w:rsidR="00960C52" w:rsidRPr="00EE54AC" w:rsidRDefault="00960C52" w:rsidP="00960C52">
      <w:pPr>
        <w:pStyle w:val="s1"/>
        <w:numPr>
          <w:ilvl w:val="0"/>
          <w:numId w:val="85"/>
        </w:numPr>
        <w:tabs>
          <w:tab w:val="left" w:pos="900"/>
        </w:tabs>
        <w:spacing w:before="0" w:beforeAutospacing="0" w:after="0" w:afterAutospacing="0" w:line="276" w:lineRule="auto"/>
        <w:ind w:left="0" w:firstLine="540"/>
        <w:jc w:val="both"/>
      </w:pPr>
      <w:r w:rsidRPr="00EE54AC">
        <w:t xml:space="preserve">СМСП получают аккредитацию на ЭТП в порядке, установленном законодательством РФ и регламентом ЭТП. </w:t>
      </w:r>
    </w:p>
    <w:p w:rsidR="00960C52" w:rsidRPr="00EE54AC" w:rsidRDefault="00960C52" w:rsidP="00960C52">
      <w:pPr>
        <w:pStyle w:val="affc"/>
        <w:spacing w:line="276" w:lineRule="auto"/>
        <w:ind w:firstLine="567"/>
        <w:jc w:val="both"/>
        <w:rPr>
          <w:sz w:val="24"/>
          <w:szCs w:val="24"/>
        </w:rPr>
      </w:pPr>
      <w:r w:rsidRPr="00EE54AC">
        <w:rPr>
          <w:b/>
          <w:sz w:val="24"/>
          <w:szCs w:val="24"/>
        </w:rPr>
        <w:t>17.</w:t>
      </w:r>
      <w:r w:rsidRPr="00EE54AC">
        <w:rPr>
          <w:sz w:val="24"/>
          <w:szCs w:val="24"/>
        </w:rPr>
        <w:t xml:space="preserve"> В документации о конкурентной закупке Общество вправе установить обязанность представления следующих информации и документов:</w:t>
      </w:r>
    </w:p>
    <w:p w:rsidR="00960C52" w:rsidRPr="00EE54AC" w:rsidRDefault="00960C52" w:rsidP="00960C52">
      <w:pPr>
        <w:pStyle w:val="affc"/>
        <w:spacing w:line="276" w:lineRule="auto"/>
        <w:ind w:firstLine="567"/>
        <w:jc w:val="both"/>
        <w:rPr>
          <w:sz w:val="24"/>
          <w:szCs w:val="24"/>
        </w:rPr>
      </w:pPr>
      <w:r w:rsidRPr="00EE54AC">
        <w:rPr>
          <w:sz w:val="24"/>
          <w:szCs w:val="24"/>
        </w:rPr>
        <w:t>17.1.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17.2. Фамилия, имя, отчество (при наличии), паспортные данные, адрес места жительства </w:t>
      </w:r>
      <w:r w:rsidRPr="00EE54AC">
        <w:rPr>
          <w:sz w:val="24"/>
          <w:szCs w:val="24"/>
        </w:rPr>
        <w:lastRenderedPageBreak/>
        <w:t>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w:t>
      </w:r>
      <w:r w:rsidRPr="00EE54AC">
        <w:rPr>
          <w:sz w:val="24"/>
          <w:szCs w:val="24"/>
        </w:rPr>
        <w:t>а</w:t>
      </w:r>
      <w:r w:rsidRPr="00EE54AC">
        <w:rPr>
          <w:sz w:val="24"/>
          <w:szCs w:val="24"/>
        </w:rPr>
        <w:t>тель;</w:t>
      </w:r>
    </w:p>
    <w:p w:rsidR="00960C52" w:rsidRPr="00EE54AC" w:rsidRDefault="00960C52" w:rsidP="00960C52">
      <w:pPr>
        <w:pStyle w:val="affc"/>
        <w:spacing w:line="276" w:lineRule="auto"/>
        <w:ind w:firstLine="567"/>
        <w:jc w:val="both"/>
        <w:rPr>
          <w:sz w:val="24"/>
          <w:szCs w:val="24"/>
        </w:rPr>
      </w:pPr>
      <w:r w:rsidRPr="00EE54AC">
        <w:rPr>
          <w:sz w:val="24"/>
          <w:szCs w:val="24"/>
        </w:rPr>
        <w:t>17.3.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w:t>
      </w:r>
      <w:r w:rsidRPr="00EE54AC">
        <w:rPr>
          <w:sz w:val="24"/>
          <w:szCs w:val="24"/>
        </w:rPr>
        <w:t>с</w:t>
      </w:r>
      <w:r w:rsidRPr="00EE54AC">
        <w:rPr>
          <w:sz w:val="24"/>
          <w:szCs w:val="24"/>
        </w:rPr>
        <w:t>ударства аналог идентификационного номера налогоплательщика (для иностранного лица);</w:t>
      </w:r>
    </w:p>
    <w:p w:rsidR="00960C52" w:rsidRPr="00EE54AC" w:rsidRDefault="00960C52" w:rsidP="00960C52">
      <w:pPr>
        <w:pStyle w:val="affc"/>
        <w:spacing w:line="276" w:lineRule="auto"/>
        <w:ind w:firstLine="567"/>
        <w:jc w:val="both"/>
        <w:rPr>
          <w:sz w:val="24"/>
          <w:szCs w:val="24"/>
        </w:rPr>
      </w:pPr>
      <w:r w:rsidRPr="00EE54AC">
        <w:rPr>
          <w:sz w:val="24"/>
          <w:szCs w:val="24"/>
        </w:rPr>
        <w:t>17.4.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w:t>
      </w:r>
      <w:r w:rsidRPr="00EE54AC">
        <w:rPr>
          <w:sz w:val="24"/>
          <w:szCs w:val="24"/>
        </w:rPr>
        <w:t>л</w:t>
      </w:r>
      <w:r w:rsidRPr="00EE54AC">
        <w:rPr>
          <w:sz w:val="24"/>
          <w:szCs w:val="24"/>
        </w:rPr>
        <w:t>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60C52" w:rsidRPr="00EE54AC" w:rsidRDefault="00960C52" w:rsidP="00960C52">
      <w:pPr>
        <w:pStyle w:val="affc"/>
        <w:spacing w:line="276" w:lineRule="auto"/>
        <w:ind w:firstLine="567"/>
        <w:jc w:val="both"/>
        <w:rPr>
          <w:sz w:val="24"/>
          <w:szCs w:val="24"/>
        </w:rPr>
      </w:pPr>
      <w:r w:rsidRPr="00EE54AC">
        <w:rPr>
          <w:sz w:val="24"/>
          <w:szCs w:val="24"/>
        </w:rPr>
        <w:t>17.5. Копия документа, подтверждающего полномочия лица действовать от имени учас</w:t>
      </w:r>
      <w:r w:rsidRPr="00EE54AC">
        <w:rPr>
          <w:sz w:val="24"/>
          <w:szCs w:val="24"/>
        </w:rPr>
        <w:t>т</w:t>
      </w:r>
      <w:r w:rsidRPr="00EE54AC">
        <w:rPr>
          <w:sz w:val="24"/>
          <w:szCs w:val="24"/>
        </w:rPr>
        <w:t>ника конкурентной закупки с участием СМСП, за исключением случаев подписания заявки:</w:t>
      </w:r>
    </w:p>
    <w:p w:rsidR="00960C52" w:rsidRPr="00EE54AC" w:rsidRDefault="00960C52" w:rsidP="00960C52">
      <w:pPr>
        <w:pStyle w:val="affc"/>
        <w:spacing w:line="276" w:lineRule="auto"/>
        <w:ind w:firstLine="567"/>
        <w:jc w:val="both"/>
        <w:rPr>
          <w:sz w:val="24"/>
          <w:szCs w:val="24"/>
        </w:rPr>
      </w:pPr>
      <w:r w:rsidRPr="00EE54AC">
        <w:rPr>
          <w:sz w:val="24"/>
          <w:szCs w:val="24"/>
        </w:rPr>
        <w:t>17.5.1. Индивидуальным предпринимателем, если участником такой закупки является и</w:t>
      </w:r>
      <w:r w:rsidRPr="00EE54AC">
        <w:rPr>
          <w:sz w:val="24"/>
          <w:szCs w:val="24"/>
        </w:rPr>
        <w:t>н</w:t>
      </w:r>
      <w:r w:rsidRPr="00EE54AC">
        <w:rPr>
          <w:sz w:val="24"/>
          <w:szCs w:val="24"/>
        </w:rPr>
        <w:t>дивидуальный предприниматель;</w:t>
      </w:r>
    </w:p>
    <w:p w:rsidR="00960C52" w:rsidRPr="00EE54AC" w:rsidRDefault="00960C52" w:rsidP="00960C52">
      <w:pPr>
        <w:pStyle w:val="affc"/>
        <w:spacing w:line="276" w:lineRule="auto"/>
        <w:ind w:firstLine="567"/>
        <w:jc w:val="both"/>
        <w:rPr>
          <w:sz w:val="24"/>
          <w:szCs w:val="24"/>
        </w:rPr>
      </w:pPr>
      <w:r w:rsidRPr="00EE54AC">
        <w:rPr>
          <w:sz w:val="24"/>
          <w:szCs w:val="24"/>
        </w:rPr>
        <w:t>17.5.2.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60C52" w:rsidRPr="00EE54AC" w:rsidRDefault="00960C52" w:rsidP="00960C52">
      <w:pPr>
        <w:pStyle w:val="affc"/>
        <w:spacing w:line="276" w:lineRule="auto"/>
        <w:ind w:firstLine="567"/>
        <w:jc w:val="both"/>
        <w:rPr>
          <w:sz w:val="24"/>
          <w:szCs w:val="24"/>
        </w:rPr>
      </w:pPr>
      <w:r w:rsidRPr="00EE54AC">
        <w:rPr>
          <w:sz w:val="24"/>
          <w:szCs w:val="24"/>
        </w:rPr>
        <w:t>17.6.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w:t>
      </w:r>
      <w:r w:rsidRPr="00EE54AC">
        <w:rPr>
          <w:sz w:val="24"/>
          <w:szCs w:val="24"/>
        </w:rPr>
        <w:t>й</w:t>
      </w:r>
      <w:r w:rsidRPr="00EE54AC">
        <w:rPr>
          <w:sz w:val="24"/>
          <w:szCs w:val="24"/>
        </w:rPr>
        <w:t xml:space="preserve">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28" w:anchor="Par19" w:history="1">
        <w:r w:rsidRPr="00EE54AC">
          <w:rPr>
            <w:rStyle w:val="a5"/>
            <w:rFonts w:eastAsia="Calibri"/>
            <w:color w:val="auto"/>
            <w:sz w:val="24"/>
            <w:szCs w:val="24"/>
            <w:u w:val="none"/>
          </w:rPr>
          <w:t xml:space="preserve"> подпункта 17.9.6.</w:t>
        </w:r>
      </w:hyperlink>
      <w:r w:rsidRPr="00EE54AC">
        <w:rPr>
          <w:sz w:val="24"/>
          <w:szCs w:val="24"/>
        </w:rPr>
        <w:t xml:space="preserve">  пункта 17.9. настоящей части;</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17.7. </w:t>
      </w:r>
      <w:proofErr w:type="gramStart"/>
      <w:r w:rsidRPr="00EE54AC">
        <w:rPr>
          <w:sz w:val="24"/>
          <w:szCs w:val="24"/>
        </w:rPr>
        <w:t>Копия решения о согласии на совершение крупной сделки или о последующем одо</w:t>
      </w:r>
      <w:r w:rsidRPr="00EE54AC">
        <w:rPr>
          <w:sz w:val="24"/>
          <w:szCs w:val="24"/>
        </w:rPr>
        <w:t>б</w:t>
      </w:r>
      <w:r w:rsidRPr="00EE54AC">
        <w:rPr>
          <w:sz w:val="24"/>
          <w:szCs w:val="24"/>
        </w:rPr>
        <w:t>рении этой сделки, если требование о наличии указанного решения установлено законодател</w:t>
      </w:r>
      <w:r w:rsidRPr="00EE54AC">
        <w:rPr>
          <w:sz w:val="24"/>
          <w:szCs w:val="24"/>
        </w:rPr>
        <w:t>ь</w:t>
      </w:r>
      <w:r w:rsidRPr="00EE54AC">
        <w:rPr>
          <w:sz w:val="24"/>
          <w:szCs w:val="24"/>
        </w:rPr>
        <w:t>ством Российской Федерации и для участника конкурентной закупки с участием СМСП  закл</w:t>
      </w:r>
      <w:r w:rsidRPr="00EE54AC">
        <w:rPr>
          <w:sz w:val="24"/>
          <w:szCs w:val="24"/>
        </w:rPr>
        <w:t>ю</w:t>
      </w:r>
      <w:r w:rsidRPr="00EE54AC">
        <w:rPr>
          <w:sz w:val="24"/>
          <w:szCs w:val="24"/>
        </w:rPr>
        <w:t>чение по результатам такой закупки договора либо предоставление обеспечения заявки на уч</w:t>
      </w:r>
      <w:r w:rsidRPr="00EE54AC">
        <w:rPr>
          <w:sz w:val="24"/>
          <w:szCs w:val="24"/>
        </w:rPr>
        <w:t>а</w:t>
      </w:r>
      <w:r w:rsidRPr="00EE54AC">
        <w:rPr>
          <w:sz w:val="24"/>
          <w:szCs w:val="24"/>
        </w:rPr>
        <w:t>стие в такой закупке (если требование об обеспечении заявок установлено Обществом в изв</w:t>
      </w:r>
      <w:r w:rsidRPr="00EE54AC">
        <w:rPr>
          <w:sz w:val="24"/>
          <w:szCs w:val="24"/>
        </w:rPr>
        <w:t>е</w:t>
      </w:r>
      <w:r w:rsidRPr="00EE54AC">
        <w:rPr>
          <w:sz w:val="24"/>
          <w:szCs w:val="24"/>
        </w:rPr>
        <w:t>щении об осуществлении такой закупки</w:t>
      </w:r>
      <w:proofErr w:type="gramEnd"/>
      <w:r w:rsidRPr="00EE54AC">
        <w:rPr>
          <w:sz w:val="24"/>
          <w:szCs w:val="24"/>
        </w:rPr>
        <w:t>, документации о конкурентной закупке), обеспечения исполнения договора (если требование об обеспечении исполнения договора установлено О</w:t>
      </w:r>
      <w:r w:rsidRPr="00EE54AC">
        <w:rPr>
          <w:sz w:val="24"/>
          <w:szCs w:val="24"/>
        </w:rPr>
        <w:t>б</w:t>
      </w:r>
      <w:r w:rsidRPr="00EE54AC">
        <w:rPr>
          <w:sz w:val="24"/>
          <w:szCs w:val="24"/>
        </w:rPr>
        <w:t>ществом в извещении об осуществлении такой закупки, документации о конкурентной закупке) является крупной сделкой;</w:t>
      </w:r>
    </w:p>
    <w:p w:rsidR="00960C52" w:rsidRPr="00EE54AC" w:rsidRDefault="00960C52" w:rsidP="00960C52">
      <w:pPr>
        <w:pStyle w:val="affc"/>
        <w:spacing w:line="276" w:lineRule="auto"/>
        <w:ind w:firstLine="567"/>
        <w:jc w:val="both"/>
        <w:rPr>
          <w:sz w:val="24"/>
          <w:szCs w:val="24"/>
        </w:rPr>
      </w:pPr>
      <w:r w:rsidRPr="00EE54AC">
        <w:rPr>
          <w:sz w:val="24"/>
          <w:szCs w:val="24"/>
        </w:rPr>
        <w:t>17.8.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w:t>
      </w:r>
      <w:r w:rsidRPr="00EE54AC">
        <w:rPr>
          <w:sz w:val="24"/>
          <w:szCs w:val="24"/>
        </w:rPr>
        <w:t>в</w:t>
      </w:r>
      <w:r w:rsidRPr="00EE54AC">
        <w:rPr>
          <w:sz w:val="24"/>
          <w:szCs w:val="24"/>
        </w:rPr>
        <w:t>лении такой закупки, документацией о конкурентной закупке:</w:t>
      </w:r>
    </w:p>
    <w:p w:rsidR="00960C52" w:rsidRPr="00EE54AC" w:rsidRDefault="00960C52" w:rsidP="00960C52">
      <w:pPr>
        <w:pStyle w:val="affc"/>
        <w:spacing w:line="276" w:lineRule="auto"/>
        <w:ind w:firstLine="567"/>
        <w:jc w:val="both"/>
        <w:rPr>
          <w:sz w:val="24"/>
          <w:szCs w:val="24"/>
        </w:rPr>
      </w:pPr>
      <w:r w:rsidRPr="00EE54AC">
        <w:rPr>
          <w:sz w:val="24"/>
          <w:szCs w:val="24"/>
        </w:rPr>
        <w:t>17.8.1. Реквизиты специального банковского счета участника конкурентной закупки с уч</w:t>
      </w:r>
      <w:r w:rsidRPr="00EE54AC">
        <w:rPr>
          <w:sz w:val="24"/>
          <w:szCs w:val="24"/>
        </w:rPr>
        <w:t>а</w:t>
      </w:r>
      <w:r w:rsidRPr="00EE54AC">
        <w:rPr>
          <w:sz w:val="24"/>
          <w:szCs w:val="24"/>
        </w:rPr>
        <w:t>стием СМСП, если обеспечение заявки на участие в такой закупке предоставляется участником такой закупки путем внесения денежных средств;</w:t>
      </w:r>
    </w:p>
    <w:p w:rsidR="00960C52" w:rsidRPr="00074A37" w:rsidRDefault="00960C52" w:rsidP="00960C52">
      <w:pPr>
        <w:pStyle w:val="affc"/>
        <w:spacing w:line="276" w:lineRule="auto"/>
        <w:ind w:firstLine="567"/>
        <w:jc w:val="both"/>
        <w:rPr>
          <w:sz w:val="24"/>
          <w:szCs w:val="24"/>
        </w:rPr>
      </w:pPr>
      <w:r w:rsidRPr="00074A37">
        <w:rPr>
          <w:sz w:val="24"/>
          <w:szCs w:val="24"/>
        </w:rPr>
        <w:t xml:space="preserve">17.8.2. </w:t>
      </w:r>
      <w:r w:rsidR="00074A37" w:rsidRPr="00074A37">
        <w:rPr>
          <w:sz w:val="24"/>
          <w:szCs w:val="24"/>
        </w:rPr>
        <w:t>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w:t>
      </w:r>
      <w:r w:rsidR="00074A37" w:rsidRPr="00074A37">
        <w:rPr>
          <w:sz w:val="24"/>
          <w:szCs w:val="24"/>
        </w:rPr>
        <w:t>и</w:t>
      </w:r>
      <w:r w:rsidR="00074A37" w:rsidRPr="00074A37">
        <w:rPr>
          <w:sz w:val="24"/>
          <w:szCs w:val="24"/>
        </w:rPr>
        <w:t>симая гарантия</w:t>
      </w:r>
      <w:r w:rsidRPr="00074A37">
        <w:rPr>
          <w:sz w:val="24"/>
          <w:szCs w:val="24"/>
        </w:rPr>
        <w:t>;</w:t>
      </w:r>
    </w:p>
    <w:p w:rsidR="00074A37" w:rsidRPr="00074A37" w:rsidRDefault="00074A37" w:rsidP="00074A37">
      <w:pPr>
        <w:pStyle w:val="affc"/>
        <w:spacing w:line="276" w:lineRule="auto"/>
        <w:jc w:val="both"/>
        <w:rPr>
          <w:sz w:val="24"/>
          <w:szCs w:val="24"/>
        </w:rPr>
      </w:pPr>
      <w:r w:rsidRPr="0056472C">
        <w:rPr>
          <w:spacing w:val="-1"/>
          <w:sz w:val="24"/>
          <w:szCs w:val="24"/>
        </w:rPr>
        <w:t xml:space="preserve">(в  редакции Решения Совета директоров </w:t>
      </w:r>
      <w:r w:rsidRPr="0056472C">
        <w:rPr>
          <w:sz w:val="24"/>
          <w:szCs w:val="24"/>
        </w:rPr>
        <w:t>от 11.08.2022 г. № 113</w:t>
      </w:r>
      <w:r w:rsidRPr="0056472C">
        <w:rPr>
          <w:spacing w:val="-1"/>
          <w:sz w:val="24"/>
          <w:szCs w:val="24"/>
        </w:rPr>
        <w:t>)</w:t>
      </w:r>
    </w:p>
    <w:p w:rsidR="00960C52" w:rsidRPr="00EE54AC" w:rsidRDefault="00960C52" w:rsidP="00960C52">
      <w:pPr>
        <w:pStyle w:val="affc"/>
        <w:spacing w:line="276" w:lineRule="auto"/>
        <w:ind w:firstLine="567"/>
        <w:jc w:val="both"/>
        <w:rPr>
          <w:sz w:val="24"/>
          <w:szCs w:val="24"/>
        </w:rPr>
      </w:pPr>
      <w:r w:rsidRPr="00EE54AC">
        <w:rPr>
          <w:sz w:val="24"/>
          <w:szCs w:val="24"/>
        </w:rPr>
        <w:t>17.9. Декларация, подтверждающая на дату подачи заявки на участие в конкурентной з</w:t>
      </w:r>
      <w:r w:rsidRPr="00EE54AC">
        <w:rPr>
          <w:sz w:val="24"/>
          <w:szCs w:val="24"/>
        </w:rPr>
        <w:t>а</w:t>
      </w:r>
      <w:r w:rsidRPr="00EE54AC">
        <w:rPr>
          <w:sz w:val="24"/>
          <w:szCs w:val="24"/>
        </w:rPr>
        <w:t>купке с участием СМСП:</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17.9.1 </w:t>
      </w:r>
      <w:proofErr w:type="spellStart"/>
      <w:r w:rsidRPr="00EE54AC">
        <w:rPr>
          <w:sz w:val="24"/>
          <w:szCs w:val="24"/>
        </w:rPr>
        <w:t>Непроведение</w:t>
      </w:r>
      <w:proofErr w:type="spellEnd"/>
      <w:r w:rsidRPr="00EE54AC">
        <w:rPr>
          <w:sz w:val="24"/>
          <w:szCs w:val="24"/>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w:t>
      </w:r>
      <w:r w:rsidRPr="00EE54AC">
        <w:rPr>
          <w:sz w:val="24"/>
          <w:szCs w:val="24"/>
        </w:rPr>
        <w:t>а</w:t>
      </w:r>
      <w:r w:rsidRPr="00EE54AC">
        <w:rPr>
          <w:sz w:val="24"/>
          <w:szCs w:val="24"/>
        </w:rPr>
        <w:lastRenderedPageBreak/>
        <w:t>купки - юридического лица или индивидуального предпринимателя несостоятельным (банкр</w:t>
      </w:r>
      <w:r w:rsidRPr="00EE54AC">
        <w:rPr>
          <w:sz w:val="24"/>
          <w:szCs w:val="24"/>
        </w:rPr>
        <w:t>о</w:t>
      </w:r>
      <w:r w:rsidRPr="00EE54AC">
        <w:rPr>
          <w:sz w:val="24"/>
          <w:szCs w:val="24"/>
        </w:rPr>
        <w:t>том);</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17.9.2. </w:t>
      </w:r>
      <w:proofErr w:type="spellStart"/>
      <w:r w:rsidRPr="00EE54AC">
        <w:rPr>
          <w:sz w:val="24"/>
          <w:szCs w:val="24"/>
        </w:rPr>
        <w:t>Неприостановление</w:t>
      </w:r>
      <w:proofErr w:type="spellEnd"/>
      <w:r w:rsidRPr="00EE54AC">
        <w:rPr>
          <w:sz w:val="24"/>
          <w:szCs w:val="24"/>
        </w:rPr>
        <w:t xml:space="preserve"> деятельности участника конкурентной закупки с участием СМСП в порядке, установленном </w:t>
      </w:r>
      <w:hyperlink r:id="rId29" w:history="1">
        <w:r w:rsidRPr="00EE54AC">
          <w:rPr>
            <w:rStyle w:val="a5"/>
            <w:rFonts w:eastAsia="Calibri"/>
            <w:color w:val="auto"/>
            <w:sz w:val="24"/>
            <w:szCs w:val="24"/>
            <w:u w:val="none"/>
          </w:rPr>
          <w:t>Кодексом</w:t>
        </w:r>
      </w:hyperlink>
      <w:r w:rsidRPr="00EE54AC">
        <w:rPr>
          <w:sz w:val="24"/>
          <w:szCs w:val="24"/>
        </w:rPr>
        <w:t xml:space="preserve"> Российской Федерации об административных пр</w:t>
      </w:r>
      <w:r w:rsidRPr="00EE54AC">
        <w:rPr>
          <w:sz w:val="24"/>
          <w:szCs w:val="24"/>
        </w:rPr>
        <w:t>а</w:t>
      </w:r>
      <w:r w:rsidRPr="00EE54AC">
        <w:rPr>
          <w:sz w:val="24"/>
          <w:szCs w:val="24"/>
        </w:rPr>
        <w:t>вонарушениях;</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17.9.3. </w:t>
      </w:r>
      <w:proofErr w:type="gramStart"/>
      <w:r w:rsidRPr="00EE54AC">
        <w:rPr>
          <w:sz w:val="24"/>
          <w:szCs w:val="24"/>
        </w:rPr>
        <w:t>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w:t>
      </w:r>
      <w:r w:rsidRPr="00EE54AC">
        <w:rPr>
          <w:sz w:val="24"/>
          <w:szCs w:val="24"/>
        </w:rPr>
        <w:t>и</w:t>
      </w:r>
      <w:r w:rsidRPr="00EE54AC">
        <w:rPr>
          <w:sz w:val="24"/>
          <w:szCs w:val="24"/>
        </w:rPr>
        <w:t>стемы Российской Федерации (за исключением сумм, на которые предоставлены отсрочка, ра</w:t>
      </w:r>
      <w:r w:rsidRPr="00EE54AC">
        <w:rPr>
          <w:sz w:val="24"/>
          <w:szCs w:val="24"/>
        </w:rPr>
        <w:t>с</w:t>
      </w:r>
      <w:r w:rsidRPr="00EE54AC">
        <w:rPr>
          <w:sz w:val="24"/>
          <w:szCs w:val="24"/>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w:t>
      </w:r>
      <w:r w:rsidRPr="00EE54AC">
        <w:rPr>
          <w:sz w:val="24"/>
          <w:szCs w:val="24"/>
        </w:rPr>
        <w:t>ь</w:t>
      </w:r>
      <w:r w:rsidRPr="00EE54AC">
        <w:rPr>
          <w:sz w:val="24"/>
          <w:szCs w:val="24"/>
        </w:rPr>
        <w:t>ством Российской Федерации, по которым имеется вступившее в законную силу решение</w:t>
      </w:r>
      <w:proofErr w:type="gramEnd"/>
      <w:r w:rsidRPr="00EE54AC">
        <w:rPr>
          <w:sz w:val="24"/>
          <w:szCs w:val="24"/>
        </w:rPr>
        <w:t xml:space="preserve"> суда о признании обязанности </w:t>
      </w:r>
      <w:proofErr w:type="gramStart"/>
      <w:r w:rsidRPr="00EE54AC">
        <w:rPr>
          <w:sz w:val="24"/>
          <w:szCs w:val="24"/>
        </w:rPr>
        <w:t>заявителя</w:t>
      </w:r>
      <w:proofErr w:type="gramEnd"/>
      <w:r w:rsidRPr="00EE54AC">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w:t>
      </w:r>
      <w:r w:rsidRPr="00EE54AC">
        <w:rPr>
          <w:sz w:val="24"/>
          <w:szCs w:val="24"/>
        </w:rPr>
        <w:t>о</w:t>
      </w:r>
      <w:r w:rsidRPr="00EE54AC">
        <w:rPr>
          <w:sz w:val="24"/>
          <w:szCs w:val="24"/>
        </w:rPr>
        <w:t>ответствующим установленному требованию в случае, если им в установленном порядке под</w:t>
      </w:r>
      <w:r w:rsidRPr="00EE54AC">
        <w:rPr>
          <w:sz w:val="24"/>
          <w:szCs w:val="24"/>
        </w:rPr>
        <w:t>а</w:t>
      </w:r>
      <w:r w:rsidRPr="00EE54AC">
        <w:rPr>
          <w:sz w:val="24"/>
          <w:szCs w:val="24"/>
        </w:rPr>
        <w:t xml:space="preserve">но заявление об обжаловании </w:t>
      </w:r>
      <w:proofErr w:type="gramStart"/>
      <w:r w:rsidRPr="00EE54AC">
        <w:rPr>
          <w:sz w:val="24"/>
          <w:szCs w:val="24"/>
        </w:rPr>
        <w:t>указанных</w:t>
      </w:r>
      <w:proofErr w:type="gramEnd"/>
      <w:r w:rsidRPr="00EE54AC">
        <w:rPr>
          <w:sz w:val="24"/>
          <w:szCs w:val="24"/>
        </w:rPr>
        <w:t xml:space="preserve"> недоимки, задолженности и решение по данному зая</w:t>
      </w:r>
      <w:r w:rsidRPr="00EE54AC">
        <w:rPr>
          <w:sz w:val="24"/>
          <w:szCs w:val="24"/>
        </w:rPr>
        <w:t>в</w:t>
      </w:r>
      <w:r w:rsidRPr="00EE54AC">
        <w:rPr>
          <w:sz w:val="24"/>
          <w:szCs w:val="24"/>
        </w:rPr>
        <w:t>лению на дату рассмотрения заявки на участие в конкурентной закупке с участием СМСП не принято;</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17.9.4. </w:t>
      </w:r>
      <w:proofErr w:type="gramStart"/>
      <w:r w:rsidRPr="00EE54AC">
        <w:rPr>
          <w:sz w:val="24"/>
          <w:szCs w:val="24"/>
        </w:rPr>
        <w:t>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w:t>
      </w:r>
      <w:r w:rsidRPr="00EE54AC">
        <w:rPr>
          <w:sz w:val="24"/>
          <w:szCs w:val="24"/>
        </w:rPr>
        <w:t>е</w:t>
      </w:r>
      <w:r w:rsidRPr="00EE54AC">
        <w:rPr>
          <w:sz w:val="24"/>
          <w:szCs w:val="24"/>
        </w:rPr>
        <w:t>ля, членов коллегиального исполнительного органа, лица, исполняющего функции единоличн</w:t>
      </w:r>
      <w:r w:rsidRPr="00EE54AC">
        <w:rPr>
          <w:sz w:val="24"/>
          <w:szCs w:val="24"/>
        </w:rPr>
        <w:t>о</w:t>
      </w:r>
      <w:r w:rsidRPr="00EE54AC">
        <w:rPr>
          <w:sz w:val="24"/>
          <w:szCs w:val="24"/>
        </w:rPr>
        <w:t>го исполнительного органа, или главного бухгалтера юридического лица - участника конк</w:t>
      </w:r>
      <w:r w:rsidRPr="00EE54AC">
        <w:rPr>
          <w:sz w:val="24"/>
          <w:szCs w:val="24"/>
        </w:rPr>
        <w:t>у</w:t>
      </w:r>
      <w:r w:rsidRPr="00EE54AC">
        <w:rPr>
          <w:sz w:val="24"/>
          <w:szCs w:val="24"/>
        </w:rPr>
        <w:t xml:space="preserve">рентной закупки с участием СМСП непогашенной или неснятой судимости за преступления в сфере экономики и (или) преступления, предусмотренные </w:t>
      </w:r>
      <w:hyperlink r:id="rId30" w:history="1">
        <w:r w:rsidRPr="00EE54AC">
          <w:rPr>
            <w:rStyle w:val="a5"/>
            <w:rFonts w:eastAsia="Calibri"/>
            <w:color w:val="auto"/>
            <w:sz w:val="24"/>
            <w:szCs w:val="24"/>
            <w:u w:val="none"/>
          </w:rPr>
          <w:t>статьями 289</w:t>
        </w:r>
      </w:hyperlink>
      <w:r w:rsidRPr="00EE54AC">
        <w:rPr>
          <w:sz w:val="24"/>
          <w:szCs w:val="24"/>
        </w:rPr>
        <w:t xml:space="preserve">, </w:t>
      </w:r>
      <w:hyperlink r:id="rId31" w:history="1">
        <w:r w:rsidRPr="00EE54AC">
          <w:rPr>
            <w:rStyle w:val="a5"/>
            <w:rFonts w:eastAsia="Calibri"/>
            <w:color w:val="auto"/>
            <w:sz w:val="24"/>
            <w:szCs w:val="24"/>
            <w:u w:val="none"/>
          </w:rPr>
          <w:t>290</w:t>
        </w:r>
      </w:hyperlink>
      <w:r w:rsidRPr="00EE54AC">
        <w:rPr>
          <w:sz w:val="24"/>
          <w:szCs w:val="24"/>
        </w:rPr>
        <w:t xml:space="preserve">, </w:t>
      </w:r>
      <w:hyperlink r:id="rId32" w:history="1">
        <w:r w:rsidRPr="00EE54AC">
          <w:rPr>
            <w:rStyle w:val="a5"/>
            <w:rFonts w:eastAsia="Calibri"/>
            <w:color w:val="auto"/>
            <w:sz w:val="24"/>
            <w:szCs w:val="24"/>
            <w:u w:val="none"/>
          </w:rPr>
          <w:t>291</w:t>
        </w:r>
      </w:hyperlink>
      <w:r w:rsidRPr="00EE54AC">
        <w:rPr>
          <w:sz w:val="24"/>
          <w:szCs w:val="24"/>
        </w:rPr>
        <w:t xml:space="preserve">, </w:t>
      </w:r>
      <w:hyperlink r:id="rId33" w:history="1">
        <w:r w:rsidRPr="00EE54AC">
          <w:rPr>
            <w:rStyle w:val="a5"/>
            <w:rFonts w:eastAsia="Calibri"/>
            <w:color w:val="auto"/>
            <w:sz w:val="24"/>
            <w:szCs w:val="24"/>
            <w:u w:val="none"/>
          </w:rPr>
          <w:t>291.1</w:t>
        </w:r>
      </w:hyperlink>
      <w:r w:rsidRPr="00EE54AC">
        <w:rPr>
          <w:sz w:val="24"/>
          <w:szCs w:val="24"/>
        </w:rPr>
        <w:t xml:space="preserve"> Уг</w:t>
      </w:r>
      <w:r w:rsidRPr="00EE54AC">
        <w:rPr>
          <w:sz w:val="24"/>
          <w:szCs w:val="24"/>
        </w:rPr>
        <w:t>о</w:t>
      </w:r>
      <w:r w:rsidRPr="00EE54AC">
        <w:rPr>
          <w:sz w:val="24"/>
          <w:szCs w:val="24"/>
        </w:rPr>
        <w:t>ловного кодекса Российской</w:t>
      </w:r>
      <w:proofErr w:type="gramEnd"/>
      <w:r w:rsidRPr="00EE54AC">
        <w:rPr>
          <w:sz w:val="24"/>
          <w:szCs w:val="24"/>
        </w:rPr>
        <w:t xml:space="preserve"> Федерации, а также неприменение в отношении указанных физ</w:t>
      </w:r>
      <w:r w:rsidRPr="00EE54AC">
        <w:rPr>
          <w:sz w:val="24"/>
          <w:szCs w:val="24"/>
        </w:rPr>
        <w:t>и</w:t>
      </w:r>
      <w:r w:rsidRPr="00EE54AC">
        <w:rPr>
          <w:sz w:val="24"/>
          <w:szCs w:val="24"/>
        </w:rPr>
        <w:t>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w:t>
      </w:r>
      <w:r w:rsidRPr="00EE54AC">
        <w:rPr>
          <w:sz w:val="24"/>
          <w:szCs w:val="24"/>
        </w:rPr>
        <w:t>а</w:t>
      </w:r>
      <w:r w:rsidRPr="00EE54AC">
        <w:rPr>
          <w:sz w:val="24"/>
          <w:szCs w:val="24"/>
        </w:rPr>
        <w:t>занием услуги, являющихся предметом осуществляемой закупки, и административного наказ</w:t>
      </w:r>
      <w:r w:rsidRPr="00EE54AC">
        <w:rPr>
          <w:sz w:val="24"/>
          <w:szCs w:val="24"/>
        </w:rPr>
        <w:t>а</w:t>
      </w:r>
      <w:r w:rsidRPr="00EE54AC">
        <w:rPr>
          <w:sz w:val="24"/>
          <w:szCs w:val="24"/>
        </w:rPr>
        <w:t>ния в виде дисквалификации;</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17.9.5. Отсутствие фактов привлечения </w:t>
      </w:r>
      <w:proofErr w:type="gramStart"/>
      <w:r w:rsidRPr="00EE54AC">
        <w:rPr>
          <w:sz w:val="24"/>
          <w:szCs w:val="24"/>
        </w:rPr>
        <w:t>в течение двух лет до момента подачи заявки на участие в конкурентной закупке с участием</w:t>
      </w:r>
      <w:proofErr w:type="gramEnd"/>
      <w:r w:rsidRPr="00EE54AC">
        <w:rPr>
          <w:sz w:val="24"/>
          <w:szCs w:val="24"/>
        </w:rPr>
        <w:t xml:space="preserve">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4" w:history="1">
        <w:r w:rsidRPr="00EE54AC">
          <w:rPr>
            <w:rStyle w:val="a5"/>
            <w:rFonts w:eastAsia="Calibri"/>
            <w:color w:val="auto"/>
            <w:sz w:val="24"/>
            <w:szCs w:val="24"/>
            <w:u w:val="none"/>
          </w:rPr>
          <w:t>статьей 19.28</w:t>
        </w:r>
      </w:hyperlink>
      <w:r w:rsidRPr="00EE54AC">
        <w:rPr>
          <w:sz w:val="24"/>
          <w:szCs w:val="24"/>
        </w:rPr>
        <w:t xml:space="preserve"> Кодекса Российской Федерации об административных прав</w:t>
      </w:r>
      <w:r w:rsidRPr="00EE54AC">
        <w:rPr>
          <w:sz w:val="24"/>
          <w:szCs w:val="24"/>
        </w:rPr>
        <w:t>о</w:t>
      </w:r>
      <w:r w:rsidRPr="00EE54AC">
        <w:rPr>
          <w:sz w:val="24"/>
          <w:szCs w:val="24"/>
        </w:rPr>
        <w:t>нарушениях;</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17.9.6. </w:t>
      </w:r>
      <w:proofErr w:type="gramStart"/>
      <w:r w:rsidRPr="00EE54AC">
        <w:rPr>
          <w:sz w:val="24"/>
          <w:szCs w:val="24"/>
        </w:rPr>
        <w:t>Соответствие Участника конкурентной закупки с участием СМСП указанным в д</w:t>
      </w:r>
      <w:r w:rsidRPr="00EE54AC">
        <w:rPr>
          <w:sz w:val="24"/>
          <w:szCs w:val="24"/>
        </w:rPr>
        <w:t>о</w:t>
      </w:r>
      <w:r w:rsidRPr="00EE54AC">
        <w:rPr>
          <w:sz w:val="24"/>
          <w:szCs w:val="24"/>
        </w:rPr>
        <w:t>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w:t>
      </w:r>
      <w:r w:rsidRPr="00EE54AC">
        <w:rPr>
          <w:sz w:val="24"/>
          <w:szCs w:val="24"/>
        </w:rPr>
        <w:t>а</w:t>
      </w:r>
      <w:r w:rsidRPr="00EE54AC">
        <w:rPr>
          <w:sz w:val="24"/>
          <w:szCs w:val="24"/>
        </w:rPr>
        <w:t>ция и документы, подтверждающие такое соответствие, содержатся в открытых и общедосту</w:t>
      </w:r>
      <w:r w:rsidRPr="00EE54AC">
        <w:rPr>
          <w:sz w:val="24"/>
          <w:szCs w:val="24"/>
        </w:rPr>
        <w:t>п</w:t>
      </w:r>
      <w:r w:rsidRPr="00EE54AC">
        <w:rPr>
          <w:sz w:val="24"/>
          <w:szCs w:val="24"/>
        </w:rPr>
        <w:t>ных государственных реестрах, размещенных в информационно-телекоммуникационной сети "Интернет" (с указанием адреса сайта или страницы</w:t>
      </w:r>
      <w:proofErr w:type="gramEnd"/>
      <w:r w:rsidRPr="00EE54AC">
        <w:rPr>
          <w:sz w:val="24"/>
          <w:szCs w:val="24"/>
        </w:rPr>
        <w:t xml:space="preserve"> сайта в информационно-телекоммуникационной сети "Интернет", на которых размещены эти информация и докуме</w:t>
      </w:r>
      <w:r w:rsidRPr="00EE54AC">
        <w:rPr>
          <w:sz w:val="24"/>
          <w:szCs w:val="24"/>
        </w:rPr>
        <w:t>н</w:t>
      </w:r>
      <w:r w:rsidRPr="00EE54AC">
        <w:rPr>
          <w:sz w:val="24"/>
          <w:szCs w:val="24"/>
        </w:rPr>
        <w:t>ты);</w:t>
      </w:r>
    </w:p>
    <w:p w:rsidR="00960C52" w:rsidRPr="00EE54AC" w:rsidRDefault="00960C52" w:rsidP="00960C52">
      <w:pPr>
        <w:pStyle w:val="affc"/>
        <w:spacing w:line="276" w:lineRule="auto"/>
        <w:ind w:firstLine="567"/>
        <w:jc w:val="both"/>
        <w:rPr>
          <w:sz w:val="24"/>
          <w:szCs w:val="24"/>
        </w:rPr>
      </w:pPr>
      <w:r w:rsidRPr="00EE54AC">
        <w:rPr>
          <w:sz w:val="24"/>
          <w:szCs w:val="24"/>
        </w:rPr>
        <w:t>17.9.7. Обладание Участником конкурентной закупки с участием СМСП исключительн</w:t>
      </w:r>
      <w:r w:rsidRPr="00EE54AC">
        <w:rPr>
          <w:sz w:val="24"/>
          <w:szCs w:val="24"/>
        </w:rPr>
        <w:t>ы</w:t>
      </w:r>
      <w:r w:rsidRPr="00EE54AC">
        <w:rPr>
          <w:sz w:val="24"/>
          <w:szCs w:val="24"/>
        </w:rPr>
        <w:lastRenderedPageBreak/>
        <w:t>ми правами на результаты интеллектуальной деятельности, если в связи с исполнением догов</w:t>
      </w:r>
      <w:r w:rsidRPr="00EE54AC">
        <w:rPr>
          <w:sz w:val="24"/>
          <w:szCs w:val="24"/>
        </w:rPr>
        <w:t>о</w:t>
      </w:r>
      <w:r w:rsidRPr="00EE54AC">
        <w:rPr>
          <w:sz w:val="24"/>
          <w:szCs w:val="24"/>
        </w:rPr>
        <w:t>ра Общество приобретает права на такие результаты;</w:t>
      </w:r>
    </w:p>
    <w:p w:rsidR="00960C52" w:rsidRPr="00EE54AC" w:rsidRDefault="00960C52" w:rsidP="00960C52">
      <w:pPr>
        <w:pStyle w:val="affc"/>
        <w:spacing w:line="276" w:lineRule="auto"/>
        <w:ind w:firstLine="567"/>
        <w:jc w:val="both"/>
        <w:rPr>
          <w:sz w:val="24"/>
          <w:szCs w:val="24"/>
        </w:rPr>
      </w:pPr>
      <w:r w:rsidRPr="00EE54AC">
        <w:rPr>
          <w:sz w:val="24"/>
          <w:szCs w:val="24"/>
        </w:rPr>
        <w:t>17.9.8. Обладание Участником конкурентной закупки с участием СМСП правами испол</w:t>
      </w:r>
      <w:r w:rsidRPr="00EE54AC">
        <w:rPr>
          <w:sz w:val="24"/>
          <w:szCs w:val="24"/>
        </w:rPr>
        <w:t>ь</w:t>
      </w:r>
      <w:r w:rsidRPr="00EE54AC">
        <w:rPr>
          <w:sz w:val="24"/>
          <w:szCs w:val="24"/>
        </w:rPr>
        <w:t>зования результата интеллектуальной деятельности в случае использования такого результата при исполнении договора;</w:t>
      </w:r>
    </w:p>
    <w:p w:rsidR="00960C52" w:rsidRPr="00EE54AC" w:rsidRDefault="00960C52" w:rsidP="00960C52">
      <w:pPr>
        <w:pStyle w:val="affc"/>
        <w:spacing w:line="276" w:lineRule="auto"/>
        <w:ind w:firstLine="567"/>
        <w:jc w:val="both"/>
        <w:rPr>
          <w:sz w:val="24"/>
          <w:szCs w:val="24"/>
        </w:rPr>
      </w:pPr>
      <w:r w:rsidRPr="00EE54AC">
        <w:rPr>
          <w:sz w:val="24"/>
          <w:szCs w:val="24"/>
        </w:rPr>
        <w:t>17.10. Предложение Участника конкурентной закупки с участием СМСП в отношении предмета такой закупки;</w:t>
      </w:r>
    </w:p>
    <w:p w:rsidR="00960C52" w:rsidRPr="00EE54AC" w:rsidRDefault="00960C52" w:rsidP="00960C52">
      <w:pPr>
        <w:pStyle w:val="affc"/>
        <w:spacing w:line="276" w:lineRule="auto"/>
        <w:ind w:firstLine="567"/>
        <w:jc w:val="both"/>
        <w:rPr>
          <w:sz w:val="24"/>
          <w:szCs w:val="24"/>
        </w:rPr>
      </w:pPr>
      <w:r w:rsidRPr="00EE54AC">
        <w:rPr>
          <w:sz w:val="24"/>
          <w:szCs w:val="24"/>
        </w:rPr>
        <w:t xml:space="preserve">17.11. </w:t>
      </w:r>
      <w:proofErr w:type="gramStart"/>
      <w:r w:rsidRPr="00EE54AC">
        <w:rPr>
          <w:sz w:val="24"/>
          <w:szCs w:val="24"/>
        </w:rPr>
        <w:t>Копии документов, подтверждающих соответствие товара, работы или услуги, я</w:t>
      </w:r>
      <w:r w:rsidRPr="00EE54AC">
        <w:rPr>
          <w:sz w:val="24"/>
          <w:szCs w:val="24"/>
        </w:rPr>
        <w:t>в</w:t>
      </w:r>
      <w:r w:rsidRPr="00EE54AC">
        <w:rPr>
          <w:sz w:val="24"/>
          <w:szCs w:val="24"/>
        </w:rPr>
        <w:t>ляющихся предметом закупки, требованиям, установленным в соответствии с законодател</w:t>
      </w:r>
      <w:r w:rsidRPr="00EE54AC">
        <w:rPr>
          <w:sz w:val="24"/>
          <w:szCs w:val="24"/>
        </w:rPr>
        <w:t>ь</w:t>
      </w:r>
      <w:r w:rsidRPr="00EE54AC">
        <w:rPr>
          <w:sz w:val="24"/>
          <w:szCs w:val="24"/>
        </w:rPr>
        <w:t>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w:t>
      </w:r>
      <w:r w:rsidRPr="00EE54AC">
        <w:rPr>
          <w:sz w:val="24"/>
          <w:szCs w:val="24"/>
        </w:rPr>
        <w:t>о</w:t>
      </w:r>
      <w:r w:rsidRPr="00EE54AC">
        <w:rPr>
          <w:sz w:val="24"/>
          <w:szCs w:val="24"/>
        </w:rPr>
        <w:t>кументов предусмотрен документацией о конкурентной закупке.</w:t>
      </w:r>
      <w:proofErr w:type="gramEnd"/>
      <w:r w:rsidRPr="00EE54AC">
        <w:rPr>
          <w:sz w:val="24"/>
          <w:szCs w:val="24"/>
        </w:rPr>
        <w:t xml:space="preserve"> При этом не допускается тр</w:t>
      </w:r>
      <w:r w:rsidRPr="00EE54AC">
        <w:rPr>
          <w:sz w:val="24"/>
          <w:szCs w:val="24"/>
        </w:rPr>
        <w:t>е</w:t>
      </w:r>
      <w:r w:rsidRPr="00EE54AC">
        <w:rPr>
          <w:sz w:val="24"/>
          <w:szCs w:val="24"/>
        </w:rPr>
        <w:t>бовать представление указанных документов, если в соответствии с законодательством Росси</w:t>
      </w:r>
      <w:r w:rsidRPr="00EE54AC">
        <w:rPr>
          <w:sz w:val="24"/>
          <w:szCs w:val="24"/>
        </w:rPr>
        <w:t>й</w:t>
      </w:r>
      <w:r w:rsidRPr="00EE54AC">
        <w:rPr>
          <w:sz w:val="24"/>
          <w:szCs w:val="24"/>
        </w:rPr>
        <w:t>ской Федерации они передаются вместе с товаром;</w:t>
      </w:r>
    </w:p>
    <w:p w:rsidR="00960C52" w:rsidRPr="00EE54AC" w:rsidRDefault="00960C52" w:rsidP="00960C52">
      <w:pPr>
        <w:pStyle w:val="affc"/>
        <w:tabs>
          <w:tab w:val="left" w:pos="1276"/>
        </w:tabs>
        <w:spacing w:line="276" w:lineRule="auto"/>
        <w:ind w:firstLine="567"/>
        <w:jc w:val="both"/>
        <w:rPr>
          <w:sz w:val="24"/>
          <w:szCs w:val="24"/>
        </w:rPr>
      </w:pPr>
      <w:r w:rsidRPr="00EE54AC">
        <w:rPr>
          <w:sz w:val="24"/>
          <w:szCs w:val="24"/>
        </w:rPr>
        <w:t>17.12. Наименование страны происхождения поставляемого товара (при осуществлении закупки товара, в том числе поставляемого Обществу при выполнении закупаемых работ, ок</w:t>
      </w:r>
      <w:r w:rsidRPr="00EE54AC">
        <w:rPr>
          <w:sz w:val="24"/>
          <w:szCs w:val="24"/>
        </w:rPr>
        <w:t>а</w:t>
      </w:r>
      <w:r w:rsidRPr="00EE54AC">
        <w:rPr>
          <w:sz w:val="24"/>
          <w:szCs w:val="24"/>
        </w:rPr>
        <w:t>зании закупаемых услуг), документ, подтверждающий страну происхождения товара, пред</w:t>
      </w:r>
      <w:r w:rsidRPr="00EE54AC">
        <w:rPr>
          <w:sz w:val="24"/>
          <w:szCs w:val="24"/>
        </w:rPr>
        <w:t>у</w:t>
      </w:r>
      <w:r w:rsidRPr="00EE54AC">
        <w:rPr>
          <w:sz w:val="24"/>
          <w:szCs w:val="24"/>
        </w:rPr>
        <w:t xml:space="preserve">смотренный актом Правительства Российской Федерации, принятым в соответствии с </w:t>
      </w:r>
      <w:hyperlink r:id="rId35" w:history="1">
        <w:r w:rsidRPr="00EE54AC">
          <w:rPr>
            <w:rStyle w:val="a5"/>
            <w:rFonts w:eastAsia="Calibri"/>
            <w:color w:val="auto"/>
            <w:sz w:val="24"/>
            <w:szCs w:val="24"/>
            <w:u w:val="none"/>
          </w:rPr>
          <w:t>пунктом 1 части 8 статьи 3</w:t>
        </w:r>
      </w:hyperlink>
      <w:r w:rsidRPr="00EE54AC">
        <w:rPr>
          <w:sz w:val="24"/>
          <w:szCs w:val="24"/>
        </w:rPr>
        <w:t xml:space="preserve"> Федерального закона № 223-ФЗ;</w:t>
      </w:r>
    </w:p>
    <w:p w:rsidR="00960C52" w:rsidRDefault="00960C52" w:rsidP="00960C52">
      <w:pPr>
        <w:pStyle w:val="affc"/>
        <w:spacing w:line="276" w:lineRule="auto"/>
        <w:ind w:firstLine="567"/>
        <w:jc w:val="both"/>
        <w:rPr>
          <w:sz w:val="24"/>
          <w:szCs w:val="24"/>
        </w:rPr>
      </w:pPr>
      <w:r w:rsidRPr="00EE54AC">
        <w:rPr>
          <w:sz w:val="24"/>
          <w:szCs w:val="24"/>
        </w:rPr>
        <w:t>17.13</w:t>
      </w:r>
      <w:r w:rsidRPr="006A4DA1">
        <w:rPr>
          <w:sz w:val="24"/>
          <w:szCs w:val="24"/>
        </w:rPr>
        <w:t xml:space="preserve">.  </w:t>
      </w:r>
      <w:r w:rsidR="006A4DA1" w:rsidRPr="006A4DA1">
        <w:rPr>
          <w:sz w:val="24"/>
          <w:szCs w:val="24"/>
        </w:rPr>
        <w:t>Предложение о цене договора  (единицы товара, работы, услуги), за исключением проведения аукциона в электронной форме.</w:t>
      </w:r>
    </w:p>
    <w:p w:rsidR="006A4DA1" w:rsidRPr="00462F8E" w:rsidRDefault="006A4DA1" w:rsidP="006A4DA1">
      <w:pPr>
        <w:tabs>
          <w:tab w:val="left" w:pos="993"/>
        </w:tabs>
        <w:spacing w:line="276" w:lineRule="auto"/>
        <w:jc w:val="both"/>
        <w:rPr>
          <w:bCs/>
          <w:sz w:val="24"/>
          <w:szCs w:val="24"/>
        </w:rPr>
      </w:pPr>
      <w:r w:rsidRPr="00462F8E">
        <w:rPr>
          <w:sz w:val="24"/>
        </w:rPr>
        <w:t>(в редакции, утвержденной решением Совета директоров от 11.11.2021 г. № 108)</w:t>
      </w:r>
    </w:p>
    <w:p w:rsidR="00960C52" w:rsidRPr="00EE54AC" w:rsidRDefault="00960C52" w:rsidP="00960C52">
      <w:pPr>
        <w:pStyle w:val="affc"/>
        <w:spacing w:line="276" w:lineRule="auto"/>
        <w:ind w:firstLine="567"/>
        <w:jc w:val="both"/>
        <w:rPr>
          <w:sz w:val="24"/>
          <w:szCs w:val="24"/>
        </w:rPr>
      </w:pPr>
      <w:r w:rsidRPr="00EE54AC">
        <w:rPr>
          <w:b/>
          <w:sz w:val="24"/>
          <w:szCs w:val="24"/>
        </w:rPr>
        <w:t>18.</w:t>
      </w:r>
      <w:r w:rsidRPr="00EE54AC">
        <w:rPr>
          <w:sz w:val="24"/>
          <w:szCs w:val="24"/>
        </w:rPr>
        <w:t xml:space="preserve">  В случае</w:t>
      </w:r>
      <w:proofErr w:type="gramStart"/>
      <w:r w:rsidRPr="00EE54AC">
        <w:rPr>
          <w:sz w:val="24"/>
          <w:szCs w:val="24"/>
        </w:rPr>
        <w:t>,</w:t>
      </w:r>
      <w:proofErr w:type="gramEnd"/>
      <w:r w:rsidRPr="00EE54AC">
        <w:rPr>
          <w:sz w:val="24"/>
          <w:szCs w:val="24"/>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960C52" w:rsidRPr="00EE54AC" w:rsidRDefault="00960C52" w:rsidP="00960C52">
      <w:pPr>
        <w:pStyle w:val="affc"/>
        <w:spacing w:line="276" w:lineRule="auto"/>
        <w:ind w:firstLine="567"/>
        <w:jc w:val="both"/>
        <w:rPr>
          <w:sz w:val="24"/>
          <w:szCs w:val="24"/>
        </w:rPr>
      </w:pPr>
      <w:r w:rsidRPr="00EE54AC">
        <w:rPr>
          <w:b/>
          <w:sz w:val="24"/>
          <w:szCs w:val="24"/>
        </w:rPr>
        <w:t>19.</w:t>
      </w:r>
      <w:r w:rsidRPr="00EE54AC">
        <w:rPr>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w:t>
      </w:r>
      <w:r w:rsidRPr="00EE54AC">
        <w:rPr>
          <w:sz w:val="24"/>
          <w:szCs w:val="24"/>
        </w:rPr>
        <w:t>н</w:t>
      </w:r>
      <w:r w:rsidRPr="00EE54AC">
        <w:rPr>
          <w:sz w:val="24"/>
          <w:szCs w:val="24"/>
        </w:rPr>
        <w:t xml:space="preserve">ные </w:t>
      </w:r>
      <w:hyperlink r:id="rId36" w:history="1">
        <w:r w:rsidRPr="00EE54AC">
          <w:rPr>
            <w:rStyle w:val="a5"/>
            <w:rFonts w:eastAsia="Calibri"/>
            <w:color w:val="auto"/>
            <w:sz w:val="24"/>
            <w:szCs w:val="24"/>
            <w:u w:val="none"/>
          </w:rPr>
          <w:t>частями 17</w:t>
        </w:r>
      </w:hyperlink>
      <w:r w:rsidRPr="00EE54AC">
        <w:rPr>
          <w:sz w:val="24"/>
          <w:szCs w:val="24"/>
        </w:rPr>
        <w:t xml:space="preserve"> и </w:t>
      </w:r>
      <w:hyperlink r:id="rId37" w:anchor="Par1" w:history="1">
        <w:r w:rsidRPr="00EE54AC">
          <w:rPr>
            <w:rStyle w:val="a5"/>
            <w:rFonts w:eastAsia="Calibri"/>
            <w:color w:val="auto"/>
            <w:sz w:val="24"/>
            <w:szCs w:val="24"/>
            <w:u w:val="none"/>
          </w:rPr>
          <w:t>18</w:t>
        </w:r>
      </w:hyperlink>
      <w:r w:rsidRPr="00EE54AC">
        <w:rPr>
          <w:sz w:val="24"/>
          <w:szCs w:val="24"/>
        </w:rPr>
        <w:t xml:space="preserve"> настоящей статьи.</w:t>
      </w:r>
    </w:p>
    <w:p w:rsidR="00960C52" w:rsidRPr="00EE54AC" w:rsidRDefault="00960C52" w:rsidP="00960C52">
      <w:pPr>
        <w:pStyle w:val="affc"/>
        <w:spacing w:line="276" w:lineRule="auto"/>
        <w:ind w:firstLine="567"/>
        <w:jc w:val="both"/>
        <w:rPr>
          <w:sz w:val="24"/>
          <w:szCs w:val="24"/>
        </w:rPr>
      </w:pPr>
      <w:r w:rsidRPr="00EE54AC">
        <w:rPr>
          <w:b/>
          <w:sz w:val="24"/>
          <w:szCs w:val="24"/>
        </w:rPr>
        <w:t>20.</w:t>
      </w:r>
      <w:r w:rsidRPr="00EE54AC">
        <w:rPr>
          <w:sz w:val="24"/>
          <w:szCs w:val="24"/>
        </w:rPr>
        <w:t xml:space="preserve">   При осуществлении конкурентной закупки с участием СМСП путем проведения ау</w:t>
      </w:r>
      <w:r w:rsidRPr="00EE54AC">
        <w:rPr>
          <w:sz w:val="24"/>
          <w:szCs w:val="24"/>
        </w:rPr>
        <w:t>к</w:t>
      </w:r>
      <w:r w:rsidRPr="00EE54AC">
        <w:rPr>
          <w:sz w:val="24"/>
          <w:szCs w:val="24"/>
        </w:rPr>
        <w:t xml:space="preserve">циона в электронной форме, запроса котировок в электронной форме установление критериев и порядка оценки, указанных в </w:t>
      </w:r>
      <w:hyperlink r:id="rId38" w:anchor="Par1" w:history="1">
        <w:r w:rsidRPr="00EE54AC">
          <w:rPr>
            <w:rStyle w:val="a5"/>
            <w:rFonts w:eastAsia="Calibri"/>
            <w:color w:val="auto"/>
            <w:sz w:val="24"/>
            <w:szCs w:val="24"/>
            <w:u w:val="none"/>
          </w:rPr>
          <w:t>части 18</w:t>
        </w:r>
      </w:hyperlink>
      <w:r w:rsidRPr="00EE54AC">
        <w:rPr>
          <w:sz w:val="24"/>
          <w:szCs w:val="24"/>
        </w:rPr>
        <w:t xml:space="preserve"> настоящей статьи, не допускается.</w:t>
      </w:r>
    </w:p>
    <w:p w:rsidR="0051130F" w:rsidRPr="0051130F" w:rsidRDefault="00960C52" w:rsidP="0051130F">
      <w:pPr>
        <w:spacing w:line="276" w:lineRule="auto"/>
        <w:ind w:firstLine="567"/>
        <w:jc w:val="both"/>
        <w:rPr>
          <w:sz w:val="24"/>
          <w:szCs w:val="24"/>
        </w:rPr>
      </w:pPr>
      <w:r w:rsidRPr="0051130F">
        <w:rPr>
          <w:b/>
          <w:sz w:val="24"/>
          <w:szCs w:val="24"/>
        </w:rPr>
        <w:t>21.</w:t>
      </w:r>
      <w:r w:rsidRPr="0051130F">
        <w:rPr>
          <w:sz w:val="24"/>
          <w:szCs w:val="24"/>
        </w:rPr>
        <w:t xml:space="preserve"> </w:t>
      </w:r>
      <w:r w:rsidR="0051130F" w:rsidRPr="0051130F">
        <w:rPr>
          <w:sz w:val="24"/>
          <w:szCs w:val="24"/>
        </w:rPr>
        <w:t>Заявка на участие в конкурсе в электронной форме, запросе предложений в электро</w:t>
      </w:r>
      <w:r w:rsidR="0051130F" w:rsidRPr="0051130F">
        <w:rPr>
          <w:sz w:val="24"/>
          <w:szCs w:val="24"/>
        </w:rPr>
        <w:t>н</w:t>
      </w:r>
      <w:r w:rsidR="0051130F" w:rsidRPr="0051130F">
        <w:rPr>
          <w:sz w:val="24"/>
          <w:szCs w:val="24"/>
        </w:rPr>
        <w:t xml:space="preserve">ной форме состоит из двух частей и предложения участника закупки о цене договора (единицы товара, работы, услуги). </w:t>
      </w:r>
      <w:proofErr w:type="gramStart"/>
      <w:r w:rsidR="0051130F" w:rsidRPr="0051130F">
        <w:rPr>
          <w:sz w:val="24"/>
          <w:szCs w:val="24"/>
        </w:rPr>
        <w:t>Первая часть данной заявки должна содержать информацию и док</w:t>
      </w:r>
      <w:r w:rsidR="0051130F" w:rsidRPr="0051130F">
        <w:rPr>
          <w:sz w:val="24"/>
          <w:szCs w:val="24"/>
        </w:rPr>
        <w:t>у</w:t>
      </w:r>
      <w:r w:rsidR="0051130F" w:rsidRPr="0051130F">
        <w:rPr>
          <w:sz w:val="24"/>
          <w:szCs w:val="24"/>
        </w:rPr>
        <w:t xml:space="preserve">менты, предусмотренные </w:t>
      </w:r>
      <w:hyperlink r:id="rId39" w:history="1">
        <w:r w:rsidR="0051130F" w:rsidRPr="0051130F">
          <w:rPr>
            <w:rStyle w:val="a5"/>
            <w:color w:val="auto"/>
            <w:sz w:val="24"/>
            <w:szCs w:val="24"/>
            <w:u w:val="none"/>
          </w:rPr>
          <w:t>пунктом 17.10 части 17</w:t>
        </w:r>
      </w:hyperlink>
      <w:r w:rsidR="0051130F" w:rsidRPr="0051130F">
        <w:rPr>
          <w:sz w:val="24"/>
          <w:szCs w:val="24"/>
        </w:rPr>
        <w:t xml:space="preserve">, а также </w:t>
      </w:r>
      <w:hyperlink r:id="rId40" w:history="1">
        <w:r w:rsidR="0051130F" w:rsidRPr="0051130F">
          <w:rPr>
            <w:rStyle w:val="a5"/>
            <w:color w:val="auto"/>
            <w:sz w:val="24"/>
            <w:szCs w:val="24"/>
            <w:u w:val="none"/>
          </w:rPr>
          <w:t>частью 18</w:t>
        </w:r>
      </w:hyperlink>
      <w:r w:rsidR="0051130F" w:rsidRPr="0051130F">
        <w:rPr>
          <w:sz w:val="24"/>
          <w:szCs w:val="24"/>
        </w:rPr>
        <w:t xml:space="preserve"> настоящей статьи в отн</w:t>
      </w:r>
      <w:r w:rsidR="0051130F" w:rsidRPr="0051130F">
        <w:rPr>
          <w:sz w:val="24"/>
          <w:szCs w:val="24"/>
        </w:rPr>
        <w:t>о</w:t>
      </w:r>
      <w:r w:rsidR="0051130F" w:rsidRPr="0051130F">
        <w:rPr>
          <w:sz w:val="24"/>
          <w:szCs w:val="24"/>
        </w:rPr>
        <w:t>шении критериев и порядка оценки и сопоставления заявок на участие в такой закупке, прим</w:t>
      </w:r>
      <w:r w:rsidR="0051130F" w:rsidRPr="0051130F">
        <w:rPr>
          <w:sz w:val="24"/>
          <w:szCs w:val="24"/>
        </w:rPr>
        <w:t>е</w:t>
      </w:r>
      <w:r w:rsidR="0051130F" w:rsidRPr="0051130F">
        <w:rPr>
          <w:sz w:val="24"/>
          <w:szCs w:val="24"/>
        </w:rPr>
        <w:t>няемых к предлагаемым участниками такой закупки товарам, работам, услугам, к условиям и</w:t>
      </w:r>
      <w:r w:rsidR="0051130F" w:rsidRPr="0051130F">
        <w:rPr>
          <w:sz w:val="24"/>
          <w:szCs w:val="24"/>
        </w:rPr>
        <w:t>с</w:t>
      </w:r>
      <w:r w:rsidR="0051130F" w:rsidRPr="0051130F">
        <w:rPr>
          <w:sz w:val="24"/>
          <w:szCs w:val="24"/>
        </w:rPr>
        <w:t>полнения договора (в случае установления в документации о конкурентной закупке этих крит</w:t>
      </w:r>
      <w:r w:rsidR="0051130F" w:rsidRPr="0051130F">
        <w:rPr>
          <w:sz w:val="24"/>
          <w:szCs w:val="24"/>
        </w:rPr>
        <w:t>е</w:t>
      </w:r>
      <w:r w:rsidR="0051130F" w:rsidRPr="0051130F">
        <w:rPr>
          <w:sz w:val="24"/>
          <w:szCs w:val="24"/>
        </w:rPr>
        <w:t>риев).</w:t>
      </w:r>
      <w:proofErr w:type="gramEnd"/>
      <w:r w:rsidR="0051130F" w:rsidRPr="0051130F">
        <w:rPr>
          <w:sz w:val="24"/>
          <w:szCs w:val="24"/>
        </w:rPr>
        <w:t xml:space="preserve"> </w:t>
      </w:r>
      <w:proofErr w:type="gramStart"/>
      <w:r w:rsidR="0051130F" w:rsidRPr="0051130F">
        <w:rPr>
          <w:sz w:val="24"/>
          <w:szCs w:val="24"/>
        </w:rPr>
        <w:t>Вторая часть данной заявки должна содержать информацию и документы, предусмо</w:t>
      </w:r>
      <w:r w:rsidR="0051130F" w:rsidRPr="0051130F">
        <w:rPr>
          <w:sz w:val="24"/>
          <w:szCs w:val="24"/>
        </w:rPr>
        <w:t>т</w:t>
      </w:r>
      <w:r w:rsidR="0051130F" w:rsidRPr="0051130F">
        <w:rPr>
          <w:sz w:val="24"/>
          <w:szCs w:val="24"/>
        </w:rPr>
        <w:t xml:space="preserve">ренные </w:t>
      </w:r>
      <w:hyperlink r:id="rId41" w:history="1">
        <w:r w:rsidR="0051130F" w:rsidRPr="0051130F">
          <w:rPr>
            <w:rStyle w:val="a5"/>
            <w:color w:val="auto"/>
            <w:sz w:val="24"/>
            <w:szCs w:val="24"/>
            <w:u w:val="none"/>
          </w:rPr>
          <w:t>пунктами 17.1</w:t>
        </w:r>
      </w:hyperlink>
      <w:r w:rsidR="0051130F" w:rsidRPr="0051130F">
        <w:rPr>
          <w:sz w:val="24"/>
          <w:szCs w:val="24"/>
        </w:rPr>
        <w:t xml:space="preserve"> -17.</w:t>
      </w:r>
      <w:hyperlink r:id="rId42" w:history="1">
        <w:r w:rsidR="0051130F" w:rsidRPr="0051130F">
          <w:rPr>
            <w:rStyle w:val="a5"/>
            <w:color w:val="auto"/>
            <w:sz w:val="24"/>
            <w:szCs w:val="24"/>
            <w:u w:val="none"/>
          </w:rPr>
          <w:t>9</w:t>
        </w:r>
      </w:hyperlink>
      <w:r w:rsidR="0051130F" w:rsidRPr="0051130F">
        <w:rPr>
          <w:sz w:val="24"/>
          <w:szCs w:val="24"/>
        </w:rPr>
        <w:t>, 17.11 и 17.</w:t>
      </w:r>
      <w:hyperlink r:id="rId43" w:history="1">
        <w:r w:rsidR="0051130F" w:rsidRPr="0051130F">
          <w:rPr>
            <w:rStyle w:val="a5"/>
            <w:color w:val="auto"/>
            <w:sz w:val="24"/>
            <w:szCs w:val="24"/>
            <w:u w:val="none"/>
          </w:rPr>
          <w:t>12 части 17</w:t>
        </w:r>
      </w:hyperlink>
      <w:r w:rsidR="0051130F" w:rsidRPr="0051130F">
        <w:rPr>
          <w:sz w:val="24"/>
          <w:szCs w:val="24"/>
        </w:rPr>
        <w:t xml:space="preserve">, а также </w:t>
      </w:r>
      <w:hyperlink r:id="rId44" w:history="1">
        <w:r w:rsidR="0051130F" w:rsidRPr="0051130F">
          <w:rPr>
            <w:rStyle w:val="a5"/>
            <w:color w:val="auto"/>
            <w:sz w:val="24"/>
            <w:szCs w:val="24"/>
            <w:u w:val="none"/>
          </w:rPr>
          <w:t>частью 18</w:t>
        </w:r>
      </w:hyperlink>
      <w:r w:rsidR="0051130F" w:rsidRPr="0051130F">
        <w:rPr>
          <w:sz w:val="24"/>
          <w:szCs w:val="24"/>
        </w:rPr>
        <w:t xml:space="preserve"> настоящей статьи в о</w:t>
      </w:r>
      <w:r w:rsidR="0051130F" w:rsidRPr="0051130F">
        <w:rPr>
          <w:sz w:val="24"/>
          <w:szCs w:val="24"/>
        </w:rPr>
        <w:t>т</w:t>
      </w:r>
      <w:r w:rsidR="0051130F" w:rsidRPr="0051130F">
        <w:rPr>
          <w:sz w:val="24"/>
          <w:szCs w:val="24"/>
        </w:rPr>
        <w:t>ношении критериев и порядка оценки и сопоставления заявок на участие в такой закупке, пр</w:t>
      </w:r>
      <w:r w:rsidR="0051130F" w:rsidRPr="0051130F">
        <w:rPr>
          <w:sz w:val="24"/>
          <w:szCs w:val="24"/>
        </w:rPr>
        <w:t>и</w:t>
      </w:r>
      <w:r w:rsidR="0051130F" w:rsidRPr="0051130F">
        <w:rPr>
          <w:sz w:val="24"/>
          <w:szCs w:val="24"/>
        </w:rPr>
        <w:t>меняемых к участникам конкурентной закупки с участием СМСП (в случае установления в д</w:t>
      </w:r>
      <w:r w:rsidR="0051130F" w:rsidRPr="0051130F">
        <w:rPr>
          <w:sz w:val="24"/>
          <w:szCs w:val="24"/>
        </w:rPr>
        <w:t>о</w:t>
      </w:r>
      <w:r w:rsidR="0051130F" w:rsidRPr="0051130F">
        <w:rPr>
          <w:sz w:val="24"/>
          <w:szCs w:val="24"/>
        </w:rPr>
        <w:lastRenderedPageBreak/>
        <w:t>кументации о конкурентной закупке этих критериев).</w:t>
      </w:r>
      <w:proofErr w:type="gramEnd"/>
      <w:r w:rsidR="0051130F" w:rsidRPr="0051130F">
        <w:rPr>
          <w:sz w:val="24"/>
          <w:szCs w:val="24"/>
        </w:rPr>
        <w:t xml:space="preserve"> При этом предусмотренные настоящей частью информация и документы должны содержаться в заявке на участие в конкурсе в эле</w:t>
      </w:r>
      <w:r w:rsidR="0051130F" w:rsidRPr="0051130F">
        <w:rPr>
          <w:sz w:val="24"/>
          <w:szCs w:val="24"/>
        </w:rPr>
        <w:t>к</w:t>
      </w:r>
      <w:r w:rsidR="0051130F" w:rsidRPr="0051130F">
        <w:rPr>
          <w:sz w:val="24"/>
          <w:szCs w:val="24"/>
        </w:rPr>
        <w:t xml:space="preserve">тронной форме, запросе предложений в электронной форме в случае установления обязанности их представления в соответствии с </w:t>
      </w:r>
      <w:hyperlink r:id="rId45" w:history="1">
        <w:r w:rsidR="0051130F" w:rsidRPr="0051130F">
          <w:rPr>
            <w:rStyle w:val="a5"/>
            <w:color w:val="auto"/>
            <w:sz w:val="24"/>
            <w:szCs w:val="24"/>
            <w:u w:val="none"/>
          </w:rPr>
          <w:t>частью 17</w:t>
        </w:r>
      </w:hyperlink>
      <w:r w:rsidR="0051130F" w:rsidRPr="0051130F">
        <w:rPr>
          <w:sz w:val="24"/>
          <w:szCs w:val="24"/>
        </w:rPr>
        <w:t xml:space="preserve"> настоящей статьи.</w:t>
      </w:r>
    </w:p>
    <w:p w:rsidR="00B7085D" w:rsidRPr="00462F8E" w:rsidRDefault="00B7085D" w:rsidP="00B7085D">
      <w:pPr>
        <w:tabs>
          <w:tab w:val="left" w:pos="993"/>
        </w:tabs>
        <w:spacing w:line="276" w:lineRule="auto"/>
        <w:jc w:val="both"/>
        <w:rPr>
          <w:bCs/>
          <w:sz w:val="24"/>
          <w:szCs w:val="24"/>
        </w:rPr>
      </w:pPr>
      <w:r w:rsidRPr="00462F8E">
        <w:rPr>
          <w:sz w:val="24"/>
        </w:rPr>
        <w:t>(в редакции, утвержденной решением Совета директоров от 11.11.2021 г. № 108)</w:t>
      </w:r>
    </w:p>
    <w:p w:rsidR="00960C52" w:rsidRPr="00EE54AC" w:rsidRDefault="00960C52" w:rsidP="00960C52">
      <w:pPr>
        <w:pStyle w:val="affc"/>
        <w:spacing w:line="276" w:lineRule="auto"/>
        <w:ind w:firstLine="567"/>
        <w:jc w:val="both"/>
        <w:rPr>
          <w:sz w:val="24"/>
          <w:szCs w:val="24"/>
        </w:rPr>
      </w:pPr>
      <w:r w:rsidRPr="00EE54AC">
        <w:rPr>
          <w:b/>
          <w:sz w:val="24"/>
          <w:szCs w:val="24"/>
        </w:rPr>
        <w:t>22.</w:t>
      </w:r>
      <w:r w:rsidRPr="00EE54AC">
        <w:rPr>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46" w:history="1">
        <w:r w:rsidRPr="00EE54AC">
          <w:rPr>
            <w:rStyle w:val="a5"/>
            <w:rFonts w:eastAsia="Calibri"/>
            <w:color w:val="auto"/>
            <w:sz w:val="24"/>
            <w:szCs w:val="24"/>
            <w:u w:val="none"/>
          </w:rPr>
          <w:t>пунктом 17.10 части 17</w:t>
        </w:r>
      </w:hyperlink>
      <w:r w:rsidRPr="00EE54AC">
        <w:rPr>
          <w:sz w:val="24"/>
          <w:szCs w:val="24"/>
        </w:rPr>
        <w:t xml:space="preserve"> настоящей статьи. Вторая часть данной заявки должна содержать информацию и документы, предусмотренные </w:t>
      </w:r>
      <w:hyperlink r:id="rId47" w:history="1">
        <w:r w:rsidRPr="00EE54AC">
          <w:rPr>
            <w:rStyle w:val="a5"/>
            <w:rFonts w:eastAsia="Calibri"/>
            <w:color w:val="auto"/>
            <w:sz w:val="24"/>
            <w:szCs w:val="24"/>
            <w:u w:val="none"/>
          </w:rPr>
          <w:t>пунктами 17.1</w:t>
        </w:r>
      </w:hyperlink>
      <w:r w:rsidRPr="00EE54AC">
        <w:rPr>
          <w:sz w:val="24"/>
          <w:szCs w:val="24"/>
        </w:rPr>
        <w:t xml:space="preserve"> -17.</w:t>
      </w:r>
      <w:hyperlink r:id="rId48" w:history="1">
        <w:r w:rsidRPr="00EE54AC">
          <w:rPr>
            <w:rStyle w:val="a5"/>
            <w:rFonts w:eastAsia="Calibri"/>
            <w:color w:val="auto"/>
            <w:sz w:val="24"/>
            <w:szCs w:val="24"/>
            <w:u w:val="none"/>
          </w:rPr>
          <w:t>9</w:t>
        </w:r>
      </w:hyperlink>
      <w:r w:rsidRPr="00EE54AC">
        <w:rPr>
          <w:sz w:val="24"/>
          <w:szCs w:val="24"/>
        </w:rPr>
        <w:t>, 17.11 и 17.</w:t>
      </w:r>
      <w:hyperlink r:id="rId49" w:history="1">
        <w:r w:rsidRPr="00EE54AC">
          <w:rPr>
            <w:rStyle w:val="a5"/>
            <w:rFonts w:eastAsia="Calibri"/>
            <w:color w:val="auto"/>
            <w:sz w:val="24"/>
            <w:szCs w:val="24"/>
            <w:u w:val="none"/>
          </w:rPr>
          <w:t>12 части 17</w:t>
        </w:r>
      </w:hyperlink>
      <w:r w:rsidRPr="00EE54AC">
        <w:rPr>
          <w:sz w:val="24"/>
          <w:szCs w:val="24"/>
        </w:rPr>
        <w:t xml:space="preserve"> настоящей статьи. При этом предусмотренные настоящей частью информация и документы должны содержаться </w:t>
      </w:r>
      <w:proofErr w:type="gramStart"/>
      <w:r w:rsidRPr="00EE54AC">
        <w:rPr>
          <w:sz w:val="24"/>
          <w:szCs w:val="24"/>
        </w:rPr>
        <w:t>в заявке на участие в аукционе в электронной форме в случае</w:t>
      </w:r>
      <w:proofErr w:type="gramEnd"/>
      <w:r w:rsidRPr="00EE54AC">
        <w:rPr>
          <w:sz w:val="24"/>
          <w:szCs w:val="24"/>
        </w:rPr>
        <w:t xml:space="preserve"> установления обязанности их пре</w:t>
      </w:r>
      <w:r w:rsidRPr="00EE54AC">
        <w:rPr>
          <w:sz w:val="24"/>
          <w:szCs w:val="24"/>
        </w:rPr>
        <w:t>д</w:t>
      </w:r>
      <w:r w:rsidRPr="00EE54AC">
        <w:rPr>
          <w:sz w:val="24"/>
          <w:szCs w:val="24"/>
        </w:rPr>
        <w:t xml:space="preserve">ставления в соответствии с </w:t>
      </w:r>
      <w:hyperlink r:id="rId50" w:history="1">
        <w:r w:rsidRPr="00EE54AC">
          <w:rPr>
            <w:rStyle w:val="a5"/>
            <w:rFonts w:eastAsia="Calibri"/>
            <w:color w:val="auto"/>
            <w:sz w:val="24"/>
            <w:szCs w:val="24"/>
            <w:u w:val="none"/>
          </w:rPr>
          <w:t>частью 17</w:t>
        </w:r>
      </w:hyperlink>
      <w:r w:rsidRPr="00EE54AC">
        <w:rPr>
          <w:sz w:val="24"/>
          <w:szCs w:val="24"/>
        </w:rPr>
        <w:t xml:space="preserve"> настоящей статьи.</w:t>
      </w:r>
    </w:p>
    <w:p w:rsidR="00960C52" w:rsidRPr="00EE54AC" w:rsidRDefault="00960C52" w:rsidP="00960C52">
      <w:pPr>
        <w:pStyle w:val="affc"/>
        <w:spacing w:line="276" w:lineRule="auto"/>
        <w:ind w:firstLine="567"/>
        <w:jc w:val="both"/>
        <w:rPr>
          <w:sz w:val="24"/>
          <w:szCs w:val="24"/>
        </w:rPr>
      </w:pPr>
      <w:r w:rsidRPr="00EE54AC">
        <w:rPr>
          <w:b/>
          <w:sz w:val="24"/>
          <w:szCs w:val="24"/>
        </w:rPr>
        <w:t>23.</w:t>
      </w:r>
      <w:r w:rsidRPr="00EE54AC">
        <w:rPr>
          <w:sz w:val="24"/>
          <w:szCs w:val="24"/>
        </w:rPr>
        <w:t xml:space="preserve"> Заявка на участие в запросе котировок в электронной форме должна содержать и</w:t>
      </w:r>
      <w:r w:rsidRPr="00EE54AC">
        <w:rPr>
          <w:sz w:val="24"/>
          <w:szCs w:val="24"/>
        </w:rPr>
        <w:t>н</w:t>
      </w:r>
      <w:r w:rsidRPr="00EE54AC">
        <w:rPr>
          <w:sz w:val="24"/>
          <w:szCs w:val="24"/>
        </w:rPr>
        <w:t xml:space="preserve">формацию и документы, предусмотренные </w:t>
      </w:r>
      <w:hyperlink r:id="rId51" w:history="1">
        <w:r w:rsidRPr="00EE54AC">
          <w:rPr>
            <w:rStyle w:val="a5"/>
            <w:rFonts w:eastAsia="Calibri"/>
            <w:color w:val="auto"/>
            <w:sz w:val="24"/>
            <w:szCs w:val="24"/>
            <w:u w:val="none"/>
          </w:rPr>
          <w:t>частью 17</w:t>
        </w:r>
      </w:hyperlink>
      <w:r w:rsidRPr="00EE54AC">
        <w:rPr>
          <w:sz w:val="24"/>
          <w:szCs w:val="24"/>
        </w:rPr>
        <w:t xml:space="preserve"> настоящей статьи, в случае установления Обществом обязанности их представления.</w:t>
      </w:r>
    </w:p>
    <w:p w:rsidR="00960C52" w:rsidRPr="00EE54AC" w:rsidRDefault="00960C52" w:rsidP="00960C52">
      <w:pPr>
        <w:pStyle w:val="affc"/>
        <w:spacing w:line="276" w:lineRule="auto"/>
        <w:ind w:firstLine="567"/>
        <w:jc w:val="both"/>
        <w:rPr>
          <w:sz w:val="24"/>
          <w:szCs w:val="24"/>
        </w:rPr>
      </w:pPr>
      <w:r w:rsidRPr="00EE54AC">
        <w:rPr>
          <w:b/>
          <w:sz w:val="24"/>
          <w:szCs w:val="24"/>
        </w:rPr>
        <w:t>24.</w:t>
      </w:r>
      <w:r w:rsidRPr="00EE54AC">
        <w:rPr>
          <w:sz w:val="24"/>
          <w:szCs w:val="24"/>
        </w:rPr>
        <w:t xml:space="preserve"> Декларация, предусмотренная </w:t>
      </w:r>
      <w:hyperlink r:id="rId52" w:history="1">
        <w:r w:rsidRPr="00EE54AC">
          <w:rPr>
            <w:rStyle w:val="a5"/>
            <w:rFonts w:eastAsia="Calibri"/>
            <w:color w:val="auto"/>
            <w:sz w:val="24"/>
            <w:szCs w:val="24"/>
            <w:u w:val="none"/>
          </w:rPr>
          <w:t>пунктом 17.9 части 17</w:t>
        </w:r>
      </w:hyperlink>
      <w:r w:rsidRPr="00EE54AC">
        <w:rPr>
          <w:sz w:val="24"/>
          <w:szCs w:val="24"/>
        </w:rPr>
        <w:t xml:space="preserve"> настоящей статьи, представляе</w:t>
      </w:r>
      <w:r w:rsidRPr="00EE54AC">
        <w:rPr>
          <w:sz w:val="24"/>
          <w:szCs w:val="24"/>
        </w:rPr>
        <w:t>т</w:t>
      </w:r>
      <w:r w:rsidRPr="00EE54AC">
        <w:rPr>
          <w:sz w:val="24"/>
          <w:szCs w:val="24"/>
        </w:rPr>
        <w:t xml:space="preserve">ся в составе заявки участником конкурентной закупки с участием СМСП с использованием программно-аппаратных средств ЭТП. Оператор ЭТП обеспечивает участнику конкурентной закупки с участием СМСП возможность включения в состав заявки и направления Обществу информации и документов, указанных в </w:t>
      </w:r>
      <w:hyperlink r:id="rId53" w:history="1">
        <w:r w:rsidRPr="00EE54AC">
          <w:rPr>
            <w:rStyle w:val="a5"/>
            <w:rFonts w:eastAsia="Calibri"/>
            <w:color w:val="auto"/>
            <w:sz w:val="24"/>
            <w:szCs w:val="24"/>
            <w:u w:val="none"/>
          </w:rPr>
          <w:t>части 17</w:t>
        </w:r>
      </w:hyperlink>
      <w:r w:rsidRPr="00EE54AC">
        <w:rPr>
          <w:sz w:val="24"/>
          <w:szCs w:val="24"/>
        </w:rPr>
        <w:t xml:space="preserve"> настоящей статьи, посредством программно-аппаратных средств ЭТП в случае их представления данному оператору при аккредитации на ЭТП в соответствии с </w:t>
      </w:r>
      <w:hyperlink r:id="rId54" w:history="1">
        <w:r w:rsidRPr="00EE54AC">
          <w:rPr>
            <w:rStyle w:val="a5"/>
            <w:rFonts w:eastAsia="Calibri"/>
            <w:color w:val="auto"/>
            <w:sz w:val="24"/>
            <w:szCs w:val="24"/>
            <w:u w:val="none"/>
          </w:rPr>
          <w:t>частью 16</w:t>
        </w:r>
      </w:hyperlink>
      <w:r w:rsidRPr="00EE54AC">
        <w:rPr>
          <w:sz w:val="24"/>
          <w:szCs w:val="24"/>
        </w:rPr>
        <w:t xml:space="preserve"> настоящей статьи.</w:t>
      </w:r>
    </w:p>
    <w:p w:rsidR="00960C52" w:rsidRPr="00EE54AC" w:rsidRDefault="00960C52" w:rsidP="00960C52">
      <w:pPr>
        <w:pStyle w:val="s1"/>
        <w:numPr>
          <w:ilvl w:val="0"/>
          <w:numId w:val="86"/>
        </w:numPr>
        <w:tabs>
          <w:tab w:val="left" w:pos="900"/>
        </w:tabs>
        <w:spacing w:before="0" w:beforeAutospacing="0" w:after="0" w:afterAutospacing="0" w:line="276" w:lineRule="auto"/>
        <w:ind w:left="0" w:firstLine="567"/>
        <w:jc w:val="both"/>
      </w:pPr>
      <w:r w:rsidRPr="00EE54AC">
        <w:t xml:space="preserve"> </w:t>
      </w:r>
      <w:proofErr w:type="gramStart"/>
      <w:r w:rsidRPr="00EE54AC">
        <w:t>В случае содержания в первой части заявки на участие в конкурсе в электронной фо</w:t>
      </w:r>
      <w:r w:rsidRPr="00EE54AC">
        <w:t>р</w:t>
      </w:r>
      <w:r w:rsidRPr="00EE54AC">
        <w:t>ме</w:t>
      </w:r>
      <w:proofErr w:type="gramEnd"/>
      <w:r w:rsidRPr="00EE54AC">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960C52" w:rsidRPr="00EE54AC" w:rsidRDefault="00960C52" w:rsidP="00960C52">
      <w:pPr>
        <w:pStyle w:val="s1"/>
        <w:tabs>
          <w:tab w:val="left" w:pos="900"/>
        </w:tabs>
        <w:spacing w:before="0" w:beforeAutospacing="0" w:after="0" w:afterAutospacing="0" w:line="276" w:lineRule="auto"/>
        <w:ind w:left="568"/>
        <w:jc w:val="both"/>
      </w:pPr>
      <w:r w:rsidRPr="00EE54AC">
        <w:rPr>
          <w:b/>
        </w:rPr>
        <w:t>26.</w:t>
      </w:r>
      <w:r w:rsidRPr="00EE54AC">
        <w:t xml:space="preserve"> Оператор ЭТП в следующем порядке направляет Обществу:</w:t>
      </w:r>
    </w:p>
    <w:p w:rsidR="00960C52" w:rsidRPr="00EE54AC" w:rsidRDefault="00960C52" w:rsidP="00960C52">
      <w:pPr>
        <w:pStyle w:val="affc"/>
        <w:spacing w:line="276" w:lineRule="auto"/>
        <w:ind w:firstLine="567"/>
        <w:jc w:val="both"/>
        <w:rPr>
          <w:sz w:val="24"/>
          <w:szCs w:val="24"/>
        </w:rPr>
      </w:pPr>
      <w:r w:rsidRPr="00EE54AC">
        <w:rPr>
          <w:sz w:val="24"/>
          <w:szCs w:val="24"/>
        </w:rPr>
        <w:t xml:space="preserve">26.1. </w:t>
      </w:r>
      <w:proofErr w:type="gramStart"/>
      <w:r w:rsidRPr="00EE54AC">
        <w:rPr>
          <w:sz w:val="24"/>
          <w:szCs w:val="24"/>
        </w:rPr>
        <w:t>Первые части заявок на участие в конкурсе в электронной форме, аукционе в эле</w:t>
      </w:r>
      <w:r w:rsidRPr="00EE54AC">
        <w:rPr>
          <w:sz w:val="24"/>
          <w:szCs w:val="24"/>
        </w:rPr>
        <w:t>к</w:t>
      </w:r>
      <w:r w:rsidRPr="00EE54AC">
        <w:rPr>
          <w:sz w:val="24"/>
          <w:szCs w:val="24"/>
        </w:rPr>
        <w:t>тронной форме, запросе предложений в электронной форме, заявки на участие в запросе кот</w:t>
      </w:r>
      <w:r w:rsidRPr="00EE54AC">
        <w:rPr>
          <w:sz w:val="24"/>
          <w:szCs w:val="24"/>
        </w:rPr>
        <w:t>и</w:t>
      </w:r>
      <w:r w:rsidRPr="00EE54AC">
        <w:rPr>
          <w:sz w:val="24"/>
          <w:szCs w:val="24"/>
        </w:rPr>
        <w:t>ровок в электронной форме - не позднее дня, следующего за днем окончания срока подачи з</w:t>
      </w:r>
      <w:r w:rsidRPr="00EE54AC">
        <w:rPr>
          <w:sz w:val="24"/>
          <w:szCs w:val="24"/>
        </w:rPr>
        <w:t>а</w:t>
      </w:r>
      <w:r w:rsidRPr="00EE54AC">
        <w:rPr>
          <w:sz w:val="24"/>
          <w:szCs w:val="24"/>
        </w:rPr>
        <w:t>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w:t>
      </w:r>
      <w:r w:rsidRPr="00EE54AC">
        <w:rPr>
          <w:sz w:val="24"/>
          <w:szCs w:val="24"/>
        </w:rPr>
        <w:t>у</w:t>
      </w:r>
      <w:r w:rsidRPr="00EE54AC">
        <w:rPr>
          <w:sz w:val="24"/>
          <w:szCs w:val="24"/>
        </w:rPr>
        <w:t>смотренными настоящей</w:t>
      </w:r>
      <w:proofErr w:type="gramEnd"/>
      <w:r w:rsidRPr="00EE54AC">
        <w:rPr>
          <w:sz w:val="24"/>
          <w:szCs w:val="24"/>
        </w:rPr>
        <w:t xml:space="preserve"> статьей </w:t>
      </w:r>
      <w:proofErr w:type="gramStart"/>
      <w:r w:rsidRPr="00EE54AC">
        <w:rPr>
          <w:sz w:val="24"/>
          <w:szCs w:val="24"/>
        </w:rPr>
        <w:t>уточненными</w:t>
      </w:r>
      <w:proofErr w:type="gramEnd"/>
      <w:r w:rsidRPr="00EE54AC">
        <w:rPr>
          <w:sz w:val="24"/>
          <w:szCs w:val="24"/>
        </w:rPr>
        <w:t xml:space="preserve"> извещением, документацией;</w:t>
      </w:r>
    </w:p>
    <w:p w:rsidR="00960C52" w:rsidRPr="00EE54AC" w:rsidRDefault="00960C52" w:rsidP="00960C52">
      <w:pPr>
        <w:pStyle w:val="affc"/>
        <w:spacing w:line="276" w:lineRule="auto"/>
        <w:ind w:firstLine="567"/>
        <w:jc w:val="both"/>
        <w:rPr>
          <w:sz w:val="24"/>
          <w:szCs w:val="24"/>
        </w:rPr>
      </w:pPr>
      <w:r w:rsidRPr="00EE54AC">
        <w:rPr>
          <w:sz w:val="24"/>
          <w:szCs w:val="24"/>
        </w:rPr>
        <w:t xml:space="preserve">26.2. </w:t>
      </w:r>
      <w:proofErr w:type="gramStart"/>
      <w:r w:rsidRPr="00EE54AC">
        <w:rPr>
          <w:sz w:val="24"/>
          <w:szCs w:val="24"/>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w:t>
      </w:r>
      <w:r w:rsidRPr="00EE54AC">
        <w:rPr>
          <w:sz w:val="24"/>
          <w:szCs w:val="24"/>
        </w:rPr>
        <w:t>о</w:t>
      </w:r>
      <w:r w:rsidRPr="00EE54AC">
        <w:rPr>
          <w:sz w:val="24"/>
          <w:szCs w:val="24"/>
        </w:rPr>
        <w:t xml:space="preserve">жений в электронной форме), протокол, предусмотренный </w:t>
      </w:r>
      <w:hyperlink r:id="rId55" w:history="1">
        <w:r w:rsidRPr="00EE54AC">
          <w:rPr>
            <w:rStyle w:val="a5"/>
            <w:rFonts w:eastAsia="Calibri"/>
            <w:color w:val="auto"/>
            <w:sz w:val="24"/>
            <w:szCs w:val="24"/>
            <w:u w:val="none"/>
          </w:rPr>
          <w:t>частью 8</w:t>
        </w:r>
      </w:hyperlink>
      <w:r w:rsidRPr="00EE54AC">
        <w:rPr>
          <w:sz w:val="24"/>
          <w:szCs w:val="24"/>
        </w:rPr>
        <w:t xml:space="preserve"> настоящей статьи (при проведении аукциона в электронной форме), - в сроки, установленные извещением о провед</w:t>
      </w:r>
      <w:r w:rsidRPr="00EE54AC">
        <w:rPr>
          <w:sz w:val="24"/>
          <w:szCs w:val="24"/>
        </w:rPr>
        <w:t>е</w:t>
      </w:r>
      <w:r w:rsidRPr="00EE54AC">
        <w:rPr>
          <w:sz w:val="24"/>
          <w:szCs w:val="24"/>
        </w:rPr>
        <w:t>нии таких конкурса, аукциона, запроса предложений, документацией о конкурентной закупке либо предусмотренными настоящей статьей уточненными извещением</w:t>
      </w:r>
      <w:proofErr w:type="gramEnd"/>
      <w:r w:rsidRPr="00EE54AC">
        <w:rPr>
          <w:sz w:val="24"/>
          <w:szCs w:val="24"/>
        </w:rPr>
        <w:t>, документацией. Ук</w:t>
      </w:r>
      <w:r w:rsidRPr="00EE54AC">
        <w:rPr>
          <w:sz w:val="24"/>
          <w:szCs w:val="24"/>
        </w:rPr>
        <w:t>а</w:t>
      </w:r>
      <w:r w:rsidRPr="00EE54AC">
        <w:rPr>
          <w:sz w:val="24"/>
          <w:szCs w:val="24"/>
        </w:rPr>
        <w:t>занные сроки не могут быть ранее сроков:</w:t>
      </w:r>
    </w:p>
    <w:p w:rsidR="00960C52" w:rsidRPr="00EE54AC" w:rsidRDefault="00960C52" w:rsidP="00960C52">
      <w:pPr>
        <w:pStyle w:val="affc"/>
        <w:spacing w:line="276" w:lineRule="auto"/>
        <w:ind w:firstLine="567"/>
        <w:jc w:val="both"/>
        <w:rPr>
          <w:sz w:val="24"/>
          <w:szCs w:val="24"/>
        </w:rPr>
      </w:pPr>
      <w:r w:rsidRPr="00EE54AC">
        <w:rPr>
          <w:sz w:val="24"/>
          <w:szCs w:val="24"/>
        </w:rPr>
        <w:t>26.2.1. Размещения Обществом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960C52" w:rsidRPr="00EE54AC" w:rsidRDefault="00960C52" w:rsidP="00960C52">
      <w:pPr>
        <w:pStyle w:val="affc"/>
        <w:spacing w:line="276" w:lineRule="auto"/>
        <w:ind w:firstLine="567"/>
        <w:jc w:val="both"/>
        <w:rPr>
          <w:sz w:val="24"/>
          <w:szCs w:val="24"/>
        </w:rPr>
      </w:pPr>
      <w:r w:rsidRPr="00EE54AC">
        <w:rPr>
          <w:sz w:val="24"/>
          <w:szCs w:val="24"/>
        </w:rPr>
        <w:t>26.2.2. Проведения процедуры подачи участниками аукциона в электронной форме пре</w:t>
      </w:r>
      <w:r w:rsidRPr="00EE54AC">
        <w:rPr>
          <w:sz w:val="24"/>
          <w:szCs w:val="24"/>
        </w:rPr>
        <w:t>д</w:t>
      </w:r>
      <w:r w:rsidRPr="00EE54AC">
        <w:rPr>
          <w:sz w:val="24"/>
          <w:szCs w:val="24"/>
        </w:rPr>
        <w:t xml:space="preserve">ложений о цене договора с учетом требований </w:t>
      </w:r>
      <w:hyperlink r:id="rId56" w:history="1">
        <w:r w:rsidRPr="00EE54AC">
          <w:rPr>
            <w:rStyle w:val="a5"/>
            <w:rFonts w:eastAsia="Calibri"/>
            <w:color w:val="auto"/>
            <w:sz w:val="24"/>
            <w:szCs w:val="24"/>
            <w:u w:val="none"/>
          </w:rPr>
          <w:t>части 7</w:t>
        </w:r>
      </w:hyperlink>
      <w:r w:rsidRPr="00EE54AC">
        <w:rPr>
          <w:sz w:val="24"/>
          <w:szCs w:val="24"/>
        </w:rPr>
        <w:t xml:space="preserve"> настоящей статьи (при проведен</w:t>
      </w:r>
      <w:proofErr w:type="gramStart"/>
      <w:r w:rsidRPr="00EE54AC">
        <w:rPr>
          <w:sz w:val="24"/>
          <w:szCs w:val="24"/>
        </w:rPr>
        <w:t>ии ау</w:t>
      </w:r>
      <w:proofErr w:type="gramEnd"/>
      <w:r w:rsidRPr="00EE54AC">
        <w:rPr>
          <w:sz w:val="24"/>
          <w:szCs w:val="24"/>
        </w:rPr>
        <w:t>к</w:t>
      </w:r>
      <w:r w:rsidRPr="00EE54AC">
        <w:rPr>
          <w:sz w:val="24"/>
          <w:szCs w:val="24"/>
        </w:rPr>
        <w:t>циона в электронной форме);</w:t>
      </w:r>
    </w:p>
    <w:p w:rsidR="00960C52" w:rsidRPr="00EE54AC" w:rsidRDefault="00960C52" w:rsidP="00960C52">
      <w:pPr>
        <w:pStyle w:val="affc"/>
        <w:spacing w:line="276" w:lineRule="auto"/>
        <w:ind w:firstLine="567"/>
        <w:jc w:val="both"/>
        <w:rPr>
          <w:sz w:val="24"/>
          <w:szCs w:val="24"/>
        </w:rPr>
      </w:pPr>
      <w:r w:rsidRPr="00EE54AC">
        <w:rPr>
          <w:sz w:val="24"/>
          <w:szCs w:val="24"/>
        </w:rPr>
        <w:t xml:space="preserve">26.3. Протокол, предусмотренный </w:t>
      </w:r>
      <w:hyperlink r:id="rId57" w:history="1">
        <w:r w:rsidRPr="00EE54AC">
          <w:rPr>
            <w:rStyle w:val="a5"/>
            <w:rFonts w:eastAsia="Calibri"/>
            <w:color w:val="auto"/>
            <w:sz w:val="24"/>
            <w:szCs w:val="24"/>
            <w:u w:val="none"/>
          </w:rPr>
          <w:t>частью 8</w:t>
        </w:r>
      </w:hyperlink>
      <w:r w:rsidRPr="00EE54AC">
        <w:rPr>
          <w:sz w:val="24"/>
          <w:szCs w:val="24"/>
        </w:rPr>
        <w:t xml:space="preserve"> настоящей статьи (в случае, если конкурс в </w:t>
      </w:r>
      <w:r w:rsidRPr="00EE54AC">
        <w:rPr>
          <w:sz w:val="24"/>
          <w:szCs w:val="24"/>
        </w:rPr>
        <w:lastRenderedPageBreak/>
        <w:t xml:space="preserve">электронной форме включает этап, предусмотренный </w:t>
      </w:r>
      <w:hyperlink r:id="rId58" w:history="1">
        <w:r w:rsidRPr="00EE54AC">
          <w:rPr>
            <w:rStyle w:val="a5"/>
            <w:rFonts w:eastAsia="Calibri"/>
            <w:color w:val="auto"/>
            <w:sz w:val="24"/>
            <w:szCs w:val="24"/>
            <w:u w:val="none"/>
          </w:rPr>
          <w:t>пунктом 5.4 части 5</w:t>
        </w:r>
      </w:hyperlink>
      <w:r w:rsidRPr="00EE54AC">
        <w:rPr>
          <w:sz w:val="24"/>
          <w:szCs w:val="24"/>
        </w:rPr>
        <w:t xml:space="preserve"> настоящей статьи), - не ранее срока размещения Обществом в ЕИС протокола, составляемого в ходе проведения конкурса в электронной форме по результатам рассмотрения вторых частей заявок.</w:t>
      </w:r>
    </w:p>
    <w:p w:rsidR="00960C52" w:rsidRPr="00EE54AC" w:rsidRDefault="00960C52" w:rsidP="00960C52">
      <w:pPr>
        <w:pStyle w:val="s1"/>
        <w:numPr>
          <w:ilvl w:val="0"/>
          <w:numId w:val="87"/>
        </w:numPr>
        <w:tabs>
          <w:tab w:val="left" w:pos="900"/>
        </w:tabs>
        <w:spacing w:before="0" w:beforeAutospacing="0" w:after="0" w:afterAutospacing="0" w:line="276" w:lineRule="auto"/>
        <w:ind w:left="0" w:firstLine="567"/>
        <w:jc w:val="both"/>
      </w:pPr>
      <w:r w:rsidRPr="00EE54AC">
        <w:t>В случае</w:t>
      </w:r>
      <w:proofErr w:type="gramStart"/>
      <w:r w:rsidRPr="00EE54AC">
        <w:t>,</w:t>
      </w:r>
      <w:proofErr w:type="gramEnd"/>
      <w:r w:rsidRPr="00EE54AC">
        <w:t xml:space="preserve"> если Обществом принято решение об отмене конкурентной закупки с уч</w:t>
      </w:r>
      <w:r w:rsidRPr="00EE54AC">
        <w:t>а</w:t>
      </w:r>
      <w:r w:rsidRPr="00EE54AC">
        <w:t>стием СМСП в соответствии с частью 1 статьи 23 настоящего Положения, оператор ЭТП не вправе направлять Обществу заявки Участников такой конкурентной закупки.</w:t>
      </w:r>
    </w:p>
    <w:p w:rsidR="00960C52" w:rsidRPr="00EE54AC" w:rsidRDefault="00960C52" w:rsidP="00960C52">
      <w:pPr>
        <w:pStyle w:val="s1"/>
        <w:numPr>
          <w:ilvl w:val="0"/>
          <w:numId w:val="87"/>
        </w:numPr>
        <w:tabs>
          <w:tab w:val="left" w:pos="900"/>
        </w:tabs>
        <w:spacing w:before="0" w:beforeAutospacing="0" w:after="0" w:afterAutospacing="0" w:line="276" w:lineRule="auto"/>
        <w:ind w:left="0" w:firstLine="540"/>
        <w:jc w:val="both"/>
      </w:pPr>
      <w:r w:rsidRPr="00EE54AC">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Общество направляет оператору ЭТП протокол, сформированный ЗКО. В течение часа с момента получ</w:t>
      </w:r>
      <w:r w:rsidRPr="00EE54AC">
        <w:t>е</w:t>
      </w:r>
      <w:r w:rsidRPr="00EE54AC">
        <w:t>ния указанного протокола оператор ЭТП размещает его в ЕИС.</w:t>
      </w:r>
    </w:p>
    <w:p w:rsidR="00960C52" w:rsidRPr="00EE54AC" w:rsidRDefault="00960C52" w:rsidP="00960C52">
      <w:pPr>
        <w:pStyle w:val="aff5"/>
        <w:widowControl/>
        <w:numPr>
          <w:ilvl w:val="0"/>
          <w:numId w:val="87"/>
        </w:numPr>
        <w:tabs>
          <w:tab w:val="left" w:pos="993"/>
        </w:tabs>
        <w:spacing w:line="276" w:lineRule="auto"/>
        <w:ind w:left="0" w:firstLine="567"/>
        <w:jc w:val="both"/>
        <w:rPr>
          <w:sz w:val="24"/>
          <w:szCs w:val="24"/>
        </w:rPr>
      </w:pPr>
      <w:proofErr w:type="gramStart"/>
      <w:r w:rsidRPr="00EE54AC">
        <w:rPr>
          <w:sz w:val="24"/>
          <w:szCs w:val="24"/>
        </w:rPr>
        <w:t>В течение одного рабочего дня после направления оператором ЭТП информации, ук</w:t>
      </w:r>
      <w:r w:rsidRPr="00EE54AC">
        <w:rPr>
          <w:sz w:val="24"/>
          <w:szCs w:val="24"/>
        </w:rPr>
        <w:t>а</w:t>
      </w:r>
      <w:r w:rsidRPr="00EE54AC">
        <w:rPr>
          <w:sz w:val="24"/>
          <w:szCs w:val="24"/>
        </w:rPr>
        <w:t xml:space="preserve">занной в </w:t>
      </w:r>
      <w:hyperlink r:id="rId59" w:history="1">
        <w:r w:rsidRPr="00EE54AC">
          <w:rPr>
            <w:rStyle w:val="a5"/>
            <w:rFonts w:eastAsia="Calibri"/>
            <w:color w:val="auto"/>
            <w:sz w:val="24"/>
            <w:szCs w:val="24"/>
            <w:u w:val="none"/>
          </w:rPr>
          <w:t>пунктах 26.1</w:t>
        </w:r>
      </w:hyperlink>
      <w:r w:rsidRPr="00EE54AC">
        <w:rPr>
          <w:sz w:val="24"/>
          <w:szCs w:val="24"/>
        </w:rPr>
        <w:t xml:space="preserve"> (при проведении запроса котировок в электронной форме), 26.2, 26.3 (в случае, если конкурс в электронной форме включает этап, предусмотренный </w:t>
      </w:r>
      <w:hyperlink r:id="rId60" w:history="1">
        <w:r w:rsidRPr="00EE54AC">
          <w:rPr>
            <w:rStyle w:val="a5"/>
            <w:rFonts w:eastAsia="Calibri"/>
            <w:color w:val="auto"/>
            <w:sz w:val="24"/>
            <w:szCs w:val="24"/>
            <w:u w:val="none"/>
          </w:rPr>
          <w:t>пунктом 5.4 части 5</w:t>
        </w:r>
      </w:hyperlink>
      <w:r w:rsidRPr="00EE54AC">
        <w:rPr>
          <w:sz w:val="24"/>
          <w:szCs w:val="24"/>
        </w:rPr>
        <w:t xml:space="preserve"> настоящей статьи) части 26 настоящей статьи, ЗКО на основании результатов оценки заявок на участие в такой закупке присваивает каждой такой заявке порядковый номер</w:t>
      </w:r>
      <w:proofErr w:type="gramEnd"/>
      <w:r w:rsidRPr="00EE54AC">
        <w:rPr>
          <w:sz w:val="24"/>
          <w:szCs w:val="24"/>
        </w:rPr>
        <w:t xml:space="preserve">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w:t>
      </w:r>
      <w:r w:rsidRPr="00EE54AC">
        <w:rPr>
          <w:sz w:val="24"/>
          <w:szCs w:val="24"/>
        </w:rPr>
        <w:t>о</w:t>
      </w:r>
      <w:r w:rsidRPr="00EE54AC">
        <w:rPr>
          <w:sz w:val="24"/>
          <w:szCs w:val="24"/>
        </w:rPr>
        <w:t>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w:t>
      </w:r>
      <w:r w:rsidRPr="00EE54AC">
        <w:rPr>
          <w:sz w:val="24"/>
          <w:szCs w:val="24"/>
        </w:rPr>
        <w:t>д</w:t>
      </w:r>
      <w:r w:rsidRPr="00EE54AC">
        <w:rPr>
          <w:sz w:val="24"/>
          <w:szCs w:val="24"/>
        </w:rPr>
        <w:t>ложение, присваивается первый номер. В случае</w:t>
      </w:r>
      <w:proofErr w:type="gramStart"/>
      <w:r w:rsidRPr="00EE54AC">
        <w:rPr>
          <w:sz w:val="24"/>
          <w:szCs w:val="24"/>
        </w:rPr>
        <w:t>,</w:t>
      </w:r>
      <w:proofErr w:type="gramEnd"/>
      <w:r w:rsidRPr="00EE54AC">
        <w:rPr>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w:t>
      </w:r>
      <w:r w:rsidRPr="00EE54AC">
        <w:rPr>
          <w:sz w:val="24"/>
          <w:szCs w:val="24"/>
        </w:rPr>
        <w:t>у</w:t>
      </w:r>
      <w:r w:rsidRPr="00EE54AC">
        <w:rPr>
          <w:sz w:val="24"/>
          <w:szCs w:val="24"/>
        </w:rPr>
        <w:t>гих таких заявок.</w:t>
      </w:r>
    </w:p>
    <w:p w:rsidR="00960C52" w:rsidRPr="00EE54AC" w:rsidRDefault="00960C52" w:rsidP="00960C52">
      <w:pPr>
        <w:pStyle w:val="s1"/>
        <w:numPr>
          <w:ilvl w:val="0"/>
          <w:numId w:val="87"/>
        </w:numPr>
        <w:tabs>
          <w:tab w:val="left" w:pos="900"/>
        </w:tabs>
        <w:spacing w:before="0" w:beforeAutospacing="0" w:after="0" w:afterAutospacing="0" w:line="276" w:lineRule="auto"/>
        <w:ind w:left="0" w:firstLine="540"/>
        <w:jc w:val="both"/>
      </w:pPr>
      <w:r w:rsidRPr="00EE54AC">
        <w:t>Общество составляет итоговый протокол в соответствии с требовани</w:t>
      </w:r>
      <w:r w:rsidRPr="00EE54AC">
        <w:t>я</w:t>
      </w:r>
      <w:r w:rsidRPr="00EE54AC">
        <w:t>ми, установленными № 223-ФЗ и статьей 26 настоящего Положения, и размещает его на ЭТП и в ЕИС.</w:t>
      </w:r>
    </w:p>
    <w:p w:rsidR="00960C52" w:rsidRPr="00EE54AC" w:rsidRDefault="00960C52" w:rsidP="00960C52">
      <w:pPr>
        <w:pStyle w:val="s1"/>
        <w:numPr>
          <w:ilvl w:val="0"/>
          <w:numId w:val="87"/>
        </w:numPr>
        <w:tabs>
          <w:tab w:val="left" w:pos="900"/>
        </w:tabs>
        <w:spacing w:before="0" w:beforeAutospacing="0" w:after="0" w:afterAutospacing="0" w:line="276" w:lineRule="auto"/>
        <w:ind w:left="0" w:firstLine="540"/>
        <w:jc w:val="both"/>
      </w:pPr>
      <w:r w:rsidRPr="00EE54AC">
        <w:t xml:space="preserve"> Договор по результатам конкурентной закупки с участием СМСП заключается с и</w:t>
      </w:r>
      <w:r w:rsidRPr="00EE54AC">
        <w:t>с</w:t>
      </w:r>
      <w:r w:rsidRPr="00EE54AC">
        <w:t>пользованием программно-аппаратных средств ЭТП и должен быть подписан электронной по</w:t>
      </w:r>
      <w:r w:rsidRPr="00EE54AC">
        <w:t>д</w:t>
      </w:r>
      <w:r w:rsidRPr="00EE54AC">
        <w:t>писью лица, имеющего право действовать от имени соответственно Участника такой конк</w:t>
      </w:r>
      <w:r w:rsidRPr="00EE54AC">
        <w:t>у</w:t>
      </w:r>
      <w:r w:rsidRPr="00EE54AC">
        <w:t>рентной закупки, Общества. В случае наличия разногласий по проекту договора, направленн</w:t>
      </w:r>
      <w:r w:rsidRPr="00EE54AC">
        <w:t>о</w:t>
      </w:r>
      <w:r w:rsidRPr="00EE54AC">
        <w:t>му Обществом, Участник такой закупки составляет протокол разногласий с указанием замеч</w:t>
      </w:r>
      <w:r w:rsidRPr="00EE54AC">
        <w:t>а</w:t>
      </w:r>
      <w:r w:rsidRPr="00EE54AC">
        <w:t>ний к положениям проекта договора, не соответствующим извещению, документации о конк</w:t>
      </w:r>
      <w:r w:rsidRPr="00EE54AC">
        <w:t>у</w:t>
      </w:r>
      <w:r w:rsidRPr="00EE54AC">
        <w:t>рентной закупке и своей заявке, с указанием соответствующих положений данных документов. Протокол разногласий направляется Обществу с использованием программно-аппаратных средств ЭТП. Общество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w:t>
      </w:r>
      <w:r w:rsidRPr="00EE54AC">
        <w:t>о</w:t>
      </w:r>
      <w:r w:rsidRPr="00EE54AC">
        <w:t>коле разногласий замечания.</w:t>
      </w:r>
    </w:p>
    <w:p w:rsidR="00960C52" w:rsidRPr="00EE54AC" w:rsidRDefault="00960C52" w:rsidP="00960C52">
      <w:pPr>
        <w:pStyle w:val="s1"/>
        <w:numPr>
          <w:ilvl w:val="0"/>
          <w:numId w:val="87"/>
        </w:numPr>
        <w:tabs>
          <w:tab w:val="left" w:pos="900"/>
        </w:tabs>
        <w:spacing w:before="0" w:beforeAutospacing="0" w:after="0" w:afterAutospacing="0" w:line="276" w:lineRule="auto"/>
        <w:ind w:left="0" w:firstLine="540"/>
        <w:jc w:val="both"/>
      </w:pPr>
      <w:r w:rsidRPr="00EE54AC">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w:t>
      </w:r>
      <w:r w:rsidRPr="00EE54AC">
        <w:t>о</w:t>
      </w:r>
      <w:r w:rsidRPr="00EE54AC">
        <w:t>торым заключается договор.</w:t>
      </w:r>
    </w:p>
    <w:p w:rsidR="00960C52" w:rsidRPr="00EE54AC" w:rsidRDefault="00960C52" w:rsidP="00960C52">
      <w:pPr>
        <w:pStyle w:val="s1"/>
        <w:numPr>
          <w:ilvl w:val="0"/>
          <w:numId w:val="87"/>
        </w:numPr>
        <w:tabs>
          <w:tab w:val="left" w:pos="900"/>
        </w:tabs>
        <w:spacing w:before="0" w:beforeAutospacing="0" w:after="0" w:afterAutospacing="0" w:line="276" w:lineRule="auto"/>
        <w:ind w:left="0" w:firstLine="540"/>
        <w:jc w:val="both"/>
      </w:pPr>
      <w:r w:rsidRPr="00EE54AC">
        <w:t>Документы и информация, связанные с осуществлением закупки с участием только СМСП и полученные или направленные оператором ЭТП Обществу, Участнику закупки в фо</w:t>
      </w:r>
      <w:r w:rsidRPr="00EE54AC">
        <w:t>р</w:t>
      </w:r>
      <w:r w:rsidRPr="00EE54AC">
        <w:t>ме электронного документа в соответствии с Федеральным законом № 223-ФЗ, хранятся опер</w:t>
      </w:r>
      <w:r w:rsidRPr="00EE54AC">
        <w:t>а</w:t>
      </w:r>
      <w:r w:rsidRPr="00EE54AC">
        <w:t>тором ЭТП не менее трех лет.</w:t>
      </w:r>
    </w:p>
    <w:p w:rsidR="00960C52" w:rsidRPr="00EE54AC" w:rsidRDefault="00960C52" w:rsidP="00960C52">
      <w:pPr>
        <w:pStyle w:val="s1"/>
        <w:numPr>
          <w:ilvl w:val="0"/>
          <w:numId w:val="87"/>
        </w:numPr>
        <w:tabs>
          <w:tab w:val="left" w:pos="900"/>
        </w:tabs>
        <w:spacing w:before="0" w:beforeAutospacing="0" w:after="0" w:afterAutospacing="0" w:line="276" w:lineRule="auto"/>
        <w:ind w:left="0" w:firstLine="540"/>
        <w:jc w:val="both"/>
      </w:pPr>
      <w:proofErr w:type="gramStart"/>
      <w:r w:rsidRPr="00EE54AC">
        <w:rPr>
          <w:bCs/>
        </w:rPr>
        <w:lastRenderedPageBreak/>
        <w:t>Особенности проведения закупки, участником которой могут быть только СМСП в т</w:t>
      </w:r>
      <w:r w:rsidRPr="00EE54AC">
        <w:rPr>
          <w:bCs/>
        </w:rPr>
        <w:t>е</w:t>
      </w:r>
      <w:r w:rsidRPr="00EE54AC">
        <w:rPr>
          <w:bCs/>
        </w:rPr>
        <w:t xml:space="preserve">чение срока проведения эксперимента, установленного Федеральным </w:t>
      </w:r>
      <w:hyperlink r:id="rId61" w:history="1">
        <w:r w:rsidRPr="00EE54AC">
          <w:rPr>
            <w:rStyle w:val="a5"/>
            <w:rFonts w:eastAsia="Calibri"/>
            <w:bCs/>
            <w:color w:val="auto"/>
            <w:u w:val="none"/>
          </w:rPr>
          <w:t>законом</w:t>
        </w:r>
      </w:hyperlink>
      <w:r w:rsidRPr="00EE54AC">
        <w:rPr>
          <w:bCs/>
        </w:rPr>
        <w:t xml:space="preserve"> от 27 ноября 2018 года N 422-ФЗ "О проведении эксперимента по установлению специального налогового режима "Налог на профессиональный доход",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623479" w:rsidRPr="00623479" w:rsidRDefault="00623479" w:rsidP="00600C5E">
      <w:pPr>
        <w:spacing w:line="276" w:lineRule="auto"/>
        <w:ind w:firstLine="539"/>
        <w:jc w:val="both"/>
        <w:rPr>
          <w:b/>
          <w:sz w:val="24"/>
          <w:szCs w:val="24"/>
        </w:rPr>
      </w:pPr>
    </w:p>
    <w:p w:rsidR="003C0AD4" w:rsidRDefault="003C0AD4" w:rsidP="00193449">
      <w:pPr>
        <w:pStyle w:val="20"/>
      </w:pPr>
      <w:bookmarkStart w:id="269" w:name="_Toc530145267"/>
      <w:bookmarkStart w:id="270" w:name="_Toc112340750"/>
      <w:r w:rsidRPr="00271257">
        <w:t xml:space="preserve">Статья </w:t>
      </w:r>
      <w:r w:rsidR="00EB1283" w:rsidRPr="00271257">
        <w:t>35</w:t>
      </w:r>
      <w:r w:rsidRPr="00271257">
        <w:t>. Закупки в рамках реализации ГОЗ</w:t>
      </w:r>
      <w:bookmarkEnd w:id="269"/>
      <w:bookmarkEnd w:id="270"/>
    </w:p>
    <w:p w:rsidR="00F8688B" w:rsidRPr="00F8688B" w:rsidRDefault="00F8688B" w:rsidP="00F8688B">
      <w:pPr>
        <w:pStyle w:val="-3"/>
      </w:pPr>
    </w:p>
    <w:p w:rsidR="00205847" w:rsidRPr="00DF7484" w:rsidRDefault="003C0AD4" w:rsidP="00600C5E">
      <w:pPr>
        <w:numPr>
          <w:ilvl w:val="1"/>
          <w:numId w:val="72"/>
        </w:numPr>
        <w:tabs>
          <w:tab w:val="left" w:pos="900"/>
        </w:tabs>
        <w:spacing w:line="276" w:lineRule="auto"/>
        <w:ind w:left="0" w:firstLine="540"/>
        <w:jc w:val="both"/>
        <w:rPr>
          <w:sz w:val="24"/>
          <w:szCs w:val="24"/>
        </w:rPr>
      </w:pPr>
      <w:r w:rsidRPr="00DF7484">
        <w:rPr>
          <w:sz w:val="24"/>
          <w:szCs w:val="24"/>
        </w:rPr>
        <w:t xml:space="preserve">Нормы Закона №223-ФЗ, Закона №135-ФЗ, иных федеральных законов и </w:t>
      </w:r>
      <w:r w:rsidR="00B54890" w:rsidRPr="00DF7484">
        <w:rPr>
          <w:sz w:val="24"/>
          <w:szCs w:val="24"/>
        </w:rPr>
        <w:t>нормативно-правовых актов</w:t>
      </w:r>
      <w:r w:rsidRPr="00DF7484">
        <w:rPr>
          <w:sz w:val="24"/>
          <w:szCs w:val="24"/>
        </w:rPr>
        <w:t xml:space="preserve"> РФ, касающихся проведения закупок, осуществляемых в целях выполнения ГОЗ, а также нормы Положения и правовых актов Корпорации, принятых в его развитие, пр</w:t>
      </w:r>
      <w:r w:rsidRPr="00DF7484">
        <w:rPr>
          <w:sz w:val="24"/>
          <w:szCs w:val="24"/>
        </w:rPr>
        <w:t>и</w:t>
      </w:r>
      <w:r w:rsidRPr="00DF7484">
        <w:rPr>
          <w:sz w:val="24"/>
          <w:szCs w:val="24"/>
        </w:rPr>
        <w:t>меняются в части, не противоречащей Федеральному закону "О государственном оборонном заказе" от 29.12.2012 №275-ФЗ.</w:t>
      </w:r>
      <w:r w:rsidR="00B54890" w:rsidRPr="00DF7484">
        <w:rPr>
          <w:sz w:val="24"/>
          <w:szCs w:val="24"/>
        </w:rPr>
        <w:t xml:space="preserve"> К закупкам  по  ГОЗ относятся закупки, осуществляемые для выполнения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w:t>
      </w:r>
      <w:r w:rsidR="00B54890" w:rsidRPr="00DF7484">
        <w:rPr>
          <w:sz w:val="24"/>
          <w:szCs w:val="24"/>
        </w:rPr>
        <w:t>о</w:t>
      </w:r>
      <w:r w:rsidR="00B54890" w:rsidRPr="00DF7484">
        <w:rPr>
          <w:sz w:val="24"/>
          <w:szCs w:val="24"/>
        </w:rPr>
        <w:t xml:space="preserve">ставки космической техники и объектов космической инфраструктуры.  </w:t>
      </w:r>
    </w:p>
    <w:p w:rsidR="003C0AD4" w:rsidRPr="00DF7484" w:rsidRDefault="00B54890" w:rsidP="00205847">
      <w:pPr>
        <w:tabs>
          <w:tab w:val="left" w:pos="900"/>
        </w:tabs>
        <w:spacing w:line="276" w:lineRule="auto"/>
        <w:jc w:val="both"/>
        <w:rPr>
          <w:sz w:val="24"/>
          <w:szCs w:val="24"/>
        </w:rPr>
      </w:pPr>
      <w:r w:rsidRPr="00DF7484">
        <w:rPr>
          <w:sz w:val="24"/>
          <w:szCs w:val="24"/>
        </w:rPr>
        <w:t>(в редакции Решения Совета директоров от 2</w:t>
      </w:r>
      <w:r w:rsidR="00464E1E" w:rsidRPr="00DF7484">
        <w:rPr>
          <w:sz w:val="24"/>
          <w:szCs w:val="24"/>
        </w:rPr>
        <w:t>8</w:t>
      </w:r>
      <w:r w:rsidRPr="00DF7484">
        <w:rPr>
          <w:sz w:val="24"/>
          <w:szCs w:val="24"/>
        </w:rPr>
        <w:t>.0</w:t>
      </w:r>
      <w:r w:rsidR="00464E1E" w:rsidRPr="00DF7484">
        <w:rPr>
          <w:sz w:val="24"/>
          <w:szCs w:val="24"/>
        </w:rPr>
        <w:t>9</w:t>
      </w:r>
      <w:r w:rsidRPr="00DF7484">
        <w:rPr>
          <w:sz w:val="24"/>
          <w:szCs w:val="24"/>
        </w:rPr>
        <w:t>.</w:t>
      </w:r>
      <w:r w:rsidR="00CB032B">
        <w:rPr>
          <w:sz w:val="24"/>
          <w:szCs w:val="24"/>
        </w:rPr>
        <w:t>20</w:t>
      </w:r>
      <w:r w:rsidRPr="00DF7484">
        <w:rPr>
          <w:sz w:val="24"/>
          <w:szCs w:val="24"/>
        </w:rPr>
        <w:t>20</w:t>
      </w:r>
      <w:r w:rsidR="00CB032B">
        <w:rPr>
          <w:sz w:val="24"/>
          <w:szCs w:val="24"/>
        </w:rPr>
        <w:t xml:space="preserve"> </w:t>
      </w:r>
      <w:r w:rsidRPr="00DF7484">
        <w:rPr>
          <w:sz w:val="24"/>
          <w:szCs w:val="24"/>
        </w:rPr>
        <w:t>г. №</w:t>
      </w:r>
      <w:r w:rsidR="00464E1E" w:rsidRPr="00DF7484">
        <w:rPr>
          <w:sz w:val="24"/>
          <w:szCs w:val="24"/>
        </w:rPr>
        <w:t>100-з</w:t>
      </w:r>
      <w:r w:rsidRPr="00DF7484">
        <w:rPr>
          <w:sz w:val="24"/>
          <w:szCs w:val="24"/>
        </w:rPr>
        <w:t>)</w:t>
      </w:r>
    </w:p>
    <w:p w:rsidR="003C0AD4" w:rsidRPr="008C214F" w:rsidRDefault="003C0AD4" w:rsidP="00600C5E">
      <w:pPr>
        <w:numPr>
          <w:ilvl w:val="1"/>
          <w:numId w:val="72"/>
        </w:numPr>
        <w:tabs>
          <w:tab w:val="left" w:pos="900"/>
        </w:tabs>
        <w:spacing w:line="276" w:lineRule="auto"/>
        <w:ind w:left="0" w:firstLine="540"/>
        <w:jc w:val="both"/>
        <w:rPr>
          <w:sz w:val="24"/>
          <w:szCs w:val="24"/>
        </w:rPr>
      </w:pPr>
      <w:r w:rsidRPr="008C214F">
        <w:rPr>
          <w:sz w:val="24"/>
          <w:szCs w:val="24"/>
        </w:rPr>
        <w:t>Условия проекта договора, который включается в документацию о закупке, определ</w:t>
      </w:r>
      <w:r w:rsidRPr="008C214F">
        <w:rPr>
          <w:sz w:val="24"/>
          <w:szCs w:val="24"/>
        </w:rPr>
        <w:t>я</w:t>
      </w:r>
      <w:r w:rsidRPr="008C214F">
        <w:rPr>
          <w:sz w:val="24"/>
          <w:szCs w:val="24"/>
        </w:rPr>
        <w:t>ются с учетом требований Закона №275-ФЗ, государственного заказчика государственного об</w:t>
      </w:r>
      <w:r w:rsidRPr="008C214F">
        <w:rPr>
          <w:sz w:val="24"/>
          <w:szCs w:val="24"/>
        </w:rPr>
        <w:t>о</w:t>
      </w:r>
      <w:r w:rsidRPr="008C214F">
        <w:rPr>
          <w:sz w:val="24"/>
          <w:szCs w:val="24"/>
        </w:rPr>
        <w:t>ронного заказа, контракта по ГОЗ и Положения.</w:t>
      </w:r>
    </w:p>
    <w:p w:rsidR="003C0AD4" w:rsidRPr="008C214F" w:rsidRDefault="00F857E9" w:rsidP="00600C5E">
      <w:pPr>
        <w:numPr>
          <w:ilvl w:val="1"/>
          <w:numId w:val="72"/>
        </w:numPr>
        <w:tabs>
          <w:tab w:val="left" w:pos="900"/>
        </w:tabs>
        <w:spacing w:line="276" w:lineRule="auto"/>
        <w:ind w:left="0" w:firstLine="540"/>
        <w:jc w:val="both"/>
        <w:rPr>
          <w:sz w:val="24"/>
          <w:szCs w:val="24"/>
        </w:rPr>
      </w:pPr>
      <w:r>
        <w:rPr>
          <w:sz w:val="24"/>
          <w:szCs w:val="24"/>
        </w:rPr>
        <w:t xml:space="preserve">Размер НМЦД </w:t>
      </w:r>
      <w:r w:rsidR="003C0AD4" w:rsidRPr="008C214F">
        <w:rPr>
          <w:sz w:val="24"/>
          <w:szCs w:val="24"/>
        </w:rPr>
        <w:t>устанавливается в соответствии с учетом требований государственного заказчика.</w:t>
      </w:r>
    </w:p>
    <w:p w:rsidR="003C0AD4" w:rsidRPr="008C214F" w:rsidRDefault="003C0AD4" w:rsidP="00600C5E">
      <w:pPr>
        <w:numPr>
          <w:ilvl w:val="1"/>
          <w:numId w:val="72"/>
        </w:numPr>
        <w:tabs>
          <w:tab w:val="left" w:pos="900"/>
        </w:tabs>
        <w:spacing w:line="276" w:lineRule="auto"/>
        <w:ind w:left="0" w:firstLine="540"/>
        <w:jc w:val="both"/>
        <w:rPr>
          <w:sz w:val="24"/>
          <w:szCs w:val="24"/>
        </w:rPr>
      </w:pPr>
      <w:r w:rsidRPr="008C214F">
        <w:rPr>
          <w:sz w:val="24"/>
          <w:szCs w:val="24"/>
        </w:rPr>
        <w:t>Общество при проведении закупок в целях выполнения ГОЗ в рамках договора с г</w:t>
      </w:r>
      <w:r w:rsidRPr="008C214F">
        <w:rPr>
          <w:sz w:val="24"/>
          <w:szCs w:val="24"/>
        </w:rPr>
        <w:t>о</w:t>
      </w:r>
      <w:r w:rsidRPr="008C214F">
        <w:rPr>
          <w:sz w:val="24"/>
          <w:szCs w:val="24"/>
        </w:rPr>
        <w:t>ловным исполнителем в описании предмета закупки вправе указывать товарные знаки, знаки обслуживания, патенты, полезные модели, промышленные образцы, наименования места пр</w:t>
      </w:r>
      <w:r w:rsidRPr="008C214F">
        <w:rPr>
          <w:sz w:val="24"/>
          <w:szCs w:val="24"/>
        </w:rPr>
        <w:t>о</w:t>
      </w:r>
      <w:r w:rsidRPr="008C214F">
        <w:rPr>
          <w:sz w:val="24"/>
          <w:szCs w:val="24"/>
        </w:rPr>
        <w:t>исхождения товара или наименования производителей без указания слов «или эквивалент» в следующих случаях:</w:t>
      </w:r>
    </w:p>
    <w:p w:rsidR="003C0AD4" w:rsidRPr="008C214F" w:rsidRDefault="00F857E9" w:rsidP="00600C5E">
      <w:pPr>
        <w:tabs>
          <w:tab w:val="num" w:pos="1287"/>
        </w:tabs>
        <w:spacing w:line="276" w:lineRule="auto"/>
        <w:ind w:firstLine="540"/>
        <w:jc w:val="both"/>
        <w:rPr>
          <w:sz w:val="24"/>
          <w:szCs w:val="24"/>
        </w:rPr>
      </w:pPr>
      <w:r>
        <w:rPr>
          <w:sz w:val="24"/>
          <w:szCs w:val="24"/>
        </w:rPr>
        <w:t>4.1. П</w:t>
      </w:r>
      <w:r w:rsidR="003C0AD4" w:rsidRPr="008C214F">
        <w:rPr>
          <w:sz w:val="24"/>
          <w:szCs w:val="24"/>
        </w:rPr>
        <w:t xml:space="preserve">оставки вооружения, военной и специальной техники, военного имущества, </w:t>
      </w:r>
      <w:proofErr w:type="gramStart"/>
      <w:r w:rsidR="003C0AD4" w:rsidRPr="008C214F">
        <w:rPr>
          <w:sz w:val="24"/>
          <w:szCs w:val="24"/>
        </w:rPr>
        <w:t>прин</w:t>
      </w:r>
      <w:r w:rsidR="003C0AD4" w:rsidRPr="008C214F">
        <w:rPr>
          <w:sz w:val="24"/>
          <w:szCs w:val="24"/>
        </w:rPr>
        <w:t>я</w:t>
      </w:r>
      <w:r w:rsidR="003C0AD4" w:rsidRPr="008C214F">
        <w:rPr>
          <w:sz w:val="24"/>
          <w:szCs w:val="24"/>
        </w:rPr>
        <w:t>тых</w:t>
      </w:r>
      <w:proofErr w:type="gramEnd"/>
      <w:r w:rsidR="003C0AD4" w:rsidRPr="008C214F">
        <w:rPr>
          <w:sz w:val="24"/>
          <w:szCs w:val="24"/>
        </w:rPr>
        <w:t xml:space="preserve"> на вооружение, снабжение и / или в эксплуатацию;</w:t>
      </w:r>
    </w:p>
    <w:p w:rsidR="003C0AD4" w:rsidRPr="008C214F" w:rsidRDefault="00F857E9" w:rsidP="00600C5E">
      <w:pPr>
        <w:tabs>
          <w:tab w:val="num" w:pos="1287"/>
        </w:tabs>
        <w:spacing w:line="276" w:lineRule="auto"/>
        <w:ind w:firstLine="540"/>
        <w:jc w:val="both"/>
        <w:rPr>
          <w:sz w:val="24"/>
          <w:szCs w:val="24"/>
        </w:rPr>
      </w:pPr>
      <w:r>
        <w:rPr>
          <w:sz w:val="24"/>
          <w:szCs w:val="24"/>
        </w:rPr>
        <w:t>4.2. Е</w:t>
      </w:r>
      <w:r w:rsidR="003C0AD4" w:rsidRPr="008C214F">
        <w:rPr>
          <w:sz w:val="24"/>
          <w:szCs w:val="24"/>
        </w:rPr>
        <w:t>сли такие товарные знаки, знаки обслуживания, патенты, полезные модели, пр</w:t>
      </w:r>
      <w:r w:rsidR="003C0AD4" w:rsidRPr="008C214F">
        <w:rPr>
          <w:sz w:val="24"/>
          <w:szCs w:val="24"/>
        </w:rPr>
        <w:t>о</w:t>
      </w:r>
      <w:r w:rsidR="003C0AD4" w:rsidRPr="008C214F">
        <w:rPr>
          <w:sz w:val="24"/>
          <w:szCs w:val="24"/>
        </w:rPr>
        <w:t>мышленные образцы, наименования места происхождения товара или наименования произв</w:t>
      </w:r>
      <w:r w:rsidR="003C0AD4" w:rsidRPr="008C214F">
        <w:rPr>
          <w:sz w:val="24"/>
          <w:szCs w:val="24"/>
        </w:rPr>
        <w:t>о</w:t>
      </w:r>
      <w:r w:rsidR="003C0AD4" w:rsidRPr="008C214F">
        <w:rPr>
          <w:sz w:val="24"/>
          <w:szCs w:val="24"/>
        </w:rPr>
        <w:t>дителей указаны в государственном контракте и / или в договоре, заключенном Обществом в целях выполнения ГОЗ.</w:t>
      </w:r>
    </w:p>
    <w:p w:rsidR="003C0AD4" w:rsidRPr="008C214F" w:rsidRDefault="003C0AD4" w:rsidP="00600C5E">
      <w:pPr>
        <w:numPr>
          <w:ilvl w:val="1"/>
          <w:numId w:val="72"/>
        </w:numPr>
        <w:tabs>
          <w:tab w:val="left" w:pos="900"/>
        </w:tabs>
        <w:spacing w:line="276" w:lineRule="auto"/>
        <w:ind w:left="0" w:firstLine="540"/>
        <w:jc w:val="both"/>
        <w:rPr>
          <w:sz w:val="24"/>
          <w:szCs w:val="24"/>
        </w:rPr>
      </w:pPr>
      <w:r w:rsidRPr="008C214F">
        <w:rPr>
          <w:sz w:val="24"/>
          <w:szCs w:val="24"/>
        </w:rPr>
        <w:t>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w:t>
      </w:r>
      <w:r w:rsidRPr="008C214F">
        <w:rPr>
          <w:sz w:val="24"/>
          <w:szCs w:val="24"/>
        </w:rPr>
        <w:t>я</w:t>
      </w:r>
      <w:r w:rsidRPr="008C214F">
        <w:rPr>
          <w:sz w:val="24"/>
          <w:szCs w:val="24"/>
        </w:rPr>
        <w:t>ющих использование и обслуживание продукции, соответствующие условия также включаются и в договор, заключаемый Обществом.</w:t>
      </w:r>
    </w:p>
    <w:p w:rsidR="003C0AD4" w:rsidRPr="008C214F" w:rsidRDefault="003C0AD4" w:rsidP="00600C5E">
      <w:pPr>
        <w:spacing w:line="276" w:lineRule="auto"/>
        <w:ind w:firstLine="567"/>
        <w:jc w:val="both"/>
        <w:rPr>
          <w:sz w:val="24"/>
          <w:szCs w:val="24"/>
        </w:rPr>
      </w:pPr>
      <w:r w:rsidRPr="008C214F">
        <w:rPr>
          <w:sz w:val="24"/>
          <w:szCs w:val="24"/>
        </w:rPr>
        <w:t xml:space="preserve">Включение в договор условий по указанным в </w:t>
      </w:r>
      <w:r w:rsidR="00432816">
        <w:rPr>
          <w:sz w:val="24"/>
          <w:szCs w:val="24"/>
        </w:rPr>
        <w:t xml:space="preserve">настоящей части </w:t>
      </w:r>
      <w:r w:rsidRPr="008C214F">
        <w:rPr>
          <w:sz w:val="24"/>
          <w:szCs w:val="24"/>
        </w:rPr>
        <w:t>вопросам рекомендуется также в случаях, если предусматривается выполнение работ (оказание услуг) по ремонту, се</w:t>
      </w:r>
      <w:r w:rsidRPr="008C214F">
        <w:rPr>
          <w:sz w:val="24"/>
          <w:szCs w:val="24"/>
        </w:rPr>
        <w:t>р</w:t>
      </w:r>
      <w:r w:rsidRPr="008C214F">
        <w:rPr>
          <w:sz w:val="24"/>
          <w:szCs w:val="24"/>
        </w:rPr>
        <w:t>висному обслуживанию продукции с передачей материальной части этой продукции головному исполнителю (исполнителю).</w:t>
      </w:r>
    </w:p>
    <w:p w:rsidR="006656B6" w:rsidRPr="00DF7484" w:rsidRDefault="00B54890" w:rsidP="00600C5E">
      <w:pPr>
        <w:numPr>
          <w:ilvl w:val="1"/>
          <w:numId w:val="72"/>
        </w:numPr>
        <w:tabs>
          <w:tab w:val="left" w:pos="900"/>
        </w:tabs>
        <w:spacing w:line="276" w:lineRule="auto"/>
        <w:ind w:left="0" w:firstLine="540"/>
        <w:jc w:val="both"/>
        <w:rPr>
          <w:sz w:val="24"/>
          <w:szCs w:val="24"/>
        </w:rPr>
      </w:pPr>
      <w:r w:rsidRPr="00DF7484">
        <w:rPr>
          <w:bCs/>
          <w:sz w:val="24"/>
          <w:szCs w:val="24"/>
        </w:rPr>
        <w:t xml:space="preserve">Определение поставщика при осуществлении закупок по ГОЗ может осуществляться путем проведения конкурентных и неконкурентных способов закупок. Конкурентные закупки  </w:t>
      </w:r>
      <w:r w:rsidRPr="00DF7484">
        <w:rPr>
          <w:bCs/>
          <w:sz w:val="24"/>
          <w:szCs w:val="24"/>
        </w:rPr>
        <w:lastRenderedPageBreak/>
        <w:t>в рамках выполнения   ГОЗ проводятся с учетом требований статьи 33 настоящего Положения. Неконкурентные закупки  в рамках выполнения ГОЗ осуществляются в соответствии с требов</w:t>
      </w:r>
      <w:r w:rsidRPr="00DF7484">
        <w:rPr>
          <w:bCs/>
          <w:sz w:val="24"/>
          <w:szCs w:val="24"/>
        </w:rPr>
        <w:t>а</w:t>
      </w:r>
      <w:r w:rsidRPr="00DF7484">
        <w:rPr>
          <w:bCs/>
          <w:sz w:val="24"/>
          <w:szCs w:val="24"/>
        </w:rPr>
        <w:t xml:space="preserve">ниями установленными  настоящим Положением. </w:t>
      </w:r>
    </w:p>
    <w:p w:rsidR="00B37211" w:rsidRPr="00DF7484" w:rsidRDefault="00B54890" w:rsidP="006656B6">
      <w:pPr>
        <w:tabs>
          <w:tab w:val="left" w:pos="900"/>
        </w:tabs>
        <w:spacing w:line="276" w:lineRule="auto"/>
        <w:jc w:val="both"/>
        <w:rPr>
          <w:sz w:val="24"/>
          <w:szCs w:val="24"/>
        </w:rPr>
      </w:pPr>
      <w:r w:rsidRPr="00DF7484">
        <w:rPr>
          <w:bCs/>
          <w:sz w:val="24"/>
          <w:szCs w:val="24"/>
        </w:rPr>
        <w:t>(в редакции Решения Совета директоров  от 2</w:t>
      </w:r>
      <w:r w:rsidR="00464E1E" w:rsidRPr="00DF7484">
        <w:rPr>
          <w:bCs/>
          <w:sz w:val="24"/>
          <w:szCs w:val="24"/>
        </w:rPr>
        <w:t>8</w:t>
      </w:r>
      <w:r w:rsidRPr="00DF7484">
        <w:rPr>
          <w:bCs/>
          <w:sz w:val="24"/>
          <w:szCs w:val="24"/>
        </w:rPr>
        <w:t>.0</w:t>
      </w:r>
      <w:r w:rsidR="00464E1E" w:rsidRPr="00DF7484">
        <w:rPr>
          <w:bCs/>
          <w:sz w:val="24"/>
          <w:szCs w:val="24"/>
        </w:rPr>
        <w:t>9</w:t>
      </w:r>
      <w:r w:rsidRPr="00DF7484">
        <w:rPr>
          <w:bCs/>
          <w:sz w:val="24"/>
          <w:szCs w:val="24"/>
        </w:rPr>
        <w:t>.</w:t>
      </w:r>
      <w:r w:rsidR="007C06DF">
        <w:rPr>
          <w:bCs/>
          <w:sz w:val="24"/>
          <w:szCs w:val="24"/>
        </w:rPr>
        <w:t>20</w:t>
      </w:r>
      <w:r w:rsidRPr="00DF7484">
        <w:rPr>
          <w:bCs/>
          <w:sz w:val="24"/>
          <w:szCs w:val="24"/>
        </w:rPr>
        <w:t xml:space="preserve">20 </w:t>
      </w:r>
      <w:r w:rsidR="00566CD4">
        <w:rPr>
          <w:bCs/>
          <w:sz w:val="24"/>
          <w:szCs w:val="24"/>
        </w:rPr>
        <w:t xml:space="preserve">г. </w:t>
      </w:r>
      <w:r w:rsidRPr="00DF7484">
        <w:rPr>
          <w:bCs/>
          <w:sz w:val="24"/>
          <w:szCs w:val="24"/>
        </w:rPr>
        <w:t>№</w:t>
      </w:r>
      <w:r w:rsidR="00464E1E" w:rsidRPr="00DF7484">
        <w:rPr>
          <w:bCs/>
          <w:sz w:val="24"/>
          <w:szCs w:val="24"/>
        </w:rPr>
        <w:t>100-з</w:t>
      </w:r>
      <w:r w:rsidRPr="00DF7484">
        <w:rPr>
          <w:bCs/>
          <w:sz w:val="24"/>
          <w:szCs w:val="24"/>
        </w:rPr>
        <w:t>)</w:t>
      </w:r>
    </w:p>
    <w:p w:rsidR="005617D6" w:rsidRPr="003529E2" w:rsidRDefault="005617D6" w:rsidP="00600C5E">
      <w:pPr>
        <w:tabs>
          <w:tab w:val="left" w:pos="900"/>
        </w:tabs>
        <w:spacing w:line="276" w:lineRule="auto"/>
        <w:jc w:val="both"/>
        <w:rPr>
          <w:sz w:val="24"/>
          <w:szCs w:val="24"/>
        </w:rPr>
      </w:pPr>
    </w:p>
    <w:p w:rsidR="00417A73" w:rsidRPr="008C214F" w:rsidRDefault="00193449" w:rsidP="00193449">
      <w:pPr>
        <w:pStyle w:val="1"/>
      </w:pPr>
      <w:bookmarkStart w:id="271" w:name="_ГЛАВА_10._ПОРЯДОК"/>
      <w:bookmarkStart w:id="272" w:name="_Toc530145268"/>
      <w:bookmarkStart w:id="273" w:name="_Toc112340751"/>
      <w:bookmarkEnd w:id="271"/>
      <w:r>
        <w:t xml:space="preserve">ГЛАВА 10. </w:t>
      </w:r>
      <w:r w:rsidR="00417A73" w:rsidRPr="008C214F">
        <w:t>ПОРЯДОК ОСУЩЕСТВЛЕНИЯ НЕКОНКУРЕНТНОЙ ЗАКУПКИ</w:t>
      </w:r>
      <w:bookmarkEnd w:id="272"/>
      <w:bookmarkEnd w:id="273"/>
    </w:p>
    <w:p w:rsidR="00F26F62" w:rsidRPr="008C214F" w:rsidRDefault="00F26F62" w:rsidP="00600C5E">
      <w:pPr>
        <w:spacing w:line="276" w:lineRule="auto"/>
      </w:pPr>
    </w:p>
    <w:p w:rsidR="00417A73" w:rsidRDefault="00417A73" w:rsidP="00193449">
      <w:pPr>
        <w:pStyle w:val="20"/>
        <w:rPr>
          <w:lang w:eastAsia="en-US"/>
        </w:rPr>
      </w:pPr>
      <w:bookmarkStart w:id="274" w:name="_Статья_36._Общие"/>
      <w:bookmarkStart w:id="275" w:name="_Toc530145269"/>
      <w:bookmarkStart w:id="276" w:name="_Ref530147545"/>
      <w:bookmarkStart w:id="277" w:name="_Ref530389162"/>
      <w:bookmarkStart w:id="278" w:name="_Toc112340752"/>
      <w:bookmarkEnd w:id="274"/>
      <w:r w:rsidRPr="00271257">
        <w:rPr>
          <w:lang w:eastAsia="en-US"/>
        </w:rPr>
        <w:t xml:space="preserve">Статья </w:t>
      </w:r>
      <w:bookmarkStart w:id="279" w:name="Par17"/>
      <w:r w:rsidRPr="00271257">
        <w:rPr>
          <w:lang w:eastAsia="en-US"/>
        </w:rPr>
        <w:t>36</w:t>
      </w:r>
      <w:bookmarkEnd w:id="279"/>
      <w:r w:rsidR="00F97779" w:rsidRPr="00271257">
        <w:rPr>
          <w:lang w:eastAsia="en-US"/>
        </w:rPr>
        <w:t>.</w:t>
      </w:r>
      <w:r w:rsidRPr="00271257">
        <w:rPr>
          <w:lang w:eastAsia="en-US"/>
        </w:rPr>
        <w:t xml:space="preserve"> Общие положения и случаи осуществления неконкурентных закупок</w:t>
      </w:r>
      <w:bookmarkEnd w:id="275"/>
      <w:bookmarkEnd w:id="276"/>
      <w:bookmarkEnd w:id="277"/>
      <w:bookmarkEnd w:id="278"/>
      <w:r w:rsidRPr="00271257">
        <w:rPr>
          <w:lang w:eastAsia="en-US"/>
        </w:rPr>
        <w:t xml:space="preserve"> </w:t>
      </w:r>
    </w:p>
    <w:p w:rsidR="00F8688B" w:rsidRPr="00F8688B" w:rsidRDefault="00F8688B" w:rsidP="00F8688B">
      <w:pPr>
        <w:pStyle w:val="-3"/>
        <w:rPr>
          <w:lang w:eastAsia="en-US"/>
        </w:rPr>
      </w:pPr>
    </w:p>
    <w:p w:rsidR="00525AD3" w:rsidRPr="008C214F" w:rsidRDefault="00525AD3" w:rsidP="00600C5E">
      <w:pPr>
        <w:pStyle w:val="13"/>
        <w:numPr>
          <w:ilvl w:val="0"/>
          <w:numId w:val="46"/>
        </w:numPr>
        <w:shd w:val="clear" w:color="auto" w:fill="FFFFFF"/>
        <w:tabs>
          <w:tab w:val="clear" w:pos="1350"/>
          <w:tab w:val="num" w:pos="0"/>
          <w:tab w:val="left" w:pos="900"/>
        </w:tabs>
        <w:spacing w:line="276" w:lineRule="auto"/>
        <w:ind w:left="0" w:firstLine="540"/>
        <w:jc w:val="both"/>
        <w:rPr>
          <w:rFonts w:ascii="Times New Roman" w:hAnsi="Times New Roman"/>
          <w:sz w:val="24"/>
          <w:szCs w:val="24"/>
        </w:rPr>
      </w:pPr>
      <w:bookmarkStart w:id="280" w:name="Par3"/>
      <w:bookmarkStart w:id="281" w:name="_Ref530146340"/>
      <w:bookmarkEnd w:id="280"/>
      <w:r w:rsidRPr="008C214F">
        <w:rPr>
          <w:rFonts w:ascii="Times New Roman" w:hAnsi="Times New Roman"/>
          <w:sz w:val="24"/>
          <w:szCs w:val="24"/>
        </w:rPr>
        <w:t>При осуществлении закупки у единственного поставщика Общество предлагает з</w:t>
      </w:r>
      <w:r w:rsidRPr="008C214F">
        <w:rPr>
          <w:rFonts w:ascii="Times New Roman" w:hAnsi="Times New Roman"/>
          <w:sz w:val="24"/>
          <w:szCs w:val="24"/>
        </w:rPr>
        <w:t>а</w:t>
      </w:r>
      <w:r w:rsidRPr="008C214F">
        <w:rPr>
          <w:rFonts w:ascii="Times New Roman" w:hAnsi="Times New Roman"/>
          <w:sz w:val="24"/>
          <w:szCs w:val="24"/>
        </w:rPr>
        <w:t>ключить договор конкретному поставщику или принимает предложение заключить договор от конкретного поставщика. Извещение и документация о такой закупке Обществом может не разрабатываться</w:t>
      </w:r>
      <w:r w:rsidR="00F97779">
        <w:rPr>
          <w:rFonts w:ascii="Times New Roman" w:hAnsi="Times New Roman"/>
          <w:sz w:val="24"/>
          <w:szCs w:val="24"/>
        </w:rPr>
        <w:t>.</w:t>
      </w:r>
      <w:bookmarkEnd w:id="281"/>
    </w:p>
    <w:p w:rsidR="00417A73" w:rsidRPr="008C214F" w:rsidRDefault="00417A73" w:rsidP="00600C5E">
      <w:pPr>
        <w:pStyle w:val="13"/>
        <w:numPr>
          <w:ilvl w:val="0"/>
          <w:numId w:val="46"/>
        </w:numPr>
        <w:shd w:val="clear" w:color="auto" w:fill="FFFFFF"/>
        <w:tabs>
          <w:tab w:val="clear" w:pos="1350"/>
          <w:tab w:val="num" w:pos="0"/>
          <w:tab w:val="left" w:pos="900"/>
        </w:tabs>
        <w:spacing w:line="276" w:lineRule="auto"/>
        <w:ind w:left="0" w:firstLine="540"/>
        <w:jc w:val="both"/>
        <w:rPr>
          <w:rFonts w:ascii="Times New Roman" w:hAnsi="Times New Roman"/>
          <w:sz w:val="24"/>
          <w:szCs w:val="24"/>
        </w:rPr>
      </w:pPr>
      <w:bookmarkStart w:id="282" w:name="_Ref530146537"/>
      <w:r w:rsidRPr="008C214F">
        <w:rPr>
          <w:rFonts w:ascii="Times New Roman" w:hAnsi="Times New Roman"/>
          <w:spacing w:val="-1"/>
          <w:sz w:val="24"/>
          <w:szCs w:val="24"/>
        </w:rPr>
        <w:t>Решение об осуществление закупки у единственного поставщика (исполнителя, по</w:t>
      </w:r>
      <w:r w:rsidRPr="008C214F">
        <w:rPr>
          <w:rFonts w:ascii="Times New Roman" w:hAnsi="Times New Roman"/>
          <w:spacing w:val="-1"/>
          <w:sz w:val="24"/>
          <w:szCs w:val="24"/>
        </w:rPr>
        <w:t>д</w:t>
      </w:r>
      <w:r w:rsidRPr="008C214F">
        <w:rPr>
          <w:rFonts w:ascii="Times New Roman" w:hAnsi="Times New Roman"/>
          <w:spacing w:val="-1"/>
          <w:sz w:val="24"/>
          <w:szCs w:val="24"/>
        </w:rPr>
        <w:t xml:space="preserve">рядчика) </w:t>
      </w:r>
      <w:r w:rsidRPr="008C214F">
        <w:rPr>
          <w:rFonts w:ascii="Times New Roman" w:hAnsi="Times New Roman"/>
          <w:sz w:val="24"/>
          <w:szCs w:val="24"/>
        </w:rPr>
        <w:t>принимается Обществом в следующих случаях:</w:t>
      </w:r>
      <w:bookmarkEnd w:id="282"/>
    </w:p>
    <w:p w:rsidR="00F97779" w:rsidRDefault="00432F86"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bookmarkStart w:id="283" w:name="_Ref530386452"/>
      <w:proofErr w:type="gramStart"/>
      <w:r w:rsidRPr="008C214F">
        <w:rPr>
          <w:rFonts w:ascii="Times New Roman" w:hAnsi="Times New Roman"/>
          <w:color w:val="auto"/>
          <w:sz w:val="24"/>
          <w:szCs w:val="24"/>
        </w:rPr>
        <w:t>вследстви</w:t>
      </w:r>
      <w:r>
        <w:rPr>
          <w:rFonts w:ascii="Times New Roman" w:hAnsi="Times New Roman"/>
          <w:color w:val="auto"/>
          <w:sz w:val="24"/>
          <w:szCs w:val="24"/>
        </w:rPr>
        <w:t>е</w:t>
      </w:r>
      <w:r w:rsidR="00417A73" w:rsidRPr="008C214F">
        <w:rPr>
          <w:rFonts w:ascii="Times New Roman" w:hAnsi="Times New Roman"/>
          <w:color w:val="auto"/>
          <w:sz w:val="24"/>
          <w:szCs w:val="24"/>
        </w:rPr>
        <w:t xml:space="preserve"> чрезвычайных обстоятельств (или их угрозы) создается опасность для жи</w:t>
      </w:r>
      <w:r w:rsidR="00417A73" w:rsidRPr="008C214F">
        <w:rPr>
          <w:rFonts w:ascii="Times New Roman" w:hAnsi="Times New Roman"/>
          <w:color w:val="auto"/>
          <w:sz w:val="24"/>
          <w:szCs w:val="24"/>
        </w:rPr>
        <w:t>з</w:t>
      </w:r>
      <w:r w:rsidR="00417A73" w:rsidRPr="008C214F">
        <w:rPr>
          <w:rFonts w:ascii="Times New Roman" w:hAnsi="Times New Roman"/>
          <w:color w:val="auto"/>
          <w:sz w:val="24"/>
          <w:szCs w:val="24"/>
        </w:rPr>
        <w:t>ни и здоровья человека, состояния окружающей среды или если вследствие чрезвычайных о</w:t>
      </w:r>
      <w:r w:rsidR="00417A73" w:rsidRPr="008C214F">
        <w:rPr>
          <w:rFonts w:ascii="Times New Roman" w:hAnsi="Times New Roman"/>
          <w:color w:val="auto"/>
          <w:sz w:val="24"/>
          <w:szCs w:val="24"/>
        </w:rPr>
        <w:t>б</w:t>
      </w:r>
      <w:r w:rsidR="00417A73" w:rsidRPr="008C214F">
        <w:rPr>
          <w:rFonts w:ascii="Times New Roman" w:hAnsi="Times New Roman"/>
          <w:color w:val="auto"/>
          <w:sz w:val="24"/>
          <w:szCs w:val="24"/>
        </w:rPr>
        <w:t>стоятельств (или их угрозы) возникает угроза срыва производственных процессов Общества, и для предотвращения или ликвидации последствий таких обстоятельств необходимы определе</w:t>
      </w:r>
      <w:r w:rsidR="00417A73" w:rsidRPr="008C214F">
        <w:rPr>
          <w:rFonts w:ascii="Times New Roman" w:hAnsi="Times New Roman"/>
          <w:color w:val="auto"/>
          <w:sz w:val="24"/>
          <w:szCs w:val="24"/>
        </w:rPr>
        <w:t>н</w:t>
      </w:r>
      <w:r w:rsidR="00417A73" w:rsidRPr="008C214F">
        <w:rPr>
          <w:rFonts w:ascii="Times New Roman" w:hAnsi="Times New Roman"/>
          <w:color w:val="auto"/>
          <w:sz w:val="24"/>
          <w:szCs w:val="24"/>
        </w:rPr>
        <w:t>ные товары (работы, услуги), приобретение которых иными процедурами закупок в необход</w:t>
      </w:r>
      <w:r w:rsidR="00417A73" w:rsidRPr="008C214F">
        <w:rPr>
          <w:rFonts w:ascii="Times New Roman" w:hAnsi="Times New Roman"/>
          <w:color w:val="auto"/>
          <w:sz w:val="24"/>
          <w:szCs w:val="24"/>
        </w:rPr>
        <w:t>и</w:t>
      </w:r>
      <w:r w:rsidR="00417A73" w:rsidRPr="008C214F">
        <w:rPr>
          <w:rFonts w:ascii="Times New Roman" w:hAnsi="Times New Roman"/>
          <w:color w:val="auto"/>
          <w:sz w:val="24"/>
          <w:szCs w:val="24"/>
        </w:rPr>
        <w:t xml:space="preserve">мые сроки невозможно (с обязательным составление Акта </w:t>
      </w:r>
      <w:r w:rsidR="00417A73" w:rsidRPr="009D4A01">
        <w:rPr>
          <w:rFonts w:ascii="Times New Roman" w:hAnsi="Times New Roman"/>
          <w:color w:val="auto"/>
          <w:sz w:val="24"/>
          <w:szCs w:val="24"/>
        </w:rPr>
        <w:t xml:space="preserve">согласно </w:t>
      </w:r>
      <w:r w:rsidR="009D4A01" w:rsidRPr="009D4A01">
        <w:rPr>
          <w:rFonts w:ascii="Times New Roman" w:hAnsi="Times New Roman"/>
          <w:color w:val="auto"/>
          <w:sz w:val="24"/>
          <w:szCs w:val="24"/>
        </w:rPr>
        <w:t>Приложени</w:t>
      </w:r>
      <w:r w:rsidR="009D4A01">
        <w:rPr>
          <w:rFonts w:ascii="Times New Roman" w:hAnsi="Times New Roman"/>
          <w:color w:val="auto"/>
          <w:sz w:val="24"/>
          <w:szCs w:val="24"/>
        </w:rPr>
        <w:t>ю</w:t>
      </w:r>
      <w:r w:rsidR="009D4A01" w:rsidRPr="009D4A01">
        <w:rPr>
          <w:rFonts w:ascii="Times New Roman" w:hAnsi="Times New Roman"/>
          <w:color w:val="auto"/>
          <w:sz w:val="24"/>
          <w:szCs w:val="24"/>
        </w:rPr>
        <w:t xml:space="preserve"> № 1</w:t>
      </w:r>
      <w:r w:rsidR="00417A73" w:rsidRPr="008C214F">
        <w:rPr>
          <w:rFonts w:ascii="Times New Roman" w:hAnsi="Times New Roman"/>
          <w:color w:val="auto"/>
          <w:sz w:val="24"/>
          <w:szCs w:val="24"/>
        </w:rPr>
        <w:t>);</w:t>
      </w:r>
      <w:bookmarkEnd w:id="283"/>
      <w:proofErr w:type="gramEnd"/>
    </w:p>
    <w:p w:rsidR="006126CD" w:rsidRPr="006126CD" w:rsidRDefault="00F97779" w:rsidP="00683ADC">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6126CD">
        <w:rPr>
          <w:rFonts w:ascii="Times New Roman" w:hAnsi="Times New Roman"/>
          <w:color w:val="auto"/>
          <w:sz w:val="24"/>
          <w:szCs w:val="24"/>
        </w:rPr>
        <w:t xml:space="preserve"> </w:t>
      </w:r>
      <w:r w:rsidR="006126CD" w:rsidRPr="006126CD">
        <w:rPr>
          <w:rFonts w:ascii="Times New Roman" w:hAnsi="Times New Roman"/>
          <w:color w:val="auto"/>
          <w:sz w:val="24"/>
          <w:szCs w:val="24"/>
        </w:rPr>
        <w:t xml:space="preserve">проведенная конкурентным способом закупка была признана несостоявшейся; </w:t>
      </w:r>
    </w:p>
    <w:p w:rsidR="006126CD" w:rsidRPr="006126CD" w:rsidRDefault="006126CD" w:rsidP="006126CD">
      <w:pPr>
        <w:pStyle w:val="af5"/>
        <w:tabs>
          <w:tab w:val="left" w:pos="900"/>
          <w:tab w:val="left" w:pos="1440"/>
        </w:tabs>
        <w:spacing w:line="276" w:lineRule="auto"/>
        <w:ind w:right="0" w:firstLine="0"/>
        <w:rPr>
          <w:rFonts w:ascii="Times New Roman" w:hAnsi="Times New Roman"/>
          <w:color w:val="auto"/>
          <w:sz w:val="24"/>
          <w:szCs w:val="24"/>
        </w:rPr>
      </w:pPr>
      <w:r w:rsidRPr="006126CD">
        <w:rPr>
          <w:rFonts w:ascii="Times New Roman" w:hAnsi="Times New Roman"/>
          <w:color w:val="auto"/>
          <w:sz w:val="24"/>
          <w:szCs w:val="24"/>
        </w:rPr>
        <w:t>(в редакции, утвержденной решением Совета директоров от 31.03.2022 г. № 111)</w:t>
      </w:r>
    </w:p>
    <w:p w:rsidR="00F97779"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6126CD">
        <w:rPr>
          <w:rFonts w:ascii="Times New Roman" w:hAnsi="Times New Roman"/>
          <w:color w:val="auto"/>
          <w:sz w:val="24"/>
          <w:szCs w:val="24"/>
        </w:rPr>
        <w:t xml:space="preserve"> </w:t>
      </w:r>
      <w:r w:rsidR="00432F86" w:rsidRPr="006126CD">
        <w:rPr>
          <w:rFonts w:ascii="Times New Roman" w:hAnsi="Times New Roman"/>
          <w:color w:val="auto"/>
          <w:sz w:val="24"/>
          <w:szCs w:val="24"/>
        </w:rPr>
        <w:t>р</w:t>
      </w:r>
      <w:r w:rsidR="00417A73" w:rsidRPr="006126CD">
        <w:rPr>
          <w:rFonts w:ascii="Times New Roman" w:hAnsi="Times New Roman"/>
          <w:color w:val="auto"/>
          <w:sz w:val="24"/>
          <w:szCs w:val="24"/>
        </w:rPr>
        <w:t>анее заключенный договор расторгается в связи с неисполнением или ненадлежащим исполнением поставщиком своих обязательств. При этом существенные условия нового дог</w:t>
      </w:r>
      <w:r w:rsidR="00417A73" w:rsidRPr="006126CD">
        <w:rPr>
          <w:rFonts w:ascii="Times New Roman" w:hAnsi="Times New Roman"/>
          <w:color w:val="auto"/>
          <w:sz w:val="24"/>
          <w:szCs w:val="24"/>
        </w:rPr>
        <w:t>о</w:t>
      </w:r>
      <w:r w:rsidR="00417A73" w:rsidRPr="006126CD">
        <w:rPr>
          <w:rFonts w:ascii="Times New Roman" w:hAnsi="Times New Roman"/>
          <w:color w:val="auto"/>
          <w:sz w:val="24"/>
          <w:szCs w:val="24"/>
        </w:rPr>
        <w:t>вора должны соответствовать условиям расторгаемого договора, за исключением сроков в</w:t>
      </w:r>
      <w:r w:rsidR="00417A73" w:rsidRPr="006126CD">
        <w:rPr>
          <w:rFonts w:ascii="Times New Roman" w:hAnsi="Times New Roman"/>
          <w:color w:val="auto"/>
          <w:sz w:val="24"/>
          <w:szCs w:val="24"/>
        </w:rPr>
        <w:t>ы</w:t>
      </w:r>
      <w:r w:rsidR="00417A73" w:rsidRPr="006126CD">
        <w:rPr>
          <w:rFonts w:ascii="Times New Roman" w:hAnsi="Times New Roman"/>
          <w:color w:val="auto"/>
          <w:sz w:val="24"/>
          <w:szCs w:val="24"/>
        </w:rPr>
        <w:t xml:space="preserve">полнения договора. </w:t>
      </w:r>
      <w:proofErr w:type="gramStart"/>
      <w:r w:rsidR="00417A73" w:rsidRPr="006126CD">
        <w:rPr>
          <w:rFonts w:ascii="Times New Roman" w:hAnsi="Times New Roman"/>
          <w:color w:val="auto"/>
          <w:sz w:val="24"/>
          <w:szCs w:val="24"/>
        </w:rPr>
        <w:t>Если до расторжения договора поставщиком</w:t>
      </w:r>
      <w:r w:rsidR="00417A73" w:rsidRPr="008C214F">
        <w:rPr>
          <w:rFonts w:ascii="Times New Roman" w:hAnsi="Times New Roman"/>
          <w:color w:val="auto"/>
          <w:sz w:val="24"/>
          <w:szCs w:val="24"/>
        </w:rPr>
        <w:t xml:space="preserve"> частично исполнены обяз</w:t>
      </w:r>
      <w:r w:rsidR="00417A73" w:rsidRPr="008C214F">
        <w:rPr>
          <w:rFonts w:ascii="Times New Roman" w:hAnsi="Times New Roman"/>
          <w:color w:val="auto"/>
          <w:sz w:val="24"/>
          <w:szCs w:val="24"/>
        </w:rPr>
        <w:t>а</w:t>
      </w:r>
      <w:r w:rsidR="00417A73" w:rsidRPr="008C214F">
        <w:rPr>
          <w:rFonts w:ascii="Times New Roman" w:hAnsi="Times New Roman"/>
          <w:color w:val="auto"/>
          <w:sz w:val="24"/>
          <w:szCs w:val="24"/>
        </w:rPr>
        <w:t>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на количество поставленного товара, объема выполненных работ, оказанных услуг с соответствующим уменьшение цены договора;</w:t>
      </w:r>
      <w:proofErr w:type="gramEnd"/>
    </w:p>
    <w:p w:rsidR="00F97779" w:rsidRDefault="001D3D7A"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bookmarkStart w:id="284" w:name="_Ref530146495"/>
      <w:r>
        <w:rPr>
          <w:rFonts w:ascii="Times New Roman" w:hAnsi="Times New Roman"/>
          <w:color w:val="auto"/>
          <w:sz w:val="24"/>
          <w:szCs w:val="24"/>
        </w:rPr>
        <w:t>по</w:t>
      </w:r>
      <w:r w:rsidR="00232406" w:rsidRPr="00A1751B">
        <w:rPr>
          <w:rFonts w:ascii="Times New Roman" w:hAnsi="Times New Roman"/>
          <w:color w:val="auto"/>
          <w:sz w:val="24"/>
          <w:szCs w:val="24"/>
        </w:rPr>
        <w:t xml:space="preserve"> приказ</w:t>
      </w:r>
      <w:r>
        <w:rPr>
          <w:rFonts w:ascii="Times New Roman" w:hAnsi="Times New Roman"/>
          <w:color w:val="auto"/>
          <w:sz w:val="24"/>
          <w:szCs w:val="24"/>
        </w:rPr>
        <w:t>у</w:t>
      </w:r>
      <w:r w:rsidR="00232406" w:rsidRPr="00A1751B">
        <w:rPr>
          <w:rFonts w:ascii="Times New Roman" w:hAnsi="Times New Roman"/>
          <w:color w:val="auto"/>
          <w:sz w:val="24"/>
          <w:szCs w:val="24"/>
        </w:rPr>
        <w:t xml:space="preserve"> (распоряжени</w:t>
      </w:r>
      <w:r>
        <w:rPr>
          <w:rFonts w:ascii="Times New Roman" w:hAnsi="Times New Roman"/>
          <w:color w:val="auto"/>
          <w:sz w:val="24"/>
          <w:szCs w:val="24"/>
        </w:rPr>
        <w:t>ю</w:t>
      </w:r>
      <w:r w:rsidR="00232406" w:rsidRPr="00A1751B">
        <w:rPr>
          <w:rFonts w:ascii="Times New Roman" w:hAnsi="Times New Roman"/>
          <w:color w:val="auto"/>
          <w:sz w:val="24"/>
          <w:szCs w:val="24"/>
        </w:rPr>
        <w:t>) генерального директора</w:t>
      </w:r>
      <w:r w:rsidR="0002223E">
        <w:rPr>
          <w:rFonts w:ascii="Times New Roman" w:hAnsi="Times New Roman"/>
          <w:color w:val="auto"/>
          <w:sz w:val="24"/>
          <w:szCs w:val="24"/>
        </w:rPr>
        <w:t>,</w:t>
      </w:r>
      <w:r w:rsidR="00232406">
        <w:rPr>
          <w:rFonts w:ascii="Times New Roman" w:hAnsi="Times New Roman"/>
          <w:color w:val="auto"/>
          <w:sz w:val="24"/>
          <w:szCs w:val="24"/>
        </w:rPr>
        <w:t xml:space="preserve"> </w:t>
      </w:r>
      <w:r>
        <w:rPr>
          <w:rFonts w:ascii="Times New Roman" w:hAnsi="Times New Roman"/>
          <w:color w:val="auto"/>
          <w:sz w:val="24"/>
          <w:szCs w:val="24"/>
        </w:rPr>
        <w:t xml:space="preserve">издаваемых </w:t>
      </w:r>
      <w:r w:rsidR="00232406">
        <w:rPr>
          <w:rFonts w:ascii="Times New Roman" w:hAnsi="Times New Roman"/>
          <w:color w:val="auto"/>
          <w:sz w:val="24"/>
          <w:szCs w:val="24"/>
        </w:rPr>
        <w:t xml:space="preserve">в исключительных случаях </w:t>
      </w:r>
      <w:r>
        <w:rPr>
          <w:rFonts w:ascii="Times New Roman" w:hAnsi="Times New Roman"/>
          <w:color w:val="auto"/>
          <w:sz w:val="24"/>
          <w:szCs w:val="24"/>
        </w:rPr>
        <w:t xml:space="preserve">для </w:t>
      </w:r>
      <w:r w:rsidR="00232406">
        <w:rPr>
          <w:rFonts w:ascii="Times New Roman" w:hAnsi="Times New Roman"/>
          <w:color w:val="auto"/>
          <w:sz w:val="24"/>
          <w:szCs w:val="24"/>
        </w:rPr>
        <w:t>осуществл</w:t>
      </w:r>
      <w:r>
        <w:rPr>
          <w:rFonts w:ascii="Times New Roman" w:hAnsi="Times New Roman"/>
          <w:color w:val="auto"/>
          <w:sz w:val="24"/>
          <w:szCs w:val="24"/>
        </w:rPr>
        <w:t>ения</w:t>
      </w:r>
      <w:r w:rsidR="00232406" w:rsidRPr="00A1751B">
        <w:rPr>
          <w:rFonts w:ascii="Times New Roman" w:hAnsi="Times New Roman"/>
          <w:color w:val="auto"/>
          <w:sz w:val="24"/>
          <w:szCs w:val="24"/>
        </w:rPr>
        <w:t xml:space="preserve"> </w:t>
      </w:r>
      <w:r w:rsidR="00232406">
        <w:rPr>
          <w:rFonts w:ascii="Times New Roman" w:hAnsi="Times New Roman"/>
          <w:color w:val="auto"/>
          <w:sz w:val="24"/>
          <w:szCs w:val="24"/>
        </w:rPr>
        <w:t>з</w:t>
      </w:r>
      <w:r w:rsidR="00D77A2D" w:rsidRPr="00A1751B">
        <w:rPr>
          <w:rFonts w:ascii="Times New Roman" w:hAnsi="Times New Roman"/>
          <w:color w:val="auto"/>
          <w:sz w:val="24"/>
          <w:szCs w:val="24"/>
        </w:rPr>
        <w:t>акупк</w:t>
      </w:r>
      <w:r w:rsidR="00442F5B">
        <w:rPr>
          <w:rFonts w:ascii="Times New Roman" w:hAnsi="Times New Roman"/>
          <w:color w:val="auto"/>
          <w:sz w:val="24"/>
          <w:szCs w:val="24"/>
        </w:rPr>
        <w:t>и</w:t>
      </w:r>
      <w:r w:rsidR="00D77A2D" w:rsidRPr="00A1751B">
        <w:rPr>
          <w:rFonts w:ascii="Times New Roman" w:hAnsi="Times New Roman"/>
          <w:color w:val="auto"/>
          <w:sz w:val="24"/>
          <w:szCs w:val="24"/>
        </w:rPr>
        <w:t xml:space="preserve"> </w:t>
      </w:r>
      <w:r w:rsidR="00232406" w:rsidRPr="00A1751B">
        <w:rPr>
          <w:rFonts w:ascii="Times New Roman" w:hAnsi="Times New Roman"/>
          <w:color w:val="auto"/>
          <w:sz w:val="24"/>
          <w:szCs w:val="24"/>
        </w:rPr>
        <w:t>конкретных товаров, работ, услуг</w:t>
      </w:r>
      <w:r w:rsidR="00232406">
        <w:rPr>
          <w:rFonts w:ascii="Times New Roman" w:hAnsi="Times New Roman"/>
          <w:color w:val="auto"/>
          <w:sz w:val="24"/>
          <w:szCs w:val="24"/>
        </w:rPr>
        <w:t>;</w:t>
      </w:r>
      <w:bookmarkEnd w:id="284"/>
    </w:p>
    <w:p w:rsidR="00F97779" w:rsidRDefault="00602D84"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bookmarkStart w:id="285" w:name="_Ref530147652"/>
      <w:r w:rsidRPr="00602D84">
        <w:rPr>
          <w:rFonts w:ascii="Times New Roman" w:hAnsi="Times New Roman"/>
          <w:color w:val="auto"/>
          <w:sz w:val="24"/>
          <w:szCs w:val="24"/>
          <w:lang w:eastAsia="en-US"/>
        </w:rPr>
        <w:t>возникла потребность в товарах, работах или услугах, поставка, выполнение или ок</w:t>
      </w:r>
      <w:r w:rsidRPr="00602D84">
        <w:rPr>
          <w:rFonts w:ascii="Times New Roman" w:hAnsi="Times New Roman"/>
          <w:color w:val="auto"/>
          <w:sz w:val="24"/>
          <w:szCs w:val="24"/>
          <w:lang w:eastAsia="en-US"/>
        </w:rPr>
        <w:t>а</w:t>
      </w:r>
      <w:r w:rsidRPr="00602D84">
        <w:rPr>
          <w:rFonts w:ascii="Times New Roman" w:hAnsi="Times New Roman"/>
          <w:color w:val="auto"/>
          <w:sz w:val="24"/>
          <w:szCs w:val="24"/>
          <w:lang w:eastAsia="en-US"/>
        </w:rPr>
        <w:t xml:space="preserve">зание которых осуществляется Корпорацией, дочерними обществами Корпорации,  </w:t>
      </w:r>
      <w:proofErr w:type="gramStart"/>
      <w:r w:rsidRPr="00602D84">
        <w:rPr>
          <w:rFonts w:ascii="Times New Roman" w:hAnsi="Times New Roman"/>
          <w:color w:val="auto"/>
          <w:sz w:val="24"/>
          <w:szCs w:val="24"/>
          <w:lang w:eastAsia="en-US"/>
        </w:rPr>
        <w:t>ДО</w:t>
      </w:r>
      <w:proofErr w:type="gramEnd"/>
      <w:r w:rsidRPr="00602D84">
        <w:rPr>
          <w:rFonts w:ascii="Times New Roman" w:hAnsi="Times New Roman"/>
          <w:color w:val="auto"/>
          <w:sz w:val="24"/>
          <w:szCs w:val="24"/>
          <w:lang w:eastAsia="en-US"/>
        </w:rPr>
        <w:t xml:space="preserve"> или УО</w:t>
      </w:r>
      <w:r w:rsidR="00417A73" w:rsidRPr="00602D84">
        <w:rPr>
          <w:rFonts w:ascii="Times New Roman" w:hAnsi="Times New Roman"/>
          <w:color w:val="auto"/>
          <w:sz w:val="24"/>
          <w:szCs w:val="24"/>
        </w:rPr>
        <w:t>;</w:t>
      </w:r>
      <w:bookmarkEnd w:id="285"/>
    </w:p>
    <w:p w:rsidR="00AA38ED" w:rsidRPr="003526BB" w:rsidRDefault="00AA38ED" w:rsidP="00AA38ED">
      <w:pPr>
        <w:rPr>
          <w:sz w:val="24"/>
          <w:szCs w:val="24"/>
        </w:rPr>
      </w:pPr>
      <w:r w:rsidRPr="003526BB">
        <w:rPr>
          <w:sz w:val="24"/>
          <w:szCs w:val="24"/>
        </w:rPr>
        <w:t>(в ред. Решения Совета  директоров от  02.08.2019</w:t>
      </w:r>
      <w:r w:rsidR="00566CD4">
        <w:rPr>
          <w:sz w:val="24"/>
          <w:szCs w:val="24"/>
        </w:rPr>
        <w:t xml:space="preserve"> </w:t>
      </w:r>
      <w:r w:rsidRPr="003526BB">
        <w:rPr>
          <w:sz w:val="24"/>
          <w:szCs w:val="24"/>
        </w:rPr>
        <w:t>г. № 93).</w:t>
      </w:r>
    </w:p>
    <w:p w:rsidR="00F97779"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bookmarkStart w:id="286" w:name="_Ref530387515"/>
      <w:r w:rsidR="00232406">
        <w:rPr>
          <w:rFonts w:ascii="Times New Roman" w:hAnsi="Times New Roman"/>
          <w:color w:val="auto"/>
          <w:sz w:val="24"/>
          <w:szCs w:val="24"/>
        </w:rPr>
        <w:t>и</w:t>
      </w:r>
      <w:r w:rsidR="00417A73" w:rsidRPr="008C214F">
        <w:rPr>
          <w:rFonts w:ascii="Times New Roman" w:hAnsi="Times New Roman"/>
          <w:color w:val="auto"/>
          <w:sz w:val="24"/>
          <w:szCs w:val="24"/>
        </w:rPr>
        <w:t>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w:t>
      </w:r>
      <w:r w:rsidR="00417A73" w:rsidRPr="008C214F">
        <w:rPr>
          <w:rFonts w:ascii="Times New Roman" w:hAnsi="Times New Roman"/>
          <w:color w:val="auto"/>
          <w:sz w:val="24"/>
          <w:szCs w:val="24"/>
        </w:rPr>
        <w:t>ю</w:t>
      </w:r>
      <w:r w:rsidR="00417A73" w:rsidRPr="008C214F">
        <w:rPr>
          <w:rFonts w:ascii="Times New Roman" w:hAnsi="Times New Roman"/>
          <w:color w:val="auto"/>
          <w:sz w:val="24"/>
          <w:szCs w:val="24"/>
        </w:rPr>
        <w:t>щем рынке не существует равноценной замены закупаемых товаров, работ и услуг;</w:t>
      </w:r>
      <w:bookmarkEnd w:id="286"/>
    </w:p>
    <w:p w:rsidR="00F97779"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о</w:t>
      </w:r>
      <w:r w:rsidR="00417A73" w:rsidRPr="008C214F">
        <w:rPr>
          <w:rFonts w:ascii="Times New Roman" w:hAnsi="Times New Roman"/>
          <w:color w:val="auto"/>
          <w:sz w:val="24"/>
          <w:szCs w:val="24"/>
        </w:rPr>
        <w:t>существл</w:t>
      </w:r>
      <w:r w:rsidR="00232406">
        <w:rPr>
          <w:rFonts w:ascii="Times New Roman" w:hAnsi="Times New Roman"/>
          <w:color w:val="auto"/>
          <w:sz w:val="24"/>
          <w:szCs w:val="24"/>
        </w:rPr>
        <w:t>яется</w:t>
      </w:r>
      <w:r w:rsidR="00417A73" w:rsidRPr="008C214F">
        <w:rPr>
          <w:rFonts w:ascii="Times New Roman" w:hAnsi="Times New Roman"/>
          <w:color w:val="auto"/>
          <w:sz w:val="24"/>
          <w:szCs w:val="24"/>
        </w:rPr>
        <w:t xml:space="preserve"> закупк</w:t>
      </w:r>
      <w:r w:rsidR="00232406">
        <w:rPr>
          <w:rFonts w:ascii="Times New Roman" w:hAnsi="Times New Roman"/>
          <w:color w:val="auto"/>
          <w:sz w:val="24"/>
          <w:szCs w:val="24"/>
        </w:rPr>
        <w:t>а</w:t>
      </w:r>
      <w:r w:rsidR="00417A73" w:rsidRPr="008C214F">
        <w:rPr>
          <w:rFonts w:ascii="Times New Roman" w:hAnsi="Times New Roman"/>
          <w:color w:val="auto"/>
          <w:sz w:val="24"/>
          <w:szCs w:val="24"/>
        </w:rPr>
        <w:t xml:space="preserve"> товара, работы или услуги, которые относятся к сфере де</w:t>
      </w:r>
      <w:r w:rsidR="00417A73" w:rsidRPr="008C214F">
        <w:rPr>
          <w:rFonts w:ascii="Times New Roman" w:hAnsi="Times New Roman"/>
          <w:color w:val="auto"/>
          <w:sz w:val="24"/>
          <w:szCs w:val="24"/>
        </w:rPr>
        <w:t>я</w:t>
      </w:r>
      <w:r w:rsidR="00417A73" w:rsidRPr="008C214F">
        <w:rPr>
          <w:rFonts w:ascii="Times New Roman" w:hAnsi="Times New Roman"/>
          <w:color w:val="auto"/>
          <w:sz w:val="24"/>
          <w:szCs w:val="24"/>
        </w:rPr>
        <w:t xml:space="preserve">тельности субъектов естественных монополий в соответствии </w:t>
      </w:r>
      <w:r w:rsidR="00F60D5E">
        <w:rPr>
          <w:rFonts w:ascii="Times New Roman" w:hAnsi="Times New Roman"/>
          <w:color w:val="auto"/>
          <w:sz w:val="24"/>
          <w:szCs w:val="24"/>
        </w:rPr>
        <w:t xml:space="preserve">с </w:t>
      </w:r>
      <w:r w:rsidR="00417A73" w:rsidRPr="008C214F">
        <w:rPr>
          <w:rFonts w:ascii="Times New Roman" w:hAnsi="Times New Roman"/>
          <w:color w:val="auto"/>
          <w:sz w:val="24"/>
          <w:szCs w:val="24"/>
        </w:rPr>
        <w:t>действующим законодател</w:t>
      </w:r>
      <w:r w:rsidR="00417A73" w:rsidRPr="008C214F">
        <w:rPr>
          <w:rFonts w:ascii="Times New Roman" w:hAnsi="Times New Roman"/>
          <w:color w:val="auto"/>
          <w:sz w:val="24"/>
          <w:szCs w:val="24"/>
        </w:rPr>
        <w:t>ь</w:t>
      </w:r>
      <w:r w:rsidR="00417A73" w:rsidRPr="008C214F">
        <w:rPr>
          <w:rFonts w:ascii="Times New Roman" w:hAnsi="Times New Roman"/>
          <w:color w:val="auto"/>
          <w:sz w:val="24"/>
          <w:szCs w:val="24"/>
        </w:rPr>
        <w:t>ством, а также услуг центрального депозитария;</w:t>
      </w:r>
    </w:p>
    <w:p w:rsidR="00F97779"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о</w:t>
      </w:r>
      <w:r w:rsidR="00417A73" w:rsidRPr="008C214F">
        <w:rPr>
          <w:rFonts w:ascii="Times New Roman" w:hAnsi="Times New Roman"/>
          <w:color w:val="auto"/>
          <w:sz w:val="24"/>
          <w:szCs w:val="24"/>
        </w:rPr>
        <w:t>существляется оказание услуг водоснабжения, водоотведения, канализации, тепл</w:t>
      </w:r>
      <w:r w:rsidR="00417A73" w:rsidRPr="008C214F">
        <w:rPr>
          <w:rFonts w:ascii="Times New Roman" w:hAnsi="Times New Roman"/>
          <w:color w:val="auto"/>
          <w:sz w:val="24"/>
          <w:szCs w:val="24"/>
        </w:rPr>
        <w:t>о</w:t>
      </w:r>
      <w:r w:rsidR="00417A73" w:rsidRPr="008C214F">
        <w:rPr>
          <w:rFonts w:ascii="Times New Roman" w:hAnsi="Times New Roman"/>
          <w:color w:val="auto"/>
          <w:sz w:val="24"/>
          <w:szCs w:val="24"/>
        </w:rPr>
        <w:t>снабжения, газоснабжения (за исключением услуг по реализации сжиженного газа), подключ</w:t>
      </w:r>
      <w:r w:rsidR="00417A73" w:rsidRPr="008C214F">
        <w:rPr>
          <w:rFonts w:ascii="Times New Roman" w:hAnsi="Times New Roman"/>
          <w:color w:val="auto"/>
          <w:sz w:val="24"/>
          <w:szCs w:val="24"/>
        </w:rPr>
        <w:t>е</w:t>
      </w:r>
      <w:r w:rsidR="00417A73" w:rsidRPr="008C214F">
        <w:rPr>
          <w:rFonts w:ascii="Times New Roman" w:hAnsi="Times New Roman"/>
          <w:color w:val="auto"/>
          <w:sz w:val="24"/>
          <w:szCs w:val="24"/>
        </w:rPr>
        <w:lastRenderedPageBreak/>
        <w:t>ние (присоединение) к сетям инженерно-технического обеспечения, а также иные услуги по р</w:t>
      </w:r>
      <w:r w:rsidR="00417A73" w:rsidRPr="008C214F">
        <w:rPr>
          <w:rFonts w:ascii="Times New Roman" w:hAnsi="Times New Roman"/>
          <w:color w:val="auto"/>
          <w:sz w:val="24"/>
          <w:szCs w:val="24"/>
        </w:rPr>
        <w:t>е</w:t>
      </w:r>
      <w:r w:rsidR="00417A73" w:rsidRPr="008C214F">
        <w:rPr>
          <w:rFonts w:ascii="Times New Roman" w:hAnsi="Times New Roman"/>
          <w:color w:val="auto"/>
          <w:sz w:val="24"/>
          <w:szCs w:val="24"/>
        </w:rPr>
        <w:t>гулируемым в соответствии с законодательством РФ ценам (тарифам);</w:t>
      </w:r>
    </w:p>
    <w:p w:rsidR="00F97779"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з</w:t>
      </w:r>
      <w:r w:rsidR="00417A73" w:rsidRPr="008C214F">
        <w:rPr>
          <w:rFonts w:ascii="Times New Roman" w:hAnsi="Times New Roman"/>
          <w:color w:val="auto"/>
          <w:sz w:val="24"/>
          <w:szCs w:val="24"/>
        </w:rPr>
        <w:t>аключается договор энергоснабжения или купли-продажи электрической энергии с поставщиком электрической энергии;</w:t>
      </w:r>
    </w:p>
    <w:p w:rsidR="005B58BD"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о</w:t>
      </w:r>
      <w:r w:rsidR="006F7D70" w:rsidRPr="008C214F">
        <w:rPr>
          <w:rFonts w:ascii="Times New Roman" w:hAnsi="Times New Roman"/>
          <w:color w:val="auto"/>
          <w:sz w:val="24"/>
          <w:szCs w:val="24"/>
        </w:rPr>
        <w:t xml:space="preserve">существляется закупка услуг по авторскому контролю </w:t>
      </w:r>
      <w:r w:rsidR="006F7D70">
        <w:rPr>
          <w:rFonts w:ascii="Times New Roman" w:hAnsi="Times New Roman"/>
          <w:color w:val="auto"/>
          <w:sz w:val="24"/>
          <w:szCs w:val="24"/>
        </w:rPr>
        <w:t>над</w:t>
      </w:r>
      <w:r w:rsidR="006F7D70" w:rsidRPr="008C214F">
        <w:rPr>
          <w:rFonts w:ascii="Times New Roman" w:hAnsi="Times New Roman"/>
          <w:color w:val="auto"/>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sidR="006F7D70" w:rsidRPr="008C214F">
        <w:rPr>
          <w:rFonts w:ascii="Times New Roman" w:hAnsi="Times New Roman"/>
          <w:color w:val="auto"/>
          <w:sz w:val="24"/>
          <w:szCs w:val="24"/>
        </w:rPr>
        <w:t>ь</w:t>
      </w:r>
      <w:r w:rsidR="006F7D70" w:rsidRPr="008C214F">
        <w:rPr>
          <w:rFonts w:ascii="Times New Roman" w:hAnsi="Times New Roman"/>
          <w:color w:val="auto"/>
          <w:sz w:val="24"/>
          <w:szCs w:val="24"/>
        </w:rPr>
        <w:t>ства, изготовлением оборудования соответствующими авторами;</w:t>
      </w:r>
    </w:p>
    <w:p w:rsidR="005B58BD"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 xml:space="preserve"> в</w:t>
      </w:r>
      <w:r w:rsidR="00417A73" w:rsidRPr="008C214F">
        <w:rPr>
          <w:rFonts w:ascii="Times New Roman" w:hAnsi="Times New Roman"/>
          <w:color w:val="auto"/>
          <w:sz w:val="24"/>
          <w:szCs w:val="24"/>
        </w:rPr>
        <w:t xml:space="preserve">ыполняются работы по мобилизационной подготовке в </w:t>
      </w:r>
      <w:r w:rsidR="000C20F7" w:rsidRPr="008C214F">
        <w:rPr>
          <w:rFonts w:ascii="Times New Roman" w:hAnsi="Times New Roman"/>
          <w:color w:val="auto"/>
          <w:sz w:val="24"/>
          <w:szCs w:val="24"/>
        </w:rPr>
        <w:t>РФ</w:t>
      </w:r>
      <w:r w:rsidR="00417A73" w:rsidRPr="008C214F">
        <w:rPr>
          <w:rFonts w:ascii="Times New Roman" w:hAnsi="Times New Roman"/>
          <w:color w:val="auto"/>
          <w:sz w:val="24"/>
          <w:szCs w:val="24"/>
        </w:rPr>
        <w:t>, возникла необходимость в закупке материалов, сырья, комплектующих изделий для проведения проверок мобилизац</w:t>
      </w:r>
      <w:r w:rsidR="00417A73" w:rsidRPr="008C214F">
        <w:rPr>
          <w:rFonts w:ascii="Times New Roman" w:hAnsi="Times New Roman"/>
          <w:color w:val="auto"/>
          <w:sz w:val="24"/>
          <w:szCs w:val="24"/>
        </w:rPr>
        <w:t>и</w:t>
      </w:r>
      <w:r w:rsidR="00417A73" w:rsidRPr="008C214F">
        <w:rPr>
          <w:rFonts w:ascii="Times New Roman" w:hAnsi="Times New Roman"/>
          <w:color w:val="auto"/>
          <w:sz w:val="24"/>
          <w:szCs w:val="24"/>
        </w:rPr>
        <w:t>онной готовности с практическим осуществлением мероприятий, включенных в мобилизацио</w:t>
      </w:r>
      <w:r w:rsidR="00417A73" w:rsidRPr="008C214F">
        <w:rPr>
          <w:rFonts w:ascii="Times New Roman" w:hAnsi="Times New Roman"/>
          <w:color w:val="auto"/>
          <w:sz w:val="24"/>
          <w:szCs w:val="24"/>
        </w:rPr>
        <w:t>н</w:t>
      </w:r>
      <w:r w:rsidR="00417A73" w:rsidRPr="008C214F">
        <w:rPr>
          <w:rFonts w:ascii="Times New Roman" w:hAnsi="Times New Roman"/>
          <w:color w:val="auto"/>
          <w:sz w:val="24"/>
          <w:szCs w:val="24"/>
        </w:rPr>
        <w:t>ный план и в ходе учений и тренировок по мобилизационному развертыванию и выполнению указанного плана;</w:t>
      </w:r>
    </w:p>
    <w:p w:rsidR="005B58BD"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осуществляется закупка</w:t>
      </w:r>
      <w:r w:rsidR="00417A73" w:rsidRPr="008C214F">
        <w:rPr>
          <w:rFonts w:ascii="Times New Roman" w:hAnsi="Times New Roman"/>
          <w:color w:val="auto"/>
          <w:sz w:val="24"/>
          <w:szCs w:val="24"/>
        </w:rPr>
        <w:t xml:space="preserve"> товар</w:t>
      </w:r>
      <w:r>
        <w:rPr>
          <w:rFonts w:ascii="Times New Roman" w:hAnsi="Times New Roman"/>
          <w:color w:val="auto"/>
          <w:sz w:val="24"/>
          <w:szCs w:val="24"/>
        </w:rPr>
        <w:t>ов</w:t>
      </w:r>
      <w:r w:rsidR="00417A73" w:rsidRPr="008C214F">
        <w:rPr>
          <w:rFonts w:ascii="Times New Roman" w:hAnsi="Times New Roman"/>
          <w:color w:val="auto"/>
          <w:sz w:val="24"/>
          <w:szCs w:val="24"/>
        </w:rPr>
        <w:t>, работ или услуг, поставка, выполнение или оказание которых осуществляется в счет государственного бронирования для выполнения государстве</w:t>
      </w:r>
      <w:r w:rsidR="00417A73" w:rsidRPr="008C214F">
        <w:rPr>
          <w:rFonts w:ascii="Times New Roman" w:hAnsi="Times New Roman"/>
          <w:color w:val="auto"/>
          <w:sz w:val="24"/>
          <w:szCs w:val="24"/>
        </w:rPr>
        <w:t>н</w:t>
      </w:r>
      <w:r w:rsidR="00417A73" w:rsidRPr="008C214F">
        <w:rPr>
          <w:rFonts w:ascii="Times New Roman" w:hAnsi="Times New Roman"/>
          <w:color w:val="auto"/>
          <w:sz w:val="24"/>
          <w:szCs w:val="24"/>
        </w:rPr>
        <w:t>ного оборонного заказа по выпуску специальных изделий, а также в рамках кооперации при разработке, создании и производстве специальных изделий;</w:t>
      </w:r>
    </w:p>
    <w:p w:rsidR="005B58BD"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в</w:t>
      </w:r>
      <w:r w:rsidR="00417A73" w:rsidRPr="008C214F">
        <w:rPr>
          <w:rFonts w:ascii="Times New Roman" w:hAnsi="Times New Roman"/>
          <w:color w:val="auto"/>
          <w:sz w:val="24"/>
          <w:szCs w:val="24"/>
        </w:rPr>
        <w:t>озникла потребность в работах или услугах, выполнение или оказание которых м</w:t>
      </w:r>
      <w:r w:rsidR="00417A73" w:rsidRPr="008C214F">
        <w:rPr>
          <w:rFonts w:ascii="Times New Roman" w:hAnsi="Times New Roman"/>
          <w:color w:val="auto"/>
          <w:sz w:val="24"/>
          <w:szCs w:val="24"/>
        </w:rPr>
        <w:t>о</w:t>
      </w:r>
      <w:r w:rsidR="00417A73" w:rsidRPr="008C214F">
        <w:rPr>
          <w:rFonts w:ascii="Times New Roman" w:hAnsi="Times New Roman"/>
          <w:color w:val="auto"/>
          <w:sz w:val="24"/>
          <w:szCs w:val="24"/>
        </w:rPr>
        <w:t>жет осуществляться исключительно органами государственной власти в соответствии с их по</w:t>
      </w:r>
      <w:r w:rsidR="00417A73" w:rsidRPr="008C214F">
        <w:rPr>
          <w:rFonts w:ascii="Times New Roman" w:hAnsi="Times New Roman"/>
          <w:color w:val="auto"/>
          <w:sz w:val="24"/>
          <w:szCs w:val="24"/>
        </w:rPr>
        <w:t>л</w:t>
      </w:r>
      <w:r w:rsidR="00417A73" w:rsidRPr="008C214F">
        <w:rPr>
          <w:rFonts w:ascii="Times New Roman" w:hAnsi="Times New Roman"/>
          <w:color w:val="auto"/>
          <w:sz w:val="24"/>
          <w:szCs w:val="24"/>
        </w:rPr>
        <w:t xml:space="preserve">номочиями или подведомственными им государственными учреждениями и предприятиями, соответствующие полномочия которых устанавливаются нормативными правовыми актами </w:t>
      </w:r>
      <w:r w:rsidR="000C20F7" w:rsidRPr="008C214F">
        <w:rPr>
          <w:rFonts w:ascii="Times New Roman" w:hAnsi="Times New Roman"/>
          <w:color w:val="auto"/>
          <w:sz w:val="24"/>
          <w:szCs w:val="24"/>
        </w:rPr>
        <w:t>РФ</w:t>
      </w:r>
      <w:r w:rsidR="00417A73" w:rsidRPr="008C214F">
        <w:rPr>
          <w:rFonts w:ascii="Times New Roman" w:hAnsi="Times New Roman"/>
          <w:color w:val="auto"/>
          <w:sz w:val="24"/>
          <w:szCs w:val="24"/>
        </w:rPr>
        <w:t xml:space="preserve">, нормативными правовыми актами субъекта </w:t>
      </w:r>
      <w:r w:rsidR="000C20F7" w:rsidRPr="008C214F">
        <w:rPr>
          <w:rFonts w:ascii="Times New Roman" w:hAnsi="Times New Roman"/>
          <w:color w:val="auto"/>
          <w:sz w:val="24"/>
          <w:szCs w:val="24"/>
        </w:rPr>
        <w:t>РФ</w:t>
      </w:r>
      <w:r w:rsidR="00417A73" w:rsidRPr="008C214F">
        <w:rPr>
          <w:rFonts w:ascii="Times New Roman" w:hAnsi="Times New Roman"/>
          <w:color w:val="auto"/>
          <w:sz w:val="24"/>
          <w:szCs w:val="24"/>
        </w:rPr>
        <w:t>;</w:t>
      </w:r>
    </w:p>
    <w:p w:rsidR="005B58BD"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осуществляется закупка</w:t>
      </w:r>
      <w:r w:rsidR="00825B89">
        <w:rPr>
          <w:rFonts w:ascii="Times New Roman" w:hAnsi="Times New Roman"/>
          <w:color w:val="auto"/>
          <w:sz w:val="24"/>
          <w:szCs w:val="24"/>
        </w:rPr>
        <w:t xml:space="preserve"> финансовых услуг</w:t>
      </w:r>
      <w:r w:rsidR="00417A73" w:rsidRPr="008C214F">
        <w:rPr>
          <w:rFonts w:ascii="Times New Roman" w:hAnsi="Times New Roman"/>
          <w:color w:val="auto"/>
          <w:sz w:val="24"/>
          <w:szCs w:val="24"/>
        </w:rPr>
        <w:t>, в том числе и услуг кредитных организ</w:t>
      </w:r>
      <w:r w:rsidR="00417A73" w:rsidRPr="008C214F">
        <w:rPr>
          <w:rFonts w:ascii="Times New Roman" w:hAnsi="Times New Roman"/>
          <w:color w:val="auto"/>
          <w:sz w:val="24"/>
          <w:szCs w:val="24"/>
        </w:rPr>
        <w:t>а</w:t>
      </w:r>
      <w:r w:rsidR="00417A73" w:rsidRPr="008C214F">
        <w:rPr>
          <w:rFonts w:ascii="Times New Roman" w:hAnsi="Times New Roman"/>
          <w:color w:val="auto"/>
          <w:sz w:val="24"/>
          <w:szCs w:val="24"/>
        </w:rPr>
        <w:t>ций (кроме услуг страхования);</w:t>
      </w:r>
    </w:p>
    <w:p w:rsidR="005B58BD"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 xml:space="preserve"> в</w:t>
      </w:r>
      <w:r w:rsidR="00417A73" w:rsidRPr="008C214F">
        <w:rPr>
          <w:rFonts w:ascii="Times New Roman" w:hAnsi="Times New Roman"/>
          <w:color w:val="auto"/>
          <w:sz w:val="24"/>
          <w:szCs w:val="24"/>
        </w:rPr>
        <w:t>озникла потребность в закупке услуг, связанных с направлением работника в сл</w:t>
      </w:r>
      <w:r w:rsidR="00417A73" w:rsidRPr="008C214F">
        <w:rPr>
          <w:rFonts w:ascii="Times New Roman" w:hAnsi="Times New Roman"/>
          <w:color w:val="auto"/>
          <w:sz w:val="24"/>
          <w:szCs w:val="24"/>
        </w:rPr>
        <w:t>у</w:t>
      </w:r>
      <w:r w:rsidR="00417A73" w:rsidRPr="008C214F">
        <w:rPr>
          <w:rFonts w:ascii="Times New Roman" w:hAnsi="Times New Roman"/>
          <w:color w:val="auto"/>
          <w:sz w:val="24"/>
          <w:szCs w:val="24"/>
        </w:rPr>
        <w:t>жебную командировку (проезд к месту служебной командировки и обратно, гостиничное о</w:t>
      </w:r>
      <w:r w:rsidR="00417A73" w:rsidRPr="008C214F">
        <w:rPr>
          <w:rFonts w:ascii="Times New Roman" w:hAnsi="Times New Roman"/>
          <w:color w:val="auto"/>
          <w:sz w:val="24"/>
          <w:szCs w:val="24"/>
        </w:rPr>
        <w:t>б</w:t>
      </w:r>
      <w:r w:rsidR="00417A73" w:rsidRPr="008C214F">
        <w:rPr>
          <w:rFonts w:ascii="Times New Roman" w:hAnsi="Times New Roman"/>
          <w:color w:val="auto"/>
          <w:sz w:val="24"/>
          <w:szCs w:val="24"/>
        </w:rPr>
        <w:t>служивание или наем жилого помещения, транспортное обслуживание, обеспечение питания, услуги связи и прочие сопутствующие расходы);</w:t>
      </w:r>
    </w:p>
    <w:p w:rsidR="005B58BD"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в</w:t>
      </w:r>
      <w:r w:rsidR="00417A73" w:rsidRPr="008C214F">
        <w:rPr>
          <w:rFonts w:ascii="Times New Roman" w:hAnsi="Times New Roman"/>
          <w:color w:val="auto"/>
          <w:sz w:val="24"/>
          <w:szCs w:val="24"/>
        </w:rPr>
        <w:t>озникла потребность в закупке услуг, связанных с обеспечением визитов делегаций и представителей иностранных государств (гостиничное обслуживание или наем жилого пом</w:t>
      </w:r>
      <w:r w:rsidR="00417A73" w:rsidRPr="008C214F">
        <w:rPr>
          <w:rFonts w:ascii="Times New Roman" w:hAnsi="Times New Roman"/>
          <w:color w:val="auto"/>
          <w:sz w:val="24"/>
          <w:szCs w:val="24"/>
        </w:rPr>
        <w:t>е</w:t>
      </w:r>
      <w:r w:rsidR="00417A73" w:rsidRPr="008C214F">
        <w:rPr>
          <w:rFonts w:ascii="Times New Roman" w:hAnsi="Times New Roman"/>
          <w:color w:val="auto"/>
          <w:sz w:val="24"/>
          <w:szCs w:val="24"/>
        </w:rPr>
        <w:t>щения, транспортное обслуживание, эксплуатация компьютерного оборудования, обеспечение питания, услуги связи и прочие сопутствующие расходы);</w:t>
      </w:r>
    </w:p>
    <w:p w:rsidR="005B58BD"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з</w:t>
      </w:r>
      <w:r w:rsidR="00417A73" w:rsidRPr="008C214F">
        <w:rPr>
          <w:rFonts w:ascii="Times New Roman" w:hAnsi="Times New Roman"/>
          <w:color w:val="auto"/>
          <w:sz w:val="24"/>
          <w:szCs w:val="24"/>
        </w:rPr>
        <w:t>аключается договор на участие в выставке, конференции, семинаре, повышении кв</w:t>
      </w:r>
      <w:r w:rsidR="00417A73" w:rsidRPr="008C214F">
        <w:rPr>
          <w:rFonts w:ascii="Times New Roman" w:hAnsi="Times New Roman"/>
          <w:color w:val="auto"/>
          <w:sz w:val="24"/>
          <w:szCs w:val="24"/>
        </w:rPr>
        <w:t>а</w:t>
      </w:r>
      <w:r w:rsidR="00417A73" w:rsidRPr="008C214F">
        <w:rPr>
          <w:rFonts w:ascii="Times New Roman" w:hAnsi="Times New Roman"/>
          <w:color w:val="auto"/>
          <w:sz w:val="24"/>
          <w:szCs w:val="24"/>
        </w:rPr>
        <w:t>лификации и профессиональной переподготовке, стажировке, участии в ином мероприятии с организатором такого мероприятия или поставщиком, уполномоченным организатором мер</w:t>
      </w:r>
      <w:r w:rsidR="00417A73" w:rsidRPr="008C214F">
        <w:rPr>
          <w:rFonts w:ascii="Times New Roman" w:hAnsi="Times New Roman"/>
          <w:color w:val="auto"/>
          <w:sz w:val="24"/>
          <w:szCs w:val="24"/>
        </w:rPr>
        <w:t>о</w:t>
      </w:r>
      <w:r w:rsidR="00417A73" w:rsidRPr="008C214F">
        <w:rPr>
          <w:rFonts w:ascii="Times New Roman" w:hAnsi="Times New Roman"/>
          <w:color w:val="auto"/>
          <w:sz w:val="24"/>
          <w:szCs w:val="24"/>
        </w:rPr>
        <w:t>приятия</w:t>
      </w:r>
      <w:r>
        <w:rPr>
          <w:rFonts w:ascii="Times New Roman" w:hAnsi="Times New Roman"/>
          <w:color w:val="auto"/>
          <w:sz w:val="24"/>
          <w:szCs w:val="24"/>
        </w:rPr>
        <w:t xml:space="preserve">, </w:t>
      </w:r>
      <w:r w:rsidR="00417A73" w:rsidRPr="008C214F">
        <w:rPr>
          <w:rFonts w:ascii="Times New Roman" w:hAnsi="Times New Roman"/>
          <w:color w:val="auto"/>
          <w:sz w:val="24"/>
          <w:szCs w:val="24"/>
        </w:rPr>
        <w:t>либо договор по организации выставок, конференций, семинаров, научно-технических советов, совещаний, где Общество выступает организатором;</w:t>
      </w:r>
    </w:p>
    <w:p w:rsidR="005B58BD"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232406">
        <w:rPr>
          <w:rFonts w:ascii="Times New Roman" w:hAnsi="Times New Roman"/>
          <w:color w:val="auto"/>
          <w:sz w:val="24"/>
          <w:szCs w:val="24"/>
        </w:rPr>
        <w:t>з</w:t>
      </w:r>
      <w:r w:rsidR="00417A73" w:rsidRPr="008C214F">
        <w:rPr>
          <w:rFonts w:ascii="Times New Roman" w:hAnsi="Times New Roman"/>
          <w:color w:val="auto"/>
          <w:sz w:val="24"/>
          <w:szCs w:val="24"/>
        </w:rPr>
        <w:t>аключается договор с Уполномоченной организацией на оказание услуг по организ</w:t>
      </w:r>
      <w:r w:rsidR="00417A73" w:rsidRPr="008C214F">
        <w:rPr>
          <w:rFonts w:ascii="Times New Roman" w:hAnsi="Times New Roman"/>
          <w:color w:val="auto"/>
          <w:sz w:val="24"/>
          <w:szCs w:val="24"/>
        </w:rPr>
        <w:t>а</w:t>
      </w:r>
      <w:r w:rsidR="00417A73" w:rsidRPr="008C214F">
        <w:rPr>
          <w:rFonts w:ascii="Times New Roman" w:hAnsi="Times New Roman"/>
          <w:color w:val="auto"/>
          <w:sz w:val="24"/>
          <w:szCs w:val="24"/>
        </w:rPr>
        <w:t>ции закупочных процедур;</w:t>
      </w:r>
    </w:p>
    <w:p w:rsidR="005B58BD" w:rsidRPr="00232406"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rPr>
        <w:t xml:space="preserve"> </w:t>
      </w:r>
      <w:r w:rsidR="00232406">
        <w:rPr>
          <w:rFonts w:ascii="Times New Roman" w:hAnsi="Times New Roman"/>
          <w:color w:val="auto"/>
          <w:sz w:val="24"/>
          <w:szCs w:val="24"/>
        </w:rPr>
        <w:t>з</w:t>
      </w:r>
      <w:r w:rsidR="00417A73" w:rsidRPr="00232406">
        <w:rPr>
          <w:rFonts w:ascii="Times New Roman" w:hAnsi="Times New Roman"/>
          <w:color w:val="auto"/>
          <w:sz w:val="24"/>
          <w:szCs w:val="24"/>
        </w:rPr>
        <w:t>аключается договор с оператором ЭТП;</w:t>
      </w:r>
    </w:p>
    <w:p w:rsidR="005B58BD"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r w:rsidR="00D007C5">
        <w:rPr>
          <w:rFonts w:ascii="Times New Roman" w:hAnsi="Times New Roman"/>
          <w:color w:val="auto"/>
          <w:sz w:val="24"/>
          <w:szCs w:val="24"/>
        </w:rPr>
        <w:t xml:space="preserve">Исключен.  </w:t>
      </w:r>
    </w:p>
    <w:p w:rsidR="00D007C5" w:rsidRPr="008108E1" w:rsidRDefault="00D007C5" w:rsidP="00D007C5">
      <w:pPr>
        <w:pStyle w:val="13"/>
        <w:widowControl/>
        <w:shd w:val="clear" w:color="auto" w:fill="FFFFFF"/>
        <w:tabs>
          <w:tab w:val="left" w:pos="0"/>
          <w:tab w:val="left" w:pos="900"/>
        </w:tabs>
        <w:spacing w:line="276" w:lineRule="auto"/>
        <w:ind w:left="0"/>
        <w:jc w:val="both"/>
        <w:rPr>
          <w:rFonts w:ascii="Times New Roman" w:hAnsi="Times New Roman"/>
          <w:sz w:val="24"/>
          <w:szCs w:val="24"/>
        </w:rPr>
      </w:pPr>
      <w:r w:rsidRPr="008108E1">
        <w:rPr>
          <w:rFonts w:ascii="Times New Roman" w:hAnsi="Times New Roman"/>
          <w:sz w:val="24"/>
          <w:szCs w:val="24"/>
        </w:rPr>
        <w:t xml:space="preserve">(в редакции, утвержденной решением Совета директоров от </w:t>
      </w:r>
      <w:r>
        <w:rPr>
          <w:rFonts w:ascii="Times New Roman" w:hAnsi="Times New Roman"/>
          <w:sz w:val="24"/>
          <w:szCs w:val="24"/>
        </w:rPr>
        <w:t>31</w:t>
      </w:r>
      <w:r w:rsidRPr="008108E1">
        <w:rPr>
          <w:rFonts w:ascii="Times New Roman" w:hAnsi="Times New Roman"/>
          <w:sz w:val="24"/>
          <w:szCs w:val="24"/>
        </w:rPr>
        <w:t>.0</w:t>
      </w:r>
      <w:r>
        <w:rPr>
          <w:rFonts w:ascii="Times New Roman" w:hAnsi="Times New Roman"/>
          <w:sz w:val="24"/>
          <w:szCs w:val="24"/>
        </w:rPr>
        <w:t>3</w:t>
      </w:r>
      <w:r w:rsidRPr="008108E1">
        <w:rPr>
          <w:rFonts w:ascii="Times New Roman" w:hAnsi="Times New Roman"/>
          <w:sz w:val="24"/>
          <w:szCs w:val="24"/>
        </w:rPr>
        <w:t>.202</w:t>
      </w:r>
      <w:r>
        <w:rPr>
          <w:rFonts w:ascii="Times New Roman" w:hAnsi="Times New Roman"/>
          <w:sz w:val="24"/>
          <w:szCs w:val="24"/>
        </w:rPr>
        <w:t>2 г.</w:t>
      </w:r>
      <w:r w:rsidRPr="008108E1">
        <w:rPr>
          <w:rFonts w:ascii="Times New Roman" w:hAnsi="Times New Roman"/>
          <w:sz w:val="24"/>
          <w:szCs w:val="24"/>
        </w:rPr>
        <w:t xml:space="preserve"> № 1</w:t>
      </w:r>
      <w:r>
        <w:rPr>
          <w:rFonts w:ascii="Times New Roman" w:hAnsi="Times New Roman"/>
          <w:sz w:val="24"/>
          <w:szCs w:val="24"/>
        </w:rPr>
        <w:t>11</w:t>
      </w:r>
      <w:r w:rsidRPr="008108E1">
        <w:rPr>
          <w:rFonts w:ascii="Times New Roman" w:hAnsi="Times New Roman"/>
          <w:sz w:val="24"/>
          <w:szCs w:val="24"/>
        </w:rPr>
        <w:t>)</w:t>
      </w:r>
    </w:p>
    <w:p w:rsidR="005B58BD"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w:t>
      </w:r>
      <w:r w:rsidR="00647AAD" w:rsidRPr="00647AAD">
        <w:rPr>
          <w:rFonts w:ascii="Times New Roman" w:hAnsi="Times New Roman"/>
          <w:color w:val="000000" w:themeColor="text1"/>
          <w:sz w:val="24"/>
          <w:szCs w:val="24"/>
        </w:rPr>
        <w:t>возникла потребность в работах, услугах,  при условии,  что они  неразрывно технол</w:t>
      </w:r>
      <w:r w:rsidR="00647AAD" w:rsidRPr="00647AAD">
        <w:rPr>
          <w:rFonts w:ascii="Times New Roman" w:hAnsi="Times New Roman"/>
          <w:color w:val="000000" w:themeColor="text1"/>
          <w:sz w:val="24"/>
          <w:szCs w:val="24"/>
        </w:rPr>
        <w:t>о</w:t>
      </w:r>
      <w:r w:rsidR="00647AAD" w:rsidRPr="00647AAD">
        <w:rPr>
          <w:rFonts w:ascii="Times New Roman" w:hAnsi="Times New Roman"/>
          <w:color w:val="000000" w:themeColor="text1"/>
          <w:sz w:val="24"/>
          <w:szCs w:val="24"/>
        </w:rPr>
        <w:t>гически и/или конструктивно связаны с ранее закупленными работами (услугами) и  без их в</w:t>
      </w:r>
      <w:r w:rsidR="00647AAD" w:rsidRPr="00647AAD">
        <w:rPr>
          <w:rFonts w:ascii="Times New Roman" w:hAnsi="Times New Roman"/>
          <w:color w:val="000000" w:themeColor="text1"/>
          <w:sz w:val="24"/>
          <w:szCs w:val="24"/>
        </w:rPr>
        <w:t>ы</w:t>
      </w:r>
      <w:r w:rsidR="00647AAD" w:rsidRPr="00647AAD">
        <w:rPr>
          <w:rFonts w:ascii="Times New Roman" w:hAnsi="Times New Roman"/>
          <w:color w:val="000000" w:themeColor="text1"/>
          <w:sz w:val="24"/>
          <w:szCs w:val="24"/>
        </w:rPr>
        <w:t>полнения (оказания) не могут быть исполнены обязательства сторон  по ранее заключенному договору.   При этом  смена подрядчика (исполнителя) не целесообразна с точки зрения сво</w:t>
      </w:r>
      <w:r w:rsidR="00647AAD" w:rsidRPr="00647AAD">
        <w:rPr>
          <w:rFonts w:ascii="Times New Roman" w:hAnsi="Times New Roman"/>
          <w:color w:val="000000" w:themeColor="text1"/>
          <w:sz w:val="24"/>
          <w:szCs w:val="24"/>
        </w:rPr>
        <w:t>е</w:t>
      </w:r>
      <w:r w:rsidR="00647AAD" w:rsidRPr="00647AAD">
        <w:rPr>
          <w:rFonts w:ascii="Times New Roman" w:hAnsi="Times New Roman"/>
          <w:color w:val="000000" w:themeColor="text1"/>
          <w:sz w:val="24"/>
          <w:szCs w:val="24"/>
        </w:rPr>
        <w:lastRenderedPageBreak/>
        <w:t>временного и полного удовлетворения  потребностей Общества.  Общий объем закупок таких  работ, услуг в стоимостном выражении    не может быть более 30% от стоимости первоначал</w:t>
      </w:r>
      <w:r w:rsidR="00647AAD" w:rsidRPr="00647AAD">
        <w:rPr>
          <w:rFonts w:ascii="Times New Roman" w:hAnsi="Times New Roman"/>
          <w:color w:val="000000" w:themeColor="text1"/>
          <w:sz w:val="24"/>
          <w:szCs w:val="24"/>
        </w:rPr>
        <w:t>ь</w:t>
      </w:r>
      <w:r w:rsidR="00647AAD" w:rsidRPr="00647AAD">
        <w:rPr>
          <w:rFonts w:ascii="Times New Roman" w:hAnsi="Times New Roman"/>
          <w:color w:val="000000" w:themeColor="text1"/>
          <w:sz w:val="24"/>
          <w:szCs w:val="24"/>
        </w:rPr>
        <w:t>ного договора с сохранением при  их выполнении (оказании) договорного коэффициента сн</w:t>
      </w:r>
      <w:r w:rsidR="00647AAD" w:rsidRPr="00647AAD">
        <w:rPr>
          <w:rFonts w:ascii="Times New Roman" w:hAnsi="Times New Roman"/>
          <w:color w:val="000000" w:themeColor="text1"/>
          <w:sz w:val="24"/>
          <w:szCs w:val="24"/>
        </w:rPr>
        <w:t>и</w:t>
      </w:r>
      <w:r w:rsidR="00647AAD" w:rsidRPr="00647AAD">
        <w:rPr>
          <w:rFonts w:ascii="Times New Roman" w:hAnsi="Times New Roman"/>
          <w:color w:val="000000" w:themeColor="text1"/>
          <w:sz w:val="24"/>
          <w:szCs w:val="24"/>
        </w:rPr>
        <w:t>жения стоимости, полученного в результате первоначальной закупки;</w:t>
      </w:r>
    </w:p>
    <w:p w:rsidR="00647AAD" w:rsidRPr="00647AAD" w:rsidRDefault="00647AAD" w:rsidP="00647AAD">
      <w:pPr>
        <w:pStyle w:val="af5"/>
        <w:tabs>
          <w:tab w:val="left" w:pos="900"/>
          <w:tab w:val="left" w:pos="1440"/>
        </w:tabs>
        <w:spacing w:line="276" w:lineRule="auto"/>
        <w:ind w:right="0" w:firstLine="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(в редакции, утвержденной решением Совета директоров </w:t>
      </w:r>
      <w:r w:rsidR="00622808">
        <w:rPr>
          <w:rFonts w:ascii="Times New Roman" w:hAnsi="Times New Roman"/>
          <w:color w:val="000000" w:themeColor="text1"/>
          <w:sz w:val="24"/>
          <w:szCs w:val="24"/>
        </w:rPr>
        <w:t xml:space="preserve">от </w:t>
      </w:r>
      <w:r w:rsidRPr="00647AAD">
        <w:rPr>
          <w:rFonts w:ascii="Times New Roman" w:hAnsi="Times New Roman"/>
          <w:color w:val="000000" w:themeColor="text1"/>
          <w:sz w:val="24"/>
          <w:szCs w:val="24"/>
        </w:rPr>
        <w:t>26.03.2024 № 120)</w:t>
      </w:r>
    </w:p>
    <w:p w:rsidR="005B58BD" w:rsidRPr="00647AAD"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в</w:t>
      </w:r>
      <w:r w:rsidR="00417A73" w:rsidRPr="00647AAD">
        <w:rPr>
          <w:rFonts w:ascii="Times New Roman" w:hAnsi="Times New Roman"/>
          <w:color w:val="000000" w:themeColor="text1"/>
          <w:sz w:val="24"/>
          <w:szCs w:val="24"/>
        </w:rPr>
        <w:t>озникла потребность в опубликовании в конкретном печатном издании, СМИ, и</w:t>
      </w:r>
      <w:r w:rsidR="00417A73" w:rsidRPr="00647AAD">
        <w:rPr>
          <w:rFonts w:ascii="Times New Roman" w:hAnsi="Times New Roman"/>
          <w:color w:val="000000" w:themeColor="text1"/>
          <w:sz w:val="24"/>
          <w:szCs w:val="24"/>
        </w:rPr>
        <w:t>н</w:t>
      </w:r>
      <w:r w:rsidR="00417A73" w:rsidRPr="00647AAD">
        <w:rPr>
          <w:rFonts w:ascii="Times New Roman" w:hAnsi="Times New Roman"/>
          <w:color w:val="000000" w:themeColor="text1"/>
          <w:sz w:val="24"/>
          <w:szCs w:val="24"/>
        </w:rPr>
        <w:t>формации Общества, в том числе</w:t>
      </w:r>
      <w:r w:rsidR="00F60D5E" w:rsidRPr="00647AAD">
        <w:rPr>
          <w:rFonts w:ascii="Times New Roman" w:hAnsi="Times New Roman"/>
          <w:color w:val="000000" w:themeColor="text1"/>
          <w:sz w:val="24"/>
          <w:szCs w:val="24"/>
        </w:rPr>
        <w:t>,</w:t>
      </w:r>
      <w:r w:rsidR="00417A73" w:rsidRPr="00647AAD">
        <w:rPr>
          <w:rFonts w:ascii="Times New Roman" w:hAnsi="Times New Roman"/>
          <w:color w:val="000000" w:themeColor="text1"/>
          <w:sz w:val="24"/>
          <w:szCs w:val="24"/>
        </w:rPr>
        <w:t xml:space="preserve"> извещения о проведении закупочной процедуры, протокола проведения закупочной процедуры или иной информации Общества;</w:t>
      </w:r>
    </w:p>
    <w:p w:rsidR="005B58BD" w:rsidRPr="00647AAD"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в</w:t>
      </w:r>
      <w:r w:rsidR="00417A73" w:rsidRPr="00647AAD">
        <w:rPr>
          <w:rFonts w:ascii="Times New Roman" w:hAnsi="Times New Roman"/>
          <w:color w:val="000000" w:themeColor="text1"/>
          <w:sz w:val="24"/>
          <w:szCs w:val="24"/>
        </w:rPr>
        <w:t>озникла потребность в закупке услуг адвокатов, нотариусов, юристов, налоговых и финансовых консультантов, за исключением финансового аудита;</w:t>
      </w:r>
    </w:p>
    <w:p w:rsidR="005B58BD" w:rsidRPr="00647AAD"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осуществляется закупка одноименных товаров, работ, услуг</w:t>
      </w:r>
      <w:r w:rsidR="00DB2B8F" w:rsidRPr="00647AAD">
        <w:rPr>
          <w:rFonts w:ascii="Times New Roman" w:hAnsi="Times New Roman"/>
          <w:color w:val="000000" w:themeColor="text1"/>
          <w:sz w:val="24"/>
          <w:szCs w:val="24"/>
        </w:rPr>
        <w:t>,</w:t>
      </w:r>
      <w:r w:rsidR="00417A73" w:rsidRPr="00647AAD">
        <w:rPr>
          <w:rFonts w:ascii="Times New Roman" w:hAnsi="Times New Roman"/>
          <w:color w:val="000000" w:themeColor="text1"/>
          <w:sz w:val="24"/>
          <w:szCs w:val="24"/>
        </w:rPr>
        <w:t xml:space="preserve"> не превышающая 500 000 рублей с НДС в течение квартала</w:t>
      </w:r>
      <w:r w:rsidR="00847B0E" w:rsidRPr="00647AAD">
        <w:rPr>
          <w:rFonts w:ascii="Times New Roman" w:hAnsi="Times New Roman"/>
          <w:color w:val="000000" w:themeColor="text1"/>
          <w:sz w:val="24"/>
          <w:szCs w:val="24"/>
        </w:rPr>
        <w:t>;</w:t>
      </w:r>
    </w:p>
    <w:p w:rsidR="005B58BD" w:rsidRPr="00647AAD"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w:t>
      </w:r>
      <w:r w:rsidR="00417A73" w:rsidRPr="00647AAD">
        <w:rPr>
          <w:rFonts w:ascii="Times New Roman" w:hAnsi="Times New Roman"/>
          <w:color w:val="000000" w:themeColor="text1"/>
          <w:sz w:val="24"/>
          <w:szCs w:val="24"/>
        </w:rPr>
        <w:t>осуществляется закупка ПКИ и материалов, поставляемых для изготовления проду</w:t>
      </w:r>
      <w:r w:rsidR="00417A73" w:rsidRPr="00647AAD">
        <w:rPr>
          <w:rFonts w:ascii="Times New Roman" w:hAnsi="Times New Roman"/>
          <w:color w:val="000000" w:themeColor="text1"/>
          <w:sz w:val="24"/>
          <w:szCs w:val="24"/>
        </w:rPr>
        <w:t>к</w:t>
      </w:r>
      <w:r w:rsidR="00417A73" w:rsidRPr="00647AAD">
        <w:rPr>
          <w:rFonts w:ascii="Times New Roman" w:hAnsi="Times New Roman"/>
          <w:color w:val="000000" w:themeColor="text1"/>
          <w:sz w:val="24"/>
          <w:szCs w:val="24"/>
        </w:rPr>
        <w:t xml:space="preserve">ции в соответствии с РКД в обеспечение </w:t>
      </w:r>
      <w:proofErr w:type="gramStart"/>
      <w:r w:rsidR="00417A73" w:rsidRPr="00647AAD">
        <w:rPr>
          <w:rFonts w:ascii="Times New Roman" w:hAnsi="Times New Roman"/>
          <w:color w:val="000000" w:themeColor="text1"/>
          <w:sz w:val="24"/>
          <w:szCs w:val="24"/>
        </w:rPr>
        <w:t>ОКР</w:t>
      </w:r>
      <w:proofErr w:type="gramEnd"/>
      <w:r w:rsidR="00417A73" w:rsidRPr="00647AAD">
        <w:rPr>
          <w:rFonts w:ascii="Times New Roman" w:hAnsi="Times New Roman"/>
          <w:color w:val="000000" w:themeColor="text1"/>
          <w:sz w:val="24"/>
          <w:szCs w:val="24"/>
        </w:rPr>
        <w:t xml:space="preserve"> (НИОКР), а также закупка ПКИ для изготовления серийной продукции в соответствии с РКД;</w:t>
      </w:r>
    </w:p>
    <w:p w:rsidR="005B58BD" w:rsidRPr="00647AAD"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з</w:t>
      </w:r>
      <w:r w:rsidR="00417A73" w:rsidRPr="00647AAD">
        <w:rPr>
          <w:rFonts w:ascii="Times New Roman" w:hAnsi="Times New Roman"/>
          <w:color w:val="000000" w:themeColor="text1"/>
          <w:sz w:val="24"/>
          <w:szCs w:val="24"/>
        </w:rPr>
        <w:t>аключ</w:t>
      </w:r>
      <w:r w:rsidRPr="00647AAD">
        <w:rPr>
          <w:rFonts w:ascii="Times New Roman" w:hAnsi="Times New Roman"/>
          <w:color w:val="000000" w:themeColor="text1"/>
          <w:sz w:val="24"/>
          <w:szCs w:val="24"/>
        </w:rPr>
        <w:t>ается</w:t>
      </w:r>
      <w:r w:rsidR="00417A73" w:rsidRPr="00647AAD">
        <w:rPr>
          <w:rFonts w:ascii="Times New Roman" w:hAnsi="Times New Roman"/>
          <w:color w:val="000000" w:themeColor="text1"/>
          <w:sz w:val="24"/>
          <w:szCs w:val="24"/>
        </w:rPr>
        <w:t xml:space="preserve"> договор с соисполнителями по НИОКР;</w:t>
      </w:r>
    </w:p>
    <w:p w:rsidR="005B58BD" w:rsidRPr="00647AAD"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w:t>
      </w:r>
      <w:r w:rsidR="00855847" w:rsidRPr="00647AAD">
        <w:rPr>
          <w:rFonts w:ascii="Times New Roman" w:hAnsi="Times New Roman"/>
          <w:color w:val="000000" w:themeColor="text1"/>
          <w:sz w:val="24"/>
          <w:szCs w:val="24"/>
        </w:rPr>
        <w:t>осуществляется закупка</w:t>
      </w:r>
      <w:r w:rsidR="00417A73" w:rsidRPr="00647AAD">
        <w:rPr>
          <w:rFonts w:ascii="Times New Roman" w:hAnsi="Times New Roman"/>
          <w:color w:val="000000" w:themeColor="text1"/>
          <w:sz w:val="24"/>
          <w:szCs w:val="24"/>
        </w:rPr>
        <w:t xml:space="preserve"> оборудования и запасных частей к нему, материалов и ЭКБ у российского производителя (разработчика), связанн</w:t>
      </w:r>
      <w:r w:rsidR="00855847" w:rsidRPr="00647AAD">
        <w:rPr>
          <w:rFonts w:ascii="Times New Roman" w:hAnsi="Times New Roman"/>
          <w:color w:val="000000" w:themeColor="text1"/>
          <w:sz w:val="24"/>
          <w:szCs w:val="24"/>
        </w:rPr>
        <w:t>ая</w:t>
      </w:r>
      <w:r w:rsidR="00417A73" w:rsidRPr="00647AAD">
        <w:rPr>
          <w:rFonts w:ascii="Times New Roman" w:hAnsi="Times New Roman"/>
          <w:color w:val="000000" w:themeColor="text1"/>
          <w:sz w:val="24"/>
          <w:szCs w:val="24"/>
        </w:rPr>
        <w:t xml:space="preserve"> с технологической, производственной или иной необходимостью, у самого производителя (разработчика) или у уполномоченной им организации;</w:t>
      </w:r>
    </w:p>
    <w:p w:rsidR="005B58BD" w:rsidRPr="00647AAD"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осуществляется закупка</w:t>
      </w:r>
      <w:r w:rsidR="00417A73" w:rsidRPr="00647AAD">
        <w:rPr>
          <w:rFonts w:ascii="Times New Roman" w:hAnsi="Times New Roman"/>
          <w:color w:val="000000" w:themeColor="text1"/>
          <w:sz w:val="24"/>
          <w:szCs w:val="24"/>
        </w:rPr>
        <w:t xml:space="preserve"> оборудования и запасных частей к нему, материалов у строго определенного зарубежного производителя, связанн</w:t>
      </w:r>
      <w:r w:rsidRPr="00647AAD">
        <w:rPr>
          <w:rFonts w:ascii="Times New Roman" w:hAnsi="Times New Roman"/>
          <w:color w:val="000000" w:themeColor="text1"/>
          <w:sz w:val="24"/>
          <w:szCs w:val="24"/>
        </w:rPr>
        <w:t>ая</w:t>
      </w:r>
      <w:r w:rsidR="00417A73" w:rsidRPr="00647AAD">
        <w:rPr>
          <w:rFonts w:ascii="Times New Roman" w:hAnsi="Times New Roman"/>
          <w:color w:val="000000" w:themeColor="text1"/>
          <w:sz w:val="24"/>
          <w:szCs w:val="24"/>
        </w:rPr>
        <w:t xml:space="preserve"> с технологической, производственной или иной необходимостью, не позволяющей применить иной способ закупки, у самого прои</w:t>
      </w:r>
      <w:r w:rsidR="00417A73" w:rsidRPr="00647AAD">
        <w:rPr>
          <w:rFonts w:ascii="Times New Roman" w:hAnsi="Times New Roman"/>
          <w:color w:val="000000" w:themeColor="text1"/>
          <w:sz w:val="24"/>
          <w:szCs w:val="24"/>
        </w:rPr>
        <w:t>з</w:t>
      </w:r>
      <w:r w:rsidR="00417A73" w:rsidRPr="00647AAD">
        <w:rPr>
          <w:rFonts w:ascii="Times New Roman" w:hAnsi="Times New Roman"/>
          <w:color w:val="000000" w:themeColor="text1"/>
          <w:sz w:val="24"/>
          <w:szCs w:val="24"/>
        </w:rPr>
        <w:t>водителя или в уполномоченной им организации (российского представительства)</w:t>
      </w:r>
      <w:r w:rsidR="008C422F" w:rsidRPr="00647AAD">
        <w:rPr>
          <w:rFonts w:ascii="Times New Roman" w:hAnsi="Times New Roman"/>
          <w:color w:val="000000" w:themeColor="text1"/>
          <w:sz w:val="24"/>
          <w:szCs w:val="24"/>
        </w:rPr>
        <w:t>,</w:t>
      </w:r>
      <w:r w:rsidR="00417A73" w:rsidRPr="00647AAD">
        <w:rPr>
          <w:rFonts w:ascii="Times New Roman" w:hAnsi="Times New Roman"/>
          <w:color w:val="000000" w:themeColor="text1"/>
          <w:sz w:val="24"/>
          <w:szCs w:val="24"/>
        </w:rPr>
        <w:t xml:space="preserve"> имеющей эксклюзивные права на реализацию продукции на территории РФ;</w:t>
      </w:r>
    </w:p>
    <w:p w:rsidR="005B58BD" w:rsidRPr="00647AAD" w:rsidRDefault="00855847" w:rsidP="00C13735">
      <w:pPr>
        <w:pStyle w:val="af5"/>
        <w:numPr>
          <w:ilvl w:val="1"/>
          <w:numId w:val="46"/>
        </w:numPr>
        <w:tabs>
          <w:tab w:val="num" w:pos="0"/>
          <w:tab w:val="left" w:pos="900"/>
          <w:tab w:val="left" w:pos="1080"/>
          <w:tab w:val="left" w:pos="1440"/>
        </w:tabs>
        <w:spacing w:line="276" w:lineRule="auto"/>
        <w:ind w:left="0" w:right="0" w:firstLine="539"/>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осуществляется з</w:t>
      </w:r>
      <w:r w:rsidR="00417A73" w:rsidRPr="00647AAD">
        <w:rPr>
          <w:rFonts w:ascii="Times New Roman" w:hAnsi="Times New Roman"/>
          <w:color w:val="000000" w:themeColor="text1"/>
          <w:sz w:val="24"/>
          <w:szCs w:val="24"/>
        </w:rPr>
        <w:t>акупка ГСМ для грузового, легкового автотранспорта, тракторной или погрузочной техники принадлежащих на правах собственности Обществу или приобрете</w:t>
      </w:r>
      <w:r w:rsidR="00417A73" w:rsidRPr="00647AAD">
        <w:rPr>
          <w:rFonts w:ascii="Times New Roman" w:hAnsi="Times New Roman"/>
          <w:color w:val="000000" w:themeColor="text1"/>
          <w:sz w:val="24"/>
          <w:szCs w:val="24"/>
        </w:rPr>
        <w:t>н</w:t>
      </w:r>
      <w:r w:rsidR="00417A73" w:rsidRPr="00647AAD">
        <w:rPr>
          <w:rFonts w:ascii="Times New Roman" w:hAnsi="Times New Roman"/>
          <w:color w:val="000000" w:themeColor="text1"/>
          <w:sz w:val="24"/>
          <w:szCs w:val="24"/>
        </w:rPr>
        <w:t>ных на условиях лизинга;</w:t>
      </w:r>
    </w:p>
    <w:p w:rsidR="00E2791A" w:rsidRPr="00647AAD" w:rsidRDefault="00855847" w:rsidP="00C13735">
      <w:pPr>
        <w:pStyle w:val="af5"/>
        <w:numPr>
          <w:ilvl w:val="1"/>
          <w:numId w:val="46"/>
        </w:numPr>
        <w:tabs>
          <w:tab w:val="num" w:pos="0"/>
          <w:tab w:val="left" w:pos="900"/>
          <w:tab w:val="left" w:pos="1080"/>
          <w:tab w:val="left" w:pos="1440"/>
        </w:tabs>
        <w:spacing w:line="276" w:lineRule="auto"/>
        <w:ind w:left="0" w:right="0" w:firstLine="539"/>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w:t>
      </w:r>
      <w:r w:rsidR="004A5CBA" w:rsidRPr="00647AAD">
        <w:rPr>
          <w:rFonts w:ascii="Times New Roman" w:hAnsi="Times New Roman"/>
          <w:color w:val="000000" w:themeColor="text1"/>
          <w:sz w:val="24"/>
          <w:szCs w:val="24"/>
        </w:rPr>
        <w:t>осуществляется закупка пищевой продукции для  обеспечения пунктов общественного питания, магазинов, профилакториев, пансионатов,  санаториев, являющихся структурными подразделениями Общества, или подарков для работников в соответствии с условиями Колле</w:t>
      </w:r>
      <w:r w:rsidR="004A5CBA" w:rsidRPr="00647AAD">
        <w:rPr>
          <w:rFonts w:ascii="Times New Roman" w:hAnsi="Times New Roman"/>
          <w:color w:val="000000" w:themeColor="text1"/>
          <w:sz w:val="24"/>
          <w:szCs w:val="24"/>
        </w:rPr>
        <w:t>к</w:t>
      </w:r>
      <w:r w:rsidR="004A5CBA" w:rsidRPr="00647AAD">
        <w:rPr>
          <w:rFonts w:ascii="Times New Roman" w:hAnsi="Times New Roman"/>
          <w:color w:val="000000" w:themeColor="text1"/>
          <w:sz w:val="24"/>
          <w:szCs w:val="24"/>
        </w:rPr>
        <w:t>тивного договора;</w:t>
      </w:r>
    </w:p>
    <w:p w:rsidR="004A5CBA" w:rsidRPr="00647AAD" w:rsidRDefault="004A5CBA" w:rsidP="004A5CBA">
      <w:pPr>
        <w:shd w:val="clear" w:color="auto" w:fill="FFFFFF"/>
        <w:spacing w:line="276" w:lineRule="auto"/>
        <w:jc w:val="both"/>
        <w:rPr>
          <w:color w:val="000000" w:themeColor="text1"/>
          <w:sz w:val="24"/>
          <w:szCs w:val="24"/>
        </w:rPr>
      </w:pPr>
      <w:r w:rsidRPr="00647AAD">
        <w:rPr>
          <w:color w:val="000000" w:themeColor="text1"/>
          <w:sz w:val="24"/>
          <w:szCs w:val="24"/>
        </w:rPr>
        <w:t>(в редакции, утвержденной решени</w:t>
      </w:r>
      <w:r w:rsidR="00867860" w:rsidRPr="00647AAD">
        <w:rPr>
          <w:color w:val="000000" w:themeColor="text1"/>
          <w:sz w:val="24"/>
          <w:szCs w:val="24"/>
        </w:rPr>
        <w:t>ем</w:t>
      </w:r>
      <w:r w:rsidRPr="00647AAD">
        <w:rPr>
          <w:color w:val="000000" w:themeColor="text1"/>
          <w:sz w:val="24"/>
          <w:szCs w:val="24"/>
        </w:rPr>
        <w:t xml:space="preserve"> Совета директоров от 06.05.2021 г. № 104</w:t>
      </w:r>
      <w:r w:rsidR="006C3E74" w:rsidRPr="00647AAD">
        <w:rPr>
          <w:color w:val="000000" w:themeColor="text1"/>
          <w:sz w:val="24"/>
          <w:szCs w:val="24"/>
        </w:rPr>
        <w:t>,</w:t>
      </w:r>
      <w:r w:rsidRPr="00647AAD">
        <w:rPr>
          <w:color w:val="000000" w:themeColor="text1"/>
          <w:sz w:val="24"/>
          <w:szCs w:val="24"/>
        </w:rPr>
        <w:t xml:space="preserve"> от 13.05.2022 г. № 112)</w:t>
      </w:r>
    </w:p>
    <w:p w:rsidR="003D1A30" w:rsidRPr="00647AAD" w:rsidRDefault="00855847" w:rsidP="00C13735">
      <w:pPr>
        <w:pStyle w:val="af5"/>
        <w:numPr>
          <w:ilvl w:val="1"/>
          <w:numId w:val="46"/>
        </w:numPr>
        <w:tabs>
          <w:tab w:val="num" w:pos="0"/>
          <w:tab w:val="left" w:pos="900"/>
          <w:tab w:val="left" w:pos="1080"/>
          <w:tab w:val="left" w:pos="1440"/>
        </w:tabs>
        <w:spacing w:line="276" w:lineRule="auto"/>
        <w:ind w:left="0" w:right="0" w:firstLine="539"/>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w:t>
      </w:r>
      <w:r w:rsidR="0004735C" w:rsidRPr="00647AAD">
        <w:rPr>
          <w:rFonts w:ascii="Times New Roman" w:hAnsi="Times New Roman"/>
          <w:color w:val="000000" w:themeColor="text1"/>
          <w:sz w:val="24"/>
          <w:szCs w:val="24"/>
        </w:rPr>
        <w:t>осуществляется закупка товаров, работ, услуг для обеспечения текущей жизнеде</w:t>
      </w:r>
      <w:r w:rsidR="0004735C" w:rsidRPr="00647AAD">
        <w:rPr>
          <w:rFonts w:ascii="Times New Roman" w:hAnsi="Times New Roman"/>
          <w:color w:val="000000" w:themeColor="text1"/>
          <w:sz w:val="24"/>
          <w:szCs w:val="24"/>
        </w:rPr>
        <w:t>я</w:t>
      </w:r>
      <w:r w:rsidR="0004735C" w:rsidRPr="00647AAD">
        <w:rPr>
          <w:rFonts w:ascii="Times New Roman" w:hAnsi="Times New Roman"/>
          <w:color w:val="000000" w:themeColor="text1"/>
          <w:sz w:val="24"/>
          <w:szCs w:val="24"/>
        </w:rPr>
        <w:t>тельности детских лагерей, а также  профилакториев, пансионатов, санаториев, являющихся структурными подразделениями Общества, организации отдыха детей, спортивных и культу</w:t>
      </w:r>
      <w:r w:rsidR="0004735C" w:rsidRPr="00647AAD">
        <w:rPr>
          <w:rFonts w:ascii="Times New Roman" w:hAnsi="Times New Roman"/>
          <w:color w:val="000000" w:themeColor="text1"/>
          <w:sz w:val="24"/>
          <w:szCs w:val="24"/>
        </w:rPr>
        <w:t>р</w:t>
      </w:r>
      <w:r w:rsidR="0004735C" w:rsidRPr="00647AAD">
        <w:rPr>
          <w:rFonts w:ascii="Times New Roman" w:hAnsi="Times New Roman"/>
          <w:color w:val="000000" w:themeColor="text1"/>
          <w:sz w:val="24"/>
          <w:szCs w:val="24"/>
        </w:rPr>
        <w:t>но-массовых мероприятий;</w:t>
      </w:r>
    </w:p>
    <w:p w:rsidR="0004735C" w:rsidRPr="00647AAD" w:rsidRDefault="0004735C" w:rsidP="0004735C">
      <w:pPr>
        <w:shd w:val="clear" w:color="auto" w:fill="FFFFFF"/>
        <w:spacing w:line="276" w:lineRule="auto"/>
        <w:jc w:val="both"/>
        <w:rPr>
          <w:color w:val="000000" w:themeColor="text1"/>
          <w:sz w:val="24"/>
          <w:szCs w:val="24"/>
        </w:rPr>
      </w:pPr>
      <w:r w:rsidRPr="00647AAD">
        <w:rPr>
          <w:color w:val="000000" w:themeColor="text1"/>
          <w:sz w:val="24"/>
          <w:szCs w:val="24"/>
        </w:rPr>
        <w:t>(в редакции, утвержденной решением Совета директоров от 13.05.2022 г. № 112)</w:t>
      </w:r>
    </w:p>
    <w:p w:rsidR="003D1A30" w:rsidRPr="00647AAD" w:rsidRDefault="00855847" w:rsidP="00C13735">
      <w:pPr>
        <w:pStyle w:val="af5"/>
        <w:numPr>
          <w:ilvl w:val="1"/>
          <w:numId w:val="46"/>
        </w:numPr>
        <w:tabs>
          <w:tab w:val="num" w:pos="0"/>
          <w:tab w:val="left" w:pos="900"/>
          <w:tab w:val="left" w:pos="1080"/>
          <w:tab w:val="left" w:pos="1440"/>
        </w:tabs>
        <w:spacing w:line="276" w:lineRule="auto"/>
        <w:ind w:left="0" w:right="0" w:firstLine="539"/>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о</w:t>
      </w:r>
      <w:r w:rsidR="00417A73" w:rsidRPr="00647AAD">
        <w:rPr>
          <w:rFonts w:ascii="Times New Roman" w:hAnsi="Times New Roman"/>
          <w:color w:val="000000" w:themeColor="text1"/>
          <w:sz w:val="24"/>
          <w:szCs w:val="24"/>
        </w:rPr>
        <w:t>существляется оплата медицинского освидетельствования персонала, лечебно-профилактического обслуживания и санаторно-курортного лечения работников в обеспечение исполнения Трудового кодекса РФ и Коллективного договора Общества;</w:t>
      </w:r>
    </w:p>
    <w:p w:rsidR="003D1A30" w:rsidRPr="00647AAD"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000000" w:themeColor="text1"/>
          <w:sz w:val="24"/>
          <w:szCs w:val="24"/>
        </w:rPr>
      </w:pPr>
      <w:r w:rsidRPr="00647AAD">
        <w:rPr>
          <w:rFonts w:ascii="Times New Roman" w:hAnsi="Times New Roman"/>
          <w:color w:val="000000" w:themeColor="text1"/>
          <w:sz w:val="24"/>
          <w:szCs w:val="24"/>
        </w:rPr>
        <w:t xml:space="preserve"> осуществляется закупка услуг по т</w:t>
      </w:r>
      <w:r w:rsidR="00417A73" w:rsidRPr="00647AAD">
        <w:rPr>
          <w:rFonts w:ascii="Times New Roman" w:hAnsi="Times New Roman"/>
          <w:color w:val="000000" w:themeColor="text1"/>
          <w:sz w:val="24"/>
          <w:szCs w:val="24"/>
        </w:rPr>
        <w:t>ранспортировк</w:t>
      </w:r>
      <w:r w:rsidRPr="00647AAD">
        <w:rPr>
          <w:rFonts w:ascii="Times New Roman" w:hAnsi="Times New Roman"/>
          <w:color w:val="000000" w:themeColor="text1"/>
          <w:sz w:val="24"/>
          <w:szCs w:val="24"/>
        </w:rPr>
        <w:t>е</w:t>
      </w:r>
      <w:r w:rsidR="00417A73" w:rsidRPr="00647AAD">
        <w:rPr>
          <w:rFonts w:ascii="Times New Roman" w:hAnsi="Times New Roman"/>
          <w:color w:val="000000" w:themeColor="text1"/>
          <w:sz w:val="24"/>
          <w:szCs w:val="24"/>
        </w:rPr>
        <w:t>, сопровождени</w:t>
      </w:r>
      <w:r w:rsidRPr="00647AAD">
        <w:rPr>
          <w:rFonts w:ascii="Times New Roman" w:hAnsi="Times New Roman"/>
          <w:color w:val="000000" w:themeColor="text1"/>
          <w:sz w:val="24"/>
          <w:szCs w:val="24"/>
        </w:rPr>
        <w:t>ю</w:t>
      </w:r>
      <w:r w:rsidR="00417A73" w:rsidRPr="00647AAD">
        <w:rPr>
          <w:rFonts w:ascii="Times New Roman" w:hAnsi="Times New Roman"/>
          <w:color w:val="000000" w:themeColor="text1"/>
          <w:sz w:val="24"/>
          <w:szCs w:val="24"/>
        </w:rPr>
        <w:t xml:space="preserve"> (охран</w:t>
      </w:r>
      <w:r w:rsidRPr="00647AAD">
        <w:rPr>
          <w:rFonts w:ascii="Times New Roman" w:hAnsi="Times New Roman"/>
          <w:color w:val="000000" w:themeColor="text1"/>
          <w:sz w:val="24"/>
          <w:szCs w:val="24"/>
        </w:rPr>
        <w:t>е</w:t>
      </w:r>
      <w:r w:rsidR="00417A73" w:rsidRPr="00647AAD">
        <w:rPr>
          <w:rFonts w:ascii="Times New Roman" w:hAnsi="Times New Roman"/>
          <w:color w:val="000000" w:themeColor="text1"/>
          <w:sz w:val="24"/>
          <w:szCs w:val="24"/>
        </w:rPr>
        <w:t>), склад</w:t>
      </w:r>
      <w:r w:rsidR="00417A73" w:rsidRPr="00647AAD">
        <w:rPr>
          <w:rFonts w:ascii="Times New Roman" w:hAnsi="Times New Roman"/>
          <w:color w:val="000000" w:themeColor="text1"/>
          <w:sz w:val="24"/>
          <w:szCs w:val="24"/>
        </w:rPr>
        <w:t>и</w:t>
      </w:r>
      <w:r w:rsidR="00417A73" w:rsidRPr="00647AAD">
        <w:rPr>
          <w:rFonts w:ascii="Times New Roman" w:hAnsi="Times New Roman"/>
          <w:color w:val="000000" w:themeColor="text1"/>
          <w:sz w:val="24"/>
          <w:szCs w:val="24"/>
        </w:rPr>
        <w:t>ровани</w:t>
      </w:r>
      <w:r w:rsidRPr="00647AAD">
        <w:rPr>
          <w:rFonts w:ascii="Times New Roman" w:hAnsi="Times New Roman"/>
          <w:color w:val="000000" w:themeColor="text1"/>
          <w:sz w:val="24"/>
          <w:szCs w:val="24"/>
        </w:rPr>
        <w:t>ю</w:t>
      </w:r>
      <w:r w:rsidR="00417A73" w:rsidRPr="00647AAD">
        <w:rPr>
          <w:rFonts w:ascii="Times New Roman" w:hAnsi="Times New Roman"/>
          <w:color w:val="000000" w:themeColor="text1"/>
          <w:sz w:val="24"/>
          <w:szCs w:val="24"/>
        </w:rPr>
        <w:t xml:space="preserve"> (хранени</w:t>
      </w:r>
      <w:r w:rsidRPr="00647AAD">
        <w:rPr>
          <w:rFonts w:ascii="Times New Roman" w:hAnsi="Times New Roman"/>
          <w:color w:val="000000" w:themeColor="text1"/>
          <w:sz w:val="24"/>
          <w:szCs w:val="24"/>
        </w:rPr>
        <w:t>ю</w:t>
      </w:r>
      <w:r w:rsidR="00417A73" w:rsidRPr="00647AAD">
        <w:rPr>
          <w:rFonts w:ascii="Times New Roman" w:hAnsi="Times New Roman"/>
          <w:color w:val="000000" w:themeColor="text1"/>
          <w:sz w:val="24"/>
          <w:szCs w:val="24"/>
        </w:rPr>
        <w:t>), страховани</w:t>
      </w:r>
      <w:r w:rsidRPr="00647AAD">
        <w:rPr>
          <w:rFonts w:ascii="Times New Roman" w:hAnsi="Times New Roman"/>
          <w:color w:val="000000" w:themeColor="text1"/>
          <w:sz w:val="24"/>
          <w:szCs w:val="24"/>
        </w:rPr>
        <w:t>ю</w:t>
      </w:r>
      <w:r w:rsidR="00417A73" w:rsidRPr="00647AAD">
        <w:rPr>
          <w:rFonts w:ascii="Times New Roman" w:hAnsi="Times New Roman"/>
          <w:color w:val="000000" w:themeColor="text1"/>
          <w:sz w:val="24"/>
          <w:szCs w:val="24"/>
        </w:rPr>
        <w:t xml:space="preserve"> опасных грузов, негабаритных и специальных грузов, ф</w:t>
      </w:r>
      <w:r w:rsidR="00417A73" w:rsidRPr="00647AAD">
        <w:rPr>
          <w:rFonts w:ascii="Times New Roman" w:hAnsi="Times New Roman"/>
          <w:color w:val="000000" w:themeColor="text1"/>
          <w:sz w:val="24"/>
          <w:szCs w:val="24"/>
        </w:rPr>
        <w:t>и</w:t>
      </w:r>
      <w:r w:rsidR="00417A73" w:rsidRPr="00647AAD">
        <w:rPr>
          <w:rFonts w:ascii="Times New Roman" w:hAnsi="Times New Roman"/>
          <w:color w:val="000000" w:themeColor="text1"/>
          <w:sz w:val="24"/>
          <w:szCs w:val="24"/>
        </w:rPr>
        <w:t xml:space="preserve">нальной продукции </w:t>
      </w:r>
      <w:r w:rsidR="00471DBA" w:rsidRPr="00647AAD">
        <w:rPr>
          <w:rFonts w:ascii="Times New Roman" w:hAnsi="Times New Roman"/>
          <w:color w:val="000000" w:themeColor="text1"/>
          <w:sz w:val="24"/>
          <w:szCs w:val="24"/>
        </w:rPr>
        <w:t>Общества</w:t>
      </w:r>
      <w:r w:rsidR="00417A73" w:rsidRPr="00647AAD">
        <w:rPr>
          <w:rFonts w:ascii="Times New Roman" w:hAnsi="Times New Roman"/>
          <w:color w:val="000000" w:themeColor="text1"/>
          <w:sz w:val="24"/>
          <w:szCs w:val="24"/>
        </w:rPr>
        <w:t>, доставляемой потребителю в соответствии с условиями закл</w:t>
      </w:r>
      <w:r w:rsidR="00417A73" w:rsidRPr="00647AAD">
        <w:rPr>
          <w:rFonts w:ascii="Times New Roman" w:hAnsi="Times New Roman"/>
          <w:color w:val="000000" w:themeColor="text1"/>
          <w:sz w:val="24"/>
          <w:szCs w:val="24"/>
        </w:rPr>
        <w:t>ю</w:t>
      </w:r>
      <w:r w:rsidR="00417A73" w:rsidRPr="00647AAD">
        <w:rPr>
          <w:rFonts w:ascii="Times New Roman" w:hAnsi="Times New Roman"/>
          <w:color w:val="000000" w:themeColor="text1"/>
          <w:sz w:val="24"/>
          <w:szCs w:val="24"/>
        </w:rPr>
        <w:t>ченного контракта;</w:t>
      </w:r>
    </w:p>
    <w:p w:rsidR="003D1A30"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647AAD">
        <w:rPr>
          <w:rFonts w:ascii="Times New Roman" w:hAnsi="Times New Roman"/>
          <w:color w:val="000000" w:themeColor="text1"/>
          <w:sz w:val="24"/>
          <w:szCs w:val="24"/>
        </w:rPr>
        <w:lastRenderedPageBreak/>
        <w:t xml:space="preserve"> о</w:t>
      </w:r>
      <w:r w:rsidR="00417A73" w:rsidRPr="00647AAD">
        <w:rPr>
          <w:rFonts w:ascii="Times New Roman" w:hAnsi="Times New Roman"/>
          <w:color w:val="000000" w:themeColor="text1"/>
          <w:sz w:val="24"/>
          <w:szCs w:val="24"/>
        </w:rPr>
        <w:t>существляется закупка специальной литературы или подписка на специальные пер</w:t>
      </w:r>
      <w:r w:rsidR="00417A73" w:rsidRPr="00647AAD">
        <w:rPr>
          <w:rFonts w:ascii="Times New Roman" w:hAnsi="Times New Roman"/>
          <w:color w:val="000000" w:themeColor="text1"/>
          <w:sz w:val="24"/>
          <w:szCs w:val="24"/>
        </w:rPr>
        <w:t>и</w:t>
      </w:r>
      <w:r w:rsidR="00417A73" w:rsidRPr="00647AAD">
        <w:rPr>
          <w:rFonts w:ascii="Times New Roman" w:hAnsi="Times New Roman"/>
          <w:color w:val="000000" w:themeColor="text1"/>
          <w:sz w:val="24"/>
          <w:szCs w:val="24"/>
        </w:rPr>
        <w:t>одические, в том числе электронные, издания по направлению деятельности Общества у изд</w:t>
      </w:r>
      <w:r w:rsidR="00417A73" w:rsidRPr="00647AAD">
        <w:rPr>
          <w:rFonts w:ascii="Times New Roman" w:hAnsi="Times New Roman"/>
          <w:color w:val="000000" w:themeColor="text1"/>
          <w:sz w:val="24"/>
          <w:szCs w:val="24"/>
        </w:rPr>
        <w:t>а</w:t>
      </w:r>
      <w:r w:rsidR="00417A73" w:rsidRPr="008C214F">
        <w:rPr>
          <w:rFonts w:ascii="Times New Roman" w:hAnsi="Times New Roman"/>
          <w:color w:val="auto"/>
          <w:sz w:val="24"/>
          <w:szCs w:val="24"/>
        </w:rPr>
        <w:t>теля или уполномоченного распространителя;</w:t>
      </w:r>
    </w:p>
    <w:p w:rsidR="00447A09"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447A09">
        <w:rPr>
          <w:rFonts w:ascii="Times New Roman" w:hAnsi="Times New Roman"/>
          <w:color w:val="auto"/>
          <w:sz w:val="24"/>
          <w:szCs w:val="24"/>
        </w:rPr>
        <w:t xml:space="preserve"> </w:t>
      </w:r>
      <w:bookmarkStart w:id="287" w:name="_Ref530386585"/>
      <w:r w:rsidRPr="00447A09">
        <w:rPr>
          <w:rFonts w:ascii="Times New Roman" w:hAnsi="Times New Roman"/>
          <w:color w:val="auto"/>
          <w:sz w:val="24"/>
          <w:szCs w:val="24"/>
        </w:rPr>
        <w:t>о</w:t>
      </w:r>
      <w:r w:rsidR="00417A73" w:rsidRPr="00447A09">
        <w:rPr>
          <w:rFonts w:ascii="Times New Roman" w:hAnsi="Times New Roman"/>
          <w:color w:val="auto"/>
          <w:sz w:val="24"/>
          <w:szCs w:val="24"/>
        </w:rPr>
        <w:t xml:space="preserve">существляется малая закупка – стоимость </w:t>
      </w:r>
      <w:r w:rsidR="00A32BA2" w:rsidRPr="00447A09">
        <w:rPr>
          <w:rFonts w:ascii="Times New Roman" w:hAnsi="Times New Roman"/>
          <w:color w:val="auto"/>
          <w:sz w:val="24"/>
          <w:szCs w:val="24"/>
        </w:rPr>
        <w:t xml:space="preserve">закупки </w:t>
      </w:r>
      <w:r w:rsidR="00417A73" w:rsidRPr="00447A09">
        <w:rPr>
          <w:rFonts w:ascii="Times New Roman" w:hAnsi="Times New Roman"/>
          <w:color w:val="auto"/>
          <w:sz w:val="24"/>
          <w:szCs w:val="24"/>
        </w:rPr>
        <w:t>не превышает 200 000 рублей с НДС</w:t>
      </w:r>
      <w:r w:rsidR="00447A09">
        <w:rPr>
          <w:rFonts w:ascii="Times New Roman" w:hAnsi="Times New Roman"/>
          <w:color w:val="auto"/>
          <w:sz w:val="24"/>
          <w:szCs w:val="24"/>
        </w:rPr>
        <w:t>;</w:t>
      </w:r>
      <w:bookmarkEnd w:id="287"/>
      <w:r w:rsidR="00417A73" w:rsidRPr="00447A09">
        <w:rPr>
          <w:rFonts w:ascii="Times New Roman" w:hAnsi="Times New Roman"/>
          <w:color w:val="auto"/>
          <w:sz w:val="24"/>
          <w:szCs w:val="24"/>
        </w:rPr>
        <w:t xml:space="preserve"> </w:t>
      </w:r>
    </w:p>
    <w:p w:rsidR="003D1A30" w:rsidRPr="00447A09"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осуществляется закупка </w:t>
      </w:r>
      <w:r w:rsidR="00417A73" w:rsidRPr="00447A09">
        <w:rPr>
          <w:rFonts w:ascii="Times New Roman" w:hAnsi="Times New Roman"/>
          <w:color w:val="auto"/>
          <w:sz w:val="24"/>
          <w:szCs w:val="24"/>
        </w:rPr>
        <w:t xml:space="preserve">услуг </w:t>
      </w:r>
      <w:r w:rsidR="00417A73" w:rsidRPr="00170C4C">
        <w:rPr>
          <w:rFonts w:ascii="Times New Roman" w:hAnsi="Times New Roman"/>
          <w:color w:val="auto"/>
          <w:sz w:val="24"/>
          <w:szCs w:val="24"/>
        </w:rPr>
        <w:t>фиксированной</w:t>
      </w:r>
      <w:r w:rsidR="00417A73" w:rsidRPr="00447A09">
        <w:rPr>
          <w:rFonts w:ascii="Times New Roman" w:hAnsi="Times New Roman"/>
          <w:color w:val="auto"/>
          <w:sz w:val="24"/>
          <w:szCs w:val="24"/>
        </w:rPr>
        <w:t xml:space="preserve"> или мобильной телефонной связи, а также услуг, связанны</w:t>
      </w:r>
      <w:r>
        <w:rPr>
          <w:rFonts w:ascii="Times New Roman" w:hAnsi="Times New Roman"/>
          <w:color w:val="auto"/>
          <w:sz w:val="24"/>
          <w:szCs w:val="24"/>
        </w:rPr>
        <w:t>х</w:t>
      </w:r>
      <w:r w:rsidR="00417A73" w:rsidRPr="00447A09">
        <w:rPr>
          <w:rFonts w:ascii="Times New Roman" w:hAnsi="Times New Roman"/>
          <w:color w:val="auto"/>
          <w:sz w:val="24"/>
          <w:szCs w:val="24"/>
        </w:rPr>
        <w:t xml:space="preserve"> с подключением и/или использованием информационно-телекоммуникационной сети «Интернет»;</w:t>
      </w:r>
    </w:p>
    <w:p w:rsidR="003D1A30" w:rsidRPr="003D1A30"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proofErr w:type="gramStart"/>
      <w:r>
        <w:rPr>
          <w:rFonts w:ascii="Times New Roman" w:hAnsi="Times New Roman"/>
          <w:color w:val="auto"/>
          <w:sz w:val="24"/>
          <w:szCs w:val="24"/>
        </w:rPr>
        <w:t>осуществляется закупка</w:t>
      </w:r>
      <w:r w:rsidR="00417A73" w:rsidRPr="003D1A30">
        <w:rPr>
          <w:rFonts w:ascii="Times New Roman" w:hAnsi="Times New Roman"/>
          <w:color w:val="auto"/>
          <w:sz w:val="24"/>
          <w:szCs w:val="24"/>
        </w:rPr>
        <w:t xml:space="preserve"> товар</w:t>
      </w:r>
      <w:r>
        <w:rPr>
          <w:rFonts w:ascii="Times New Roman" w:hAnsi="Times New Roman"/>
          <w:color w:val="auto"/>
          <w:sz w:val="24"/>
          <w:szCs w:val="24"/>
        </w:rPr>
        <w:t>ов</w:t>
      </w:r>
      <w:r w:rsidR="00417A73" w:rsidRPr="003D1A30">
        <w:rPr>
          <w:rFonts w:ascii="Times New Roman" w:hAnsi="Times New Roman"/>
          <w:color w:val="auto"/>
          <w:sz w:val="24"/>
          <w:szCs w:val="24"/>
        </w:rPr>
        <w:t>, работ, услуг для проведения технического осмотра, обслуживания, ремонта автотранспорта, погрузочной (крановой) техники;</w:t>
      </w:r>
      <w:proofErr w:type="gramEnd"/>
    </w:p>
    <w:p w:rsidR="00C603B3" w:rsidRPr="00B92705"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color w:val="auto"/>
          <w:sz w:val="24"/>
          <w:szCs w:val="24"/>
        </w:rPr>
        <w:t xml:space="preserve"> </w:t>
      </w:r>
      <w:proofErr w:type="gramStart"/>
      <w:r w:rsidRPr="00B92705">
        <w:rPr>
          <w:rFonts w:ascii="Times New Roman" w:hAnsi="Times New Roman"/>
          <w:color w:val="auto"/>
          <w:sz w:val="24"/>
          <w:szCs w:val="24"/>
        </w:rPr>
        <w:t xml:space="preserve">при </w:t>
      </w:r>
      <w:r w:rsidR="00417A73" w:rsidRPr="00B92705">
        <w:rPr>
          <w:rFonts w:ascii="Times New Roman" w:hAnsi="Times New Roman"/>
          <w:color w:val="auto"/>
          <w:sz w:val="24"/>
          <w:szCs w:val="24"/>
        </w:rPr>
        <w:t xml:space="preserve"> </w:t>
      </w:r>
      <w:r w:rsidR="00B92705" w:rsidRPr="00B92705">
        <w:rPr>
          <w:rFonts w:ascii="Times New Roman" w:hAnsi="Times New Roman"/>
          <w:color w:val="auto"/>
          <w:sz w:val="24"/>
          <w:szCs w:val="24"/>
        </w:rPr>
        <w:t>реализации инвестиционного проекта по строительству, реконструкции и техн</w:t>
      </w:r>
      <w:r w:rsidR="00B92705" w:rsidRPr="00B92705">
        <w:rPr>
          <w:rFonts w:ascii="Times New Roman" w:hAnsi="Times New Roman"/>
          <w:color w:val="auto"/>
          <w:sz w:val="24"/>
          <w:szCs w:val="24"/>
        </w:rPr>
        <w:t>и</w:t>
      </w:r>
      <w:r w:rsidR="00B92705" w:rsidRPr="00B92705">
        <w:rPr>
          <w:rFonts w:ascii="Times New Roman" w:hAnsi="Times New Roman"/>
          <w:color w:val="auto"/>
          <w:sz w:val="24"/>
          <w:szCs w:val="24"/>
        </w:rPr>
        <w:t>ческому перевооружению объекта капитального строительства в рамках исполнения Федерал</w:t>
      </w:r>
      <w:r w:rsidR="00B92705" w:rsidRPr="00B92705">
        <w:rPr>
          <w:rFonts w:ascii="Times New Roman" w:hAnsi="Times New Roman"/>
          <w:color w:val="auto"/>
          <w:sz w:val="24"/>
          <w:szCs w:val="24"/>
        </w:rPr>
        <w:t>ь</w:t>
      </w:r>
      <w:r w:rsidR="00B92705" w:rsidRPr="00B92705">
        <w:rPr>
          <w:rFonts w:ascii="Times New Roman" w:hAnsi="Times New Roman"/>
          <w:color w:val="auto"/>
          <w:sz w:val="24"/>
          <w:szCs w:val="24"/>
        </w:rPr>
        <w:t>ной целевой программы (ФЦП) в части осуществления поставки товаров, выполнения работ, оказания услуг, осуществляемых Обществом за счёт собственных средств, заключается договор                  (договоры) с поставщиком (подрядчиком, исполнителем), с которым заключен контракт (дог</w:t>
      </w:r>
      <w:r w:rsidR="00B92705" w:rsidRPr="00B92705">
        <w:rPr>
          <w:rFonts w:ascii="Times New Roman" w:hAnsi="Times New Roman"/>
          <w:color w:val="auto"/>
          <w:sz w:val="24"/>
          <w:szCs w:val="24"/>
        </w:rPr>
        <w:t>о</w:t>
      </w:r>
      <w:r w:rsidR="00B92705" w:rsidRPr="00B92705">
        <w:rPr>
          <w:rFonts w:ascii="Times New Roman" w:hAnsi="Times New Roman"/>
          <w:color w:val="auto"/>
          <w:sz w:val="24"/>
          <w:szCs w:val="24"/>
        </w:rPr>
        <w:t>вор) в соответствии с Федеральным законом от 05.04.2013 г. №44-ФЗ «О контрактной системе в</w:t>
      </w:r>
      <w:proofErr w:type="gramEnd"/>
      <w:r w:rsidR="00B92705" w:rsidRPr="00B92705">
        <w:rPr>
          <w:rFonts w:ascii="Times New Roman" w:hAnsi="Times New Roman"/>
          <w:color w:val="auto"/>
          <w:sz w:val="24"/>
          <w:szCs w:val="24"/>
        </w:rPr>
        <w:t xml:space="preserve"> сфере закупок товаров, работ, услуг для обеспечения государственных и муниципальных нужд» в рамках исполнения указанной ФЦП в части осуществления поставки товаров, выполнения р</w:t>
      </w:r>
      <w:r w:rsidR="00B92705" w:rsidRPr="00B92705">
        <w:rPr>
          <w:rFonts w:ascii="Times New Roman" w:hAnsi="Times New Roman"/>
          <w:color w:val="auto"/>
          <w:sz w:val="24"/>
          <w:szCs w:val="24"/>
        </w:rPr>
        <w:t>а</w:t>
      </w:r>
      <w:r w:rsidR="00B92705" w:rsidRPr="00B92705">
        <w:rPr>
          <w:rFonts w:ascii="Times New Roman" w:hAnsi="Times New Roman"/>
          <w:color w:val="auto"/>
          <w:sz w:val="24"/>
          <w:szCs w:val="24"/>
        </w:rPr>
        <w:t>бот, оказания услуг за счёт средств федерального бюджета. Максимальная стоимость заключ</w:t>
      </w:r>
      <w:r w:rsidR="00B92705" w:rsidRPr="00B92705">
        <w:rPr>
          <w:rFonts w:ascii="Times New Roman" w:hAnsi="Times New Roman"/>
          <w:color w:val="auto"/>
          <w:sz w:val="24"/>
          <w:szCs w:val="24"/>
        </w:rPr>
        <w:t>а</w:t>
      </w:r>
      <w:r w:rsidR="00B92705" w:rsidRPr="00B92705">
        <w:rPr>
          <w:rFonts w:ascii="Times New Roman" w:hAnsi="Times New Roman"/>
          <w:color w:val="auto"/>
          <w:sz w:val="24"/>
          <w:szCs w:val="24"/>
        </w:rPr>
        <w:t>емого договора (договоров) не должна превышать стоимость контракта (договора) с сохранен</w:t>
      </w:r>
      <w:r w:rsidR="00B92705" w:rsidRPr="00B92705">
        <w:rPr>
          <w:rFonts w:ascii="Times New Roman" w:hAnsi="Times New Roman"/>
          <w:color w:val="auto"/>
          <w:sz w:val="24"/>
          <w:szCs w:val="24"/>
        </w:rPr>
        <w:t>и</w:t>
      </w:r>
      <w:r w:rsidR="00B92705" w:rsidRPr="00B92705">
        <w:rPr>
          <w:rFonts w:ascii="Times New Roman" w:hAnsi="Times New Roman"/>
          <w:color w:val="auto"/>
          <w:sz w:val="24"/>
          <w:szCs w:val="24"/>
        </w:rPr>
        <w:t>ем при поставке товаров, выполнении работ, оказании услуг коэффициента снижения стоим</w:t>
      </w:r>
      <w:r w:rsidR="00B92705" w:rsidRPr="00B92705">
        <w:rPr>
          <w:rFonts w:ascii="Times New Roman" w:hAnsi="Times New Roman"/>
          <w:color w:val="auto"/>
          <w:sz w:val="24"/>
          <w:szCs w:val="24"/>
        </w:rPr>
        <w:t>о</w:t>
      </w:r>
      <w:r w:rsidR="00B92705" w:rsidRPr="00B92705">
        <w:rPr>
          <w:rFonts w:ascii="Times New Roman" w:hAnsi="Times New Roman"/>
          <w:color w:val="auto"/>
          <w:sz w:val="24"/>
          <w:szCs w:val="24"/>
        </w:rPr>
        <w:t>сти, полученного в результате первоначальной закупки.  Применение данного пункта возможно при обосновании причин и обстоятельств, подтверждающих   невозможность или нецелесоо</w:t>
      </w:r>
      <w:r w:rsidR="00B92705" w:rsidRPr="00B92705">
        <w:rPr>
          <w:rFonts w:ascii="Times New Roman" w:hAnsi="Times New Roman"/>
          <w:color w:val="auto"/>
          <w:sz w:val="24"/>
          <w:szCs w:val="24"/>
        </w:rPr>
        <w:t>б</w:t>
      </w:r>
      <w:r w:rsidR="00B92705" w:rsidRPr="00B92705">
        <w:rPr>
          <w:rFonts w:ascii="Times New Roman" w:hAnsi="Times New Roman"/>
          <w:color w:val="auto"/>
          <w:sz w:val="24"/>
          <w:szCs w:val="24"/>
        </w:rPr>
        <w:t>разность использования иных способов проведения закупки</w:t>
      </w:r>
      <w:proofErr w:type="gramStart"/>
      <w:r w:rsidR="00B92705" w:rsidRPr="00B92705">
        <w:rPr>
          <w:rFonts w:ascii="Times New Roman" w:hAnsi="Times New Roman"/>
          <w:color w:val="auto"/>
          <w:sz w:val="24"/>
          <w:szCs w:val="24"/>
        </w:rPr>
        <w:t>.</w:t>
      </w:r>
      <w:proofErr w:type="gramEnd"/>
      <w:r w:rsidR="00B92705">
        <w:rPr>
          <w:rFonts w:ascii="Times New Roman" w:hAnsi="Times New Roman"/>
          <w:color w:val="auto"/>
          <w:sz w:val="24"/>
          <w:szCs w:val="24"/>
        </w:rPr>
        <w:t xml:space="preserve">                                                                 </w:t>
      </w:r>
      <w:r w:rsidR="00B92705" w:rsidRPr="00B92705">
        <w:rPr>
          <w:rFonts w:ascii="Times New Roman" w:hAnsi="Times New Roman"/>
          <w:color w:val="auto"/>
          <w:sz w:val="24"/>
          <w:szCs w:val="24"/>
        </w:rPr>
        <w:t>(</w:t>
      </w:r>
      <w:proofErr w:type="gramStart"/>
      <w:r w:rsidR="00B92705" w:rsidRPr="00B92705">
        <w:rPr>
          <w:rFonts w:ascii="Times New Roman" w:hAnsi="Times New Roman"/>
          <w:color w:val="auto"/>
          <w:sz w:val="24"/>
          <w:szCs w:val="24"/>
        </w:rPr>
        <w:t>в</w:t>
      </w:r>
      <w:proofErr w:type="gramEnd"/>
      <w:r w:rsidR="00B92705" w:rsidRPr="00B92705">
        <w:rPr>
          <w:rFonts w:ascii="Times New Roman" w:hAnsi="Times New Roman"/>
          <w:color w:val="auto"/>
          <w:sz w:val="24"/>
          <w:szCs w:val="24"/>
        </w:rPr>
        <w:t xml:space="preserve"> </w:t>
      </w:r>
      <w:r w:rsidR="00B92705" w:rsidRPr="00B92705">
        <w:rPr>
          <w:rFonts w:ascii="Times New Roman" w:eastAsia="Times New Roman" w:hAnsi="Times New Roman"/>
          <w:color w:val="auto"/>
          <w:sz w:val="24"/>
          <w:szCs w:val="24"/>
        </w:rPr>
        <w:t xml:space="preserve">ред. Решения Совета </w:t>
      </w:r>
      <w:r w:rsidR="00B92705" w:rsidRPr="00002C7D">
        <w:rPr>
          <w:rFonts w:ascii="Times New Roman" w:eastAsia="Times New Roman" w:hAnsi="Times New Roman"/>
          <w:color w:val="auto"/>
          <w:sz w:val="24"/>
          <w:szCs w:val="24"/>
        </w:rPr>
        <w:t xml:space="preserve">директоров </w:t>
      </w:r>
      <w:r w:rsidR="00002C7D" w:rsidRPr="00002C7D">
        <w:rPr>
          <w:rFonts w:ascii="Times New Roman" w:hAnsi="Times New Roman"/>
          <w:color w:val="auto"/>
          <w:sz w:val="24"/>
          <w:szCs w:val="24"/>
        </w:rPr>
        <w:t>от 26.03.2020</w:t>
      </w:r>
      <w:r w:rsidR="0033053C">
        <w:rPr>
          <w:rFonts w:ascii="Times New Roman" w:hAnsi="Times New Roman"/>
          <w:color w:val="auto"/>
          <w:sz w:val="24"/>
          <w:szCs w:val="24"/>
        </w:rPr>
        <w:t xml:space="preserve"> </w:t>
      </w:r>
      <w:r w:rsidR="00002C7D" w:rsidRPr="00002C7D">
        <w:rPr>
          <w:rFonts w:ascii="Times New Roman" w:hAnsi="Times New Roman"/>
          <w:color w:val="auto"/>
          <w:sz w:val="24"/>
          <w:szCs w:val="24"/>
        </w:rPr>
        <w:t>г. № 97</w:t>
      </w:r>
      <w:r w:rsidR="00B92705" w:rsidRPr="00B92705">
        <w:rPr>
          <w:rFonts w:ascii="Times New Roman" w:eastAsia="Times New Roman" w:hAnsi="Times New Roman"/>
          <w:color w:val="auto"/>
          <w:sz w:val="24"/>
          <w:szCs w:val="24"/>
        </w:rPr>
        <w:t>).</w:t>
      </w:r>
    </w:p>
    <w:p w:rsidR="00C603B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Pr>
          <w:rFonts w:ascii="Times New Roman" w:hAnsi="Times New Roman"/>
          <w:sz w:val="24"/>
          <w:szCs w:val="24"/>
        </w:rPr>
        <w:t xml:space="preserve"> </w:t>
      </w:r>
      <w:r w:rsidRPr="00447A09">
        <w:rPr>
          <w:rFonts w:ascii="Times New Roman" w:hAnsi="Times New Roman"/>
          <w:color w:val="auto"/>
          <w:sz w:val="24"/>
          <w:szCs w:val="24"/>
        </w:rPr>
        <w:t>осуществляется оплата вступительных либо членских взносов организации, в которой состоит либо в которую вступает Общество</w:t>
      </w:r>
      <w:r w:rsidR="00417A73" w:rsidRPr="00447A09">
        <w:rPr>
          <w:rFonts w:ascii="Times New Roman" w:hAnsi="Times New Roman"/>
          <w:color w:val="auto"/>
          <w:sz w:val="24"/>
          <w:szCs w:val="24"/>
        </w:rPr>
        <w:t>;</w:t>
      </w:r>
    </w:p>
    <w:p w:rsidR="00447A09" w:rsidRPr="008015FB" w:rsidRDefault="008015FB"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8015FB">
        <w:rPr>
          <w:rFonts w:ascii="Times New Roman" w:hAnsi="Times New Roman"/>
          <w:color w:val="auto"/>
          <w:sz w:val="24"/>
          <w:szCs w:val="24"/>
        </w:rPr>
        <w:t xml:space="preserve"> заключается  договор на оказани</w:t>
      </w:r>
      <w:r w:rsidR="00BF0BE5">
        <w:rPr>
          <w:rFonts w:ascii="Times New Roman" w:hAnsi="Times New Roman"/>
          <w:color w:val="auto"/>
          <w:sz w:val="24"/>
          <w:szCs w:val="24"/>
        </w:rPr>
        <w:t>е</w:t>
      </w:r>
      <w:r w:rsidRPr="008015FB">
        <w:rPr>
          <w:rFonts w:ascii="Times New Roman" w:hAnsi="Times New Roman"/>
          <w:color w:val="auto"/>
          <w:sz w:val="24"/>
          <w:szCs w:val="24"/>
        </w:rPr>
        <w:t xml:space="preserve"> услуг (выполнение работ) по техническому соде</w:t>
      </w:r>
      <w:r w:rsidRPr="008015FB">
        <w:rPr>
          <w:rFonts w:ascii="Times New Roman" w:hAnsi="Times New Roman"/>
          <w:color w:val="auto"/>
          <w:sz w:val="24"/>
          <w:szCs w:val="24"/>
        </w:rPr>
        <w:t>р</w:t>
      </w:r>
      <w:r w:rsidRPr="008015FB">
        <w:rPr>
          <w:rFonts w:ascii="Times New Roman" w:hAnsi="Times New Roman"/>
          <w:color w:val="auto"/>
          <w:sz w:val="24"/>
          <w:szCs w:val="24"/>
        </w:rPr>
        <w:t>жанию, вывозу бытовых отходов, услуг по водо-, тепл</w:t>
      </w:r>
      <w:proofErr w:type="gramStart"/>
      <w:r w:rsidRPr="008015FB">
        <w:rPr>
          <w:rFonts w:ascii="Times New Roman" w:hAnsi="Times New Roman"/>
          <w:color w:val="auto"/>
          <w:sz w:val="24"/>
          <w:szCs w:val="24"/>
        </w:rPr>
        <w:t>о-</w:t>
      </w:r>
      <w:proofErr w:type="gramEnd"/>
      <w:r w:rsidRPr="008015FB">
        <w:rPr>
          <w:rFonts w:ascii="Times New Roman" w:hAnsi="Times New Roman"/>
          <w:color w:val="auto"/>
          <w:sz w:val="24"/>
          <w:szCs w:val="24"/>
        </w:rPr>
        <w:t>, газо- и энергоснабжению, охране (пропускному режиму), обслуживанию объектов (нежилых помещений, зданий), переданных Обществу во временное владение и пользование (временное пользование), а также территории (включая проезды, проходы, обеспечение железнодорожными путями), используемых Общ</w:t>
      </w:r>
      <w:r w:rsidRPr="008015FB">
        <w:rPr>
          <w:rFonts w:ascii="Times New Roman" w:hAnsi="Times New Roman"/>
          <w:color w:val="auto"/>
          <w:sz w:val="24"/>
          <w:szCs w:val="24"/>
        </w:rPr>
        <w:t>е</w:t>
      </w:r>
      <w:r w:rsidRPr="008015FB">
        <w:rPr>
          <w:rFonts w:ascii="Times New Roman" w:hAnsi="Times New Roman"/>
          <w:color w:val="auto"/>
          <w:sz w:val="24"/>
          <w:szCs w:val="24"/>
        </w:rPr>
        <w:t>ством в процессе его хозяйственной деятельности,  с собственником или   другими лицами, в случае, если такие  лица оказывают (выполняют) данные  услуги (работы) для собственника</w:t>
      </w:r>
      <w:r w:rsidR="0065067D" w:rsidRPr="008015FB">
        <w:rPr>
          <w:rFonts w:ascii="Times New Roman" w:hAnsi="Times New Roman"/>
          <w:color w:val="auto"/>
          <w:sz w:val="24"/>
          <w:szCs w:val="24"/>
        </w:rPr>
        <w:t>;</w:t>
      </w:r>
    </w:p>
    <w:p w:rsidR="00417A73" w:rsidRPr="00C13735" w:rsidRDefault="0065067D" w:rsidP="00C13735">
      <w:pPr>
        <w:pStyle w:val="af5"/>
        <w:numPr>
          <w:ilvl w:val="1"/>
          <w:numId w:val="46"/>
        </w:numPr>
        <w:tabs>
          <w:tab w:val="num" w:pos="0"/>
          <w:tab w:val="left" w:pos="900"/>
          <w:tab w:val="left" w:pos="1080"/>
          <w:tab w:val="left" w:pos="1260"/>
          <w:tab w:val="left" w:pos="1440"/>
        </w:tabs>
        <w:spacing w:line="276" w:lineRule="auto"/>
        <w:ind w:left="0" w:right="0" w:firstLine="539"/>
        <w:rPr>
          <w:rFonts w:ascii="Times New Roman" w:hAnsi="Times New Roman"/>
          <w:color w:val="auto"/>
          <w:sz w:val="24"/>
          <w:szCs w:val="24"/>
        </w:rPr>
      </w:pPr>
      <w:r w:rsidRPr="00C13735">
        <w:rPr>
          <w:rFonts w:ascii="Times New Roman" w:hAnsi="Times New Roman"/>
          <w:color w:val="auto"/>
          <w:sz w:val="24"/>
          <w:szCs w:val="24"/>
        </w:rPr>
        <w:t xml:space="preserve"> </w:t>
      </w:r>
      <w:proofErr w:type="gramStart"/>
      <w:r w:rsidR="007721E5" w:rsidRPr="00C13735">
        <w:rPr>
          <w:rFonts w:ascii="Times New Roman" w:hAnsi="Times New Roman"/>
          <w:color w:val="auto"/>
          <w:sz w:val="24"/>
          <w:szCs w:val="24"/>
        </w:rPr>
        <w:t>з</w:t>
      </w:r>
      <w:r w:rsidR="00417A73" w:rsidRPr="00C13735">
        <w:rPr>
          <w:rFonts w:ascii="Times New Roman" w:hAnsi="Times New Roman"/>
          <w:color w:val="auto"/>
          <w:sz w:val="24"/>
          <w:szCs w:val="24"/>
        </w:rPr>
        <w:t>аключается договор в целях о</w:t>
      </w:r>
      <w:r w:rsidR="002F58E1" w:rsidRPr="00C13735">
        <w:rPr>
          <w:rFonts w:ascii="Times New Roman" w:hAnsi="Times New Roman"/>
          <w:color w:val="auto"/>
          <w:sz w:val="24"/>
          <w:szCs w:val="24"/>
        </w:rPr>
        <w:t>беспечения производства российского</w:t>
      </w:r>
      <w:r w:rsidR="00417A73" w:rsidRPr="00C13735">
        <w:rPr>
          <w:rFonts w:ascii="Times New Roman" w:hAnsi="Times New Roman"/>
          <w:color w:val="auto"/>
          <w:sz w:val="24"/>
          <w:szCs w:val="24"/>
        </w:rPr>
        <w:t xml:space="preserve"> вооружения, в</w:t>
      </w:r>
      <w:r w:rsidR="00417A73" w:rsidRPr="00C13735">
        <w:rPr>
          <w:rFonts w:ascii="Times New Roman" w:hAnsi="Times New Roman"/>
          <w:color w:val="auto"/>
          <w:sz w:val="24"/>
          <w:szCs w:val="24"/>
        </w:rPr>
        <w:t>о</w:t>
      </w:r>
      <w:r w:rsidR="00417A73" w:rsidRPr="00C13735">
        <w:rPr>
          <w:rFonts w:ascii="Times New Roman" w:hAnsi="Times New Roman"/>
          <w:color w:val="auto"/>
          <w:sz w:val="24"/>
          <w:szCs w:val="24"/>
        </w:rPr>
        <w:t>енной, космической, ракетно-космической техники в рамках ГОЗ с единственным производит</w:t>
      </w:r>
      <w:r w:rsidR="00417A73" w:rsidRPr="00C13735">
        <w:rPr>
          <w:rFonts w:ascii="Times New Roman" w:hAnsi="Times New Roman"/>
          <w:color w:val="auto"/>
          <w:sz w:val="24"/>
          <w:szCs w:val="24"/>
        </w:rPr>
        <w:t>е</w:t>
      </w:r>
      <w:r w:rsidR="00417A73" w:rsidRPr="00C13735">
        <w:rPr>
          <w:rFonts w:ascii="Times New Roman" w:hAnsi="Times New Roman"/>
          <w:color w:val="auto"/>
          <w:sz w:val="24"/>
          <w:szCs w:val="24"/>
        </w:rPr>
        <w:t>лем продукции, определенным Межотраслевым ограничительным перечнем, утвержденным Министерством обороны Российской Федерации, и / или Перечнем электронной компонентной базы, разрешенной для применения при разработке, модернизации, производстве и эксплуат</w:t>
      </w:r>
      <w:r w:rsidR="00417A73" w:rsidRPr="00C13735">
        <w:rPr>
          <w:rFonts w:ascii="Times New Roman" w:hAnsi="Times New Roman"/>
          <w:color w:val="auto"/>
          <w:sz w:val="24"/>
          <w:szCs w:val="24"/>
        </w:rPr>
        <w:t>а</w:t>
      </w:r>
      <w:r w:rsidR="00417A73" w:rsidRPr="00C13735">
        <w:rPr>
          <w:rFonts w:ascii="Times New Roman" w:hAnsi="Times New Roman"/>
          <w:color w:val="auto"/>
          <w:sz w:val="24"/>
          <w:szCs w:val="24"/>
        </w:rPr>
        <w:t>ции вооружения, военной и специальной техники, разработанным Министерством промышле</w:t>
      </w:r>
      <w:r w:rsidR="00417A73" w:rsidRPr="00C13735">
        <w:rPr>
          <w:rFonts w:ascii="Times New Roman" w:hAnsi="Times New Roman"/>
          <w:color w:val="auto"/>
          <w:sz w:val="24"/>
          <w:szCs w:val="24"/>
        </w:rPr>
        <w:t>н</w:t>
      </w:r>
      <w:r w:rsidR="00417A73" w:rsidRPr="00C13735">
        <w:rPr>
          <w:rFonts w:ascii="Times New Roman" w:hAnsi="Times New Roman"/>
          <w:color w:val="auto"/>
          <w:sz w:val="24"/>
          <w:szCs w:val="24"/>
        </w:rPr>
        <w:t xml:space="preserve">ности </w:t>
      </w:r>
      <w:r w:rsidR="00C13735" w:rsidRPr="00C13735">
        <w:rPr>
          <w:rFonts w:ascii="Times New Roman" w:hAnsi="Times New Roman"/>
          <w:color w:val="auto"/>
          <w:sz w:val="24"/>
          <w:szCs w:val="24"/>
        </w:rPr>
        <w:t>и торговли Российской Федерации;</w:t>
      </w:r>
      <w:proofErr w:type="gramEnd"/>
    </w:p>
    <w:p w:rsidR="00C13735" w:rsidRDefault="00D21944" w:rsidP="00144716">
      <w:pPr>
        <w:pStyle w:val="-3"/>
        <w:numPr>
          <w:ilvl w:val="1"/>
          <w:numId w:val="46"/>
        </w:numPr>
        <w:tabs>
          <w:tab w:val="clear" w:pos="1211"/>
          <w:tab w:val="left" w:pos="993"/>
          <w:tab w:val="left" w:pos="1701"/>
        </w:tabs>
        <w:spacing w:line="276" w:lineRule="auto"/>
        <w:ind w:left="0" w:firstLine="567"/>
        <w:rPr>
          <w:sz w:val="24"/>
        </w:rPr>
      </w:pPr>
      <w:r w:rsidRPr="00D21944">
        <w:rPr>
          <w:sz w:val="24"/>
        </w:rPr>
        <w:t>осуществляется закупка в рамках выполнения требования о минимальной  доле заку</w:t>
      </w:r>
      <w:r w:rsidRPr="00D21944">
        <w:rPr>
          <w:sz w:val="24"/>
        </w:rPr>
        <w:t>п</w:t>
      </w:r>
      <w:r w:rsidRPr="00D21944">
        <w:rPr>
          <w:sz w:val="24"/>
        </w:rPr>
        <w:t>ки  товаров российского происхождения. Виды товаров, порядок признания их  товарами ро</w:t>
      </w:r>
      <w:r w:rsidRPr="00D21944">
        <w:rPr>
          <w:sz w:val="24"/>
        </w:rPr>
        <w:t>с</w:t>
      </w:r>
      <w:r w:rsidRPr="00D21944">
        <w:rPr>
          <w:sz w:val="24"/>
        </w:rPr>
        <w:t>сийского происхождения, а также  доля закупки  таких товаров определяются в соответствии с условиями, установленными  Правитель</w:t>
      </w:r>
      <w:r w:rsidR="00144716">
        <w:rPr>
          <w:sz w:val="24"/>
        </w:rPr>
        <w:t>ством Российской Федерации;</w:t>
      </w:r>
    </w:p>
    <w:p w:rsidR="00F86CBF" w:rsidRDefault="00F86CBF" w:rsidP="00F86CBF">
      <w:pPr>
        <w:pStyle w:val="-3"/>
        <w:tabs>
          <w:tab w:val="left" w:pos="993"/>
          <w:tab w:val="left" w:pos="1701"/>
        </w:tabs>
        <w:spacing w:line="276" w:lineRule="auto"/>
        <w:rPr>
          <w:sz w:val="24"/>
        </w:rPr>
      </w:pPr>
      <w:r w:rsidRPr="00D21944">
        <w:rPr>
          <w:sz w:val="24"/>
        </w:rPr>
        <w:t xml:space="preserve">(в редакции, утвержденной решением Совета директоров от </w:t>
      </w:r>
      <w:r>
        <w:rPr>
          <w:sz w:val="24"/>
        </w:rPr>
        <w:t>11.11</w:t>
      </w:r>
      <w:r w:rsidRPr="00D21944">
        <w:rPr>
          <w:sz w:val="24"/>
        </w:rPr>
        <w:t xml:space="preserve">.2021 г. </w:t>
      </w:r>
      <w:r>
        <w:rPr>
          <w:sz w:val="24"/>
        </w:rPr>
        <w:t>№ 108</w:t>
      </w:r>
      <w:r w:rsidRPr="00D21944">
        <w:rPr>
          <w:sz w:val="24"/>
        </w:rPr>
        <w:t>)</w:t>
      </w:r>
    </w:p>
    <w:p w:rsidR="00144716" w:rsidRPr="00144716" w:rsidRDefault="00144716" w:rsidP="00144716">
      <w:pPr>
        <w:pStyle w:val="-3"/>
        <w:numPr>
          <w:ilvl w:val="1"/>
          <w:numId w:val="46"/>
        </w:numPr>
        <w:tabs>
          <w:tab w:val="clear" w:pos="1211"/>
          <w:tab w:val="left" w:pos="993"/>
        </w:tabs>
        <w:spacing w:line="276" w:lineRule="auto"/>
        <w:ind w:left="0" w:firstLine="567"/>
        <w:rPr>
          <w:sz w:val="24"/>
        </w:rPr>
      </w:pPr>
      <w:r w:rsidRPr="00144716">
        <w:rPr>
          <w:sz w:val="24"/>
        </w:rPr>
        <w:lastRenderedPageBreak/>
        <w:t xml:space="preserve"> 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62" w:history="1">
        <w:r w:rsidRPr="00144716">
          <w:rPr>
            <w:rStyle w:val="a5"/>
            <w:color w:val="auto"/>
            <w:sz w:val="24"/>
            <w:u w:val="none"/>
          </w:rPr>
          <w:t>законодател</w:t>
        </w:r>
        <w:r w:rsidRPr="00144716">
          <w:rPr>
            <w:rStyle w:val="a5"/>
            <w:color w:val="auto"/>
            <w:sz w:val="24"/>
            <w:u w:val="none"/>
          </w:rPr>
          <w:t>ь</w:t>
        </w:r>
        <w:r w:rsidRPr="00144716">
          <w:rPr>
            <w:rStyle w:val="a5"/>
            <w:color w:val="auto"/>
            <w:sz w:val="24"/>
            <w:u w:val="none"/>
          </w:rPr>
          <w:t>ством</w:t>
        </w:r>
      </w:hyperlink>
      <w:r w:rsidRPr="00144716">
        <w:rPr>
          <w:sz w:val="24"/>
        </w:rPr>
        <w:t>, управляющей компанией,  если помещения в многоквартирном доме находятся в со</w:t>
      </w:r>
      <w:r w:rsidRPr="00144716">
        <w:rPr>
          <w:sz w:val="24"/>
        </w:rPr>
        <w:t>б</w:t>
      </w:r>
      <w:r>
        <w:rPr>
          <w:sz w:val="24"/>
        </w:rPr>
        <w:t>ственности Общества.</w:t>
      </w:r>
    </w:p>
    <w:p w:rsidR="00C13735" w:rsidRDefault="00C13735" w:rsidP="00D21944">
      <w:pPr>
        <w:pStyle w:val="-3"/>
        <w:spacing w:line="276" w:lineRule="auto"/>
        <w:rPr>
          <w:sz w:val="24"/>
        </w:rPr>
      </w:pPr>
      <w:r w:rsidRPr="00D21944">
        <w:rPr>
          <w:sz w:val="24"/>
        </w:rPr>
        <w:t xml:space="preserve">(в редакции, утвержденной решением Совета директоров от </w:t>
      </w:r>
      <w:r w:rsidR="00D21944">
        <w:rPr>
          <w:sz w:val="24"/>
        </w:rPr>
        <w:t>11.11</w:t>
      </w:r>
      <w:r w:rsidRPr="00D21944">
        <w:rPr>
          <w:sz w:val="24"/>
        </w:rPr>
        <w:t xml:space="preserve">.2021 </w:t>
      </w:r>
      <w:r w:rsidR="001C1AEA" w:rsidRPr="00D21944">
        <w:rPr>
          <w:sz w:val="24"/>
        </w:rPr>
        <w:t xml:space="preserve">г. </w:t>
      </w:r>
      <w:r w:rsidR="00D21944">
        <w:rPr>
          <w:sz w:val="24"/>
        </w:rPr>
        <w:t>№ 108</w:t>
      </w:r>
      <w:r w:rsidRPr="00D21944">
        <w:rPr>
          <w:sz w:val="24"/>
        </w:rPr>
        <w:t>)</w:t>
      </w:r>
    </w:p>
    <w:p w:rsidR="00B77946" w:rsidRDefault="00B77946" w:rsidP="00B77946">
      <w:pPr>
        <w:pStyle w:val="-3"/>
        <w:numPr>
          <w:ilvl w:val="1"/>
          <w:numId w:val="46"/>
        </w:numPr>
        <w:tabs>
          <w:tab w:val="clear" w:pos="1211"/>
          <w:tab w:val="num" w:pos="0"/>
          <w:tab w:val="left" w:pos="993"/>
        </w:tabs>
        <w:spacing w:line="276" w:lineRule="auto"/>
        <w:ind w:left="0" w:firstLine="567"/>
        <w:rPr>
          <w:sz w:val="24"/>
        </w:rPr>
      </w:pPr>
      <w:proofErr w:type="gramStart"/>
      <w:r w:rsidRPr="00B77946">
        <w:rPr>
          <w:sz w:val="24"/>
        </w:rPr>
        <w:t xml:space="preserve">осуществляется закупка  оказания </w:t>
      </w:r>
      <w:proofErr w:type="spellStart"/>
      <w:r w:rsidRPr="00B77946">
        <w:rPr>
          <w:sz w:val="24"/>
        </w:rPr>
        <w:t>постгарантийного</w:t>
      </w:r>
      <w:proofErr w:type="spellEnd"/>
      <w:r w:rsidRPr="00B77946">
        <w:rPr>
          <w:sz w:val="24"/>
        </w:rPr>
        <w:t xml:space="preserve"> сервисного обслуживания об</w:t>
      </w:r>
      <w:r w:rsidRPr="00B77946">
        <w:rPr>
          <w:sz w:val="24"/>
        </w:rPr>
        <w:t>о</w:t>
      </w:r>
      <w:r w:rsidRPr="00B77946">
        <w:rPr>
          <w:sz w:val="24"/>
        </w:rPr>
        <w:t>рудования (консультационные услуги, диагностика, ремонтные работы  и иные мероприятия связанный с обслуживанием и ремонтом на этапе жизненного цикла оборудования), когда такое обслуживание целесообразно осуществлять только у производителя (разработчика)  оборудов</w:t>
      </w:r>
      <w:r w:rsidRPr="00B77946">
        <w:rPr>
          <w:sz w:val="24"/>
        </w:rPr>
        <w:t>а</w:t>
      </w:r>
      <w:r w:rsidRPr="00B77946">
        <w:rPr>
          <w:sz w:val="24"/>
        </w:rPr>
        <w:t>ния и (или) уполномоченной им организации  при условии, что такое оборудование было пр</w:t>
      </w:r>
      <w:r w:rsidRPr="00B77946">
        <w:rPr>
          <w:sz w:val="24"/>
        </w:rPr>
        <w:t>и</w:t>
      </w:r>
      <w:r w:rsidRPr="00B77946">
        <w:rPr>
          <w:sz w:val="24"/>
        </w:rPr>
        <w:t>обретено у них в соответствии с пунктами 27 или 28 части 2 настоящей статьи;</w:t>
      </w:r>
      <w:proofErr w:type="gramEnd"/>
    </w:p>
    <w:p w:rsidR="00B77946" w:rsidRDefault="00B77946" w:rsidP="00B77946">
      <w:pPr>
        <w:pStyle w:val="-3"/>
        <w:spacing w:line="276" w:lineRule="auto"/>
        <w:rPr>
          <w:sz w:val="24"/>
        </w:rPr>
      </w:pPr>
      <w:r w:rsidRPr="00D21944">
        <w:rPr>
          <w:sz w:val="24"/>
        </w:rPr>
        <w:t>(</w:t>
      </w:r>
      <w:r>
        <w:rPr>
          <w:sz w:val="24"/>
        </w:rPr>
        <w:t xml:space="preserve">введен </w:t>
      </w:r>
      <w:r w:rsidRPr="00D21944">
        <w:rPr>
          <w:sz w:val="24"/>
        </w:rPr>
        <w:t xml:space="preserve">в редакции, утвержденной решением Совета директоров от </w:t>
      </w:r>
      <w:r>
        <w:rPr>
          <w:sz w:val="24"/>
        </w:rPr>
        <w:t>31.03</w:t>
      </w:r>
      <w:r w:rsidRPr="00D21944">
        <w:rPr>
          <w:sz w:val="24"/>
        </w:rPr>
        <w:t>.202</w:t>
      </w:r>
      <w:r>
        <w:rPr>
          <w:sz w:val="24"/>
        </w:rPr>
        <w:t>2</w:t>
      </w:r>
      <w:r w:rsidRPr="00D21944">
        <w:rPr>
          <w:sz w:val="24"/>
        </w:rPr>
        <w:t xml:space="preserve"> г. </w:t>
      </w:r>
      <w:r>
        <w:rPr>
          <w:sz w:val="24"/>
        </w:rPr>
        <w:t>№ 111</w:t>
      </w:r>
      <w:r w:rsidRPr="00D21944">
        <w:rPr>
          <w:sz w:val="24"/>
        </w:rPr>
        <w:t>)</w:t>
      </w:r>
    </w:p>
    <w:p w:rsidR="00B77946" w:rsidRDefault="00B77946" w:rsidP="00B77946">
      <w:pPr>
        <w:pStyle w:val="-3"/>
        <w:numPr>
          <w:ilvl w:val="1"/>
          <w:numId w:val="46"/>
        </w:numPr>
        <w:tabs>
          <w:tab w:val="clear" w:pos="1211"/>
          <w:tab w:val="num" w:pos="0"/>
          <w:tab w:val="left" w:pos="567"/>
          <w:tab w:val="left" w:pos="709"/>
          <w:tab w:val="left" w:pos="993"/>
        </w:tabs>
        <w:spacing w:line="276" w:lineRule="auto"/>
        <w:ind w:left="0" w:firstLine="567"/>
        <w:rPr>
          <w:sz w:val="24"/>
        </w:rPr>
      </w:pPr>
      <w:r w:rsidRPr="00B77946">
        <w:rPr>
          <w:sz w:val="24"/>
        </w:rPr>
        <w:t>осуществляется закупка у организации оборонно-промышленного комплекса прои</w:t>
      </w:r>
      <w:r w:rsidRPr="00B77946">
        <w:rPr>
          <w:sz w:val="24"/>
        </w:rPr>
        <w:t>з</w:t>
      </w:r>
      <w:r w:rsidRPr="00B77946">
        <w:rPr>
          <w:sz w:val="24"/>
        </w:rPr>
        <w:t xml:space="preserve">водимой ею продукции, не имеющей произведенных в Российской Федерации аналогов, при условии наличия выданного </w:t>
      </w:r>
      <w:proofErr w:type="spellStart"/>
      <w:r w:rsidRPr="00B77946">
        <w:rPr>
          <w:sz w:val="24"/>
        </w:rPr>
        <w:t>Минпромторгом</w:t>
      </w:r>
      <w:proofErr w:type="spellEnd"/>
      <w:r w:rsidRPr="00B77946">
        <w:rPr>
          <w:sz w:val="24"/>
        </w:rPr>
        <w:t xml:space="preserve"> России заключения об отнесении такой проду</w:t>
      </w:r>
      <w:r w:rsidRPr="00B77946">
        <w:rPr>
          <w:sz w:val="24"/>
        </w:rPr>
        <w:t>к</w:t>
      </w:r>
      <w:r w:rsidRPr="00B77946">
        <w:rPr>
          <w:sz w:val="24"/>
        </w:rPr>
        <w:t>ции к промышленной продукции, не имеющей произведенных в Российской Федерации анал</w:t>
      </w:r>
      <w:r w:rsidRPr="00B77946">
        <w:rPr>
          <w:sz w:val="24"/>
        </w:rPr>
        <w:t>о</w:t>
      </w:r>
      <w:r w:rsidRPr="00B77946">
        <w:rPr>
          <w:sz w:val="24"/>
        </w:rPr>
        <w:t>гов</w:t>
      </w:r>
      <w:r w:rsidR="00462451">
        <w:rPr>
          <w:sz w:val="24"/>
        </w:rPr>
        <w:t>;</w:t>
      </w:r>
    </w:p>
    <w:p w:rsidR="00B77946" w:rsidRPr="00510DFF" w:rsidRDefault="00B77946" w:rsidP="00B77946">
      <w:pPr>
        <w:pStyle w:val="-3"/>
        <w:spacing w:line="276" w:lineRule="auto"/>
        <w:rPr>
          <w:sz w:val="24"/>
        </w:rPr>
      </w:pPr>
      <w:r w:rsidRPr="00D21944">
        <w:rPr>
          <w:sz w:val="24"/>
        </w:rPr>
        <w:t>(</w:t>
      </w:r>
      <w:r>
        <w:rPr>
          <w:sz w:val="24"/>
        </w:rPr>
        <w:t xml:space="preserve">введен </w:t>
      </w:r>
      <w:r w:rsidRPr="00D21944">
        <w:rPr>
          <w:sz w:val="24"/>
        </w:rPr>
        <w:t xml:space="preserve">в редакции, утвержденной решением Совета директоров от </w:t>
      </w:r>
      <w:r>
        <w:rPr>
          <w:sz w:val="24"/>
        </w:rPr>
        <w:t>31.03</w:t>
      </w:r>
      <w:r w:rsidRPr="00D21944">
        <w:rPr>
          <w:sz w:val="24"/>
        </w:rPr>
        <w:t>.202</w:t>
      </w:r>
      <w:r>
        <w:rPr>
          <w:sz w:val="24"/>
        </w:rPr>
        <w:t>2</w:t>
      </w:r>
      <w:r w:rsidRPr="00D21944">
        <w:rPr>
          <w:sz w:val="24"/>
        </w:rPr>
        <w:t xml:space="preserve"> г. </w:t>
      </w:r>
      <w:r>
        <w:rPr>
          <w:sz w:val="24"/>
        </w:rPr>
        <w:t>№ 111</w:t>
      </w:r>
      <w:r w:rsidRPr="00D21944">
        <w:rPr>
          <w:sz w:val="24"/>
        </w:rPr>
        <w:t>)</w:t>
      </w:r>
    </w:p>
    <w:p w:rsidR="00510DFF" w:rsidRPr="00462451" w:rsidRDefault="00510DFF" w:rsidP="00FE4B43">
      <w:pPr>
        <w:pStyle w:val="-3"/>
        <w:numPr>
          <w:ilvl w:val="1"/>
          <w:numId w:val="46"/>
        </w:numPr>
        <w:tabs>
          <w:tab w:val="clear" w:pos="1211"/>
          <w:tab w:val="num" w:pos="993"/>
        </w:tabs>
        <w:spacing w:line="276" w:lineRule="auto"/>
        <w:ind w:left="0" w:firstLine="567"/>
        <w:rPr>
          <w:sz w:val="24"/>
        </w:rPr>
      </w:pPr>
      <w:r w:rsidRPr="00510DFF">
        <w:rPr>
          <w:sz w:val="24"/>
        </w:rPr>
        <w:t>осуществляется закупка товаров, работ, услуг, необходимых для выполнения госуда</w:t>
      </w:r>
      <w:r w:rsidRPr="00510DFF">
        <w:rPr>
          <w:sz w:val="24"/>
        </w:rPr>
        <w:t>р</w:t>
      </w:r>
      <w:r w:rsidRPr="00510DFF">
        <w:rPr>
          <w:sz w:val="24"/>
        </w:rPr>
        <w:t xml:space="preserve">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63" w:history="1">
        <w:r w:rsidRPr="00510DFF">
          <w:rPr>
            <w:rStyle w:val="a5"/>
            <w:color w:val="auto"/>
            <w:sz w:val="24"/>
            <w:u w:val="none"/>
          </w:rPr>
          <w:t>пунктами 3</w:t>
        </w:r>
      </w:hyperlink>
      <w:r w:rsidRPr="00510DFF">
        <w:rPr>
          <w:sz w:val="24"/>
        </w:rPr>
        <w:t xml:space="preserve"> - </w:t>
      </w:r>
      <w:hyperlink r:id="rId64" w:history="1">
        <w:r w:rsidRPr="00510DFF">
          <w:rPr>
            <w:rStyle w:val="a5"/>
            <w:color w:val="auto"/>
            <w:sz w:val="24"/>
            <w:u w:val="none"/>
          </w:rPr>
          <w:t>3.2 статьи 7.1</w:t>
        </w:r>
      </w:hyperlink>
      <w:r w:rsidRPr="00510DFF">
        <w:rPr>
          <w:sz w:val="24"/>
        </w:rPr>
        <w:t xml:space="preserve"> Фед</w:t>
      </w:r>
      <w:r w:rsidRPr="00510DFF">
        <w:rPr>
          <w:sz w:val="24"/>
        </w:rPr>
        <w:t>е</w:t>
      </w:r>
      <w:r w:rsidRPr="00510DFF">
        <w:rPr>
          <w:sz w:val="24"/>
        </w:rPr>
        <w:t>рального закона от 29 декабря 2012 года N 275-ФЗ «О государственном оборонном заказе».</w:t>
      </w:r>
    </w:p>
    <w:p w:rsidR="00462451" w:rsidRPr="00510DFF" w:rsidRDefault="00462451" w:rsidP="00462451">
      <w:pPr>
        <w:pStyle w:val="-3"/>
        <w:spacing w:line="276" w:lineRule="auto"/>
        <w:rPr>
          <w:sz w:val="24"/>
        </w:rPr>
      </w:pPr>
      <w:r w:rsidRPr="0056472C">
        <w:rPr>
          <w:spacing w:val="-1"/>
          <w:sz w:val="24"/>
        </w:rPr>
        <w:t>(</w:t>
      </w:r>
      <w:r w:rsidR="008B32D1">
        <w:rPr>
          <w:sz w:val="24"/>
        </w:rPr>
        <w:t>введен</w:t>
      </w:r>
      <w:r w:rsidR="008B32D1" w:rsidRPr="0056472C">
        <w:rPr>
          <w:spacing w:val="-1"/>
          <w:sz w:val="24"/>
        </w:rPr>
        <w:t xml:space="preserve"> </w:t>
      </w:r>
      <w:r w:rsidR="00D96283" w:rsidRPr="00D21944">
        <w:rPr>
          <w:sz w:val="24"/>
        </w:rPr>
        <w:t>в редакции, утвержденной</w:t>
      </w:r>
      <w:r w:rsidR="00D96283" w:rsidRPr="0056472C">
        <w:rPr>
          <w:spacing w:val="-1"/>
          <w:sz w:val="24"/>
        </w:rPr>
        <w:t xml:space="preserve"> </w:t>
      </w:r>
      <w:r w:rsidR="00D96283">
        <w:rPr>
          <w:spacing w:val="-1"/>
          <w:sz w:val="24"/>
        </w:rPr>
        <w:t xml:space="preserve">решением </w:t>
      </w:r>
      <w:r w:rsidRPr="0056472C">
        <w:rPr>
          <w:spacing w:val="-1"/>
          <w:sz w:val="24"/>
        </w:rPr>
        <w:t xml:space="preserve">Совета директоров </w:t>
      </w:r>
      <w:r w:rsidRPr="0056472C">
        <w:rPr>
          <w:sz w:val="24"/>
        </w:rPr>
        <w:t>от 11.08.2022 г. № 113</w:t>
      </w:r>
      <w:r w:rsidRPr="0056472C">
        <w:rPr>
          <w:spacing w:val="-1"/>
          <w:sz w:val="24"/>
        </w:rPr>
        <w:t>)</w:t>
      </w:r>
    </w:p>
    <w:p w:rsidR="00C603B3" w:rsidRPr="00D21944" w:rsidRDefault="00417A73" w:rsidP="00B77946">
      <w:pPr>
        <w:pStyle w:val="13"/>
        <w:numPr>
          <w:ilvl w:val="0"/>
          <w:numId w:val="46"/>
        </w:numPr>
        <w:shd w:val="clear" w:color="auto" w:fill="FFFFFF"/>
        <w:tabs>
          <w:tab w:val="clear" w:pos="1350"/>
          <w:tab w:val="num" w:pos="0"/>
          <w:tab w:val="left" w:pos="900"/>
        </w:tabs>
        <w:spacing w:line="276" w:lineRule="auto"/>
        <w:ind w:left="0" w:firstLine="567"/>
        <w:jc w:val="both"/>
        <w:rPr>
          <w:rFonts w:ascii="Times New Roman" w:hAnsi="Times New Roman"/>
          <w:spacing w:val="-1"/>
          <w:sz w:val="24"/>
          <w:szCs w:val="24"/>
        </w:rPr>
      </w:pPr>
      <w:r w:rsidRPr="00B77946">
        <w:rPr>
          <w:rFonts w:ascii="Times New Roman" w:hAnsi="Times New Roman"/>
          <w:spacing w:val="-1"/>
          <w:sz w:val="24"/>
          <w:szCs w:val="24"/>
        </w:rPr>
        <w:t xml:space="preserve">Решение о закупке в соответствии с </w:t>
      </w:r>
      <w:r w:rsidR="009D4A01" w:rsidRPr="00B77946">
        <w:rPr>
          <w:rFonts w:ascii="Times New Roman" w:hAnsi="Times New Roman"/>
          <w:noProof/>
          <w:spacing w:val="-1"/>
          <w:sz w:val="24"/>
          <w:szCs w:val="24"/>
        </w:rPr>
        <w:t>пунктом 1</w:t>
      </w:r>
      <w:r w:rsidRPr="00B77946">
        <w:rPr>
          <w:rFonts w:ascii="Times New Roman" w:hAnsi="Times New Roman"/>
          <w:spacing w:val="-1"/>
          <w:sz w:val="24"/>
          <w:szCs w:val="24"/>
        </w:rPr>
        <w:t xml:space="preserve"> </w:t>
      </w:r>
      <w:r w:rsidR="00457365" w:rsidRPr="00B77946">
        <w:rPr>
          <w:rFonts w:ascii="Times New Roman" w:hAnsi="Times New Roman"/>
          <w:spacing w:val="-1"/>
          <w:sz w:val="24"/>
          <w:szCs w:val="24"/>
        </w:rPr>
        <w:t>части</w:t>
      </w:r>
      <w:r w:rsidR="00C603B3" w:rsidRPr="00B77946">
        <w:rPr>
          <w:rFonts w:ascii="Times New Roman" w:hAnsi="Times New Roman"/>
          <w:spacing w:val="-1"/>
          <w:sz w:val="24"/>
          <w:szCs w:val="24"/>
        </w:rPr>
        <w:t xml:space="preserve"> 2</w:t>
      </w:r>
      <w:r w:rsidRPr="00B77946">
        <w:rPr>
          <w:rFonts w:ascii="Times New Roman" w:hAnsi="Times New Roman"/>
          <w:spacing w:val="-1"/>
          <w:sz w:val="24"/>
          <w:szCs w:val="24"/>
        </w:rPr>
        <w:t xml:space="preserve"> настоящей статьи, принима</w:t>
      </w:r>
      <w:r w:rsidR="002A615B" w:rsidRPr="00B77946">
        <w:rPr>
          <w:rFonts w:ascii="Times New Roman" w:hAnsi="Times New Roman"/>
          <w:spacing w:val="-1"/>
          <w:sz w:val="24"/>
          <w:szCs w:val="24"/>
        </w:rPr>
        <w:t>е</w:t>
      </w:r>
      <w:r w:rsidRPr="00B77946">
        <w:rPr>
          <w:rFonts w:ascii="Times New Roman" w:hAnsi="Times New Roman"/>
          <w:spacing w:val="-1"/>
          <w:sz w:val="24"/>
          <w:szCs w:val="24"/>
        </w:rPr>
        <w:t>тся Обществом на основании письменного заявления инициатора, пред</w:t>
      </w:r>
      <w:r w:rsidR="002A615B" w:rsidRPr="00B77946">
        <w:rPr>
          <w:rFonts w:ascii="Times New Roman" w:hAnsi="Times New Roman"/>
          <w:spacing w:val="-1"/>
          <w:sz w:val="24"/>
          <w:szCs w:val="24"/>
        </w:rPr>
        <w:t>о</w:t>
      </w:r>
      <w:r w:rsidRPr="00B77946">
        <w:rPr>
          <w:rFonts w:ascii="Times New Roman" w:hAnsi="Times New Roman"/>
          <w:spacing w:val="-1"/>
          <w:sz w:val="24"/>
          <w:szCs w:val="24"/>
        </w:rPr>
        <w:t>ставленного подразделен</w:t>
      </w:r>
      <w:r w:rsidRPr="00B77946">
        <w:rPr>
          <w:rFonts w:ascii="Times New Roman" w:hAnsi="Times New Roman"/>
          <w:spacing w:val="-1"/>
          <w:sz w:val="24"/>
          <w:szCs w:val="24"/>
        </w:rPr>
        <w:t>и</w:t>
      </w:r>
      <w:r w:rsidRPr="00B77946">
        <w:rPr>
          <w:rFonts w:ascii="Times New Roman" w:hAnsi="Times New Roman"/>
          <w:spacing w:val="-1"/>
          <w:sz w:val="24"/>
          <w:szCs w:val="24"/>
        </w:rPr>
        <w:t>ем</w:t>
      </w:r>
      <w:r w:rsidRPr="00D21944">
        <w:rPr>
          <w:rFonts w:ascii="Times New Roman" w:hAnsi="Times New Roman"/>
          <w:spacing w:val="-1"/>
          <w:sz w:val="24"/>
          <w:szCs w:val="24"/>
        </w:rPr>
        <w:t>-заказчиком (Аварийным актом – Приложение №1), согласован</w:t>
      </w:r>
      <w:r w:rsidR="007721E5" w:rsidRPr="00D21944">
        <w:rPr>
          <w:rFonts w:ascii="Times New Roman" w:hAnsi="Times New Roman"/>
          <w:spacing w:val="-1"/>
          <w:sz w:val="24"/>
          <w:szCs w:val="24"/>
        </w:rPr>
        <w:t>ного</w:t>
      </w:r>
      <w:r w:rsidRPr="00D21944">
        <w:rPr>
          <w:rFonts w:ascii="Times New Roman" w:hAnsi="Times New Roman"/>
          <w:spacing w:val="-1"/>
          <w:sz w:val="24"/>
          <w:szCs w:val="24"/>
        </w:rPr>
        <w:t xml:space="preserve"> профильным заместит</w:t>
      </w:r>
      <w:r w:rsidRPr="00D21944">
        <w:rPr>
          <w:rFonts w:ascii="Times New Roman" w:hAnsi="Times New Roman"/>
          <w:spacing w:val="-1"/>
          <w:sz w:val="24"/>
          <w:szCs w:val="24"/>
        </w:rPr>
        <w:t>е</w:t>
      </w:r>
      <w:r w:rsidRPr="00D21944">
        <w:rPr>
          <w:rFonts w:ascii="Times New Roman" w:hAnsi="Times New Roman"/>
          <w:spacing w:val="-1"/>
          <w:sz w:val="24"/>
          <w:szCs w:val="24"/>
        </w:rPr>
        <w:t xml:space="preserve">лем генерального директора </w:t>
      </w:r>
      <w:r w:rsidRPr="00D21944">
        <w:rPr>
          <w:rFonts w:ascii="Times New Roman" w:hAnsi="Times New Roman"/>
          <w:sz w:val="24"/>
          <w:szCs w:val="24"/>
        </w:rPr>
        <w:t>Общества</w:t>
      </w:r>
      <w:r w:rsidRPr="00D21944">
        <w:rPr>
          <w:rFonts w:ascii="Times New Roman" w:hAnsi="Times New Roman"/>
          <w:spacing w:val="-1"/>
          <w:sz w:val="24"/>
          <w:szCs w:val="24"/>
        </w:rPr>
        <w:t xml:space="preserve">. </w:t>
      </w:r>
    </w:p>
    <w:p w:rsidR="00C603B3" w:rsidRPr="008669EE" w:rsidRDefault="008669EE" w:rsidP="00D21944">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8669EE">
        <w:rPr>
          <w:rFonts w:ascii="Times New Roman" w:hAnsi="Times New Roman"/>
          <w:spacing w:val="-1"/>
          <w:sz w:val="24"/>
          <w:szCs w:val="24"/>
        </w:rPr>
        <w:t xml:space="preserve">Закупки в соответствии с </w:t>
      </w:r>
      <w:r w:rsidRPr="008669EE">
        <w:rPr>
          <w:rFonts w:ascii="Times New Roman" w:hAnsi="Times New Roman"/>
          <w:noProof/>
          <w:spacing w:val="-1"/>
          <w:sz w:val="24"/>
          <w:szCs w:val="24"/>
        </w:rPr>
        <w:t>пунктом 31</w:t>
      </w:r>
      <w:r w:rsidRPr="008669EE">
        <w:rPr>
          <w:rFonts w:ascii="Times New Roman" w:hAnsi="Times New Roman"/>
          <w:spacing w:val="-1"/>
          <w:sz w:val="24"/>
          <w:szCs w:val="24"/>
        </w:rPr>
        <w:t xml:space="preserve"> части 2 настоящей статьи не могут включать в с</w:t>
      </w:r>
      <w:r w:rsidRPr="008669EE">
        <w:rPr>
          <w:rFonts w:ascii="Times New Roman" w:hAnsi="Times New Roman"/>
          <w:spacing w:val="-1"/>
          <w:sz w:val="24"/>
          <w:szCs w:val="24"/>
        </w:rPr>
        <w:t>е</w:t>
      </w:r>
      <w:r w:rsidRPr="008669EE">
        <w:rPr>
          <w:rFonts w:ascii="Times New Roman" w:hAnsi="Times New Roman"/>
          <w:spacing w:val="-1"/>
          <w:sz w:val="24"/>
          <w:szCs w:val="24"/>
        </w:rPr>
        <w:t>бя обеспечение планового строительства, капитального ремонта, реконструкции, перевооруж</w:t>
      </w:r>
      <w:r w:rsidRPr="008669EE">
        <w:rPr>
          <w:rFonts w:ascii="Times New Roman" w:hAnsi="Times New Roman"/>
          <w:spacing w:val="-1"/>
          <w:sz w:val="24"/>
          <w:szCs w:val="24"/>
        </w:rPr>
        <w:t>е</w:t>
      </w:r>
      <w:r w:rsidRPr="008669EE">
        <w:rPr>
          <w:rFonts w:ascii="Times New Roman" w:hAnsi="Times New Roman"/>
          <w:spacing w:val="-1"/>
          <w:sz w:val="24"/>
          <w:szCs w:val="24"/>
        </w:rPr>
        <w:t>ния.</w:t>
      </w:r>
    </w:p>
    <w:p w:rsidR="008669EE" w:rsidRPr="008669EE" w:rsidRDefault="008669EE" w:rsidP="008669EE">
      <w:pPr>
        <w:shd w:val="clear" w:color="auto" w:fill="FFFFFF"/>
        <w:spacing w:line="276" w:lineRule="auto"/>
        <w:jc w:val="both"/>
        <w:rPr>
          <w:sz w:val="24"/>
          <w:szCs w:val="24"/>
        </w:rPr>
      </w:pPr>
      <w:r w:rsidRPr="008669EE">
        <w:rPr>
          <w:sz w:val="24"/>
          <w:szCs w:val="24"/>
        </w:rPr>
        <w:t>(в редакции, утвержденной решением Совета директоров от 13.05.2022 г. № 112)</w:t>
      </w:r>
    </w:p>
    <w:p w:rsidR="00C253EF" w:rsidRPr="00D21944" w:rsidRDefault="00A32BA2" w:rsidP="00D21944">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D21944">
        <w:rPr>
          <w:rFonts w:ascii="Times New Roman" w:hAnsi="Times New Roman"/>
          <w:spacing w:val="-1"/>
          <w:sz w:val="24"/>
          <w:szCs w:val="24"/>
        </w:rPr>
        <w:t xml:space="preserve">При осуществлении закупок в соответствии с </w:t>
      </w:r>
      <w:r w:rsidR="009D4A01" w:rsidRPr="00D21944">
        <w:rPr>
          <w:rFonts w:ascii="Times New Roman" w:hAnsi="Times New Roman"/>
          <w:noProof/>
          <w:spacing w:val="-1"/>
          <w:sz w:val="24"/>
          <w:szCs w:val="24"/>
        </w:rPr>
        <w:t>пунктом 35</w:t>
      </w:r>
      <w:r w:rsidRPr="00D21944">
        <w:rPr>
          <w:rFonts w:ascii="Times New Roman" w:hAnsi="Times New Roman"/>
          <w:spacing w:val="-1"/>
          <w:sz w:val="24"/>
          <w:szCs w:val="24"/>
        </w:rPr>
        <w:t xml:space="preserve"> </w:t>
      </w:r>
      <w:r w:rsidR="00457365" w:rsidRPr="00D21944">
        <w:rPr>
          <w:rFonts w:ascii="Times New Roman" w:hAnsi="Times New Roman"/>
          <w:spacing w:val="-1"/>
          <w:sz w:val="24"/>
          <w:szCs w:val="24"/>
        </w:rPr>
        <w:t>части</w:t>
      </w:r>
      <w:r w:rsidR="000027B6" w:rsidRPr="00D21944">
        <w:rPr>
          <w:rFonts w:ascii="Times New Roman" w:hAnsi="Times New Roman"/>
          <w:spacing w:val="-1"/>
          <w:sz w:val="24"/>
          <w:szCs w:val="24"/>
        </w:rPr>
        <w:t xml:space="preserve"> </w:t>
      </w:r>
      <w:r w:rsidRPr="00D21944">
        <w:rPr>
          <w:rFonts w:ascii="Times New Roman" w:hAnsi="Times New Roman"/>
          <w:spacing w:val="-1"/>
          <w:sz w:val="24"/>
          <w:szCs w:val="24"/>
        </w:rPr>
        <w:t xml:space="preserve">2 настоящей статьи </w:t>
      </w:r>
      <w:r w:rsidRPr="00D21944">
        <w:rPr>
          <w:rFonts w:ascii="Times New Roman" w:hAnsi="Times New Roman"/>
          <w:sz w:val="24"/>
          <w:szCs w:val="24"/>
        </w:rPr>
        <w:t xml:space="preserve">не допускается необоснованное дробление существующей потребности Общества в закупаемой продукции. </w:t>
      </w:r>
      <w:proofErr w:type="gramStart"/>
      <w:r w:rsidRPr="00D21944">
        <w:rPr>
          <w:rFonts w:ascii="Times New Roman" w:hAnsi="Times New Roman"/>
          <w:sz w:val="24"/>
          <w:szCs w:val="24"/>
        </w:rPr>
        <w:t>Под дроблением при закупках на основании</w:t>
      </w:r>
      <w:r w:rsidR="00D808C9" w:rsidRPr="00D21944">
        <w:rPr>
          <w:rFonts w:ascii="Times New Roman" w:hAnsi="Times New Roman"/>
          <w:spacing w:val="-1"/>
          <w:sz w:val="24"/>
          <w:szCs w:val="24"/>
        </w:rPr>
        <w:t xml:space="preserve"> </w:t>
      </w:r>
      <w:r w:rsidR="00D808C9" w:rsidRPr="00D21944">
        <w:rPr>
          <w:rFonts w:ascii="Times New Roman" w:hAnsi="Times New Roman"/>
          <w:noProof/>
          <w:spacing w:val="-1"/>
          <w:sz w:val="24"/>
          <w:szCs w:val="24"/>
        </w:rPr>
        <w:t>пункта 35</w:t>
      </w:r>
      <w:r w:rsidR="00D808C9" w:rsidRPr="00D21944">
        <w:rPr>
          <w:rFonts w:ascii="Times New Roman" w:hAnsi="Times New Roman"/>
          <w:spacing w:val="-1"/>
          <w:sz w:val="24"/>
          <w:szCs w:val="24"/>
        </w:rPr>
        <w:t xml:space="preserve"> </w:t>
      </w:r>
      <w:r w:rsidR="00457365" w:rsidRPr="00D21944">
        <w:rPr>
          <w:rFonts w:ascii="Times New Roman" w:hAnsi="Times New Roman"/>
          <w:spacing w:val="-1"/>
          <w:sz w:val="24"/>
          <w:szCs w:val="24"/>
        </w:rPr>
        <w:t>части</w:t>
      </w:r>
      <w:r w:rsidR="00940574" w:rsidRPr="00D21944">
        <w:rPr>
          <w:rFonts w:ascii="Times New Roman" w:hAnsi="Times New Roman"/>
          <w:spacing w:val="-1"/>
          <w:sz w:val="24"/>
          <w:szCs w:val="24"/>
        </w:rPr>
        <w:t xml:space="preserve"> 2</w:t>
      </w:r>
      <w:r w:rsidRPr="00D21944">
        <w:rPr>
          <w:rFonts w:ascii="Times New Roman" w:hAnsi="Times New Roman"/>
          <w:sz w:val="24"/>
          <w:szCs w:val="24"/>
        </w:rPr>
        <w:t xml:space="preserve"> настоящей статьи  понимается: заключение,  в том числе</w:t>
      </w:r>
      <w:r w:rsidR="002A615B" w:rsidRPr="00D21944">
        <w:rPr>
          <w:rFonts w:ascii="Times New Roman" w:hAnsi="Times New Roman"/>
          <w:sz w:val="24"/>
          <w:szCs w:val="24"/>
        </w:rPr>
        <w:t>,</w:t>
      </w:r>
      <w:r w:rsidRPr="00D21944">
        <w:rPr>
          <w:rFonts w:ascii="Times New Roman" w:hAnsi="Times New Roman"/>
          <w:sz w:val="24"/>
          <w:szCs w:val="24"/>
        </w:rPr>
        <w:t xml:space="preserve"> с разными юридическими, физическими лицами, догов</w:t>
      </w:r>
      <w:r w:rsidRPr="00D21944">
        <w:rPr>
          <w:rFonts w:ascii="Times New Roman" w:hAnsi="Times New Roman"/>
          <w:sz w:val="24"/>
          <w:szCs w:val="24"/>
        </w:rPr>
        <w:t>о</w:t>
      </w:r>
      <w:r w:rsidRPr="00D21944">
        <w:rPr>
          <w:rFonts w:ascii="Times New Roman" w:hAnsi="Times New Roman"/>
          <w:sz w:val="24"/>
          <w:szCs w:val="24"/>
        </w:rPr>
        <w:t>ров по закупке одноименн</w:t>
      </w:r>
      <w:r w:rsidR="0065067D" w:rsidRPr="00D21944">
        <w:rPr>
          <w:rFonts w:ascii="Times New Roman" w:hAnsi="Times New Roman"/>
          <w:sz w:val="24"/>
          <w:szCs w:val="24"/>
        </w:rPr>
        <w:t>ых</w:t>
      </w:r>
      <w:r w:rsidRPr="00D21944">
        <w:rPr>
          <w:rFonts w:ascii="Times New Roman" w:hAnsi="Times New Roman"/>
          <w:sz w:val="24"/>
          <w:szCs w:val="24"/>
        </w:rPr>
        <w:t xml:space="preserve"> товар</w:t>
      </w:r>
      <w:r w:rsidR="0065067D" w:rsidRPr="00D21944">
        <w:rPr>
          <w:rFonts w:ascii="Times New Roman" w:hAnsi="Times New Roman"/>
          <w:sz w:val="24"/>
          <w:szCs w:val="24"/>
        </w:rPr>
        <w:t>ов</w:t>
      </w:r>
      <w:r w:rsidRPr="00D21944">
        <w:rPr>
          <w:rFonts w:ascii="Times New Roman" w:hAnsi="Times New Roman"/>
          <w:sz w:val="24"/>
          <w:szCs w:val="24"/>
        </w:rPr>
        <w:t>, работ, услуг с периодичностью более 3 (трех) договор</w:t>
      </w:r>
      <w:r w:rsidR="0065067D" w:rsidRPr="00D21944">
        <w:rPr>
          <w:rFonts w:ascii="Times New Roman" w:hAnsi="Times New Roman"/>
          <w:sz w:val="24"/>
          <w:szCs w:val="24"/>
        </w:rPr>
        <w:t>ов</w:t>
      </w:r>
      <w:r w:rsidRPr="00D21944">
        <w:rPr>
          <w:rFonts w:ascii="Times New Roman" w:hAnsi="Times New Roman"/>
          <w:sz w:val="24"/>
          <w:szCs w:val="24"/>
        </w:rPr>
        <w:t xml:space="preserve"> за 1 (один) календарный месяц, при условии, что подразделение – заказчик  должно было (мо</w:t>
      </w:r>
      <w:r w:rsidRPr="00D21944">
        <w:rPr>
          <w:rFonts w:ascii="Times New Roman" w:hAnsi="Times New Roman"/>
          <w:sz w:val="24"/>
          <w:szCs w:val="24"/>
        </w:rPr>
        <w:t>г</w:t>
      </w:r>
      <w:r w:rsidRPr="00D21944">
        <w:rPr>
          <w:rFonts w:ascii="Times New Roman" w:hAnsi="Times New Roman"/>
          <w:sz w:val="24"/>
          <w:szCs w:val="24"/>
        </w:rPr>
        <w:t>ло)  заблаговременно знать о потребности Общества в продукции.</w:t>
      </w:r>
      <w:proofErr w:type="gramEnd"/>
    </w:p>
    <w:p w:rsidR="00417A73" w:rsidRPr="00C253EF" w:rsidRDefault="00417A73" w:rsidP="00600C5E">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8C214F">
        <w:rPr>
          <w:rFonts w:ascii="Times New Roman" w:hAnsi="Times New Roman"/>
          <w:spacing w:val="-1"/>
          <w:sz w:val="24"/>
          <w:szCs w:val="24"/>
        </w:rPr>
        <w:t xml:space="preserve">Приоритетность (последовательность) выбора поставщиков при заключении договоров в соответствии с настоящей статьёй Положения: </w:t>
      </w:r>
    </w:p>
    <w:p w:rsidR="00417A73" w:rsidRPr="00002C7D" w:rsidRDefault="00C253EF" w:rsidP="000B2F21">
      <w:pPr>
        <w:pStyle w:val="13"/>
        <w:shd w:val="clear" w:color="auto" w:fill="FFFFFF"/>
        <w:tabs>
          <w:tab w:val="left" w:pos="900"/>
        </w:tabs>
        <w:spacing w:line="276" w:lineRule="auto"/>
        <w:ind w:left="0" w:firstLine="540"/>
        <w:rPr>
          <w:rFonts w:ascii="Times New Roman" w:hAnsi="Times New Roman"/>
          <w:sz w:val="24"/>
          <w:szCs w:val="24"/>
        </w:rPr>
      </w:pPr>
      <w:r>
        <w:rPr>
          <w:rFonts w:ascii="Times New Roman" w:hAnsi="Times New Roman"/>
          <w:sz w:val="24"/>
          <w:szCs w:val="24"/>
        </w:rPr>
        <w:t xml:space="preserve">6.1. </w:t>
      </w:r>
      <w:r w:rsidR="000B2F21" w:rsidRPr="00447BCD">
        <w:rPr>
          <w:rFonts w:ascii="Times New Roman" w:hAnsi="Times New Roman"/>
          <w:sz w:val="24"/>
          <w:szCs w:val="24"/>
        </w:rPr>
        <w:t xml:space="preserve">Корпорация, </w:t>
      </w:r>
      <w:r w:rsidR="000B2F21" w:rsidRPr="006B05BA">
        <w:rPr>
          <w:rFonts w:ascii="Times New Roman" w:hAnsi="Times New Roman"/>
          <w:sz w:val="24"/>
          <w:szCs w:val="24"/>
        </w:rPr>
        <w:t>дочерние общества Корпорации</w:t>
      </w:r>
      <w:r w:rsidR="000B2F21" w:rsidRPr="00447BCD">
        <w:rPr>
          <w:rFonts w:ascii="Times New Roman" w:hAnsi="Times New Roman"/>
          <w:sz w:val="24"/>
          <w:szCs w:val="24"/>
        </w:rPr>
        <w:t xml:space="preserve"> и ДО</w:t>
      </w:r>
      <w:proofErr w:type="gramStart"/>
      <w:r w:rsidR="002A615B">
        <w:rPr>
          <w:rFonts w:ascii="Times New Roman" w:hAnsi="Times New Roman"/>
          <w:sz w:val="24"/>
          <w:szCs w:val="24"/>
        </w:rPr>
        <w:t>.</w:t>
      </w:r>
      <w:proofErr w:type="gramEnd"/>
      <w:r w:rsidR="000B2F21" w:rsidRPr="000B2F21">
        <w:rPr>
          <w:rFonts w:ascii="Times New Roman" w:eastAsia="Times New Roman" w:hAnsi="Times New Roman"/>
          <w:sz w:val="24"/>
          <w:szCs w:val="24"/>
        </w:rPr>
        <w:t xml:space="preserve"> </w:t>
      </w:r>
      <w:r w:rsidR="000B2F21">
        <w:rPr>
          <w:rFonts w:ascii="Times New Roman" w:eastAsia="Times New Roman" w:hAnsi="Times New Roman"/>
          <w:sz w:val="24"/>
          <w:szCs w:val="24"/>
        </w:rPr>
        <w:t xml:space="preserve">                                                           </w:t>
      </w:r>
      <w:r w:rsidR="000B2F21" w:rsidRPr="000B2F21">
        <w:rPr>
          <w:rFonts w:ascii="Times New Roman" w:eastAsia="Times New Roman" w:hAnsi="Times New Roman"/>
          <w:sz w:val="24"/>
          <w:szCs w:val="24"/>
        </w:rPr>
        <w:t>(</w:t>
      </w:r>
      <w:proofErr w:type="gramStart"/>
      <w:r w:rsidR="000B2F21" w:rsidRPr="000B2F21">
        <w:rPr>
          <w:rFonts w:ascii="Times New Roman" w:eastAsia="Times New Roman" w:hAnsi="Times New Roman"/>
          <w:sz w:val="24"/>
          <w:szCs w:val="24"/>
        </w:rPr>
        <w:t>в</w:t>
      </w:r>
      <w:proofErr w:type="gramEnd"/>
      <w:r w:rsidR="000B2F21" w:rsidRPr="000B2F21">
        <w:rPr>
          <w:rFonts w:ascii="Times New Roman" w:eastAsia="Times New Roman" w:hAnsi="Times New Roman"/>
          <w:sz w:val="24"/>
          <w:szCs w:val="24"/>
        </w:rPr>
        <w:t xml:space="preserve"> ред. Решения </w:t>
      </w:r>
      <w:r w:rsidR="000B2F21" w:rsidRPr="00002C7D">
        <w:rPr>
          <w:rFonts w:ascii="Times New Roman" w:eastAsia="Times New Roman" w:hAnsi="Times New Roman"/>
          <w:sz w:val="24"/>
          <w:szCs w:val="24"/>
        </w:rPr>
        <w:t xml:space="preserve">Совета директоров </w:t>
      </w:r>
      <w:r w:rsidR="00002C7D" w:rsidRPr="00002C7D">
        <w:rPr>
          <w:rFonts w:ascii="Times New Roman" w:hAnsi="Times New Roman"/>
          <w:sz w:val="24"/>
          <w:szCs w:val="24"/>
        </w:rPr>
        <w:t>от 26.03.2020</w:t>
      </w:r>
      <w:r w:rsidR="0033053C">
        <w:rPr>
          <w:rFonts w:ascii="Times New Roman" w:hAnsi="Times New Roman"/>
          <w:sz w:val="24"/>
          <w:szCs w:val="24"/>
        </w:rPr>
        <w:t xml:space="preserve"> </w:t>
      </w:r>
      <w:r w:rsidR="00002C7D" w:rsidRPr="00002C7D">
        <w:rPr>
          <w:rFonts w:ascii="Times New Roman" w:hAnsi="Times New Roman"/>
          <w:sz w:val="24"/>
          <w:szCs w:val="24"/>
        </w:rPr>
        <w:t>г. № 97</w:t>
      </w:r>
      <w:r w:rsidR="000B2F21" w:rsidRPr="00002C7D">
        <w:rPr>
          <w:rFonts w:ascii="Times New Roman" w:eastAsia="Times New Roman" w:hAnsi="Times New Roman"/>
          <w:sz w:val="24"/>
          <w:szCs w:val="24"/>
        </w:rPr>
        <w:t>)</w:t>
      </w:r>
    </w:p>
    <w:p w:rsidR="00417A73" w:rsidRPr="00303003" w:rsidRDefault="00C253EF" w:rsidP="00600C5E">
      <w:pPr>
        <w:pStyle w:val="13"/>
        <w:shd w:val="clear" w:color="auto" w:fill="FFFFFF"/>
        <w:tabs>
          <w:tab w:val="left" w:pos="900"/>
        </w:tabs>
        <w:spacing w:line="276" w:lineRule="auto"/>
        <w:ind w:left="0" w:firstLine="540"/>
        <w:jc w:val="both"/>
        <w:rPr>
          <w:rFonts w:ascii="Times New Roman" w:hAnsi="Times New Roman"/>
          <w:sz w:val="24"/>
          <w:szCs w:val="24"/>
        </w:rPr>
      </w:pPr>
      <w:r>
        <w:rPr>
          <w:rFonts w:ascii="Times New Roman" w:hAnsi="Times New Roman"/>
          <w:sz w:val="24"/>
          <w:szCs w:val="24"/>
        </w:rPr>
        <w:t xml:space="preserve">6.2. </w:t>
      </w:r>
      <w:r w:rsidR="00417A73" w:rsidRPr="008C214F">
        <w:rPr>
          <w:rFonts w:ascii="Times New Roman" w:hAnsi="Times New Roman"/>
          <w:sz w:val="24"/>
          <w:szCs w:val="24"/>
        </w:rPr>
        <w:t xml:space="preserve">Аккредитованные поставщики, производители, обладатели исключительных прав на </w:t>
      </w:r>
      <w:r w:rsidR="00417A73" w:rsidRPr="00303003">
        <w:rPr>
          <w:rFonts w:ascii="Times New Roman" w:hAnsi="Times New Roman"/>
          <w:sz w:val="24"/>
          <w:szCs w:val="24"/>
        </w:rPr>
        <w:t>предмет закупки.</w:t>
      </w:r>
    </w:p>
    <w:p w:rsidR="00417A73" w:rsidRPr="00F663BD" w:rsidRDefault="00C253EF" w:rsidP="00F663BD">
      <w:pPr>
        <w:pStyle w:val="13"/>
        <w:shd w:val="clear" w:color="auto" w:fill="FFFFFF"/>
        <w:tabs>
          <w:tab w:val="left" w:pos="900"/>
        </w:tabs>
        <w:spacing w:line="276" w:lineRule="auto"/>
        <w:ind w:left="0" w:firstLine="539"/>
        <w:jc w:val="both"/>
        <w:rPr>
          <w:rFonts w:ascii="Times New Roman" w:hAnsi="Times New Roman"/>
          <w:sz w:val="24"/>
          <w:szCs w:val="24"/>
        </w:rPr>
      </w:pPr>
      <w:r w:rsidRPr="00303003">
        <w:rPr>
          <w:rFonts w:ascii="Times New Roman" w:hAnsi="Times New Roman"/>
          <w:sz w:val="24"/>
          <w:szCs w:val="24"/>
        </w:rPr>
        <w:t xml:space="preserve">6.3. </w:t>
      </w:r>
      <w:r w:rsidR="00417A73" w:rsidRPr="00303003">
        <w:rPr>
          <w:rFonts w:ascii="Times New Roman" w:hAnsi="Times New Roman"/>
          <w:sz w:val="24"/>
          <w:szCs w:val="24"/>
        </w:rPr>
        <w:t xml:space="preserve">Не аккредитованные поставщики, подтвердившие свое соответствие требованиям </w:t>
      </w:r>
      <w:r w:rsidR="00417A73" w:rsidRPr="00303003">
        <w:rPr>
          <w:rFonts w:ascii="Times New Roman" w:hAnsi="Times New Roman"/>
          <w:sz w:val="24"/>
          <w:szCs w:val="24"/>
        </w:rPr>
        <w:lastRenderedPageBreak/>
        <w:t xml:space="preserve">настоящего </w:t>
      </w:r>
      <w:proofErr w:type="gramStart"/>
      <w:r w:rsidR="00417A73" w:rsidRPr="00303003">
        <w:rPr>
          <w:rFonts w:ascii="Times New Roman" w:hAnsi="Times New Roman"/>
          <w:sz w:val="24"/>
          <w:szCs w:val="24"/>
        </w:rPr>
        <w:t>Положения</w:t>
      </w:r>
      <w:proofErr w:type="gramEnd"/>
      <w:r w:rsidR="0065067D" w:rsidRPr="00303003">
        <w:rPr>
          <w:rFonts w:ascii="Times New Roman" w:hAnsi="Times New Roman"/>
          <w:sz w:val="24"/>
          <w:szCs w:val="24"/>
        </w:rPr>
        <w:t xml:space="preserve"> предъявляемы</w:t>
      </w:r>
      <w:r w:rsidR="002A615B" w:rsidRPr="00303003">
        <w:rPr>
          <w:rFonts w:ascii="Times New Roman" w:hAnsi="Times New Roman"/>
          <w:sz w:val="24"/>
          <w:szCs w:val="24"/>
        </w:rPr>
        <w:t>м</w:t>
      </w:r>
      <w:r w:rsidR="0065067D" w:rsidRPr="00303003">
        <w:rPr>
          <w:rFonts w:ascii="Times New Roman" w:hAnsi="Times New Roman"/>
          <w:sz w:val="24"/>
          <w:szCs w:val="24"/>
        </w:rPr>
        <w:t xml:space="preserve"> к Участникам закупки</w:t>
      </w:r>
      <w:r w:rsidR="002A615B" w:rsidRPr="00303003">
        <w:rPr>
          <w:rFonts w:ascii="Times New Roman" w:hAnsi="Times New Roman"/>
          <w:sz w:val="24"/>
          <w:szCs w:val="24"/>
        </w:rPr>
        <w:t xml:space="preserve">, </w:t>
      </w:r>
      <w:r w:rsidR="00417A73" w:rsidRPr="00303003">
        <w:rPr>
          <w:rFonts w:ascii="Times New Roman" w:hAnsi="Times New Roman"/>
          <w:sz w:val="24"/>
          <w:szCs w:val="24"/>
        </w:rPr>
        <w:t xml:space="preserve"> и </w:t>
      </w:r>
      <w:r w:rsidR="0065067D" w:rsidRPr="00303003">
        <w:rPr>
          <w:rFonts w:ascii="Times New Roman" w:hAnsi="Times New Roman"/>
          <w:sz w:val="24"/>
          <w:szCs w:val="24"/>
        </w:rPr>
        <w:t xml:space="preserve">соответствие предлагаемых </w:t>
      </w:r>
      <w:r w:rsidR="0065067D" w:rsidRPr="00F663BD">
        <w:rPr>
          <w:rFonts w:ascii="Times New Roman" w:hAnsi="Times New Roman"/>
          <w:sz w:val="24"/>
          <w:szCs w:val="24"/>
        </w:rPr>
        <w:t>товаров, работ, услуг потребностям Общества.</w:t>
      </w:r>
    </w:p>
    <w:p w:rsidR="00F663BD" w:rsidRPr="00F663BD" w:rsidRDefault="00CD536F" w:rsidP="00F663BD">
      <w:pPr>
        <w:pStyle w:val="13"/>
        <w:shd w:val="clear" w:color="auto" w:fill="FFFFFF"/>
        <w:tabs>
          <w:tab w:val="left" w:pos="900"/>
        </w:tabs>
        <w:spacing w:line="276" w:lineRule="auto"/>
        <w:ind w:left="0" w:firstLine="539"/>
        <w:jc w:val="both"/>
        <w:rPr>
          <w:sz w:val="24"/>
          <w:szCs w:val="24"/>
        </w:rPr>
      </w:pPr>
      <w:r w:rsidRPr="00F663BD">
        <w:rPr>
          <w:rFonts w:ascii="Times New Roman" w:hAnsi="Times New Roman"/>
          <w:b/>
          <w:sz w:val="24"/>
          <w:szCs w:val="24"/>
        </w:rPr>
        <w:t>7.</w:t>
      </w:r>
      <w:r w:rsidRPr="00F663BD">
        <w:rPr>
          <w:rFonts w:ascii="Times New Roman" w:hAnsi="Times New Roman"/>
          <w:sz w:val="24"/>
          <w:szCs w:val="24"/>
        </w:rPr>
        <w:t xml:space="preserve"> </w:t>
      </w:r>
      <w:r w:rsidR="00F663BD">
        <w:rPr>
          <w:rFonts w:ascii="Times New Roman" w:hAnsi="Times New Roman"/>
          <w:sz w:val="24"/>
          <w:szCs w:val="24"/>
        </w:rPr>
        <w:t xml:space="preserve"> </w:t>
      </w:r>
      <w:r w:rsidR="00F663BD" w:rsidRPr="00F663BD">
        <w:rPr>
          <w:rFonts w:ascii="Times New Roman" w:hAnsi="Times New Roman"/>
          <w:sz w:val="24"/>
          <w:szCs w:val="24"/>
        </w:rPr>
        <w:t xml:space="preserve">При осуществлении </w:t>
      </w:r>
      <w:r w:rsidR="00F663BD" w:rsidRPr="00F663BD">
        <w:rPr>
          <w:rFonts w:ascii="Times New Roman" w:hAnsi="Times New Roman"/>
          <w:spacing w:val="-1"/>
          <w:sz w:val="24"/>
          <w:szCs w:val="24"/>
        </w:rPr>
        <w:t>закупок в соответствии с пунктом 24 части 2 настоящей статьи их общая суммарная стоимость в течение квартала  не может  превышать 500 000 рублей с НДС.</w:t>
      </w:r>
    </w:p>
    <w:p w:rsidR="00F663BD" w:rsidRPr="00F663BD" w:rsidRDefault="00F663BD" w:rsidP="00F663BD">
      <w:pPr>
        <w:pStyle w:val="-3"/>
        <w:spacing w:line="276" w:lineRule="auto"/>
        <w:rPr>
          <w:sz w:val="24"/>
        </w:rPr>
      </w:pPr>
      <w:r w:rsidRPr="00F663BD">
        <w:rPr>
          <w:sz w:val="24"/>
        </w:rPr>
        <w:t>(</w:t>
      </w:r>
      <w:r w:rsidR="00AE7478">
        <w:rPr>
          <w:sz w:val="24"/>
        </w:rPr>
        <w:t xml:space="preserve">введено </w:t>
      </w:r>
      <w:r w:rsidRPr="00F663BD">
        <w:rPr>
          <w:sz w:val="24"/>
        </w:rPr>
        <w:t xml:space="preserve">в редакции, утвержденной решением Совета директоров от 06.05.2021 </w:t>
      </w:r>
      <w:r w:rsidR="00795A44">
        <w:rPr>
          <w:sz w:val="24"/>
        </w:rPr>
        <w:t xml:space="preserve">г. </w:t>
      </w:r>
      <w:r w:rsidRPr="00F663BD">
        <w:rPr>
          <w:sz w:val="24"/>
        </w:rPr>
        <w:t>№ 104)</w:t>
      </w:r>
    </w:p>
    <w:p w:rsidR="00F663BD" w:rsidRPr="00F663BD" w:rsidRDefault="00F663BD" w:rsidP="00F663BD">
      <w:pPr>
        <w:pStyle w:val="-3"/>
        <w:spacing w:line="276" w:lineRule="auto"/>
        <w:ind w:firstLine="567"/>
        <w:rPr>
          <w:bCs/>
          <w:sz w:val="24"/>
        </w:rPr>
      </w:pPr>
      <w:r>
        <w:rPr>
          <w:b/>
          <w:spacing w:val="-1"/>
          <w:sz w:val="24"/>
        </w:rPr>
        <w:t>8.</w:t>
      </w:r>
      <w:r w:rsidR="0033053C">
        <w:rPr>
          <w:b/>
          <w:spacing w:val="-1"/>
          <w:sz w:val="24"/>
        </w:rPr>
        <w:t xml:space="preserve"> </w:t>
      </w:r>
      <w:r w:rsidRPr="00F663BD">
        <w:rPr>
          <w:spacing w:val="-1"/>
          <w:sz w:val="24"/>
        </w:rPr>
        <w:t>Н</w:t>
      </w:r>
      <w:r w:rsidRPr="00F663BD">
        <w:rPr>
          <w:sz w:val="24"/>
        </w:rPr>
        <w:t>е допускается</w:t>
      </w:r>
      <w:r w:rsidRPr="00F663BD">
        <w:rPr>
          <w:spacing w:val="-1"/>
          <w:sz w:val="24"/>
        </w:rPr>
        <w:t xml:space="preserve"> в соответствии с </w:t>
      </w:r>
      <w:r w:rsidRPr="00F663BD">
        <w:rPr>
          <w:noProof/>
          <w:spacing w:val="-1"/>
          <w:sz w:val="24"/>
        </w:rPr>
        <w:t>пунктом 42</w:t>
      </w:r>
      <w:r w:rsidRPr="00F663BD">
        <w:rPr>
          <w:spacing w:val="-1"/>
          <w:sz w:val="24"/>
        </w:rPr>
        <w:t xml:space="preserve"> части 2 настоящей статьи осуществление закупок сверх минимальной</w:t>
      </w:r>
      <w:r w:rsidRPr="00F663BD">
        <w:rPr>
          <w:bCs/>
          <w:sz w:val="24"/>
        </w:rPr>
        <w:t xml:space="preserve"> доли закупки  товаров российского происхождения, за исключен</w:t>
      </w:r>
      <w:r w:rsidRPr="00F663BD">
        <w:rPr>
          <w:bCs/>
          <w:sz w:val="24"/>
        </w:rPr>
        <w:t>и</w:t>
      </w:r>
      <w:r w:rsidRPr="00F663BD">
        <w:rPr>
          <w:bCs/>
          <w:sz w:val="24"/>
        </w:rPr>
        <w:t>ем случаев</w:t>
      </w:r>
      <w:r w:rsidR="00E347A8">
        <w:rPr>
          <w:bCs/>
          <w:sz w:val="24"/>
        </w:rPr>
        <w:t>, когда</w:t>
      </w:r>
      <w:r w:rsidRPr="00F663BD">
        <w:rPr>
          <w:bCs/>
          <w:sz w:val="24"/>
        </w:rPr>
        <w:t xml:space="preserve"> доля не может быть выделена  из общей  потребности Общества  в таком т</w:t>
      </w:r>
      <w:r w:rsidRPr="00F663BD">
        <w:rPr>
          <w:bCs/>
          <w:sz w:val="24"/>
        </w:rPr>
        <w:t>о</w:t>
      </w:r>
      <w:r w:rsidRPr="00F663BD">
        <w:rPr>
          <w:bCs/>
          <w:sz w:val="24"/>
        </w:rPr>
        <w:t>варе.</w:t>
      </w:r>
    </w:p>
    <w:p w:rsidR="00F663BD" w:rsidRDefault="00F663BD" w:rsidP="00F663BD">
      <w:pPr>
        <w:pStyle w:val="-3"/>
        <w:spacing w:line="276" w:lineRule="auto"/>
        <w:rPr>
          <w:sz w:val="24"/>
        </w:rPr>
      </w:pPr>
      <w:r w:rsidRPr="00F663BD">
        <w:rPr>
          <w:sz w:val="24"/>
        </w:rPr>
        <w:t>(</w:t>
      </w:r>
      <w:r w:rsidR="00AE7478">
        <w:rPr>
          <w:sz w:val="24"/>
        </w:rPr>
        <w:t xml:space="preserve">введено </w:t>
      </w:r>
      <w:r w:rsidRPr="00F663BD">
        <w:rPr>
          <w:sz w:val="24"/>
        </w:rPr>
        <w:t xml:space="preserve">в редакции, утвержденной решением Совета директоров от 06.05.2021 </w:t>
      </w:r>
      <w:r w:rsidR="00B64D4C">
        <w:rPr>
          <w:sz w:val="24"/>
        </w:rPr>
        <w:t xml:space="preserve">г. </w:t>
      </w:r>
      <w:r w:rsidRPr="00F663BD">
        <w:rPr>
          <w:sz w:val="24"/>
        </w:rPr>
        <w:t>№ 104)</w:t>
      </w:r>
    </w:p>
    <w:p w:rsidR="0023760D" w:rsidRPr="00904E71" w:rsidRDefault="0023760D" w:rsidP="00904E71">
      <w:pPr>
        <w:pStyle w:val="-3"/>
        <w:numPr>
          <w:ilvl w:val="0"/>
          <w:numId w:val="38"/>
        </w:numPr>
        <w:tabs>
          <w:tab w:val="clear" w:pos="720"/>
          <w:tab w:val="num" w:pos="284"/>
          <w:tab w:val="left" w:pos="851"/>
        </w:tabs>
        <w:spacing w:line="276" w:lineRule="auto"/>
        <w:ind w:left="0" w:firstLine="567"/>
        <w:rPr>
          <w:sz w:val="24"/>
        </w:rPr>
      </w:pPr>
      <w:r w:rsidRPr="00904E71">
        <w:rPr>
          <w:spacing w:val="-1"/>
          <w:sz w:val="24"/>
        </w:rPr>
        <w:t xml:space="preserve">Закупки в соответствии с </w:t>
      </w:r>
      <w:r w:rsidRPr="00904E71">
        <w:rPr>
          <w:noProof/>
          <w:spacing w:val="-1"/>
          <w:sz w:val="24"/>
        </w:rPr>
        <w:t>пунктом 46</w:t>
      </w:r>
      <w:r w:rsidRPr="00904E71">
        <w:rPr>
          <w:spacing w:val="-1"/>
          <w:sz w:val="24"/>
        </w:rPr>
        <w:t xml:space="preserve"> части 2 настоящей статьи могут осуществляться в</w:t>
      </w:r>
      <w:r w:rsidRPr="00904E71">
        <w:rPr>
          <w:sz w:val="24"/>
        </w:rPr>
        <w:t xml:space="preserve"> случае принятия Правительством Российской Федерации решений о введении специальных мер в сфере экономики, предусмотренных </w:t>
      </w:r>
      <w:hyperlink r:id="rId65" w:history="1">
        <w:r w:rsidRPr="00904E71">
          <w:rPr>
            <w:rStyle w:val="a5"/>
            <w:color w:val="auto"/>
            <w:sz w:val="24"/>
            <w:u w:val="none"/>
          </w:rPr>
          <w:t>пунктом 1 статьи 26.1</w:t>
        </w:r>
      </w:hyperlink>
      <w:r w:rsidRPr="00904E71">
        <w:rPr>
          <w:sz w:val="24"/>
        </w:rPr>
        <w:t xml:space="preserve"> Федерального закона от 31 мая 1996 года N 61-ФЗ «Об обороне».</w:t>
      </w:r>
    </w:p>
    <w:p w:rsidR="00904E71" w:rsidRPr="00510DFF" w:rsidRDefault="00904E71" w:rsidP="00904E71">
      <w:pPr>
        <w:pStyle w:val="-3"/>
        <w:spacing w:line="276" w:lineRule="auto"/>
        <w:rPr>
          <w:sz w:val="24"/>
        </w:rPr>
      </w:pPr>
      <w:r w:rsidRPr="0056472C">
        <w:rPr>
          <w:spacing w:val="-1"/>
          <w:sz w:val="24"/>
        </w:rPr>
        <w:t>(</w:t>
      </w:r>
      <w:proofErr w:type="gramStart"/>
      <w:r>
        <w:rPr>
          <w:sz w:val="24"/>
        </w:rPr>
        <w:t>введена</w:t>
      </w:r>
      <w:proofErr w:type="gramEnd"/>
      <w:r w:rsidRPr="0056472C">
        <w:rPr>
          <w:spacing w:val="-1"/>
          <w:sz w:val="24"/>
        </w:rPr>
        <w:t xml:space="preserve"> </w:t>
      </w:r>
      <w:r w:rsidRPr="00D21944">
        <w:rPr>
          <w:sz w:val="24"/>
        </w:rPr>
        <w:t>в редакции, утвержденной</w:t>
      </w:r>
      <w:r w:rsidRPr="0056472C">
        <w:rPr>
          <w:spacing w:val="-1"/>
          <w:sz w:val="24"/>
        </w:rPr>
        <w:t xml:space="preserve"> </w:t>
      </w:r>
      <w:r>
        <w:rPr>
          <w:spacing w:val="-1"/>
          <w:sz w:val="24"/>
        </w:rPr>
        <w:t xml:space="preserve">решением </w:t>
      </w:r>
      <w:r w:rsidRPr="0056472C">
        <w:rPr>
          <w:spacing w:val="-1"/>
          <w:sz w:val="24"/>
        </w:rPr>
        <w:t xml:space="preserve">Совета директоров </w:t>
      </w:r>
      <w:r w:rsidRPr="0056472C">
        <w:rPr>
          <w:sz w:val="24"/>
        </w:rPr>
        <w:t>от 11.08.2022 г. № 113</w:t>
      </w:r>
      <w:r w:rsidRPr="0056472C">
        <w:rPr>
          <w:spacing w:val="-1"/>
          <w:sz w:val="24"/>
        </w:rPr>
        <w:t>)</w:t>
      </w:r>
    </w:p>
    <w:p w:rsidR="00F663BD" w:rsidRPr="00904E71" w:rsidRDefault="00F663BD" w:rsidP="00904E71">
      <w:pPr>
        <w:pStyle w:val="-3"/>
        <w:spacing w:line="276" w:lineRule="auto"/>
        <w:rPr>
          <w:sz w:val="24"/>
        </w:rPr>
      </w:pPr>
    </w:p>
    <w:p w:rsidR="00044F3A" w:rsidRDefault="00417A73" w:rsidP="007C47B3">
      <w:pPr>
        <w:pStyle w:val="20"/>
        <w:rPr>
          <w:lang w:eastAsia="en-US"/>
        </w:rPr>
      </w:pPr>
      <w:bookmarkStart w:id="288" w:name="_Toc530059600"/>
      <w:bookmarkStart w:id="289" w:name="_Toc530059683"/>
      <w:bookmarkStart w:id="290" w:name="_Toc530059728"/>
      <w:bookmarkStart w:id="291" w:name="_Toc530060523"/>
      <w:bookmarkStart w:id="292" w:name="_Toc530143799"/>
      <w:bookmarkStart w:id="293" w:name="_Toc530145270"/>
      <w:bookmarkStart w:id="294" w:name="_Toc112340753"/>
      <w:r w:rsidRPr="008C214F">
        <w:rPr>
          <w:lang w:eastAsia="en-US"/>
        </w:rPr>
        <w:t>Статья 37. Прядок осуществления закупок у единственного поставщика (подрядчика, исполнителя)</w:t>
      </w:r>
      <w:bookmarkEnd w:id="288"/>
      <w:bookmarkEnd w:id="289"/>
      <w:bookmarkEnd w:id="290"/>
      <w:bookmarkEnd w:id="291"/>
      <w:bookmarkEnd w:id="292"/>
      <w:bookmarkEnd w:id="293"/>
      <w:bookmarkEnd w:id="294"/>
      <w:r w:rsidRPr="008C214F">
        <w:rPr>
          <w:lang w:eastAsia="en-US"/>
        </w:rPr>
        <w:t xml:space="preserve"> </w:t>
      </w:r>
    </w:p>
    <w:p w:rsidR="00F8688B" w:rsidRPr="00F8688B" w:rsidRDefault="00F8688B" w:rsidP="00F8688B">
      <w:pPr>
        <w:pStyle w:val="-3"/>
        <w:rPr>
          <w:lang w:eastAsia="en-US"/>
        </w:rPr>
      </w:pPr>
    </w:p>
    <w:p w:rsidR="007845AF" w:rsidRDefault="008B6D63" w:rsidP="0073304A">
      <w:pPr>
        <w:widowControl/>
        <w:numPr>
          <w:ilvl w:val="0"/>
          <w:numId w:val="47"/>
        </w:numPr>
        <w:tabs>
          <w:tab w:val="num" w:pos="0"/>
          <w:tab w:val="left" w:pos="567"/>
        </w:tabs>
        <w:spacing w:line="276" w:lineRule="auto"/>
        <w:ind w:left="0" w:firstLine="540"/>
        <w:jc w:val="both"/>
        <w:rPr>
          <w:sz w:val="24"/>
          <w:szCs w:val="24"/>
        </w:rPr>
      </w:pPr>
      <w:r w:rsidRPr="00447BCD">
        <w:rPr>
          <w:sz w:val="24"/>
          <w:szCs w:val="24"/>
        </w:rPr>
        <w:t>Поставщик, у которого Общество предполагает осуществить закупку,  должен с</w:t>
      </w:r>
      <w:r w:rsidRPr="00447BCD">
        <w:rPr>
          <w:sz w:val="24"/>
          <w:szCs w:val="24"/>
        </w:rPr>
        <w:t>о</w:t>
      </w:r>
      <w:r w:rsidRPr="00447BCD">
        <w:rPr>
          <w:sz w:val="24"/>
          <w:szCs w:val="24"/>
        </w:rPr>
        <w:t xml:space="preserve">ответствовать требованиям, установленным в статье 12 настоящего Положения. </w:t>
      </w:r>
      <w:r w:rsidRPr="006B05BA">
        <w:rPr>
          <w:sz w:val="24"/>
          <w:szCs w:val="24"/>
        </w:rPr>
        <w:t>При выборе поставщика следует отдавать предпочтение поставщику, имеющему сертификат соответствия системы менеджмента качества (СМК)</w:t>
      </w:r>
      <w:r w:rsidR="00044F3A" w:rsidRPr="008C214F">
        <w:rPr>
          <w:sz w:val="24"/>
          <w:szCs w:val="24"/>
        </w:rPr>
        <w:t>.</w:t>
      </w:r>
      <w:r>
        <w:rPr>
          <w:sz w:val="24"/>
          <w:szCs w:val="24"/>
        </w:rPr>
        <w:t xml:space="preserve"> </w:t>
      </w:r>
    </w:p>
    <w:p w:rsidR="00044F3A" w:rsidRPr="008C214F" w:rsidRDefault="008B6D63" w:rsidP="007845AF">
      <w:pPr>
        <w:widowControl/>
        <w:tabs>
          <w:tab w:val="left" w:pos="900"/>
        </w:tabs>
        <w:spacing w:line="276" w:lineRule="auto"/>
        <w:jc w:val="both"/>
        <w:rPr>
          <w:sz w:val="24"/>
          <w:szCs w:val="24"/>
        </w:rPr>
      </w:pPr>
      <w:r w:rsidRPr="000B65CC">
        <w:rPr>
          <w:rFonts w:eastAsia="Times New Roman"/>
          <w:sz w:val="24"/>
          <w:szCs w:val="24"/>
        </w:rPr>
        <w:t xml:space="preserve">(в ред. Решения Совета директоров </w:t>
      </w:r>
      <w:r w:rsidR="00002C7D">
        <w:rPr>
          <w:sz w:val="24"/>
          <w:szCs w:val="24"/>
        </w:rPr>
        <w:t xml:space="preserve">от </w:t>
      </w:r>
      <w:r w:rsidR="00002C7D" w:rsidRPr="00002C7D">
        <w:rPr>
          <w:sz w:val="24"/>
          <w:szCs w:val="24"/>
        </w:rPr>
        <w:t>26.03.2020</w:t>
      </w:r>
      <w:r w:rsidR="000E60BD">
        <w:rPr>
          <w:sz w:val="24"/>
          <w:szCs w:val="24"/>
        </w:rPr>
        <w:t xml:space="preserve"> </w:t>
      </w:r>
      <w:r w:rsidR="00002C7D" w:rsidRPr="00002C7D">
        <w:rPr>
          <w:sz w:val="24"/>
          <w:szCs w:val="24"/>
        </w:rPr>
        <w:t>г. № 97</w:t>
      </w:r>
      <w:r w:rsidRPr="000B65CC">
        <w:rPr>
          <w:rFonts w:eastAsia="Times New Roman"/>
          <w:sz w:val="24"/>
          <w:szCs w:val="24"/>
        </w:rPr>
        <w:t>)</w:t>
      </w:r>
    </w:p>
    <w:p w:rsidR="00B677AA" w:rsidRPr="00B677AA" w:rsidRDefault="00324E5A" w:rsidP="00600C5E">
      <w:pPr>
        <w:pStyle w:val="13"/>
        <w:numPr>
          <w:ilvl w:val="0"/>
          <w:numId w:val="47"/>
        </w:numPr>
        <w:tabs>
          <w:tab w:val="num" w:pos="0"/>
          <w:tab w:val="left" w:pos="851"/>
          <w:tab w:val="left" w:pos="900"/>
        </w:tabs>
        <w:overflowPunct w:val="0"/>
        <w:spacing w:line="276" w:lineRule="auto"/>
        <w:ind w:left="0" w:firstLine="540"/>
        <w:jc w:val="both"/>
        <w:rPr>
          <w:sz w:val="24"/>
          <w:szCs w:val="24"/>
        </w:rPr>
      </w:pPr>
      <w:r w:rsidRPr="00AB1007">
        <w:rPr>
          <w:rFonts w:ascii="Times New Roman" w:hAnsi="Times New Roman"/>
          <w:sz w:val="24"/>
          <w:szCs w:val="24"/>
        </w:rPr>
        <w:t>В случаях, когда закупку предполагается осуществить на основании договора, заключ</w:t>
      </w:r>
      <w:r w:rsidRPr="00AB1007">
        <w:rPr>
          <w:rFonts w:ascii="Times New Roman" w:hAnsi="Times New Roman"/>
          <w:sz w:val="24"/>
          <w:szCs w:val="24"/>
        </w:rPr>
        <w:t>а</w:t>
      </w:r>
      <w:r w:rsidRPr="00AB1007">
        <w:rPr>
          <w:rFonts w:ascii="Times New Roman" w:hAnsi="Times New Roman"/>
          <w:sz w:val="24"/>
          <w:szCs w:val="24"/>
        </w:rPr>
        <w:t xml:space="preserve">емого с Корпорацией, дочерним обществом Корпорации, ДО, уполномоченной организацией или поставщиком, включенным в </w:t>
      </w:r>
      <w:r w:rsidRPr="00AB1007">
        <w:rPr>
          <w:rFonts w:ascii="Times New Roman" w:hAnsi="Times New Roman"/>
          <w:spacing w:val="-1"/>
          <w:sz w:val="24"/>
          <w:szCs w:val="24"/>
        </w:rPr>
        <w:t>Реестр аккредитации поставщиков Общества, проверка их с</w:t>
      </w:r>
      <w:r w:rsidRPr="00AB1007">
        <w:rPr>
          <w:rFonts w:ascii="Times New Roman" w:hAnsi="Times New Roman"/>
          <w:spacing w:val="-1"/>
          <w:sz w:val="24"/>
          <w:szCs w:val="24"/>
        </w:rPr>
        <w:t>о</w:t>
      </w:r>
      <w:r w:rsidRPr="00AB1007">
        <w:rPr>
          <w:rFonts w:ascii="Times New Roman" w:hAnsi="Times New Roman"/>
          <w:spacing w:val="-1"/>
          <w:sz w:val="24"/>
          <w:szCs w:val="24"/>
        </w:rPr>
        <w:t xml:space="preserve">ответствия установленным требованиям не осуществляется. В иных случаях порядок проверки и оформления </w:t>
      </w:r>
      <w:r w:rsidRPr="00324E5A">
        <w:rPr>
          <w:rFonts w:ascii="Times New Roman" w:hAnsi="Times New Roman"/>
          <w:spacing w:val="-1"/>
          <w:sz w:val="24"/>
          <w:szCs w:val="24"/>
        </w:rPr>
        <w:t xml:space="preserve">ее результатов определяется </w:t>
      </w:r>
      <w:r w:rsidRPr="00324E5A">
        <w:rPr>
          <w:rFonts w:ascii="Times New Roman" w:hAnsi="Times New Roman"/>
          <w:sz w:val="24"/>
          <w:szCs w:val="24"/>
        </w:rPr>
        <w:t>организационно-распорядительными документами Общества</w:t>
      </w:r>
      <w:r w:rsidR="00044F3A" w:rsidRPr="00324E5A">
        <w:rPr>
          <w:rFonts w:ascii="Times New Roman" w:hAnsi="Times New Roman"/>
          <w:sz w:val="24"/>
          <w:szCs w:val="24"/>
        </w:rPr>
        <w:t>.</w:t>
      </w:r>
      <w:r w:rsidRPr="00324E5A">
        <w:rPr>
          <w:rFonts w:ascii="Times New Roman" w:hAnsi="Times New Roman"/>
          <w:sz w:val="24"/>
          <w:szCs w:val="24"/>
        </w:rPr>
        <w:t xml:space="preserve"> </w:t>
      </w:r>
    </w:p>
    <w:p w:rsidR="00044F3A" w:rsidRDefault="00324E5A" w:rsidP="00B677AA">
      <w:pPr>
        <w:pStyle w:val="13"/>
        <w:tabs>
          <w:tab w:val="left" w:pos="851"/>
          <w:tab w:val="left" w:pos="900"/>
        </w:tabs>
        <w:overflowPunct w:val="0"/>
        <w:spacing w:line="276" w:lineRule="auto"/>
        <w:ind w:left="0"/>
        <w:jc w:val="both"/>
        <w:rPr>
          <w:rFonts w:ascii="Times New Roman" w:eastAsia="Times New Roman" w:hAnsi="Times New Roman"/>
          <w:sz w:val="24"/>
          <w:szCs w:val="24"/>
        </w:rPr>
      </w:pPr>
      <w:r w:rsidRPr="00324E5A">
        <w:rPr>
          <w:rFonts w:ascii="Times New Roman" w:eastAsia="Times New Roman" w:hAnsi="Times New Roman"/>
          <w:sz w:val="24"/>
          <w:szCs w:val="24"/>
        </w:rPr>
        <w:t>(в ред</w:t>
      </w:r>
      <w:r w:rsidR="00DF7484">
        <w:rPr>
          <w:rFonts w:ascii="Times New Roman" w:eastAsia="Times New Roman" w:hAnsi="Times New Roman"/>
          <w:sz w:val="24"/>
          <w:szCs w:val="24"/>
        </w:rPr>
        <w:t>акции</w:t>
      </w:r>
      <w:r w:rsidRPr="00324E5A">
        <w:rPr>
          <w:rFonts w:ascii="Times New Roman" w:eastAsia="Times New Roman" w:hAnsi="Times New Roman"/>
          <w:sz w:val="24"/>
          <w:szCs w:val="24"/>
        </w:rPr>
        <w:t xml:space="preserve"> Решения Совета </w:t>
      </w:r>
      <w:r w:rsidRPr="00002C7D">
        <w:rPr>
          <w:rFonts w:ascii="Times New Roman" w:eastAsia="Times New Roman" w:hAnsi="Times New Roman"/>
          <w:sz w:val="24"/>
          <w:szCs w:val="24"/>
        </w:rPr>
        <w:t xml:space="preserve">директоров </w:t>
      </w:r>
      <w:r w:rsidR="00002C7D" w:rsidRPr="00002C7D">
        <w:rPr>
          <w:rFonts w:ascii="Times New Roman" w:hAnsi="Times New Roman"/>
          <w:sz w:val="24"/>
          <w:szCs w:val="24"/>
        </w:rPr>
        <w:t>от 26.03.2020</w:t>
      </w:r>
      <w:r w:rsidR="000E60BD">
        <w:rPr>
          <w:rFonts w:ascii="Times New Roman" w:hAnsi="Times New Roman"/>
          <w:sz w:val="24"/>
          <w:szCs w:val="24"/>
        </w:rPr>
        <w:t xml:space="preserve"> </w:t>
      </w:r>
      <w:r w:rsidR="00002C7D" w:rsidRPr="00002C7D">
        <w:rPr>
          <w:rFonts w:ascii="Times New Roman" w:hAnsi="Times New Roman"/>
          <w:sz w:val="24"/>
          <w:szCs w:val="24"/>
        </w:rPr>
        <w:t>г. № 97</w:t>
      </w:r>
      <w:r w:rsidRPr="00002C7D">
        <w:rPr>
          <w:rFonts w:ascii="Times New Roman" w:eastAsia="Times New Roman" w:hAnsi="Times New Roman"/>
          <w:sz w:val="24"/>
          <w:szCs w:val="24"/>
        </w:rPr>
        <w:t>)</w:t>
      </w:r>
    </w:p>
    <w:p w:rsidR="00527CDE" w:rsidRPr="006F5CC4" w:rsidRDefault="006F5CC4" w:rsidP="0073304A">
      <w:pPr>
        <w:pStyle w:val="aff5"/>
        <w:widowControl/>
        <w:numPr>
          <w:ilvl w:val="0"/>
          <w:numId w:val="47"/>
        </w:numPr>
        <w:spacing w:line="276" w:lineRule="auto"/>
        <w:ind w:left="0" w:firstLine="567"/>
        <w:jc w:val="both"/>
        <w:rPr>
          <w:sz w:val="24"/>
          <w:szCs w:val="24"/>
        </w:rPr>
      </w:pPr>
      <w:r w:rsidRPr="006F5CC4">
        <w:rPr>
          <w:sz w:val="24"/>
          <w:szCs w:val="24"/>
        </w:rPr>
        <w:t xml:space="preserve">Общество не обязано, но имеет право разрабатывать извещение (документацию) о закупке неконкурентным способом и размещать их в ЕИС, на официальном сайте и на сайте Общества в </w:t>
      </w:r>
      <w:r w:rsidR="00D409CD">
        <w:rPr>
          <w:sz w:val="24"/>
          <w:szCs w:val="24"/>
        </w:rPr>
        <w:t>информационно-телекоммуникацион</w:t>
      </w:r>
      <w:r w:rsidRPr="006F5CC4">
        <w:rPr>
          <w:sz w:val="24"/>
          <w:szCs w:val="24"/>
        </w:rPr>
        <w:t xml:space="preserve">ной сети «Интернет». </w:t>
      </w:r>
      <w:proofErr w:type="gramStart"/>
      <w:r w:rsidRPr="006F5CC4">
        <w:rPr>
          <w:sz w:val="24"/>
          <w:szCs w:val="24"/>
        </w:rPr>
        <w:t>Не подлежат размещ</w:t>
      </w:r>
      <w:r w:rsidRPr="006F5CC4">
        <w:rPr>
          <w:sz w:val="24"/>
          <w:szCs w:val="24"/>
        </w:rPr>
        <w:t>е</w:t>
      </w:r>
      <w:r w:rsidRPr="006F5CC4">
        <w:rPr>
          <w:sz w:val="24"/>
          <w:szCs w:val="24"/>
        </w:rPr>
        <w:t xml:space="preserve">нию извещения (документации)  о закупке у единственного поставщика, содержащие сведения, составляющие государственную тайну, </w:t>
      </w:r>
      <w:r w:rsidRPr="006F5CC4">
        <w:rPr>
          <w:bCs/>
          <w:sz w:val="24"/>
          <w:szCs w:val="24"/>
        </w:rPr>
        <w:t>или если такие закупки осуществляется в рамках в</w:t>
      </w:r>
      <w:r w:rsidRPr="006F5CC4">
        <w:rPr>
          <w:bCs/>
          <w:sz w:val="24"/>
          <w:szCs w:val="24"/>
        </w:rPr>
        <w:t>ы</w:t>
      </w:r>
      <w:r w:rsidRPr="006F5CC4">
        <w:rPr>
          <w:bCs/>
          <w:sz w:val="24"/>
          <w:szCs w:val="24"/>
        </w:rPr>
        <w:t>полнения ГОЗ в целях обеспечения обороны и безопасности Российской Федерации в части з</w:t>
      </w:r>
      <w:r w:rsidRPr="006F5CC4">
        <w:rPr>
          <w:bCs/>
          <w:sz w:val="24"/>
          <w:szCs w:val="24"/>
        </w:rPr>
        <w:t>а</w:t>
      </w:r>
      <w:r w:rsidRPr="006F5CC4">
        <w:rPr>
          <w:bCs/>
          <w:sz w:val="24"/>
          <w:szCs w:val="24"/>
        </w:rPr>
        <w:t>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w:t>
      </w:r>
      <w:r w:rsidRPr="006F5CC4">
        <w:rPr>
          <w:bCs/>
          <w:sz w:val="24"/>
          <w:szCs w:val="24"/>
        </w:rPr>
        <w:t>е</w:t>
      </w:r>
      <w:r w:rsidRPr="006F5CC4">
        <w:rPr>
          <w:bCs/>
          <w:sz w:val="24"/>
          <w:szCs w:val="24"/>
        </w:rPr>
        <w:t>ской техники и объектов космической инфраструктуры</w:t>
      </w:r>
      <w:proofErr w:type="gramEnd"/>
      <w:r w:rsidRPr="006F5CC4">
        <w:rPr>
          <w:bCs/>
          <w:sz w:val="24"/>
          <w:szCs w:val="24"/>
        </w:rPr>
        <w:t xml:space="preserve">, </w:t>
      </w:r>
      <w:r w:rsidRPr="006F5CC4">
        <w:rPr>
          <w:sz w:val="24"/>
          <w:szCs w:val="24"/>
        </w:rPr>
        <w:t>а также  о закупках, проводимых в сл</w:t>
      </w:r>
      <w:r w:rsidRPr="006F5CC4">
        <w:rPr>
          <w:sz w:val="24"/>
          <w:szCs w:val="24"/>
        </w:rPr>
        <w:t>у</w:t>
      </w:r>
      <w:r w:rsidRPr="006F5CC4">
        <w:rPr>
          <w:sz w:val="24"/>
          <w:szCs w:val="24"/>
        </w:rPr>
        <w:t>чаях, определенных Правительством Российской Федерации в соответствии с частью 16 статьи 4  № 223-ФЗ.</w:t>
      </w:r>
    </w:p>
    <w:p w:rsidR="00B03622" w:rsidRPr="006F5CC4" w:rsidRDefault="00B03622" w:rsidP="0073304A">
      <w:pPr>
        <w:widowControl/>
        <w:tabs>
          <w:tab w:val="left" w:pos="567"/>
        </w:tabs>
        <w:spacing w:line="276" w:lineRule="auto"/>
        <w:jc w:val="both"/>
        <w:rPr>
          <w:sz w:val="24"/>
          <w:szCs w:val="24"/>
        </w:rPr>
      </w:pPr>
      <w:r w:rsidRPr="0073304A">
        <w:rPr>
          <w:sz w:val="24"/>
          <w:szCs w:val="24"/>
        </w:rPr>
        <w:tab/>
      </w:r>
      <w:r w:rsidR="006F5CC4" w:rsidRPr="006F5CC4">
        <w:rPr>
          <w:sz w:val="24"/>
          <w:szCs w:val="24"/>
        </w:rPr>
        <w:t>Извещения (документации) о закупке носят уведомительный характер и не предполагают при их размещении подачу со стороны Участников закупки каких-либо заявок, документов и сведений.</w:t>
      </w:r>
    </w:p>
    <w:p w:rsidR="006F5CC4" w:rsidRPr="006F5CC4" w:rsidRDefault="006F5CC4" w:rsidP="006F5CC4">
      <w:pPr>
        <w:shd w:val="clear" w:color="auto" w:fill="FFFFFF"/>
        <w:spacing w:line="276" w:lineRule="auto"/>
        <w:jc w:val="both"/>
        <w:rPr>
          <w:sz w:val="24"/>
          <w:szCs w:val="24"/>
        </w:rPr>
      </w:pPr>
      <w:r w:rsidRPr="006F5CC4">
        <w:rPr>
          <w:sz w:val="24"/>
          <w:szCs w:val="24"/>
        </w:rPr>
        <w:t>(в редакции, утвержденной решением Совета директоров от 23.08.2023 г. № 117)</w:t>
      </w:r>
    </w:p>
    <w:p w:rsidR="00044F3A" w:rsidRPr="008E7380" w:rsidRDefault="008E7380" w:rsidP="008E7380">
      <w:pPr>
        <w:widowControl/>
        <w:numPr>
          <w:ilvl w:val="0"/>
          <w:numId w:val="47"/>
        </w:numPr>
        <w:tabs>
          <w:tab w:val="num" w:pos="0"/>
          <w:tab w:val="left" w:pos="900"/>
        </w:tabs>
        <w:spacing w:line="276" w:lineRule="auto"/>
        <w:ind w:left="0" w:firstLine="539"/>
        <w:jc w:val="both"/>
        <w:rPr>
          <w:sz w:val="24"/>
          <w:szCs w:val="24"/>
        </w:rPr>
      </w:pPr>
      <w:r w:rsidRPr="008E7380">
        <w:rPr>
          <w:sz w:val="24"/>
          <w:szCs w:val="24"/>
        </w:rPr>
        <w:lastRenderedPageBreak/>
        <w:t>В случае принятия решения о публикации извещения и документации о закупке  у единственного поставщика  при их подготовке Общество руководствуется положениями главы 7 с учетом особенностей закупки у единственного поставщика. Если из-за особенностей ос</w:t>
      </w:r>
      <w:r w:rsidRPr="008E7380">
        <w:rPr>
          <w:sz w:val="24"/>
          <w:szCs w:val="24"/>
        </w:rPr>
        <w:t>у</w:t>
      </w:r>
      <w:r w:rsidRPr="008E7380">
        <w:rPr>
          <w:sz w:val="24"/>
          <w:szCs w:val="24"/>
        </w:rPr>
        <w:t>ществления закупки не могут быть заполнены предусмотренные пункты извещения о закупке, Общество имеет право указывать: "не установлено", "не взимается", "не предоставляется" и т.п.</w:t>
      </w:r>
    </w:p>
    <w:p w:rsidR="00C4439D" w:rsidRPr="00074A37" w:rsidRDefault="00C4439D" w:rsidP="00C4439D">
      <w:pPr>
        <w:pStyle w:val="affc"/>
        <w:spacing w:line="276" w:lineRule="auto"/>
        <w:jc w:val="both"/>
        <w:rPr>
          <w:sz w:val="24"/>
          <w:szCs w:val="24"/>
        </w:rPr>
      </w:pPr>
      <w:r w:rsidRPr="0056472C">
        <w:rPr>
          <w:spacing w:val="-1"/>
          <w:sz w:val="24"/>
          <w:szCs w:val="24"/>
        </w:rPr>
        <w:t xml:space="preserve">(в  редакции Решения Совета директоров </w:t>
      </w:r>
      <w:r w:rsidRPr="0056472C">
        <w:rPr>
          <w:sz w:val="24"/>
          <w:szCs w:val="24"/>
        </w:rPr>
        <w:t>от 11.08.2022 г. № 113</w:t>
      </w:r>
      <w:r w:rsidRPr="0056472C">
        <w:rPr>
          <w:spacing w:val="-1"/>
          <w:sz w:val="24"/>
          <w:szCs w:val="24"/>
        </w:rPr>
        <w:t>)</w:t>
      </w:r>
    </w:p>
    <w:p w:rsidR="00044F3A" w:rsidRPr="006E2858" w:rsidRDefault="006E2858" w:rsidP="00600C5E">
      <w:pPr>
        <w:widowControl/>
        <w:numPr>
          <w:ilvl w:val="0"/>
          <w:numId w:val="47"/>
        </w:numPr>
        <w:tabs>
          <w:tab w:val="num" w:pos="0"/>
          <w:tab w:val="left" w:pos="900"/>
        </w:tabs>
        <w:spacing w:line="276" w:lineRule="auto"/>
        <w:ind w:left="0" w:firstLine="540"/>
        <w:jc w:val="both"/>
        <w:rPr>
          <w:sz w:val="24"/>
          <w:szCs w:val="24"/>
        </w:rPr>
      </w:pPr>
      <w:r w:rsidRPr="006E2858">
        <w:rPr>
          <w:sz w:val="24"/>
          <w:szCs w:val="24"/>
        </w:rPr>
        <w:t>При размещении в ЕИС, на официальном сайте извещения о закупке заключение дог</w:t>
      </w:r>
      <w:r w:rsidRPr="006E2858">
        <w:rPr>
          <w:sz w:val="24"/>
          <w:szCs w:val="24"/>
        </w:rPr>
        <w:t>о</w:t>
      </w:r>
      <w:r w:rsidRPr="006E2858">
        <w:rPr>
          <w:sz w:val="24"/>
          <w:szCs w:val="24"/>
        </w:rPr>
        <w:t>вора с единственным поставщиком осуществляется не ранее дня размещения извещения</w:t>
      </w:r>
      <w:r w:rsidR="00044F3A" w:rsidRPr="006E2858">
        <w:rPr>
          <w:sz w:val="24"/>
          <w:szCs w:val="24"/>
        </w:rPr>
        <w:t>.</w:t>
      </w:r>
    </w:p>
    <w:p w:rsidR="006E2858" w:rsidRPr="006E2858" w:rsidRDefault="006E2858" w:rsidP="006E2858">
      <w:pPr>
        <w:pStyle w:val="affc"/>
        <w:spacing w:line="276" w:lineRule="auto"/>
        <w:jc w:val="both"/>
        <w:rPr>
          <w:sz w:val="24"/>
          <w:szCs w:val="24"/>
        </w:rPr>
      </w:pPr>
      <w:r w:rsidRPr="006E2858">
        <w:rPr>
          <w:spacing w:val="-1"/>
          <w:sz w:val="24"/>
          <w:szCs w:val="24"/>
        </w:rPr>
        <w:t xml:space="preserve">(в  редакции Решения Совета директоров </w:t>
      </w:r>
      <w:r w:rsidRPr="006E2858">
        <w:rPr>
          <w:sz w:val="24"/>
          <w:szCs w:val="24"/>
        </w:rPr>
        <w:t>от 11.08.2022 г. № 113</w:t>
      </w:r>
      <w:r w:rsidRPr="006E2858">
        <w:rPr>
          <w:spacing w:val="-1"/>
          <w:sz w:val="24"/>
          <w:szCs w:val="24"/>
        </w:rPr>
        <w:t>)</w:t>
      </w:r>
    </w:p>
    <w:p w:rsidR="00044F3A" w:rsidRPr="008C214F" w:rsidRDefault="00044F3A" w:rsidP="00600C5E">
      <w:pPr>
        <w:widowControl/>
        <w:numPr>
          <w:ilvl w:val="0"/>
          <w:numId w:val="47"/>
        </w:numPr>
        <w:tabs>
          <w:tab w:val="num" w:pos="0"/>
          <w:tab w:val="left" w:pos="900"/>
        </w:tabs>
        <w:spacing w:line="276" w:lineRule="auto"/>
        <w:ind w:left="0" w:firstLine="540"/>
        <w:jc w:val="both"/>
        <w:rPr>
          <w:sz w:val="24"/>
          <w:szCs w:val="24"/>
        </w:rPr>
      </w:pPr>
      <w:r w:rsidRPr="008C214F">
        <w:rPr>
          <w:sz w:val="24"/>
          <w:szCs w:val="24"/>
        </w:rPr>
        <w:t>Для проведения закупки у единственного поставщика, независимо от ее стоимости, инициатор закупки формирует заявку и направляет ее в ДЗО. Требовани</w:t>
      </w:r>
      <w:r w:rsidR="00923DD3">
        <w:rPr>
          <w:sz w:val="24"/>
          <w:szCs w:val="24"/>
        </w:rPr>
        <w:t>я</w:t>
      </w:r>
      <w:r w:rsidRPr="008C214F">
        <w:rPr>
          <w:sz w:val="24"/>
          <w:szCs w:val="24"/>
        </w:rPr>
        <w:t xml:space="preserve"> к содержанию, форме, срокам формирования и направления заявки устанавливаются соответствующим регламентом Общества.</w:t>
      </w:r>
    </w:p>
    <w:p w:rsidR="00B502D0" w:rsidRDefault="00ED4684" w:rsidP="00600C5E">
      <w:pPr>
        <w:widowControl/>
        <w:numPr>
          <w:ilvl w:val="0"/>
          <w:numId w:val="47"/>
        </w:numPr>
        <w:tabs>
          <w:tab w:val="num" w:pos="0"/>
          <w:tab w:val="left" w:pos="900"/>
          <w:tab w:val="left" w:pos="1134"/>
        </w:tabs>
        <w:spacing w:line="276" w:lineRule="auto"/>
        <w:ind w:left="0" w:firstLine="540"/>
        <w:jc w:val="both"/>
        <w:rPr>
          <w:sz w:val="24"/>
          <w:szCs w:val="24"/>
        </w:rPr>
      </w:pPr>
      <w:r w:rsidRPr="008C214F">
        <w:rPr>
          <w:sz w:val="24"/>
          <w:szCs w:val="24"/>
        </w:rPr>
        <w:t>З</w:t>
      </w:r>
      <w:r w:rsidR="00044F3A" w:rsidRPr="008C214F">
        <w:rPr>
          <w:sz w:val="24"/>
          <w:szCs w:val="24"/>
        </w:rPr>
        <w:t>аключени</w:t>
      </w:r>
      <w:r w:rsidRPr="008C214F">
        <w:rPr>
          <w:sz w:val="24"/>
          <w:szCs w:val="24"/>
        </w:rPr>
        <w:t>е</w:t>
      </w:r>
      <w:r w:rsidR="00044F3A" w:rsidRPr="008C214F">
        <w:rPr>
          <w:sz w:val="24"/>
          <w:szCs w:val="24"/>
        </w:rPr>
        <w:t xml:space="preserve"> договора с конкретным поставщиком в отношении закупки продукции стоимость, которой не превышает 500 000,00 рублей (с НДС), при условии согласования такой закупки с ДЗО, </w:t>
      </w:r>
      <w:r w:rsidRPr="008C214F">
        <w:rPr>
          <w:sz w:val="24"/>
          <w:szCs w:val="24"/>
        </w:rPr>
        <w:t>осуществляется</w:t>
      </w:r>
      <w:r w:rsidR="00044F3A" w:rsidRPr="008C214F">
        <w:rPr>
          <w:sz w:val="24"/>
          <w:szCs w:val="24"/>
        </w:rPr>
        <w:t xml:space="preserve"> единоличным исполнительным органом Общества, либо упо</w:t>
      </w:r>
      <w:r w:rsidR="00044F3A" w:rsidRPr="008C214F">
        <w:rPr>
          <w:sz w:val="24"/>
          <w:szCs w:val="24"/>
        </w:rPr>
        <w:t>л</w:t>
      </w:r>
      <w:r w:rsidR="00044F3A" w:rsidRPr="008C214F">
        <w:rPr>
          <w:sz w:val="24"/>
          <w:szCs w:val="24"/>
        </w:rPr>
        <w:t xml:space="preserve">номоченным им лицом. </w:t>
      </w:r>
      <w:r w:rsidR="009E2941">
        <w:rPr>
          <w:sz w:val="24"/>
          <w:szCs w:val="24"/>
        </w:rPr>
        <w:t>Р</w:t>
      </w:r>
      <w:r w:rsidR="009E2941" w:rsidRPr="008C214F">
        <w:rPr>
          <w:sz w:val="24"/>
          <w:szCs w:val="24"/>
        </w:rPr>
        <w:t>ешение о закупке у конкретного поставщика</w:t>
      </w:r>
      <w:r w:rsidR="009E2941">
        <w:rPr>
          <w:sz w:val="24"/>
          <w:szCs w:val="24"/>
        </w:rPr>
        <w:t xml:space="preserve"> при осуществлении таких закупок</w:t>
      </w:r>
      <w:r w:rsidR="009E2941" w:rsidRPr="008C214F">
        <w:rPr>
          <w:sz w:val="24"/>
          <w:szCs w:val="24"/>
        </w:rPr>
        <w:t xml:space="preserve"> </w:t>
      </w:r>
      <w:r w:rsidRPr="008C214F">
        <w:rPr>
          <w:sz w:val="24"/>
          <w:szCs w:val="24"/>
        </w:rPr>
        <w:t>ЗКО</w:t>
      </w:r>
      <w:r w:rsidR="00044F3A" w:rsidRPr="008C214F">
        <w:rPr>
          <w:sz w:val="24"/>
          <w:szCs w:val="24"/>
        </w:rPr>
        <w:t xml:space="preserve"> не </w:t>
      </w:r>
      <w:r w:rsidRPr="008C214F">
        <w:rPr>
          <w:sz w:val="24"/>
          <w:szCs w:val="24"/>
        </w:rPr>
        <w:t>принимает</w:t>
      </w:r>
      <w:r w:rsidR="009E2941">
        <w:rPr>
          <w:sz w:val="24"/>
          <w:szCs w:val="24"/>
        </w:rPr>
        <w:t>, протокол не оформляет</w:t>
      </w:r>
      <w:r w:rsidRPr="008C214F">
        <w:rPr>
          <w:sz w:val="24"/>
          <w:szCs w:val="24"/>
        </w:rPr>
        <w:t>.</w:t>
      </w:r>
    </w:p>
    <w:p w:rsidR="0054197D" w:rsidRDefault="00ED4684" w:rsidP="00600C5E">
      <w:pPr>
        <w:widowControl/>
        <w:numPr>
          <w:ilvl w:val="0"/>
          <w:numId w:val="47"/>
        </w:numPr>
        <w:tabs>
          <w:tab w:val="num" w:pos="0"/>
          <w:tab w:val="left" w:pos="900"/>
          <w:tab w:val="left" w:pos="1134"/>
        </w:tabs>
        <w:spacing w:line="276" w:lineRule="auto"/>
        <w:ind w:left="0" w:firstLine="540"/>
        <w:jc w:val="both"/>
        <w:rPr>
          <w:sz w:val="24"/>
          <w:szCs w:val="24"/>
        </w:rPr>
      </w:pPr>
      <w:r w:rsidRPr="008C214F">
        <w:rPr>
          <w:sz w:val="24"/>
          <w:szCs w:val="24"/>
        </w:rPr>
        <w:t>З</w:t>
      </w:r>
      <w:r w:rsidR="00044F3A" w:rsidRPr="008C214F">
        <w:rPr>
          <w:sz w:val="24"/>
          <w:szCs w:val="24"/>
        </w:rPr>
        <w:t>аключени</w:t>
      </w:r>
      <w:r w:rsidRPr="008C214F">
        <w:rPr>
          <w:sz w:val="24"/>
          <w:szCs w:val="24"/>
        </w:rPr>
        <w:t>е</w:t>
      </w:r>
      <w:r w:rsidR="00044F3A" w:rsidRPr="008C214F">
        <w:rPr>
          <w:sz w:val="24"/>
          <w:szCs w:val="24"/>
        </w:rPr>
        <w:t xml:space="preserve"> договора с конкретным поставщиком в отношении закупки продукции стоимость, которой превышает 500 000,00 рублей (с НДС), при условии согласования такой з</w:t>
      </w:r>
      <w:r w:rsidR="00044F3A" w:rsidRPr="008C214F">
        <w:rPr>
          <w:sz w:val="24"/>
          <w:szCs w:val="24"/>
        </w:rPr>
        <w:t>а</w:t>
      </w:r>
      <w:r w:rsidR="00044F3A" w:rsidRPr="008C214F">
        <w:rPr>
          <w:sz w:val="24"/>
          <w:szCs w:val="24"/>
        </w:rPr>
        <w:t xml:space="preserve">купки с ДЗО, </w:t>
      </w:r>
      <w:r w:rsidRPr="008C214F">
        <w:rPr>
          <w:sz w:val="24"/>
          <w:szCs w:val="24"/>
        </w:rPr>
        <w:t xml:space="preserve">осуществляется </w:t>
      </w:r>
      <w:r w:rsidR="00044F3A" w:rsidRPr="008C214F">
        <w:rPr>
          <w:sz w:val="24"/>
          <w:szCs w:val="24"/>
        </w:rPr>
        <w:t>единоличным исполнительным органом Общества либо уполн</w:t>
      </w:r>
      <w:r w:rsidR="00044F3A" w:rsidRPr="008C214F">
        <w:rPr>
          <w:sz w:val="24"/>
          <w:szCs w:val="24"/>
        </w:rPr>
        <w:t>о</w:t>
      </w:r>
      <w:r w:rsidR="00044F3A" w:rsidRPr="008C214F">
        <w:rPr>
          <w:sz w:val="24"/>
          <w:szCs w:val="24"/>
        </w:rPr>
        <w:t xml:space="preserve">моченным им лицом на основании </w:t>
      </w:r>
      <w:r w:rsidRPr="008C214F">
        <w:rPr>
          <w:sz w:val="24"/>
          <w:szCs w:val="24"/>
        </w:rPr>
        <w:t>решения ЗКО о закупке у конкретного поставщика. Решени</w:t>
      </w:r>
      <w:r w:rsidR="002A615B">
        <w:rPr>
          <w:sz w:val="24"/>
          <w:szCs w:val="24"/>
        </w:rPr>
        <w:t>е</w:t>
      </w:r>
      <w:r w:rsidRPr="008C214F">
        <w:rPr>
          <w:sz w:val="24"/>
          <w:szCs w:val="24"/>
        </w:rPr>
        <w:t xml:space="preserve"> ЗКО оформляется протоколом.</w:t>
      </w:r>
    </w:p>
    <w:p w:rsidR="0054197D" w:rsidRPr="00C11276" w:rsidRDefault="00C11276" w:rsidP="00600C5E">
      <w:pPr>
        <w:widowControl/>
        <w:numPr>
          <w:ilvl w:val="0"/>
          <w:numId w:val="47"/>
        </w:numPr>
        <w:tabs>
          <w:tab w:val="num" w:pos="0"/>
          <w:tab w:val="left" w:pos="900"/>
          <w:tab w:val="left" w:pos="1134"/>
        </w:tabs>
        <w:spacing w:line="276" w:lineRule="auto"/>
        <w:ind w:left="0" w:firstLine="540"/>
        <w:jc w:val="both"/>
        <w:rPr>
          <w:sz w:val="24"/>
          <w:szCs w:val="24"/>
        </w:rPr>
      </w:pPr>
      <w:r w:rsidRPr="00C11276">
        <w:rPr>
          <w:sz w:val="24"/>
          <w:szCs w:val="24"/>
        </w:rPr>
        <w:t>Протокол ЗКО по определению конкретного поставщика для осуществления закупки у единственного поставщика не подлежит публикации.</w:t>
      </w:r>
    </w:p>
    <w:p w:rsidR="00624E82" w:rsidRPr="00074A37" w:rsidRDefault="00624E82" w:rsidP="00624E82">
      <w:pPr>
        <w:pStyle w:val="affc"/>
        <w:spacing w:line="276" w:lineRule="auto"/>
        <w:jc w:val="both"/>
        <w:rPr>
          <w:sz w:val="24"/>
          <w:szCs w:val="24"/>
        </w:rPr>
      </w:pPr>
      <w:r w:rsidRPr="0056472C">
        <w:rPr>
          <w:spacing w:val="-1"/>
          <w:sz w:val="24"/>
          <w:szCs w:val="24"/>
        </w:rPr>
        <w:t xml:space="preserve">(в  редакции Решения Совета директоров </w:t>
      </w:r>
      <w:r w:rsidRPr="0056472C">
        <w:rPr>
          <w:sz w:val="24"/>
          <w:szCs w:val="24"/>
        </w:rPr>
        <w:t>от 11.08.2022 г. № 113</w:t>
      </w:r>
      <w:r w:rsidRPr="0056472C">
        <w:rPr>
          <w:spacing w:val="-1"/>
          <w:sz w:val="24"/>
          <w:szCs w:val="24"/>
        </w:rPr>
        <w:t>)</w:t>
      </w:r>
    </w:p>
    <w:p w:rsidR="00B265E8" w:rsidRDefault="00B265E8" w:rsidP="00600C5E">
      <w:pPr>
        <w:widowControl/>
        <w:numPr>
          <w:ilvl w:val="0"/>
          <w:numId w:val="47"/>
        </w:numPr>
        <w:tabs>
          <w:tab w:val="num" w:pos="0"/>
          <w:tab w:val="left" w:pos="900"/>
          <w:tab w:val="left" w:pos="1134"/>
        </w:tabs>
        <w:spacing w:line="276" w:lineRule="auto"/>
        <w:ind w:left="0" w:firstLine="540"/>
        <w:jc w:val="both"/>
        <w:rPr>
          <w:sz w:val="24"/>
          <w:szCs w:val="24"/>
        </w:rPr>
      </w:pPr>
      <w:r w:rsidRPr="00B265E8">
        <w:rPr>
          <w:sz w:val="24"/>
          <w:szCs w:val="24"/>
        </w:rPr>
        <w:t>Для принятия ЗКО решения по определению конкретного поставщика инициатор з</w:t>
      </w:r>
      <w:r w:rsidRPr="00B265E8">
        <w:rPr>
          <w:sz w:val="24"/>
          <w:szCs w:val="24"/>
        </w:rPr>
        <w:t>а</w:t>
      </w:r>
      <w:r w:rsidRPr="00B265E8">
        <w:rPr>
          <w:sz w:val="24"/>
          <w:szCs w:val="24"/>
        </w:rPr>
        <w:t xml:space="preserve">купки </w:t>
      </w:r>
      <w:proofErr w:type="gramStart"/>
      <w:r w:rsidRPr="00B265E8">
        <w:rPr>
          <w:sz w:val="24"/>
          <w:szCs w:val="24"/>
        </w:rPr>
        <w:t>предоставляет документы</w:t>
      </w:r>
      <w:proofErr w:type="gramEnd"/>
      <w:r w:rsidRPr="00B265E8">
        <w:rPr>
          <w:sz w:val="24"/>
          <w:szCs w:val="24"/>
        </w:rPr>
        <w:t>, подтверждающие соответствие продукции, закупку которой предполагается осуществить, потребностям Общества, и заключение, за исключением поста</w:t>
      </w:r>
      <w:r w:rsidRPr="00B265E8">
        <w:rPr>
          <w:sz w:val="24"/>
          <w:szCs w:val="24"/>
        </w:rPr>
        <w:t>в</w:t>
      </w:r>
      <w:r w:rsidRPr="00B265E8">
        <w:rPr>
          <w:sz w:val="24"/>
          <w:szCs w:val="24"/>
        </w:rPr>
        <w:t xml:space="preserve">щиков,  указанных в </w:t>
      </w:r>
      <w:r w:rsidRPr="00B265E8">
        <w:rPr>
          <w:noProof/>
          <w:sz w:val="24"/>
          <w:szCs w:val="24"/>
        </w:rPr>
        <w:t xml:space="preserve">части 2 </w:t>
      </w:r>
      <w:r w:rsidRPr="00B265E8">
        <w:rPr>
          <w:sz w:val="24"/>
          <w:szCs w:val="24"/>
        </w:rPr>
        <w:t>настоящей статьи, о соответствии поставщика требованиям, уст</w:t>
      </w:r>
      <w:r w:rsidRPr="00B265E8">
        <w:rPr>
          <w:sz w:val="24"/>
          <w:szCs w:val="24"/>
        </w:rPr>
        <w:t>а</w:t>
      </w:r>
      <w:r w:rsidRPr="00B265E8">
        <w:rPr>
          <w:sz w:val="24"/>
          <w:szCs w:val="24"/>
        </w:rPr>
        <w:t>новленным настоящим Положением. Ответственность за достоверность предоставленной и</w:t>
      </w:r>
      <w:r w:rsidRPr="00B265E8">
        <w:rPr>
          <w:sz w:val="24"/>
          <w:szCs w:val="24"/>
        </w:rPr>
        <w:t>н</w:t>
      </w:r>
      <w:r w:rsidRPr="00B265E8">
        <w:rPr>
          <w:sz w:val="24"/>
          <w:szCs w:val="24"/>
        </w:rPr>
        <w:t>формации несет инициатор закупки. ЗКО принимает решение о закупке у конкретного поста</w:t>
      </w:r>
      <w:r w:rsidRPr="00B265E8">
        <w:rPr>
          <w:sz w:val="24"/>
          <w:szCs w:val="24"/>
        </w:rPr>
        <w:t>в</w:t>
      </w:r>
      <w:r w:rsidRPr="00B265E8">
        <w:rPr>
          <w:sz w:val="24"/>
          <w:szCs w:val="24"/>
        </w:rPr>
        <w:t>щика при наличии положительного экспертного заключения подразделения, отвечающего за обеспечение экономической безопасности Общества, о его соответствии требованиям насто</w:t>
      </w:r>
      <w:r w:rsidRPr="00B265E8">
        <w:rPr>
          <w:sz w:val="24"/>
          <w:szCs w:val="24"/>
        </w:rPr>
        <w:t>я</w:t>
      </w:r>
      <w:r w:rsidRPr="00B265E8">
        <w:rPr>
          <w:sz w:val="24"/>
          <w:szCs w:val="24"/>
        </w:rPr>
        <w:t xml:space="preserve">щего Положения. </w:t>
      </w:r>
      <w:proofErr w:type="gramStart"/>
      <w:r w:rsidRPr="00B265E8">
        <w:rPr>
          <w:sz w:val="24"/>
          <w:szCs w:val="24"/>
        </w:rPr>
        <w:t>При осуществлении закупки в соответствии с пунктом 42 части 2 статьи 36  решение о закупке у конкретного поставщика может быть принято ЗКО только при предоста</w:t>
      </w:r>
      <w:r w:rsidRPr="00B265E8">
        <w:rPr>
          <w:sz w:val="24"/>
          <w:szCs w:val="24"/>
        </w:rPr>
        <w:t>в</w:t>
      </w:r>
      <w:r w:rsidRPr="00B265E8">
        <w:rPr>
          <w:sz w:val="24"/>
          <w:szCs w:val="24"/>
        </w:rPr>
        <w:t>лении инициатором закупки,  информации полученной от поставщика, о наличии предлагаем</w:t>
      </w:r>
      <w:r w:rsidRPr="00B265E8">
        <w:rPr>
          <w:sz w:val="24"/>
          <w:szCs w:val="24"/>
        </w:rPr>
        <w:t>о</w:t>
      </w:r>
      <w:r w:rsidRPr="00B265E8">
        <w:rPr>
          <w:sz w:val="24"/>
          <w:szCs w:val="24"/>
        </w:rPr>
        <w:t>го к поставке  товара, в том числе поставляемого Обществу при выполнении закупаемых работ, оказании закупаемых услуг, в реестре промышленной продукции, произведенной на территории Российской Федерации (в реестре</w:t>
      </w:r>
      <w:proofErr w:type="gramEnd"/>
      <w:r w:rsidRPr="00B265E8">
        <w:rPr>
          <w:sz w:val="24"/>
          <w:szCs w:val="24"/>
        </w:rPr>
        <w:t xml:space="preserve"> промышленной продукции, произведенной на территории государства - члена Евразийского экономического союза, в едином реестре российской ради</w:t>
      </w:r>
      <w:r w:rsidRPr="00B265E8">
        <w:rPr>
          <w:sz w:val="24"/>
          <w:szCs w:val="24"/>
        </w:rPr>
        <w:t>о</w:t>
      </w:r>
      <w:r w:rsidRPr="00B265E8">
        <w:rPr>
          <w:sz w:val="24"/>
          <w:szCs w:val="24"/>
        </w:rPr>
        <w:t>электронной продукции), и о его порядковом номере реестровой записи в соответствующем р</w:t>
      </w:r>
      <w:r w:rsidRPr="00B265E8">
        <w:rPr>
          <w:sz w:val="24"/>
          <w:szCs w:val="24"/>
        </w:rPr>
        <w:t>е</w:t>
      </w:r>
      <w:r w:rsidRPr="00B265E8">
        <w:rPr>
          <w:sz w:val="24"/>
          <w:szCs w:val="24"/>
        </w:rPr>
        <w:t>естре.</w:t>
      </w:r>
    </w:p>
    <w:p w:rsidR="001D22DB" w:rsidRDefault="001D22DB" w:rsidP="001D22DB">
      <w:pPr>
        <w:pStyle w:val="-3"/>
        <w:tabs>
          <w:tab w:val="left" w:pos="993"/>
          <w:tab w:val="left" w:pos="1701"/>
        </w:tabs>
        <w:spacing w:line="276" w:lineRule="auto"/>
        <w:rPr>
          <w:sz w:val="24"/>
        </w:rPr>
      </w:pPr>
      <w:r w:rsidRPr="00D21944">
        <w:rPr>
          <w:sz w:val="24"/>
        </w:rPr>
        <w:t xml:space="preserve">(в редакции, утвержденной решением Совета директоров от </w:t>
      </w:r>
      <w:r>
        <w:rPr>
          <w:sz w:val="24"/>
        </w:rPr>
        <w:t>11.11</w:t>
      </w:r>
      <w:r w:rsidRPr="00D21944">
        <w:rPr>
          <w:sz w:val="24"/>
        </w:rPr>
        <w:t xml:space="preserve">.2021 г. </w:t>
      </w:r>
      <w:r>
        <w:rPr>
          <w:sz w:val="24"/>
        </w:rPr>
        <w:t>№ 108</w:t>
      </w:r>
      <w:r w:rsidRPr="00D21944">
        <w:rPr>
          <w:sz w:val="24"/>
        </w:rPr>
        <w:t>)</w:t>
      </w:r>
    </w:p>
    <w:p w:rsidR="0054197D" w:rsidRDefault="00044F3A" w:rsidP="00600C5E">
      <w:pPr>
        <w:widowControl/>
        <w:numPr>
          <w:ilvl w:val="0"/>
          <w:numId w:val="47"/>
        </w:numPr>
        <w:tabs>
          <w:tab w:val="num" w:pos="0"/>
          <w:tab w:val="left" w:pos="900"/>
          <w:tab w:val="left" w:pos="1134"/>
        </w:tabs>
        <w:spacing w:line="276" w:lineRule="auto"/>
        <w:ind w:left="0" w:firstLine="540"/>
        <w:jc w:val="both"/>
        <w:rPr>
          <w:sz w:val="24"/>
          <w:szCs w:val="24"/>
        </w:rPr>
      </w:pPr>
      <w:r w:rsidRPr="008C214F">
        <w:rPr>
          <w:sz w:val="24"/>
          <w:szCs w:val="24"/>
        </w:rPr>
        <w:t>При осуществлении закупки у единственного поставщика Общество имеет право вести любые переговоры с целью согласования условий заключаемого договора.</w:t>
      </w:r>
    </w:p>
    <w:p w:rsidR="00923DD3" w:rsidRPr="00923DD3" w:rsidRDefault="00044F3A" w:rsidP="00600C5E">
      <w:pPr>
        <w:widowControl/>
        <w:numPr>
          <w:ilvl w:val="0"/>
          <w:numId w:val="47"/>
        </w:numPr>
        <w:tabs>
          <w:tab w:val="num" w:pos="0"/>
          <w:tab w:val="left" w:pos="900"/>
          <w:tab w:val="left" w:pos="1134"/>
        </w:tabs>
        <w:spacing w:line="276" w:lineRule="auto"/>
        <w:ind w:left="0" w:firstLine="540"/>
        <w:jc w:val="both"/>
        <w:rPr>
          <w:rFonts w:eastAsia="Times New Roman"/>
          <w:sz w:val="24"/>
          <w:szCs w:val="24"/>
        </w:rPr>
      </w:pPr>
      <w:r w:rsidRPr="00923DD3">
        <w:rPr>
          <w:sz w:val="24"/>
          <w:szCs w:val="24"/>
        </w:rPr>
        <w:lastRenderedPageBreak/>
        <w:t xml:space="preserve">Общество вправе отказаться от осуществления закупки у единственного поставщика </w:t>
      </w:r>
      <w:r w:rsidR="00E02B17">
        <w:rPr>
          <w:sz w:val="24"/>
          <w:szCs w:val="24"/>
        </w:rPr>
        <w:t xml:space="preserve">на </w:t>
      </w:r>
      <w:r w:rsidR="00CF491D" w:rsidRPr="00923DD3">
        <w:rPr>
          <w:sz w:val="24"/>
          <w:szCs w:val="24"/>
        </w:rPr>
        <w:t xml:space="preserve">любом этапе </w:t>
      </w:r>
      <w:r w:rsidRPr="00923DD3">
        <w:rPr>
          <w:sz w:val="24"/>
          <w:szCs w:val="24"/>
        </w:rPr>
        <w:t>до заключения договора.</w:t>
      </w:r>
      <w:r w:rsidR="0054197D" w:rsidRPr="00923DD3">
        <w:rPr>
          <w:sz w:val="24"/>
          <w:szCs w:val="24"/>
        </w:rPr>
        <w:t xml:space="preserve"> </w:t>
      </w:r>
    </w:p>
    <w:p w:rsidR="00044F3A" w:rsidRPr="008C214F" w:rsidRDefault="00923DD3" w:rsidP="00600C5E">
      <w:pPr>
        <w:widowControl/>
        <w:numPr>
          <w:ilvl w:val="0"/>
          <w:numId w:val="47"/>
        </w:numPr>
        <w:tabs>
          <w:tab w:val="num" w:pos="0"/>
          <w:tab w:val="left" w:pos="900"/>
          <w:tab w:val="left" w:pos="1134"/>
        </w:tabs>
        <w:spacing w:line="276" w:lineRule="auto"/>
        <w:ind w:left="0" w:firstLine="540"/>
        <w:jc w:val="both"/>
        <w:rPr>
          <w:sz w:val="24"/>
          <w:szCs w:val="24"/>
        </w:rPr>
      </w:pPr>
      <w:r>
        <w:rPr>
          <w:rFonts w:eastAsia="Times New Roman"/>
          <w:sz w:val="24"/>
          <w:szCs w:val="24"/>
        </w:rPr>
        <w:t>В течение трех рабочих дней со дня заключения договора</w:t>
      </w:r>
      <w:r w:rsidRPr="008C214F">
        <w:rPr>
          <w:sz w:val="24"/>
          <w:szCs w:val="24"/>
        </w:rPr>
        <w:t xml:space="preserve"> </w:t>
      </w:r>
      <w:r>
        <w:rPr>
          <w:sz w:val="24"/>
          <w:szCs w:val="24"/>
        </w:rPr>
        <w:t xml:space="preserve">с </w:t>
      </w:r>
      <w:r w:rsidRPr="008C214F">
        <w:rPr>
          <w:sz w:val="24"/>
          <w:szCs w:val="24"/>
        </w:rPr>
        <w:t>единственн</w:t>
      </w:r>
      <w:r>
        <w:rPr>
          <w:sz w:val="24"/>
          <w:szCs w:val="24"/>
        </w:rPr>
        <w:t>ым</w:t>
      </w:r>
      <w:r w:rsidRPr="008C214F">
        <w:rPr>
          <w:sz w:val="24"/>
          <w:szCs w:val="24"/>
        </w:rPr>
        <w:t xml:space="preserve"> поставщ</w:t>
      </w:r>
      <w:r w:rsidRPr="008C214F">
        <w:rPr>
          <w:sz w:val="24"/>
          <w:szCs w:val="24"/>
        </w:rPr>
        <w:t>и</w:t>
      </w:r>
      <w:r w:rsidRPr="008C214F">
        <w:rPr>
          <w:sz w:val="24"/>
          <w:szCs w:val="24"/>
        </w:rPr>
        <w:t>к</w:t>
      </w:r>
      <w:r>
        <w:rPr>
          <w:sz w:val="24"/>
          <w:szCs w:val="24"/>
        </w:rPr>
        <w:t xml:space="preserve">ом Общество </w:t>
      </w:r>
      <w:r>
        <w:rPr>
          <w:rFonts w:eastAsia="Times New Roman"/>
          <w:sz w:val="24"/>
          <w:szCs w:val="24"/>
        </w:rPr>
        <w:t xml:space="preserve"> </w:t>
      </w:r>
      <w:r w:rsidRPr="00923DD3">
        <w:rPr>
          <w:rFonts w:eastAsia="Times New Roman"/>
          <w:sz w:val="24"/>
          <w:szCs w:val="24"/>
        </w:rPr>
        <w:t xml:space="preserve">вносит </w:t>
      </w:r>
      <w:r w:rsidRPr="008C214F">
        <w:rPr>
          <w:sz w:val="24"/>
          <w:szCs w:val="24"/>
        </w:rPr>
        <w:t xml:space="preserve">в ЕИС </w:t>
      </w:r>
      <w:r>
        <w:rPr>
          <w:rFonts w:eastAsia="Times New Roman"/>
          <w:sz w:val="24"/>
          <w:szCs w:val="24"/>
        </w:rPr>
        <w:t>информацию и документы</w:t>
      </w:r>
      <w:r w:rsidRPr="00923DD3">
        <w:rPr>
          <w:sz w:val="24"/>
          <w:szCs w:val="24"/>
        </w:rPr>
        <w:t xml:space="preserve"> </w:t>
      </w:r>
      <w:r w:rsidRPr="008C214F">
        <w:rPr>
          <w:sz w:val="24"/>
          <w:szCs w:val="24"/>
        </w:rPr>
        <w:t>в порядке и объеме</w:t>
      </w:r>
      <w:r w:rsidR="00E01305">
        <w:rPr>
          <w:sz w:val="24"/>
          <w:szCs w:val="24"/>
        </w:rPr>
        <w:t>,</w:t>
      </w:r>
      <w:r w:rsidRPr="008C214F">
        <w:rPr>
          <w:sz w:val="24"/>
          <w:szCs w:val="24"/>
        </w:rPr>
        <w:t xml:space="preserve"> предусмотренном действующим законодательством РФ и настоящим </w:t>
      </w:r>
      <w:r>
        <w:rPr>
          <w:sz w:val="24"/>
          <w:szCs w:val="24"/>
        </w:rPr>
        <w:t>Положением.</w:t>
      </w:r>
    </w:p>
    <w:p w:rsidR="007C47B3" w:rsidRDefault="007C47B3" w:rsidP="007C47B3">
      <w:pPr>
        <w:pStyle w:val="a"/>
        <w:numPr>
          <w:ilvl w:val="0"/>
          <w:numId w:val="0"/>
        </w:numPr>
        <w:rPr>
          <w:b w:val="0"/>
          <w:bCs w:val="0"/>
          <w:color w:val="auto"/>
          <w:spacing w:val="0"/>
          <w:sz w:val="20"/>
          <w:szCs w:val="20"/>
        </w:rPr>
      </w:pPr>
      <w:bookmarkStart w:id="295" w:name="_Toc525729771"/>
      <w:bookmarkStart w:id="296" w:name="_Toc433881933"/>
      <w:bookmarkStart w:id="297" w:name="_Toc381183528"/>
      <w:bookmarkStart w:id="298" w:name="_Toc369863610"/>
      <w:bookmarkStart w:id="299" w:name="_Toc368669890"/>
      <w:bookmarkStart w:id="300" w:name="_Toc368669391"/>
      <w:bookmarkStart w:id="301" w:name="_Toc368669089"/>
      <w:bookmarkStart w:id="302" w:name="_Toc526934589"/>
    </w:p>
    <w:p w:rsidR="00A54E0E" w:rsidRPr="00BE5E65" w:rsidRDefault="007C47B3" w:rsidP="007C47B3">
      <w:pPr>
        <w:pStyle w:val="1"/>
      </w:pPr>
      <w:bookmarkStart w:id="303" w:name="_Toc530145271"/>
      <w:bookmarkStart w:id="304" w:name="_Ref530387425"/>
      <w:bookmarkStart w:id="305" w:name="_Toc112340754"/>
      <w:r>
        <w:t xml:space="preserve">ГЛАВА 11. </w:t>
      </w:r>
      <w:r w:rsidR="00A54E0E" w:rsidRPr="00BE5E65">
        <w:t>ПОРЯДОК ЗАКЛЮЧЕНИ</w:t>
      </w:r>
      <w:r w:rsidR="00BF0BE5">
        <w:t>Я</w:t>
      </w:r>
      <w:r w:rsidR="00A54E0E" w:rsidRPr="00BE5E65">
        <w:t xml:space="preserve"> И ИСПОЛНЕНИ</w:t>
      </w:r>
      <w:r w:rsidR="00BF0BE5">
        <w:t>Я</w:t>
      </w:r>
      <w:r w:rsidR="00A54E0E" w:rsidRPr="00BE5E65">
        <w:t xml:space="preserve"> ДОГОВОРА</w:t>
      </w:r>
      <w:bookmarkEnd w:id="295"/>
      <w:bookmarkEnd w:id="296"/>
      <w:bookmarkEnd w:id="297"/>
      <w:bookmarkEnd w:id="298"/>
      <w:bookmarkEnd w:id="299"/>
      <w:bookmarkEnd w:id="300"/>
      <w:bookmarkEnd w:id="301"/>
      <w:bookmarkEnd w:id="302"/>
      <w:bookmarkEnd w:id="303"/>
      <w:bookmarkEnd w:id="304"/>
      <w:bookmarkEnd w:id="305"/>
    </w:p>
    <w:p w:rsidR="0056006A" w:rsidRPr="008C214F" w:rsidRDefault="0056006A" w:rsidP="00600C5E">
      <w:pPr>
        <w:pStyle w:val="a"/>
        <w:numPr>
          <w:ilvl w:val="0"/>
          <w:numId w:val="0"/>
        </w:numPr>
        <w:tabs>
          <w:tab w:val="left" w:pos="708"/>
        </w:tabs>
        <w:spacing w:line="276" w:lineRule="auto"/>
        <w:ind w:left="710"/>
        <w:rPr>
          <w:color w:val="auto"/>
          <w:sz w:val="24"/>
          <w:szCs w:val="24"/>
        </w:rPr>
      </w:pPr>
    </w:p>
    <w:p w:rsidR="00A54E0E" w:rsidRDefault="00A54E0E" w:rsidP="007C47B3">
      <w:pPr>
        <w:pStyle w:val="20"/>
      </w:pPr>
      <w:bookmarkStart w:id="306" w:name="_Toc525729772"/>
      <w:bookmarkStart w:id="307" w:name="_Toc433881934"/>
      <w:bookmarkStart w:id="308" w:name="_Toc381183529"/>
      <w:bookmarkStart w:id="309" w:name="_Toc369863611"/>
      <w:bookmarkStart w:id="310" w:name="_Toc368669891"/>
      <w:bookmarkStart w:id="311" w:name="_Toc368669392"/>
      <w:bookmarkStart w:id="312" w:name="_Toc368669090"/>
      <w:bookmarkStart w:id="313" w:name="_Toc526934590"/>
      <w:bookmarkStart w:id="314" w:name="_Toc530059601"/>
      <w:bookmarkStart w:id="315" w:name="_Toc530059684"/>
      <w:bookmarkStart w:id="316" w:name="_Toc530059729"/>
      <w:bookmarkStart w:id="317" w:name="_Toc530060524"/>
      <w:bookmarkStart w:id="318" w:name="_Toc530143800"/>
      <w:bookmarkStart w:id="319" w:name="_Toc530145272"/>
      <w:bookmarkStart w:id="320" w:name="_Toc112340755"/>
      <w:r w:rsidRPr="008C214F">
        <w:t>Статья 38. Общие положения по заключению договора</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F8688B" w:rsidRPr="00F8688B" w:rsidRDefault="00F8688B" w:rsidP="00F8688B">
      <w:pPr>
        <w:pStyle w:val="-3"/>
      </w:pPr>
    </w:p>
    <w:p w:rsidR="00A54E0E" w:rsidRPr="008C214F" w:rsidRDefault="00A54E0E" w:rsidP="00600C5E">
      <w:pPr>
        <w:numPr>
          <w:ilvl w:val="0"/>
          <w:numId w:val="48"/>
        </w:numPr>
        <w:shd w:val="clear" w:color="auto" w:fill="FFFFFF"/>
        <w:tabs>
          <w:tab w:val="clear" w:pos="1350"/>
          <w:tab w:val="left" w:pos="900"/>
        </w:tabs>
        <w:spacing w:line="276" w:lineRule="auto"/>
        <w:ind w:left="0" w:firstLine="540"/>
        <w:jc w:val="both"/>
        <w:rPr>
          <w:sz w:val="24"/>
          <w:szCs w:val="24"/>
        </w:rPr>
      </w:pPr>
      <w:r w:rsidRPr="008C214F">
        <w:rPr>
          <w:sz w:val="24"/>
          <w:szCs w:val="24"/>
        </w:rPr>
        <w:t>Порядок заключения и исполнения договора регулируется ГК РФ, иными нормати</w:t>
      </w:r>
      <w:r w:rsidRPr="008C214F">
        <w:rPr>
          <w:sz w:val="24"/>
          <w:szCs w:val="24"/>
        </w:rPr>
        <w:t>в</w:t>
      </w:r>
      <w:r w:rsidRPr="008C214F">
        <w:rPr>
          <w:sz w:val="24"/>
          <w:szCs w:val="24"/>
        </w:rPr>
        <w:t>ными правовыми актами Российской Федерации, организационно-распорядительными док</w:t>
      </w:r>
      <w:r w:rsidRPr="008C214F">
        <w:rPr>
          <w:sz w:val="24"/>
          <w:szCs w:val="24"/>
        </w:rPr>
        <w:t>у</w:t>
      </w:r>
      <w:r w:rsidRPr="008C214F">
        <w:rPr>
          <w:sz w:val="24"/>
          <w:szCs w:val="24"/>
        </w:rPr>
        <w:t xml:space="preserve">ментами Общества и настоящим Положением. </w:t>
      </w:r>
    </w:p>
    <w:p w:rsidR="00A54E0E" w:rsidRPr="001B201F" w:rsidRDefault="001B201F" w:rsidP="00002D45">
      <w:pPr>
        <w:numPr>
          <w:ilvl w:val="0"/>
          <w:numId w:val="48"/>
        </w:numPr>
        <w:shd w:val="clear" w:color="auto" w:fill="FFFFFF"/>
        <w:tabs>
          <w:tab w:val="clear" w:pos="1350"/>
          <w:tab w:val="left" w:pos="900"/>
        </w:tabs>
        <w:spacing w:line="276" w:lineRule="auto"/>
        <w:ind w:left="0" w:firstLine="539"/>
        <w:jc w:val="both"/>
        <w:rPr>
          <w:sz w:val="24"/>
          <w:szCs w:val="24"/>
        </w:rPr>
      </w:pPr>
      <w:r w:rsidRPr="001B201F">
        <w:rPr>
          <w:sz w:val="24"/>
          <w:szCs w:val="24"/>
        </w:rPr>
        <w:t>Договоры на поставку товаров, выполнение работ, оказание услуг заключаются Общ</w:t>
      </w:r>
      <w:r w:rsidRPr="001B201F">
        <w:rPr>
          <w:sz w:val="24"/>
          <w:szCs w:val="24"/>
        </w:rPr>
        <w:t>е</w:t>
      </w:r>
      <w:r w:rsidRPr="001B201F">
        <w:rPr>
          <w:sz w:val="24"/>
          <w:szCs w:val="24"/>
        </w:rPr>
        <w:t>ством по результатам закупок, осуществляемых в соответствии с планами закупок, а также по результатам закупок, информация о которых не подлежит размещению в ЕИС, на официальном сайте в соответствии с нормами № 223-ФЗ и настоящим Положением.  При осуществлении з</w:t>
      </w:r>
      <w:r w:rsidRPr="001B201F">
        <w:rPr>
          <w:sz w:val="24"/>
          <w:szCs w:val="24"/>
        </w:rPr>
        <w:t>а</w:t>
      </w:r>
      <w:r w:rsidRPr="001B201F">
        <w:rPr>
          <w:sz w:val="24"/>
          <w:szCs w:val="24"/>
        </w:rPr>
        <w:t>купки товара, в том числе поставляемого Обществу при выполнении закупаемых работ, оказ</w:t>
      </w:r>
      <w:r w:rsidRPr="001B201F">
        <w:rPr>
          <w:sz w:val="24"/>
          <w:szCs w:val="24"/>
        </w:rPr>
        <w:t>а</w:t>
      </w:r>
      <w:r w:rsidRPr="001B201F">
        <w:rPr>
          <w:sz w:val="24"/>
          <w:szCs w:val="24"/>
        </w:rPr>
        <w:t>нии закупаемых услуг, в договор при его заключении включается информация о стране прои</w:t>
      </w:r>
      <w:r w:rsidRPr="001B201F">
        <w:rPr>
          <w:sz w:val="24"/>
          <w:szCs w:val="24"/>
        </w:rPr>
        <w:t>с</w:t>
      </w:r>
      <w:r w:rsidRPr="001B201F">
        <w:rPr>
          <w:sz w:val="24"/>
          <w:szCs w:val="24"/>
        </w:rPr>
        <w:t>хождения товара</w:t>
      </w:r>
      <w:r w:rsidR="00002D45" w:rsidRPr="001B201F">
        <w:rPr>
          <w:sz w:val="24"/>
          <w:szCs w:val="24"/>
        </w:rPr>
        <w:t>.</w:t>
      </w:r>
    </w:p>
    <w:p w:rsidR="00002D45" w:rsidRPr="001B201F" w:rsidRDefault="001B201F" w:rsidP="001B201F">
      <w:pPr>
        <w:pStyle w:val="affc"/>
        <w:spacing w:line="276" w:lineRule="auto"/>
        <w:jc w:val="both"/>
        <w:rPr>
          <w:sz w:val="24"/>
          <w:szCs w:val="24"/>
        </w:rPr>
      </w:pPr>
      <w:r w:rsidRPr="001B201F">
        <w:rPr>
          <w:spacing w:val="-1"/>
          <w:sz w:val="24"/>
          <w:szCs w:val="24"/>
        </w:rPr>
        <w:t xml:space="preserve">(в  редакции Решения Совета директоров </w:t>
      </w:r>
      <w:r w:rsidRPr="001B201F">
        <w:rPr>
          <w:sz w:val="24"/>
          <w:szCs w:val="24"/>
        </w:rPr>
        <w:t>от 11.08.2022 г. № 113</w:t>
      </w:r>
      <w:r w:rsidRPr="001B201F">
        <w:rPr>
          <w:spacing w:val="-1"/>
          <w:sz w:val="24"/>
          <w:szCs w:val="24"/>
        </w:rPr>
        <w:t>)</w:t>
      </w:r>
    </w:p>
    <w:p w:rsidR="00A54E0E" w:rsidRPr="008C214F" w:rsidRDefault="00A54E0E" w:rsidP="00002D45">
      <w:pPr>
        <w:numPr>
          <w:ilvl w:val="0"/>
          <w:numId w:val="48"/>
        </w:numPr>
        <w:shd w:val="clear" w:color="auto" w:fill="FFFFFF"/>
        <w:tabs>
          <w:tab w:val="clear" w:pos="1350"/>
          <w:tab w:val="left" w:pos="900"/>
        </w:tabs>
        <w:spacing w:line="276" w:lineRule="auto"/>
        <w:ind w:left="0" w:firstLine="539"/>
        <w:jc w:val="both"/>
        <w:rPr>
          <w:sz w:val="24"/>
          <w:szCs w:val="24"/>
        </w:rPr>
      </w:pPr>
      <w:r w:rsidRPr="001B201F">
        <w:rPr>
          <w:spacing w:val="-1"/>
          <w:sz w:val="24"/>
          <w:szCs w:val="24"/>
        </w:rPr>
        <w:t>Заключение договора по итогам конкурентной закупки осуществляется в сроки</w:t>
      </w:r>
      <w:r w:rsidRPr="00002D45">
        <w:rPr>
          <w:spacing w:val="-1"/>
          <w:sz w:val="24"/>
          <w:szCs w:val="24"/>
        </w:rPr>
        <w:t xml:space="preserve"> и в</w:t>
      </w:r>
      <w:r w:rsidRPr="00002D45">
        <w:rPr>
          <w:sz w:val="24"/>
          <w:szCs w:val="24"/>
        </w:rPr>
        <w:t xml:space="preserve"> п</w:t>
      </w:r>
      <w:r w:rsidRPr="00002D45">
        <w:rPr>
          <w:sz w:val="24"/>
          <w:szCs w:val="24"/>
        </w:rPr>
        <w:t>о</w:t>
      </w:r>
      <w:r w:rsidRPr="00002D45">
        <w:rPr>
          <w:sz w:val="24"/>
          <w:szCs w:val="24"/>
        </w:rPr>
        <w:t>рядке, указанном в документации о закупк</w:t>
      </w:r>
      <w:r w:rsidR="00BF0BE5" w:rsidRPr="00002D45">
        <w:rPr>
          <w:sz w:val="24"/>
          <w:szCs w:val="24"/>
        </w:rPr>
        <w:t>е</w:t>
      </w:r>
      <w:r w:rsidRPr="00002D45">
        <w:rPr>
          <w:sz w:val="24"/>
          <w:szCs w:val="24"/>
        </w:rPr>
        <w:t>, извещении о проведении запроса котировок. Срок</w:t>
      </w:r>
      <w:r w:rsidRPr="008C214F">
        <w:rPr>
          <w:sz w:val="24"/>
          <w:szCs w:val="24"/>
        </w:rPr>
        <w:t xml:space="preserve"> и порядок заключения договора при осуществлении неконкурентной закупки определяется в соответствии с организационно-распорядительными документами Общества.  </w:t>
      </w:r>
    </w:p>
    <w:p w:rsidR="00A54E0E" w:rsidRPr="008C214F" w:rsidRDefault="00A54E0E" w:rsidP="00600C5E">
      <w:pPr>
        <w:shd w:val="clear" w:color="auto" w:fill="FFFFFF"/>
        <w:tabs>
          <w:tab w:val="left" w:pos="900"/>
        </w:tabs>
        <w:spacing w:line="276" w:lineRule="auto"/>
        <w:ind w:firstLine="540"/>
        <w:jc w:val="both"/>
        <w:rPr>
          <w:sz w:val="24"/>
          <w:szCs w:val="24"/>
        </w:rPr>
      </w:pPr>
      <w:r w:rsidRPr="008C214F">
        <w:rPr>
          <w:spacing w:val="-1"/>
          <w:sz w:val="24"/>
          <w:szCs w:val="24"/>
        </w:rPr>
        <w:t>3.1. П</w:t>
      </w:r>
      <w:r w:rsidRPr="008C214F">
        <w:rPr>
          <w:sz w:val="24"/>
          <w:szCs w:val="24"/>
        </w:rPr>
        <w:t>обедитель закупки (</w:t>
      </w:r>
      <w:r w:rsidR="00EC5628">
        <w:rPr>
          <w:sz w:val="24"/>
          <w:szCs w:val="24"/>
        </w:rPr>
        <w:t>У</w:t>
      </w:r>
      <w:r w:rsidRPr="008C214F">
        <w:rPr>
          <w:sz w:val="24"/>
          <w:szCs w:val="24"/>
        </w:rPr>
        <w:t>частник</w:t>
      </w:r>
      <w:r w:rsidR="0054197D">
        <w:rPr>
          <w:sz w:val="24"/>
          <w:szCs w:val="24"/>
        </w:rPr>
        <w:t>,</w:t>
      </w:r>
      <w:r w:rsidRPr="008C214F">
        <w:rPr>
          <w:sz w:val="24"/>
          <w:szCs w:val="24"/>
        </w:rPr>
        <w:t xml:space="preserve"> с которым заключается договор) обязан предоставить Обществу подписанный со своей стороны договор не позднее 10 (десяти) дней со дня размещ</w:t>
      </w:r>
      <w:r w:rsidRPr="008C214F">
        <w:rPr>
          <w:sz w:val="24"/>
          <w:szCs w:val="24"/>
        </w:rPr>
        <w:t>е</w:t>
      </w:r>
      <w:r w:rsidRPr="008C214F">
        <w:rPr>
          <w:sz w:val="24"/>
          <w:szCs w:val="24"/>
        </w:rPr>
        <w:t xml:space="preserve">ния в ЕИС итогового протокола закупки. </w:t>
      </w:r>
    </w:p>
    <w:p w:rsidR="00A54E0E" w:rsidRPr="008C214F" w:rsidRDefault="00A54E0E" w:rsidP="00600C5E">
      <w:pPr>
        <w:shd w:val="clear" w:color="auto" w:fill="FFFFFF"/>
        <w:tabs>
          <w:tab w:val="left" w:pos="900"/>
        </w:tabs>
        <w:spacing w:line="276" w:lineRule="auto"/>
        <w:ind w:firstLine="540"/>
        <w:jc w:val="both"/>
        <w:rPr>
          <w:sz w:val="24"/>
          <w:szCs w:val="24"/>
        </w:rPr>
      </w:pPr>
      <w:r w:rsidRPr="008C214F">
        <w:rPr>
          <w:sz w:val="24"/>
          <w:szCs w:val="24"/>
        </w:rPr>
        <w:t xml:space="preserve">3.2. </w:t>
      </w:r>
      <w:r w:rsidR="006F7D70" w:rsidRPr="008C214F">
        <w:rPr>
          <w:sz w:val="24"/>
          <w:szCs w:val="24"/>
        </w:rPr>
        <w:t>Договор по результатам конкурентной закупки заключается не ранее чем через 10 (д</w:t>
      </w:r>
      <w:r w:rsidR="006F7D70" w:rsidRPr="008C214F">
        <w:rPr>
          <w:sz w:val="24"/>
          <w:szCs w:val="24"/>
        </w:rPr>
        <w:t>е</w:t>
      </w:r>
      <w:r w:rsidR="006F7D70" w:rsidRPr="008C214F">
        <w:rPr>
          <w:sz w:val="24"/>
          <w:szCs w:val="24"/>
        </w:rPr>
        <w:t>сять) дней и не позднее чем через 20 (двадцать) дней с</w:t>
      </w:r>
      <w:r w:rsidR="006F7D70">
        <w:rPr>
          <w:sz w:val="24"/>
          <w:szCs w:val="24"/>
        </w:rPr>
        <w:t>о</w:t>
      </w:r>
      <w:r w:rsidR="006F7D70" w:rsidRPr="008C214F">
        <w:rPr>
          <w:sz w:val="24"/>
          <w:szCs w:val="24"/>
        </w:rPr>
        <w:t xml:space="preserve"> </w:t>
      </w:r>
      <w:r w:rsidR="006F7D70">
        <w:rPr>
          <w:sz w:val="24"/>
          <w:szCs w:val="24"/>
        </w:rPr>
        <w:t>дня</w:t>
      </w:r>
      <w:r w:rsidR="006F7D70" w:rsidRPr="008C214F">
        <w:rPr>
          <w:sz w:val="24"/>
          <w:szCs w:val="24"/>
        </w:rPr>
        <w:t xml:space="preserve"> размещения в ЕИС итогового пр</w:t>
      </w:r>
      <w:r w:rsidR="006F7D70" w:rsidRPr="008C214F">
        <w:rPr>
          <w:sz w:val="24"/>
          <w:szCs w:val="24"/>
        </w:rPr>
        <w:t>о</w:t>
      </w:r>
      <w:r w:rsidR="006F7D70" w:rsidRPr="008C214F">
        <w:rPr>
          <w:sz w:val="24"/>
          <w:szCs w:val="24"/>
        </w:rPr>
        <w:t xml:space="preserve">токола закупки. </w:t>
      </w:r>
      <w:proofErr w:type="gramStart"/>
      <w:r w:rsidR="00D320BF" w:rsidRPr="008C214F">
        <w:rPr>
          <w:sz w:val="24"/>
          <w:szCs w:val="24"/>
        </w:rPr>
        <w:t>В случае необходимости одобрения Советом директоров Общества заключения договора или в случае обжалования в антимонопольном органе действий (бездействия) Общ</w:t>
      </w:r>
      <w:r w:rsidR="00D320BF" w:rsidRPr="008C214F">
        <w:rPr>
          <w:sz w:val="24"/>
          <w:szCs w:val="24"/>
        </w:rPr>
        <w:t>е</w:t>
      </w:r>
      <w:r w:rsidR="00D320BF" w:rsidRPr="008C214F">
        <w:rPr>
          <w:sz w:val="24"/>
          <w:szCs w:val="24"/>
        </w:rPr>
        <w:t xml:space="preserve">ства, </w:t>
      </w:r>
      <w:r w:rsidR="0054197D">
        <w:rPr>
          <w:sz w:val="24"/>
          <w:szCs w:val="24"/>
        </w:rPr>
        <w:t>ЗКО</w:t>
      </w:r>
      <w:r w:rsidR="00D320BF" w:rsidRPr="008C214F">
        <w:rPr>
          <w:sz w:val="24"/>
          <w:szCs w:val="24"/>
        </w:rPr>
        <w:t>, оператора электронной площадки договор должен быть заключен не позднее чем ч</w:t>
      </w:r>
      <w:r w:rsidR="00D320BF" w:rsidRPr="008C214F">
        <w:rPr>
          <w:sz w:val="24"/>
          <w:szCs w:val="24"/>
        </w:rPr>
        <w:t>е</w:t>
      </w:r>
      <w:r w:rsidR="00D320BF" w:rsidRPr="008C214F">
        <w:rPr>
          <w:sz w:val="24"/>
          <w:szCs w:val="24"/>
        </w:rPr>
        <w:t>рез пять дней с</w:t>
      </w:r>
      <w:r w:rsidR="00D320BF">
        <w:rPr>
          <w:sz w:val="24"/>
          <w:szCs w:val="24"/>
        </w:rPr>
        <w:t xml:space="preserve">о дня </w:t>
      </w:r>
      <w:r w:rsidR="00D320BF" w:rsidRPr="008C214F">
        <w:rPr>
          <w:sz w:val="24"/>
          <w:szCs w:val="24"/>
        </w:rPr>
        <w:t>указанного одобрения  или с</w:t>
      </w:r>
      <w:r w:rsidR="00D320BF">
        <w:rPr>
          <w:sz w:val="24"/>
          <w:szCs w:val="24"/>
        </w:rPr>
        <w:t>о дня</w:t>
      </w:r>
      <w:r w:rsidR="00D320BF" w:rsidRPr="008C214F">
        <w:rPr>
          <w:sz w:val="24"/>
          <w:szCs w:val="24"/>
        </w:rPr>
        <w:t xml:space="preserve"> вынесения решения антимонопольного органа по результатам обжалования действий (бездействия) Общества, </w:t>
      </w:r>
      <w:r w:rsidR="0054197D">
        <w:rPr>
          <w:sz w:val="24"/>
          <w:szCs w:val="24"/>
        </w:rPr>
        <w:t>ЗКО</w:t>
      </w:r>
      <w:r w:rsidR="00D320BF" w:rsidRPr="008C214F">
        <w:rPr>
          <w:sz w:val="24"/>
          <w:szCs w:val="24"/>
        </w:rPr>
        <w:t xml:space="preserve">, оператора </w:t>
      </w:r>
      <w:r w:rsidRPr="008C214F">
        <w:rPr>
          <w:sz w:val="24"/>
          <w:szCs w:val="24"/>
        </w:rPr>
        <w:t>эле</w:t>
      </w:r>
      <w:r w:rsidRPr="008C214F">
        <w:rPr>
          <w:sz w:val="24"/>
          <w:szCs w:val="24"/>
        </w:rPr>
        <w:t>к</w:t>
      </w:r>
      <w:r w:rsidRPr="008C214F">
        <w:rPr>
          <w:sz w:val="24"/>
          <w:szCs w:val="24"/>
        </w:rPr>
        <w:t xml:space="preserve">тронной площадки. </w:t>
      </w:r>
      <w:proofErr w:type="gramEnd"/>
    </w:p>
    <w:p w:rsidR="00A54E0E" w:rsidRDefault="00A54E0E" w:rsidP="00317220">
      <w:pPr>
        <w:spacing w:line="276" w:lineRule="auto"/>
        <w:ind w:firstLine="539"/>
        <w:jc w:val="both"/>
        <w:rPr>
          <w:sz w:val="24"/>
          <w:szCs w:val="24"/>
        </w:rPr>
      </w:pPr>
      <w:r w:rsidRPr="00317220">
        <w:rPr>
          <w:sz w:val="24"/>
          <w:szCs w:val="24"/>
        </w:rPr>
        <w:t xml:space="preserve">3.3. </w:t>
      </w:r>
      <w:proofErr w:type="gramStart"/>
      <w:r w:rsidR="00317220" w:rsidRPr="00317220">
        <w:rPr>
          <w:sz w:val="24"/>
          <w:szCs w:val="24"/>
        </w:rPr>
        <w:t>Срок заключения договора при осуществлении неконкурентной закупки, участниками которой являются только СМСП, должен составлять не более 20 (двадцати) дней со дня прин</w:t>
      </w:r>
      <w:r w:rsidR="00317220" w:rsidRPr="00317220">
        <w:rPr>
          <w:sz w:val="24"/>
          <w:szCs w:val="24"/>
        </w:rPr>
        <w:t>я</w:t>
      </w:r>
      <w:r w:rsidR="00317220" w:rsidRPr="00317220">
        <w:rPr>
          <w:sz w:val="24"/>
          <w:szCs w:val="24"/>
        </w:rPr>
        <w:t>тия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Советом директоров Общества, а также случаев, когда действия (бездействие) Общества при осуществлении закупки обжалуются в антимонопольном органе</w:t>
      </w:r>
      <w:proofErr w:type="gramEnd"/>
      <w:r w:rsidR="00317220" w:rsidRPr="00317220">
        <w:rPr>
          <w:sz w:val="24"/>
          <w:szCs w:val="24"/>
        </w:rPr>
        <w:t xml:space="preserve"> либо в судебном порядке. В указанных случаях договор должен быть заключен в течение 20 (двадцати</w:t>
      </w:r>
      <w:proofErr w:type="gramStart"/>
      <w:r w:rsidR="00317220" w:rsidRPr="00317220">
        <w:rPr>
          <w:sz w:val="24"/>
          <w:szCs w:val="24"/>
        </w:rPr>
        <w:t>)д</w:t>
      </w:r>
      <w:proofErr w:type="gramEnd"/>
      <w:r w:rsidR="00317220" w:rsidRPr="00317220">
        <w:rPr>
          <w:sz w:val="24"/>
          <w:szCs w:val="24"/>
        </w:rPr>
        <w:t>ней со дня его одобрения Советом директоров Общества,  либо  со дня вступления в силу решения антимон</w:t>
      </w:r>
      <w:r w:rsidR="00317220" w:rsidRPr="00317220">
        <w:rPr>
          <w:sz w:val="24"/>
          <w:szCs w:val="24"/>
        </w:rPr>
        <w:t>о</w:t>
      </w:r>
      <w:r w:rsidR="00317220" w:rsidRPr="00317220">
        <w:rPr>
          <w:sz w:val="24"/>
          <w:szCs w:val="24"/>
        </w:rPr>
        <w:t>польного органа или судебного акта, предусматривающего заключение договора.</w:t>
      </w:r>
    </w:p>
    <w:p w:rsidR="00317220" w:rsidRPr="00002D45" w:rsidRDefault="00317220" w:rsidP="00317220">
      <w:pPr>
        <w:pStyle w:val="-3"/>
        <w:spacing w:line="276" w:lineRule="auto"/>
        <w:rPr>
          <w:sz w:val="24"/>
        </w:rPr>
      </w:pPr>
      <w:r w:rsidRPr="00002D45">
        <w:rPr>
          <w:sz w:val="24"/>
        </w:rPr>
        <w:t>(в редакции, утвержденной решением Совета директоров от 06.05.2021</w:t>
      </w:r>
      <w:r w:rsidR="002B2DE8">
        <w:rPr>
          <w:sz w:val="24"/>
        </w:rPr>
        <w:t xml:space="preserve"> г.</w:t>
      </w:r>
      <w:r w:rsidRPr="00002D45">
        <w:rPr>
          <w:sz w:val="24"/>
        </w:rPr>
        <w:t xml:space="preserve"> № 104)</w:t>
      </w:r>
    </w:p>
    <w:p w:rsidR="00833895" w:rsidRPr="00833895"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bookmarkStart w:id="321" w:name="Par26"/>
      <w:r w:rsidRPr="008C214F">
        <w:rPr>
          <w:sz w:val="24"/>
          <w:szCs w:val="24"/>
        </w:rPr>
        <w:lastRenderedPageBreak/>
        <w:t>Договор</w:t>
      </w:r>
      <w:bookmarkEnd w:id="321"/>
      <w:r w:rsidRPr="008C214F">
        <w:rPr>
          <w:sz w:val="24"/>
          <w:szCs w:val="24"/>
        </w:rPr>
        <w:t xml:space="preserve"> на поставку товара, выполнени</w:t>
      </w:r>
      <w:r w:rsidR="00367BB2">
        <w:rPr>
          <w:sz w:val="24"/>
          <w:szCs w:val="24"/>
        </w:rPr>
        <w:t>е</w:t>
      </w:r>
      <w:r w:rsidRPr="008C214F">
        <w:rPr>
          <w:sz w:val="24"/>
          <w:szCs w:val="24"/>
        </w:rPr>
        <w:t xml:space="preserve"> работ, оказани</w:t>
      </w:r>
      <w:r w:rsidR="00367BB2">
        <w:rPr>
          <w:sz w:val="24"/>
          <w:szCs w:val="24"/>
        </w:rPr>
        <w:t>е</w:t>
      </w:r>
      <w:r w:rsidRPr="008C214F">
        <w:rPr>
          <w:sz w:val="24"/>
          <w:szCs w:val="24"/>
        </w:rPr>
        <w:t xml:space="preserve"> услуг заключается Общ</w:t>
      </w:r>
      <w:r w:rsidRPr="008C214F">
        <w:rPr>
          <w:sz w:val="24"/>
          <w:szCs w:val="24"/>
        </w:rPr>
        <w:t>е</w:t>
      </w:r>
      <w:r w:rsidRPr="008C214F">
        <w:rPr>
          <w:sz w:val="24"/>
          <w:szCs w:val="24"/>
        </w:rPr>
        <w:t xml:space="preserve">ством путем </w:t>
      </w:r>
      <w:r w:rsidRPr="008C214F">
        <w:rPr>
          <w:sz w:val="24"/>
          <w:szCs w:val="24"/>
          <w:lang w:eastAsia="en-US"/>
        </w:rPr>
        <w:t xml:space="preserve">составления одного документа, подписанного сторонами, </w:t>
      </w:r>
      <w:r w:rsidRPr="008C214F">
        <w:rPr>
          <w:sz w:val="24"/>
          <w:szCs w:val="24"/>
        </w:rPr>
        <w:t xml:space="preserve">на бумажном носителе или в электронной форме, если электронная форма заключения договора была предусмотрена </w:t>
      </w:r>
      <w:r w:rsidRPr="00833895">
        <w:rPr>
          <w:sz w:val="24"/>
          <w:szCs w:val="24"/>
        </w:rPr>
        <w:t>документацией о закупке, извещением о проведении запроса котировок.</w:t>
      </w:r>
    </w:p>
    <w:p w:rsidR="00833895" w:rsidRPr="00833895"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833895">
        <w:rPr>
          <w:sz w:val="24"/>
          <w:szCs w:val="24"/>
        </w:rPr>
        <w:t xml:space="preserve">Договор по итогам проведения конкурентной закупки, </w:t>
      </w:r>
      <w:r w:rsidR="00EC5628">
        <w:rPr>
          <w:sz w:val="24"/>
          <w:szCs w:val="24"/>
        </w:rPr>
        <w:t>У</w:t>
      </w:r>
      <w:r w:rsidRPr="00833895">
        <w:rPr>
          <w:sz w:val="24"/>
          <w:szCs w:val="24"/>
        </w:rPr>
        <w:t>частниками которой могут быть только СМСП</w:t>
      </w:r>
      <w:r w:rsidR="002730DD">
        <w:rPr>
          <w:sz w:val="24"/>
          <w:szCs w:val="24"/>
        </w:rPr>
        <w:t>,</w:t>
      </w:r>
      <w:r w:rsidRPr="00833895">
        <w:rPr>
          <w:sz w:val="24"/>
          <w:szCs w:val="24"/>
        </w:rPr>
        <w:t xml:space="preserve"> заключается в электронной форме с использованием программно-аппаратных средств электронной площадки и должен быть подписан электронной подписью лица, имеющего право действовать от </w:t>
      </w:r>
      <w:r w:rsidRPr="00F47C51">
        <w:rPr>
          <w:sz w:val="24"/>
          <w:szCs w:val="24"/>
        </w:rPr>
        <w:t xml:space="preserve">имени соответственно </w:t>
      </w:r>
      <w:r w:rsidR="00EC5628" w:rsidRPr="00F47C51">
        <w:rPr>
          <w:sz w:val="24"/>
          <w:szCs w:val="24"/>
        </w:rPr>
        <w:t>У</w:t>
      </w:r>
      <w:r w:rsidRPr="00F47C51">
        <w:rPr>
          <w:sz w:val="24"/>
          <w:szCs w:val="24"/>
        </w:rPr>
        <w:t>частника</w:t>
      </w:r>
      <w:r w:rsidRPr="00833895">
        <w:rPr>
          <w:sz w:val="24"/>
          <w:szCs w:val="24"/>
        </w:rPr>
        <w:t xml:space="preserve"> такой конкурентной закупки, Общества. </w:t>
      </w:r>
    </w:p>
    <w:p w:rsidR="00833895" w:rsidRPr="00833895"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833895">
        <w:rPr>
          <w:sz w:val="24"/>
          <w:szCs w:val="24"/>
        </w:rPr>
        <w:t>Общество имеет право заключить договор в форме, отличающейся от формы, устано</w:t>
      </w:r>
      <w:r w:rsidRPr="00833895">
        <w:rPr>
          <w:sz w:val="24"/>
          <w:szCs w:val="24"/>
        </w:rPr>
        <w:t>в</w:t>
      </w:r>
      <w:r w:rsidRPr="00833895">
        <w:rPr>
          <w:sz w:val="24"/>
          <w:szCs w:val="24"/>
        </w:rPr>
        <w:t xml:space="preserve">ленной в </w:t>
      </w:r>
      <w:r w:rsidR="007327B7">
        <w:rPr>
          <w:sz w:val="24"/>
          <w:szCs w:val="24"/>
        </w:rPr>
        <w:t>части 4</w:t>
      </w:r>
      <w:r w:rsidRPr="00833895">
        <w:rPr>
          <w:sz w:val="24"/>
          <w:szCs w:val="24"/>
        </w:rPr>
        <w:t xml:space="preserve"> настоящей статьи, если такая форма заключения договора не противоречит законодательству Российской Федерации и предусмотрена учетной политикой Общества. </w:t>
      </w:r>
    </w:p>
    <w:p w:rsidR="00833895" w:rsidRPr="00833895"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833895">
        <w:rPr>
          <w:sz w:val="24"/>
          <w:szCs w:val="24"/>
        </w:rPr>
        <w:t xml:space="preserve">По итогам конкурентной закупки договор заключается в соответствии с </w:t>
      </w:r>
      <w:r w:rsidR="00D320BF" w:rsidRPr="00833895">
        <w:rPr>
          <w:sz w:val="24"/>
          <w:szCs w:val="24"/>
        </w:rPr>
        <w:t>условиями,</w:t>
      </w:r>
      <w:r w:rsidRPr="00833895">
        <w:rPr>
          <w:sz w:val="24"/>
          <w:szCs w:val="24"/>
        </w:rPr>
        <w:t xml:space="preserve"> установленными в извещении, документации о закупке, проекте договора, путем включения в него условий исполнения договора, предложенных </w:t>
      </w:r>
      <w:r w:rsidR="00EC5628">
        <w:rPr>
          <w:sz w:val="24"/>
          <w:szCs w:val="24"/>
        </w:rPr>
        <w:t>У</w:t>
      </w:r>
      <w:r w:rsidRPr="00833895">
        <w:rPr>
          <w:sz w:val="24"/>
          <w:szCs w:val="24"/>
        </w:rPr>
        <w:t>частником закупки, с которым заключае</w:t>
      </w:r>
      <w:r w:rsidRPr="00833895">
        <w:rPr>
          <w:sz w:val="24"/>
          <w:szCs w:val="24"/>
        </w:rPr>
        <w:t>т</w:t>
      </w:r>
      <w:r w:rsidRPr="00833895">
        <w:rPr>
          <w:sz w:val="24"/>
          <w:szCs w:val="24"/>
        </w:rPr>
        <w:t xml:space="preserve">ся договор. </w:t>
      </w:r>
    </w:p>
    <w:p w:rsidR="00DA0A42" w:rsidRPr="00DA0A42" w:rsidRDefault="00DA0A42" w:rsidP="00DA0A42">
      <w:pPr>
        <w:pStyle w:val="16"/>
        <w:numPr>
          <w:ilvl w:val="0"/>
          <w:numId w:val="48"/>
        </w:numPr>
        <w:shd w:val="clear" w:color="auto" w:fill="FFFFFF"/>
        <w:tabs>
          <w:tab w:val="clear" w:pos="1350"/>
          <w:tab w:val="left" w:pos="34"/>
          <w:tab w:val="left" w:pos="601"/>
          <w:tab w:val="left" w:pos="851"/>
        </w:tabs>
        <w:spacing w:line="276" w:lineRule="auto"/>
        <w:ind w:left="0" w:firstLine="567"/>
        <w:jc w:val="both"/>
        <w:rPr>
          <w:sz w:val="24"/>
          <w:szCs w:val="24"/>
        </w:rPr>
      </w:pPr>
      <w:r w:rsidRPr="00DA0A42">
        <w:rPr>
          <w:sz w:val="24"/>
          <w:szCs w:val="24"/>
        </w:rPr>
        <w:t>Условия договора по неконкурентной закупке определяются сторонами договора в процессе преддоговорных переговоров. В договорах, заключаемых по результатам закупок, осуществляемых в соответствии с пунктом 42 части 2 статьи 36, Общество обязано:</w:t>
      </w:r>
    </w:p>
    <w:p w:rsidR="00DA0A42" w:rsidRPr="00DA0A42" w:rsidRDefault="00DA0A42" w:rsidP="00FB10EE">
      <w:pPr>
        <w:pStyle w:val="16"/>
        <w:shd w:val="clear" w:color="auto" w:fill="FFFFFF"/>
        <w:tabs>
          <w:tab w:val="left" w:pos="34"/>
          <w:tab w:val="left" w:pos="567"/>
        </w:tabs>
        <w:spacing w:line="276" w:lineRule="auto"/>
        <w:ind w:left="34" w:hanging="34"/>
        <w:jc w:val="both"/>
        <w:rPr>
          <w:sz w:val="24"/>
          <w:szCs w:val="24"/>
        </w:rPr>
      </w:pPr>
      <w:r>
        <w:rPr>
          <w:sz w:val="24"/>
          <w:szCs w:val="24"/>
        </w:rPr>
        <w:tab/>
      </w:r>
      <w:r>
        <w:rPr>
          <w:sz w:val="24"/>
          <w:szCs w:val="24"/>
        </w:rPr>
        <w:tab/>
      </w:r>
      <w:r w:rsidRPr="00DA0A42">
        <w:rPr>
          <w:sz w:val="24"/>
          <w:szCs w:val="24"/>
        </w:rPr>
        <w:t>1) предусматривать включение информации  о порядковом номере реестровой записи  т</w:t>
      </w:r>
      <w:r w:rsidRPr="00DA0A42">
        <w:rPr>
          <w:sz w:val="24"/>
          <w:szCs w:val="24"/>
        </w:rPr>
        <w:t>о</w:t>
      </w:r>
      <w:r w:rsidRPr="00DA0A42">
        <w:rPr>
          <w:sz w:val="24"/>
          <w:szCs w:val="24"/>
        </w:rPr>
        <w:t>вара, в том числе поставляемого при выполнении закупаемых работ, оказании закупаемых услуг, в реестре промышленной продукции, произведенной на территории Российской Федер</w:t>
      </w:r>
      <w:r w:rsidRPr="00DA0A42">
        <w:rPr>
          <w:sz w:val="24"/>
          <w:szCs w:val="24"/>
        </w:rPr>
        <w:t>а</w:t>
      </w:r>
      <w:r w:rsidRPr="00DA0A42">
        <w:rPr>
          <w:sz w:val="24"/>
          <w:szCs w:val="24"/>
        </w:rPr>
        <w:t>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w:t>
      </w:r>
      <w:r w:rsidRPr="00DA0A42">
        <w:rPr>
          <w:sz w:val="24"/>
          <w:szCs w:val="24"/>
        </w:rPr>
        <w:t>к</w:t>
      </w:r>
      <w:r w:rsidRPr="00DA0A42">
        <w:rPr>
          <w:sz w:val="24"/>
          <w:szCs w:val="24"/>
        </w:rPr>
        <w:t>ции);</w:t>
      </w:r>
    </w:p>
    <w:p w:rsidR="00833895" w:rsidRDefault="00DA0A42" w:rsidP="00FB10EE">
      <w:pPr>
        <w:pStyle w:val="16"/>
        <w:shd w:val="clear" w:color="auto" w:fill="FFFFFF"/>
        <w:tabs>
          <w:tab w:val="left" w:pos="567"/>
          <w:tab w:val="left" w:pos="709"/>
        </w:tabs>
        <w:spacing w:line="276" w:lineRule="auto"/>
        <w:ind w:left="0"/>
        <w:jc w:val="both"/>
        <w:rPr>
          <w:sz w:val="24"/>
          <w:szCs w:val="24"/>
        </w:rPr>
      </w:pPr>
      <w:r>
        <w:rPr>
          <w:sz w:val="24"/>
          <w:szCs w:val="24"/>
        </w:rPr>
        <w:tab/>
      </w:r>
      <w:r w:rsidRPr="00DA0A42">
        <w:rPr>
          <w:sz w:val="24"/>
          <w:szCs w:val="24"/>
        </w:rPr>
        <w:t>2) устанавливать запрет замены поставляемого товара  на товар, не содержащийся в р</w:t>
      </w:r>
      <w:r w:rsidRPr="00DA0A42">
        <w:rPr>
          <w:sz w:val="24"/>
          <w:szCs w:val="24"/>
        </w:rPr>
        <w:t>е</w:t>
      </w:r>
      <w:r w:rsidRPr="00DA0A42">
        <w:rPr>
          <w:sz w:val="24"/>
          <w:szCs w:val="24"/>
        </w:rPr>
        <w:t>естре промышленной продукции, произведенной на территории Российской Федерации (в р</w:t>
      </w:r>
      <w:r w:rsidRPr="00DA0A42">
        <w:rPr>
          <w:sz w:val="24"/>
          <w:szCs w:val="24"/>
        </w:rPr>
        <w:t>е</w:t>
      </w:r>
      <w:r w:rsidRPr="00DA0A42">
        <w:rPr>
          <w:sz w:val="24"/>
          <w:szCs w:val="24"/>
        </w:rPr>
        <w:t>естре промышленной продукции, произведенной на территории государства - члена Еврази</w:t>
      </w:r>
      <w:r w:rsidRPr="00DA0A42">
        <w:rPr>
          <w:sz w:val="24"/>
          <w:szCs w:val="24"/>
        </w:rPr>
        <w:t>й</w:t>
      </w:r>
      <w:r w:rsidRPr="00DA0A42">
        <w:rPr>
          <w:sz w:val="24"/>
          <w:szCs w:val="24"/>
        </w:rPr>
        <w:t>ского экономического союза, в едином реестре российской радиоэлектронной продукции).</w:t>
      </w:r>
    </w:p>
    <w:p w:rsidR="001943BE" w:rsidRDefault="001943BE" w:rsidP="00FB10EE">
      <w:pPr>
        <w:pStyle w:val="-3"/>
        <w:tabs>
          <w:tab w:val="left" w:pos="567"/>
          <w:tab w:val="left" w:pos="993"/>
          <w:tab w:val="left" w:pos="1701"/>
        </w:tabs>
        <w:spacing w:line="276" w:lineRule="auto"/>
        <w:rPr>
          <w:sz w:val="24"/>
        </w:rPr>
      </w:pPr>
      <w:r w:rsidRPr="00D21944">
        <w:rPr>
          <w:sz w:val="24"/>
        </w:rPr>
        <w:t xml:space="preserve">(в редакции, утвержденной решением Совета директоров от </w:t>
      </w:r>
      <w:r>
        <w:rPr>
          <w:sz w:val="24"/>
        </w:rPr>
        <w:t>11.11</w:t>
      </w:r>
      <w:r w:rsidRPr="00D21944">
        <w:rPr>
          <w:sz w:val="24"/>
        </w:rPr>
        <w:t xml:space="preserve">.2021 г. </w:t>
      </w:r>
      <w:r>
        <w:rPr>
          <w:sz w:val="24"/>
        </w:rPr>
        <w:t>№ 108</w:t>
      </w:r>
      <w:r w:rsidRPr="00D21944">
        <w:rPr>
          <w:sz w:val="24"/>
        </w:rPr>
        <w:t>)</w:t>
      </w:r>
    </w:p>
    <w:p w:rsidR="00833895" w:rsidRPr="00833895"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833895">
        <w:rPr>
          <w:sz w:val="24"/>
          <w:szCs w:val="24"/>
        </w:rPr>
        <w:t>Условия договора, заключаемого по результатам любых видов закупок, указанных в настоящем Положении, могут предусматривать требования о предоставлении победителем з</w:t>
      </w:r>
      <w:r w:rsidRPr="00833895">
        <w:rPr>
          <w:sz w:val="24"/>
          <w:szCs w:val="24"/>
        </w:rPr>
        <w:t>а</w:t>
      </w:r>
      <w:r w:rsidRPr="00833895">
        <w:rPr>
          <w:sz w:val="24"/>
          <w:szCs w:val="24"/>
        </w:rPr>
        <w:t>купки (</w:t>
      </w:r>
      <w:r w:rsidR="00EC5628">
        <w:rPr>
          <w:sz w:val="24"/>
          <w:szCs w:val="24"/>
        </w:rPr>
        <w:t>У</w:t>
      </w:r>
      <w:r w:rsidRPr="00833895">
        <w:rPr>
          <w:sz w:val="24"/>
          <w:szCs w:val="24"/>
        </w:rPr>
        <w:t xml:space="preserve">частником закупки, с которым заключается договор, единственным поставщиком) обеспечения исполнения договора в соответствии с </w:t>
      </w:r>
      <w:r w:rsidRPr="007327B7">
        <w:rPr>
          <w:sz w:val="24"/>
          <w:szCs w:val="24"/>
        </w:rPr>
        <w:t xml:space="preserve">нормами </w:t>
      </w:r>
      <w:r w:rsidR="007327B7" w:rsidRPr="007327B7">
        <w:rPr>
          <w:sz w:val="24"/>
          <w:szCs w:val="24"/>
        </w:rPr>
        <w:t xml:space="preserve">статьи 39 </w:t>
      </w:r>
      <w:r w:rsidRPr="007327B7">
        <w:rPr>
          <w:sz w:val="24"/>
          <w:szCs w:val="24"/>
        </w:rPr>
        <w:t>насто</w:t>
      </w:r>
      <w:r w:rsidRPr="00833895">
        <w:rPr>
          <w:sz w:val="24"/>
          <w:szCs w:val="24"/>
        </w:rPr>
        <w:t>ящего Положения.</w:t>
      </w:r>
    </w:p>
    <w:p w:rsidR="00833895" w:rsidRPr="00262D9C"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833895">
        <w:rPr>
          <w:sz w:val="24"/>
          <w:szCs w:val="24"/>
        </w:rPr>
        <w:t>Обеспечение исполнения договора (если требование о предоставлении обеспечения исполнения договора было установлено в документации о закупке, извещении о проведении запроса котировок) предоставляется Обществу победителем закупки</w:t>
      </w:r>
      <w:r w:rsidR="00720A51" w:rsidRPr="00833895">
        <w:rPr>
          <w:sz w:val="24"/>
          <w:szCs w:val="24"/>
        </w:rPr>
        <w:t xml:space="preserve"> </w:t>
      </w:r>
      <w:r w:rsidRPr="00833895">
        <w:rPr>
          <w:sz w:val="24"/>
          <w:szCs w:val="24"/>
        </w:rPr>
        <w:t>(</w:t>
      </w:r>
      <w:r w:rsidR="00EC5628">
        <w:rPr>
          <w:sz w:val="24"/>
          <w:szCs w:val="24"/>
        </w:rPr>
        <w:t>У</w:t>
      </w:r>
      <w:r w:rsidRPr="00833895">
        <w:rPr>
          <w:sz w:val="24"/>
          <w:szCs w:val="24"/>
        </w:rPr>
        <w:t>частником закупки, с которым заключается договор) одновременно с подписанным им проектом договора, заключа</w:t>
      </w:r>
      <w:r w:rsidRPr="00833895">
        <w:rPr>
          <w:sz w:val="24"/>
          <w:szCs w:val="24"/>
        </w:rPr>
        <w:t>е</w:t>
      </w:r>
      <w:r w:rsidRPr="00833895">
        <w:rPr>
          <w:sz w:val="24"/>
          <w:szCs w:val="24"/>
        </w:rPr>
        <w:t xml:space="preserve">мым по </w:t>
      </w:r>
      <w:r w:rsidRPr="00262D9C">
        <w:rPr>
          <w:sz w:val="24"/>
          <w:szCs w:val="24"/>
        </w:rPr>
        <w:t xml:space="preserve">результатам закупки.  </w:t>
      </w:r>
      <w:r w:rsidR="00337478">
        <w:rPr>
          <w:sz w:val="24"/>
          <w:szCs w:val="24"/>
        </w:rPr>
        <w:t xml:space="preserve">Обеспечение исполнения договора </w:t>
      </w:r>
      <w:r w:rsidR="00337478" w:rsidRPr="00833895">
        <w:rPr>
          <w:sz w:val="24"/>
          <w:szCs w:val="24"/>
        </w:rPr>
        <w:t>(если требование о предоста</w:t>
      </w:r>
      <w:r w:rsidR="00337478" w:rsidRPr="00833895">
        <w:rPr>
          <w:sz w:val="24"/>
          <w:szCs w:val="24"/>
        </w:rPr>
        <w:t>в</w:t>
      </w:r>
      <w:r w:rsidR="00337478" w:rsidRPr="00833895">
        <w:rPr>
          <w:sz w:val="24"/>
          <w:szCs w:val="24"/>
        </w:rPr>
        <w:t>лении обеспечения исполнения договора было установлено</w:t>
      </w:r>
      <w:r w:rsidR="00337478">
        <w:rPr>
          <w:sz w:val="24"/>
          <w:szCs w:val="24"/>
        </w:rPr>
        <w:t xml:space="preserve"> в договоре заключаемым с еди</w:t>
      </w:r>
      <w:r w:rsidR="00337478">
        <w:rPr>
          <w:sz w:val="24"/>
          <w:szCs w:val="24"/>
        </w:rPr>
        <w:t>н</w:t>
      </w:r>
      <w:r w:rsidR="00337478">
        <w:rPr>
          <w:sz w:val="24"/>
          <w:szCs w:val="24"/>
        </w:rPr>
        <w:t xml:space="preserve">ственным поставщиком) </w:t>
      </w:r>
      <w:r w:rsidR="00337478" w:rsidRPr="00833895">
        <w:rPr>
          <w:sz w:val="24"/>
          <w:szCs w:val="24"/>
        </w:rPr>
        <w:t>предоставляется Обществу</w:t>
      </w:r>
      <w:r w:rsidR="00337478">
        <w:rPr>
          <w:sz w:val="24"/>
          <w:szCs w:val="24"/>
        </w:rPr>
        <w:t xml:space="preserve"> в порядке и сроки, установленные в дог</w:t>
      </w:r>
      <w:r w:rsidR="00337478">
        <w:rPr>
          <w:sz w:val="24"/>
          <w:szCs w:val="24"/>
        </w:rPr>
        <w:t>о</w:t>
      </w:r>
      <w:r w:rsidR="00337478">
        <w:rPr>
          <w:sz w:val="24"/>
          <w:szCs w:val="24"/>
        </w:rPr>
        <w:t>воре.</w:t>
      </w:r>
    </w:p>
    <w:p w:rsidR="00262D9C" w:rsidRPr="00262D9C"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proofErr w:type="gramStart"/>
      <w:r w:rsidRPr="00262D9C">
        <w:rPr>
          <w:sz w:val="24"/>
          <w:szCs w:val="24"/>
        </w:rPr>
        <w:t>Договор по результатам конкурентной закупки заключается Обществом с победителем закупки (</w:t>
      </w:r>
      <w:r w:rsidR="00EC5628">
        <w:rPr>
          <w:sz w:val="24"/>
          <w:szCs w:val="24"/>
        </w:rPr>
        <w:t>У</w:t>
      </w:r>
      <w:r w:rsidRPr="00262D9C">
        <w:rPr>
          <w:sz w:val="24"/>
          <w:szCs w:val="24"/>
        </w:rPr>
        <w:t>частником закупки, с которым заключается договор) только после предоставления Обществу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w:t>
      </w:r>
      <w:r w:rsidRPr="00262D9C">
        <w:rPr>
          <w:sz w:val="24"/>
          <w:szCs w:val="24"/>
        </w:rPr>
        <w:t>с</w:t>
      </w:r>
      <w:r w:rsidRPr="00262D9C">
        <w:rPr>
          <w:sz w:val="24"/>
          <w:szCs w:val="24"/>
        </w:rPr>
        <w:lastRenderedPageBreak/>
        <w:t>печения исполнения договора было установлено в документации о закупке, извещении о пров</w:t>
      </w:r>
      <w:r w:rsidRPr="00262D9C">
        <w:rPr>
          <w:sz w:val="24"/>
          <w:szCs w:val="24"/>
        </w:rPr>
        <w:t>е</w:t>
      </w:r>
      <w:r w:rsidRPr="00262D9C">
        <w:rPr>
          <w:sz w:val="24"/>
          <w:szCs w:val="24"/>
        </w:rPr>
        <w:t>дении запроса котировок).</w:t>
      </w:r>
      <w:proofErr w:type="gramEnd"/>
    </w:p>
    <w:p w:rsidR="00262D9C" w:rsidRPr="00262D9C"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262D9C">
        <w:rPr>
          <w:sz w:val="24"/>
          <w:szCs w:val="24"/>
        </w:rPr>
        <w:t>Общество вправе при заключении договора изменить его условия в случаях, пред</w:t>
      </w:r>
      <w:r w:rsidRPr="00262D9C">
        <w:rPr>
          <w:sz w:val="24"/>
          <w:szCs w:val="24"/>
        </w:rPr>
        <w:t>у</w:t>
      </w:r>
      <w:r w:rsidRPr="00262D9C">
        <w:rPr>
          <w:sz w:val="24"/>
          <w:szCs w:val="24"/>
        </w:rPr>
        <w:t xml:space="preserve">смотренных </w:t>
      </w:r>
      <w:r w:rsidR="007327B7">
        <w:rPr>
          <w:sz w:val="24"/>
          <w:szCs w:val="24"/>
        </w:rPr>
        <w:t>частью 4 статьи 41</w:t>
      </w:r>
      <w:r w:rsidRPr="00262D9C">
        <w:rPr>
          <w:sz w:val="24"/>
          <w:szCs w:val="24"/>
        </w:rPr>
        <w:t xml:space="preserve"> Положения. </w:t>
      </w:r>
    </w:p>
    <w:p w:rsidR="00262D9C" w:rsidRPr="00262D9C"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proofErr w:type="gramStart"/>
      <w:r w:rsidRPr="00262D9C">
        <w:rPr>
          <w:sz w:val="24"/>
          <w:szCs w:val="24"/>
        </w:rPr>
        <w:t xml:space="preserve">Общество вправе заключить договор с </w:t>
      </w:r>
      <w:r w:rsidR="00262D9C" w:rsidRPr="00262D9C">
        <w:rPr>
          <w:sz w:val="24"/>
          <w:szCs w:val="24"/>
        </w:rPr>
        <w:t>У</w:t>
      </w:r>
      <w:r w:rsidRPr="00262D9C">
        <w:rPr>
          <w:sz w:val="24"/>
          <w:szCs w:val="24"/>
        </w:rPr>
        <w:t>частником закупки, который предложил такие же, как и победитель закупки, условия исполнения договора или предложение которого соде</w:t>
      </w:r>
      <w:r w:rsidRPr="00262D9C">
        <w:rPr>
          <w:sz w:val="24"/>
          <w:szCs w:val="24"/>
        </w:rPr>
        <w:t>р</w:t>
      </w:r>
      <w:r w:rsidRPr="00262D9C">
        <w:rPr>
          <w:sz w:val="24"/>
          <w:szCs w:val="24"/>
        </w:rPr>
        <w:t>жит лучшие условия исполнения договора, следующие после условий, предложенных побед</w:t>
      </w:r>
      <w:r w:rsidRPr="00262D9C">
        <w:rPr>
          <w:sz w:val="24"/>
          <w:szCs w:val="24"/>
        </w:rPr>
        <w:t>и</w:t>
      </w:r>
      <w:r w:rsidRPr="00262D9C">
        <w:rPr>
          <w:sz w:val="24"/>
          <w:szCs w:val="24"/>
        </w:rPr>
        <w:t>телем за</w:t>
      </w:r>
      <w:r w:rsidR="00165497">
        <w:rPr>
          <w:sz w:val="24"/>
          <w:szCs w:val="24"/>
        </w:rPr>
        <w:t>купки, который признан уклонивши</w:t>
      </w:r>
      <w:r w:rsidRPr="00262D9C">
        <w:rPr>
          <w:sz w:val="24"/>
          <w:szCs w:val="24"/>
        </w:rPr>
        <w:t xml:space="preserve">мся от заключения договора. </w:t>
      </w:r>
      <w:proofErr w:type="gramEnd"/>
    </w:p>
    <w:p w:rsidR="00262D9C" w:rsidRPr="00262D9C"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262D9C">
        <w:rPr>
          <w:sz w:val="24"/>
          <w:szCs w:val="24"/>
        </w:rPr>
        <w:t>Общество и победитель закупки (</w:t>
      </w:r>
      <w:r w:rsidR="00262D9C" w:rsidRPr="00262D9C">
        <w:rPr>
          <w:sz w:val="24"/>
          <w:szCs w:val="24"/>
        </w:rPr>
        <w:t>У</w:t>
      </w:r>
      <w:r w:rsidRPr="00262D9C">
        <w:rPr>
          <w:sz w:val="24"/>
          <w:szCs w:val="24"/>
        </w:rPr>
        <w:t>частник закупки, с которым заключается договор) не вправе отказаться от заключения договора по итогам проведения конкурентной закупки, за исключением случае</w:t>
      </w:r>
      <w:r w:rsidR="00337478">
        <w:rPr>
          <w:sz w:val="24"/>
          <w:szCs w:val="24"/>
        </w:rPr>
        <w:t>в</w:t>
      </w:r>
      <w:r w:rsidRPr="00262D9C">
        <w:rPr>
          <w:sz w:val="24"/>
          <w:szCs w:val="24"/>
        </w:rPr>
        <w:t>, предусмотренных действующим законодательством Российской Фед</w:t>
      </w:r>
      <w:r w:rsidRPr="00262D9C">
        <w:rPr>
          <w:sz w:val="24"/>
          <w:szCs w:val="24"/>
        </w:rPr>
        <w:t>е</w:t>
      </w:r>
      <w:r w:rsidRPr="00262D9C">
        <w:rPr>
          <w:sz w:val="24"/>
          <w:szCs w:val="24"/>
        </w:rPr>
        <w:t xml:space="preserve">рации.  </w:t>
      </w:r>
    </w:p>
    <w:p w:rsidR="00262D9C" w:rsidRPr="00262D9C"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proofErr w:type="gramStart"/>
      <w:r w:rsidRPr="00262D9C">
        <w:rPr>
          <w:sz w:val="24"/>
          <w:szCs w:val="24"/>
        </w:rPr>
        <w:t>В случае если победитель закупки (</w:t>
      </w:r>
      <w:r w:rsidR="00EC5628">
        <w:rPr>
          <w:sz w:val="24"/>
          <w:szCs w:val="24"/>
        </w:rPr>
        <w:t>У</w:t>
      </w:r>
      <w:r w:rsidRPr="00262D9C">
        <w:rPr>
          <w:sz w:val="24"/>
          <w:szCs w:val="24"/>
        </w:rPr>
        <w:t>частник,</w:t>
      </w:r>
      <w:r w:rsidR="00165497">
        <w:rPr>
          <w:sz w:val="24"/>
          <w:szCs w:val="24"/>
        </w:rPr>
        <w:t xml:space="preserve"> с которым заключается договор) </w:t>
      </w:r>
      <w:r w:rsidRPr="00262D9C">
        <w:rPr>
          <w:sz w:val="24"/>
          <w:szCs w:val="24"/>
        </w:rPr>
        <w:t xml:space="preserve"> не предоставил Обществу в срок, указанный в документации о закупке, извещении о проведении запроса котировок, подписанный им проект договора </w:t>
      </w:r>
      <w:r w:rsidR="00165497">
        <w:rPr>
          <w:sz w:val="24"/>
          <w:szCs w:val="24"/>
        </w:rPr>
        <w:t xml:space="preserve"> </w:t>
      </w:r>
      <w:r w:rsidRPr="00262D9C">
        <w:rPr>
          <w:sz w:val="24"/>
          <w:szCs w:val="24"/>
        </w:rPr>
        <w:t>либо не предоставил надлежащее обесп</w:t>
      </w:r>
      <w:r w:rsidRPr="00262D9C">
        <w:rPr>
          <w:sz w:val="24"/>
          <w:szCs w:val="24"/>
        </w:rPr>
        <w:t>е</w:t>
      </w:r>
      <w:r w:rsidRPr="00262D9C">
        <w:rPr>
          <w:sz w:val="24"/>
          <w:szCs w:val="24"/>
        </w:rPr>
        <w:t>чение исполнения договора, в случае, если Обществом было установлено требование о пред</w:t>
      </w:r>
      <w:r w:rsidRPr="00262D9C">
        <w:rPr>
          <w:sz w:val="24"/>
          <w:szCs w:val="24"/>
        </w:rPr>
        <w:t>о</w:t>
      </w:r>
      <w:r w:rsidRPr="00262D9C">
        <w:rPr>
          <w:sz w:val="24"/>
          <w:szCs w:val="24"/>
        </w:rPr>
        <w:t>ставлении обеспечения договора до его заключения, такой победитель (</w:t>
      </w:r>
      <w:r w:rsidR="00EC5628">
        <w:rPr>
          <w:sz w:val="24"/>
          <w:szCs w:val="24"/>
        </w:rPr>
        <w:t>У</w:t>
      </w:r>
      <w:r w:rsidRPr="00262D9C">
        <w:rPr>
          <w:sz w:val="24"/>
          <w:szCs w:val="24"/>
        </w:rPr>
        <w:t>частник, с которым заключается договор) признается уклонившимся от</w:t>
      </w:r>
      <w:proofErr w:type="gramEnd"/>
      <w:r w:rsidRPr="00262D9C">
        <w:rPr>
          <w:sz w:val="24"/>
          <w:szCs w:val="24"/>
        </w:rPr>
        <w:t xml:space="preserve"> заключения договора. </w:t>
      </w:r>
    </w:p>
    <w:p w:rsidR="00A54E0E" w:rsidRPr="00DF7484" w:rsidRDefault="00A54E0E" w:rsidP="004C4897">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DF7484">
        <w:rPr>
          <w:sz w:val="24"/>
          <w:szCs w:val="24"/>
        </w:rPr>
        <w:t xml:space="preserve">В случае недобросовестного поведения </w:t>
      </w:r>
      <w:r w:rsidR="00466F73" w:rsidRPr="00DF7484">
        <w:rPr>
          <w:rFonts w:eastAsia="Calibri"/>
          <w:sz w:val="24"/>
          <w:szCs w:val="24"/>
        </w:rPr>
        <w:t>участника закупки (поставщика, исполнителя, подрядчика) на стадии заключения или исполнения договора Общество направляет сведения о данном  участнике закупки (поставщике исполнителе, подрядчике) в федеральный орган испо</w:t>
      </w:r>
      <w:r w:rsidR="00466F73" w:rsidRPr="00DF7484">
        <w:rPr>
          <w:rFonts w:eastAsia="Calibri"/>
          <w:sz w:val="24"/>
          <w:szCs w:val="24"/>
        </w:rPr>
        <w:t>л</w:t>
      </w:r>
      <w:r w:rsidR="00466F73" w:rsidRPr="00DF7484">
        <w:rPr>
          <w:rFonts w:eastAsia="Calibri"/>
          <w:sz w:val="24"/>
          <w:szCs w:val="24"/>
        </w:rPr>
        <w:t xml:space="preserve">нительной власти, уполномоченный Правительством Российской Федерации на ведение РНП. </w:t>
      </w:r>
      <w:r w:rsidR="00466F73" w:rsidRPr="00DF7484">
        <w:rPr>
          <w:sz w:val="24"/>
          <w:szCs w:val="24"/>
        </w:rPr>
        <w:t xml:space="preserve">Сведения  направляются в соответствии с правилами, </w:t>
      </w:r>
      <w:r w:rsidR="004C4897" w:rsidRPr="00DF7484">
        <w:rPr>
          <w:sz w:val="24"/>
          <w:szCs w:val="24"/>
        </w:rPr>
        <w:t>утвержденными Правительством Росси</w:t>
      </w:r>
      <w:r w:rsidR="004C4897" w:rsidRPr="00DF7484">
        <w:rPr>
          <w:sz w:val="24"/>
          <w:szCs w:val="24"/>
        </w:rPr>
        <w:t>й</w:t>
      </w:r>
      <w:r w:rsidR="004C4897" w:rsidRPr="00DF7484">
        <w:rPr>
          <w:sz w:val="24"/>
          <w:szCs w:val="24"/>
        </w:rPr>
        <w:t xml:space="preserve">ской Федерации. </w:t>
      </w:r>
      <w:r w:rsidRPr="00DF7484">
        <w:rPr>
          <w:sz w:val="24"/>
          <w:szCs w:val="24"/>
        </w:rPr>
        <w:t>Основанием для направления сведений в РНП является:</w:t>
      </w:r>
    </w:p>
    <w:p w:rsidR="00A54E0E" w:rsidRPr="00DF7484" w:rsidRDefault="00262D9C" w:rsidP="00600C5E">
      <w:pPr>
        <w:pStyle w:val="16"/>
        <w:shd w:val="clear" w:color="auto" w:fill="FFFFFF"/>
        <w:tabs>
          <w:tab w:val="left" w:pos="900"/>
        </w:tabs>
        <w:spacing w:line="276" w:lineRule="auto"/>
        <w:ind w:left="0" w:firstLine="540"/>
        <w:jc w:val="both"/>
        <w:rPr>
          <w:sz w:val="24"/>
          <w:szCs w:val="24"/>
        </w:rPr>
      </w:pPr>
      <w:r w:rsidRPr="00DF7484">
        <w:rPr>
          <w:sz w:val="24"/>
          <w:szCs w:val="24"/>
        </w:rPr>
        <w:t>16.1. У</w:t>
      </w:r>
      <w:r w:rsidR="00A54E0E" w:rsidRPr="00DF7484">
        <w:rPr>
          <w:sz w:val="24"/>
          <w:szCs w:val="24"/>
        </w:rPr>
        <w:t>клонение от заключения договора;</w:t>
      </w:r>
    </w:p>
    <w:p w:rsidR="008A67D0" w:rsidRPr="00153901" w:rsidRDefault="00262D9C" w:rsidP="00600C5E">
      <w:pPr>
        <w:pStyle w:val="16"/>
        <w:shd w:val="clear" w:color="auto" w:fill="FFFFFF"/>
        <w:tabs>
          <w:tab w:val="left" w:pos="900"/>
        </w:tabs>
        <w:spacing w:line="276" w:lineRule="auto"/>
        <w:ind w:left="0" w:firstLine="540"/>
        <w:jc w:val="both"/>
        <w:rPr>
          <w:sz w:val="24"/>
          <w:szCs w:val="24"/>
        </w:rPr>
      </w:pPr>
      <w:r w:rsidRPr="00DF7484">
        <w:rPr>
          <w:sz w:val="24"/>
          <w:szCs w:val="24"/>
        </w:rPr>
        <w:t>16.2. Д</w:t>
      </w:r>
      <w:r w:rsidR="00A54E0E" w:rsidRPr="00DF7484">
        <w:rPr>
          <w:sz w:val="24"/>
          <w:szCs w:val="24"/>
        </w:rPr>
        <w:t>оговор с поставщиком (исполнителем, подрядчиком) расторгнут по реше</w:t>
      </w:r>
      <w:r w:rsidR="002E1754" w:rsidRPr="00DF7484">
        <w:rPr>
          <w:sz w:val="24"/>
          <w:szCs w:val="24"/>
        </w:rPr>
        <w:t>нию суда в связи с существенным</w:t>
      </w:r>
      <w:r w:rsidR="00A54E0E" w:rsidRPr="00DF7484">
        <w:rPr>
          <w:sz w:val="24"/>
          <w:szCs w:val="24"/>
        </w:rPr>
        <w:t xml:space="preserve"> нарушением поставщиком (исполнителем, подрядчиком) условий дог</w:t>
      </w:r>
      <w:r w:rsidR="00A54E0E" w:rsidRPr="00DF7484">
        <w:rPr>
          <w:sz w:val="24"/>
          <w:szCs w:val="24"/>
        </w:rPr>
        <w:t>о</w:t>
      </w:r>
      <w:r w:rsidR="00A54E0E" w:rsidRPr="00DF7484">
        <w:rPr>
          <w:sz w:val="24"/>
          <w:szCs w:val="24"/>
        </w:rPr>
        <w:t>вора</w:t>
      </w:r>
      <w:r w:rsidR="00F279A5">
        <w:rPr>
          <w:sz w:val="24"/>
          <w:szCs w:val="24"/>
        </w:rPr>
        <w:t>;</w:t>
      </w:r>
      <w:r w:rsidR="00A54E0E" w:rsidRPr="00A269EA">
        <w:rPr>
          <w:sz w:val="24"/>
          <w:szCs w:val="24"/>
        </w:rPr>
        <w:t xml:space="preserve"> </w:t>
      </w:r>
    </w:p>
    <w:p w:rsidR="00027A60" w:rsidRPr="00E44711" w:rsidRDefault="004C4897" w:rsidP="00F279A5">
      <w:pPr>
        <w:pStyle w:val="16"/>
        <w:shd w:val="clear" w:color="auto" w:fill="FFFFFF"/>
        <w:tabs>
          <w:tab w:val="left" w:pos="567"/>
        </w:tabs>
        <w:spacing w:line="276" w:lineRule="auto"/>
        <w:ind w:left="0"/>
        <w:jc w:val="both"/>
        <w:rPr>
          <w:sz w:val="24"/>
          <w:szCs w:val="24"/>
        </w:rPr>
      </w:pPr>
      <w:r w:rsidRPr="00A269EA">
        <w:rPr>
          <w:sz w:val="24"/>
          <w:szCs w:val="24"/>
        </w:rPr>
        <w:t xml:space="preserve">(в </w:t>
      </w:r>
      <w:r w:rsidRPr="00F279A5">
        <w:rPr>
          <w:sz w:val="24"/>
          <w:szCs w:val="24"/>
        </w:rPr>
        <w:t>редакции Решения Совета директоров от 2</w:t>
      </w:r>
      <w:r w:rsidR="00A269EA" w:rsidRPr="00F279A5">
        <w:rPr>
          <w:sz w:val="24"/>
          <w:szCs w:val="24"/>
        </w:rPr>
        <w:t>8</w:t>
      </w:r>
      <w:r w:rsidRPr="00F279A5">
        <w:rPr>
          <w:sz w:val="24"/>
          <w:szCs w:val="24"/>
        </w:rPr>
        <w:t>.0</w:t>
      </w:r>
      <w:r w:rsidR="00A269EA" w:rsidRPr="00F279A5">
        <w:rPr>
          <w:sz w:val="24"/>
          <w:szCs w:val="24"/>
        </w:rPr>
        <w:t>9</w:t>
      </w:r>
      <w:r w:rsidRPr="00F279A5">
        <w:rPr>
          <w:sz w:val="24"/>
          <w:szCs w:val="24"/>
        </w:rPr>
        <w:t>.</w:t>
      </w:r>
      <w:r w:rsidR="00025EF3" w:rsidRPr="00F279A5">
        <w:rPr>
          <w:sz w:val="24"/>
          <w:szCs w:val="24"/>
        </w:rPr>
        <w:t>20</w:t>
      </w:r>
      <w:r w:rsidRPr="00F279A5">
        <w:rPr>
          <w:sz w:val="24"/>
          <w:szCs w:val="24"/>
        </w:rPr>
        <w:t>20</w:t>
      </w:r>
      <w:r w:rsidR="00025EF3" w:rsidRPr="00F279A5">
        <w:rPr>
          <w:sz w:val="24"/>
          <w:szCs w:val="24"/>
        </w:rPr>
        <w:t xml:space="preserve"> </w:t>
      </w:r>
      <w:r w:rsidRPr="00F279A5">
        <w:rPr>
          <w:sz w:val="24"/>
          <w:szCs w:val="24"/>
        </w:rPr>
        <w:t>г. №</w:t>
      </w:r>
      <w:r w:rsidR="00A269EA" w:rsidRPr="00F279A5">
        <w:rPr>
          <w:sz w:val="24"/>
          <w:szCs w:val="24"/>
        </w:rPr>
        <w:t>100-з</w:t>
      </w:r>
      <w:r w:rsidR="008A67D0" w:rsidRPr="00F279A5">
        <w:rPr>
          <w:sz w:val="24"/>
          <w:szCs w:val="24"/>
        </w:rPr>
        <w:t>)</w:t>
      </w:r>
    </w:p>
    <w:p w:rsidR="00F279A5" w:rsidRPr="00F279A5" w:rsidRDefault="00F279A5" w:rsidP="00F279A5">
      <w:pPr>
        <w:pStyle w:val="affc"/>
        <w:numPr>
          <w:ilvl w:val="1"/>
          <w:numId w:val="48"/>
        </w:numPr>
        <w:tabs>
          <w:tab w:val="left" w:pos="0"/>
          <w:tab w:val="left" w:pos="1134"/>
        </w:tabs>
        <w:spacing w:line="276" w:lineRule="auto"/>
        <w:ind w:left="0" w:firstLine="567"/>
        <w:jc w:val="both"/>
        <w:rPr>
          <w:spacing w:val="-1"/>
          <w:sz w:val="24"/>
          <w:szCs w:val="24"/>
        </w:rPr>
      </w:pPr>
      <w:proofErr w:type="gramStart"/>
      <w:r w:rsidRPr="00F279A5">
        <w:rPr>
          <w:sz w:val="24"/>
          <w:szCs w:val="24"/>
        </w:rPr>
        <w:t>В случае одностороннего отказа Общества от исполнения договора в связи с сущ</w:t>
      </w:r>
      <w:r w:rsidRPr="00F279A5">
        <w:rPr>
          <w:sz w:val="24"/>
          <w:szCs w:val="24"/>
        </w:rPr>
        <w:t>е</w:t>
      </w:r>
      <w:r w:rsidRPr="00F279A5">
        <w:rPr>
          <w:sz w:val="24"/>
          <w:szCs w:val="24"/>
        </w:rPr>
        <w:t>ственным нарушением поставщиком (исполнителем, подрядчиком) договора, при условии, что в отношении Общества  иностранными государствами, совершающими недружественные де</w:t>
      </w:r>
      <w:r w:rsidRPr="00F279A5">
        <w:rPr>
          <w:sz w:val="24"/>
          <w:szCs w:val="24"/>
        </w:rPr>
        <w:t>й</w:t>
      </w:r>
      <w:r w:rsidRPr="00F279A5">
        <w:rPr>
          <w:sz w:val="24"/>
          <w:szCs w:val="24"/>
        </w:rPr>
        <w:t>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него иностранными государствами, государственными объединениями и (или) союзами и (или) го</w:t>
      </w:r>
      <w:r w:rsidRPr="00F279A5">
        <w:rPr>
          <w:sz w:val="24"/>
          <w:szCs w:val="24"/>
        </w:rPr>
        <w:t>с</w:t>
      </w:r>
      <w:r w:rsidRPr="00F279A5">
        <w:rPr>
          <w:sz w:val="24"/>
          <w:szCs w:val="24"/>
        </w:rPr>
        <w:t>ударственными (межгосударственными</w:t>
      </w:r>
      <w:proofErr w:type="gramEnd"/>
      <w:r w:rsidRPr="00F279A5">
        <w:rPr>
          <w:sz w:val="24"/>
          <w:szCs w:val="24"/>
        </w:rPr>
        <w:t>) учреждениями иностранных государств или госуда</w:t>
      </w:r>
      <w:r w:rsidRPr="00F279A5">
        <w:rPr>
          <w:sz w:val="24"/>
          <w:szCs w:val="24"/>
        </w:rPr>
        <w:t>р</w:t>
      </w:r>
      <w:r w:rsidRPr="00F279A5">
        <w:rPr>
          <w:sz w:val="24"/>
          <w:szCs w:val="24"/>
        </w:rPr>
        <w:t>ственных объединений и (или) союзов введены меры ограничительного характера.</w:t>
      </w:r>
    </w:p>
    <w:p w:rsidR="00F279A5" w:rsidRDefault="00F279A5" w:rsidP="00F279A5">
      <w:pPr>
        <w:pStyle w:val="affc"/>
        <w:tabs>
          <w:tab w:val="left" w:pos="567"/>
        </w:tabs>
        <w:spacing w:line="276" w:lineRule="auto"/>
        <w:jc w:val="both"/>
        <w:rPr>
          <w:spacing w:val="-1"/>
          <w:sz w:val="24"/>
          <w:szCs w:val="24"/>
        </w:rPr>
      </w:pPr>
      <w:r w:rsidRPr="00F279A5">
        <w:rPr>
          <w:spacing w:val="-1"/>
          <w:sz w:val="24"/>
          <w:szCs w:val="24"/>
        </w:rPr>
        <w:t>(</w:t>
      </w:r>
      <w:r w:rsidR="000F7011">
        <w:rPr>
          <w:spacing w:val="-1"/>
          <w:sz w:val="24"/>
          <w:szCs w:val="24"/>
        </w:rPr>
        <w:t xml:space="preserve">пункт 16.3 </w:t>
      </w:r>
      <w:r w:rsidR="00694693">
        <w:rPr>
          <w:spacing w:val="-1"/>
          <w:sz w:val="24"/>
          <w:szCs w:val="24"/>
        </w:rPr>
        <w:t>в</w:t>
      </w:r>
      <w:r w:rsidR="00424A78">
        <w:rPr>
          <w:spacing w:val="-1"/>
          <w:sz w:val="24"/>
          <w:szCs w:val="24"/>
        </w:rPr>
        <w:t xml:space="preserve">веден </w:t>
      </w:r>
      <w:r w:rsidR="000F7011">
        <w:rPr>
          <w:spacing w:val="-1"/>
          <w:sz w:val="24"/>
          <w:szCs w:val="24"/>
        </w:rPr>
        <w:t>р</w:t>
      </w:r>
      <w:r w:rsidRPr="00F279A5">
        <w:rPr>
          <w:spacing w:val="-1"/>
          <w:sz w:val="24"/>
          <w:szCs w:val="24"/>
        </w:rPr>
        <w:t>ешени</w:t>
      </w:r>
      <w:r w:rsidR="000F7011">
        <w:rPr>
          <w:spacing w:val="-1"/>
          <w:sz w:val="24"/>
          <w:szCs w:val="24"/>
        </w:rPr>
        <w:t>ем</w:t>
      </w:r>
      <w:r w:rsidRPr="00F279A5">
        <w:rPr>
          <w:spacing w:val="-1"/>
          <w:sz w:val="24"/>
          <w:szCs w:val="24"/>
        </w:rPr>
        <w:t xml:space="preserve"> Совета директоров </w:t>
      </w:r>
      <w:r w:rsidRPr="00F279A5">
        <w:rPr>
          <w:sz w:val="24"/>
          <w:szCs w:val="24"/>
        </w:rPr>
        <w:t>от 11.08.2022 г. № 113</w:t>
      </w:r>
      <w:r w:rsidRPr="00F279A5">
        <w:rPr>
          <w:spacing w:val="-1"/>
          <w:sz w:val="24"/>
          <w:szCs w:val="24"/>
        </w:rPr>
        <w:t>)</w:t>
      </w:r>
    </w:p>
    <w:p w:rsidR="00027A60" w:rsidRPr="000A6615" w:rsidRDefault="00027A60"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Pr>
          <w:sz w:val="24"/>
          <w:szCs w:val="24"/>
        </w:rPr>
        <w:t xml:space="preserve"> </w:t>
      </w:r>
      <w:r w:rsidRPr="000A6615">
        <w:rPr>
          <w:sz w:val="24"/>
          <w:szCs w:val="24"/>
        </w:rPr>
        <w:t>Победитель закупки (</w:t>
      </w:r>
      <w:r w:rsidR="00EC5628">
        <w:rPr>
          <w:sz w:val="24"/>
          <w:szCs w:val="24"/>
        </w:rPr>
        <w:t>У</w:t>
      </w:r>
      <w:r w:rsidRPr="000A6615">
        <w:rPr>
          <w:sz w:val="24"/>
          <w:szCs w:val="24"/>
        </w:rPr>
        <w:t>частник с которым заключается договор) признается уклони</w:t>
      </w:r>
      <w:r w:rsidRPr="000A6615">
        <w:rPr>
          <w:sz w:val="24"/>
          <w:szCs w:val="24"/>
        </w:rPr>
        <w:t>в</w:t>
      </w:r>
      <w:r w:rsidRPr="000A6615">
        <w:rPr>
          <w:sz w:val="24"/>
          <w:szCs w:val="24"/>
        </w:rPr>
        <w:t>шимся от заключения договора в случае, если он в установленный срок:</w:t>
      </w:r>
    </w:p>
    <w:p w:rsidR="00027A60" w:rsidRPr="000A6615"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0A6615">
        <w:rPr>
          <w:sz w:val="24"/>
          <w:szCs w:val="24"/>
        </w:rPr>
        <w:t xml:space="preserve">17.1. </w:t>
      </w:r>
      <w:r>
        <w:rPr>
          <w:sz w:val="24"/>
          <w:szCs w:val="24"/>
        </w:rPr>
        <w:t>Н</w:t>
      </w:r>
      <w:r w:rsidRPr="000A6615">
        <w:rPr>
          <w:sz w:val="24"/>
          <w:szCs w:val="24"/>
        </w:rPr>
        <w:t xml:space="preserve">аправил прямой письменный отказ от подписания договора; </w:t>
      </w:r>
    </w:p>
    <w:p w:rsidR="00027A60" w:rsidRPr="000A6615"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0A6615">
        <w:rPr>
          <w:sz w:val="24"/>
          <w:szCs w:val="24"/>
        </w:rPr>
        <w:t xml:space="preserve">17.2. </w:t>
      </w:r>
      <w:r>
        <w:rPr>
          <w:sz w:val="24"/>
          <w:szCs w:val="24"/>
        </w:rPr>
        <w:t>Н</w:t>
      </w:r>
      <w:r w:rsidRPr="000A6615">
        <w:rPr>
          <w:sz w:val="24"/>
          <w:szCs w:val="24"/>
        </w:rPr>
        <w:t>е направил Обществу (организатору торгов) проект договора, в том числе</w:t>
      </w:r>
      <w:r w:rsidR="00165497">
        <w:rPr>
          <w:sz w:val="24"/>
          <w:szCs w:val="24"/>
        </w:rPr>
        <w:t>,</w:t>
      </w:r>
      <w:r w:rsidRPr="000A6615">
        <w:rPr>
          <w:sz w:val="24"/>
          <w:szCs w:val="24"/>
        </w:rPr>
        <w:t xml:space="preserve"> в эле</w:t>
      </w:r>
      <w:r w:rsidRPr="000A6615">
        <w:rPr>
          <w:sz w:val="24"/>
          <w:szCs w:val="24"/>
        </w:rPr>
        <w:t>к</w:t>
      </w:r>
      <w:r w:rsidRPr="000A6615">
        <w:rPr>
          <w:sz w:val="24"/>
          <w:szCs w:val="24"/>
        </w:rPr>
        <w:t>тронном виде подписанный ЭП лица, имеющего право действовать от имени победителя заку</w:t>
      </w:r>
      <w:r w:rsidRPr="000A6615">
        <w:rPr>
          <w:sz w:val="24"/>
          <w:szCs w:val="24"/>
        </w:rPr>
        <w:t>п</w:t>
      </w:r>
      <w:r w:rsidRPr="000A6615">
        <w:rPr>
          <w:sz w:val="24"/>
          <w:szCs w:val="24"/>
        </w:rPr>
        <w:t>ки (</w:t>
      </w:r>
      <w:r w:rsidR="00EC5628">
        <w:rPr>
          <w:sz w:val="24"/>
          <w:szCs w:val="24"/>
        </w:rPr>
        <w:t>У</w:t>
      </w:r>
      <w:r w:rsidRPr="000A6615">
        <w:rPr>
          <w:sz w:val="24"/>
          <w:szCs w:val="24"/>
        </w:rPr>
        <w:t>частника</w:t>
      </w:r>
      <w:r w:rsidR="00165497">
        <w:rPr>
          <w:sz w:val="24"/>
          <w:szCs w:val="24"/>
        </w:rPr>
        <w:t>,</w:t>
      </w:r>
      <w:r w:rsidRPr="000A6615">
        <w:rPr>
          <w:sz w:val="24"/>
          <w:szCs w:val="24"/>
        </w:rPr>
        <w:t xml:space="preserve"> с которым заключается договор)</w:t>
      </w:r>
      <w:r>
        <w:rPr>
          <w:sz w:val="24"/>
          <w:szCs w:val="24"/>
        </w:rPr>
        <w:t>, либо протокол разногласий к проекту догов</w:t>
      </w:r>
      <w:r>
        <w:rPr>
          <w:sz w:val="24"/>
          <w:szCs w:val="24"/>
        </w:rPr>
        <w:t>о</w:t>
      </w:r>
      <w:r>
        <w:rPr>
          <w:sz w:val="24"/>
          <w:szCs w:val="24"/>
        </w:rPr>
        <w:t>ра</w:t>
      </w:r>
      <w:r w:rsidRPr="000A6615">
        <w:rPr>
          <w:sz w:val="24"/>
          <w:szCs w:val="24"/>
        </w:rPr>
        <w:t>;</w:t>
      </w:r>
    </w:p>
    <w:p w:rsidR="00027A60" w:rsidRPr="000A6615"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0A6615">
        <w:rPr>
          <w:sz w:val="24"/>
          <w:szCs w:val="24"/>
        </w:rPr>
        <w:t>17.</w:t>
      </w:r>
      <w:r>
        <w:rPr>
          <w:sz w:val="24"/>
          <w:szCs w:val="24"/>
        </w:rPr>
        <w:t>3</w:t>
      </w:r>
      <w:r w:rsidRPr="000A6615">
        <w:rPr>
          <w:sz w:val="24"/>
          <w:szCs w:val="24"/>
        </w:rPr>
        <w:t xml:space="preserve">. </w:t>
      </w:r>
      <w:r>
        <w:rPr>
          <w:sz w:val="24"/>
          <w:szCs w:val="24"/>
        </w:rPr>
        <w:t>В</w:t>
      </w:r>
      <w:r w:rsidRPr="000A6615">
        <w:rPr>
          <w:sz w:val="24"/>
          <w:szCs w:val="24"/>
        </w:rPr>
        <w:t xml:space="preserve"> случае </w:t>
      </w:r>
      <w:proofErr w:type="spellStart"/>
      <w:r w:rsidRPr="000A6615">
        <w:rPr>
          <w:sz w:val="24"/>
          <w:szCs w:val="24"/>
        </w:rPr>
        <w:t>непредоставления</w:t>
      </w:r>
      <w:proofErr w:type="spellEnd"/>
      <w:r w:rsidRPr="000A6615">
        <w:rPr>
          <w:sz w:val="24"/>
          <w:szCs w:val="24"/>
        </w:rPr>
        <w:t xml:space="preserve"> обеспечения исполнения договора до заключения дог</w:t>
      </w:r>
      <w:r w:rsidRPr="000A6615">
        <w:rPr>
          <w:sz w:val="24"/>
          <w:szCs w:val="24"/>
        </w:rPr>
        <w:t>о</w:t>
      </w:r>
      <w:r w:rsidRPr="000A6615">
        <w:rPr>
          <w:sz w:val="24"/>
          <w:szCs w:val="24"/>
        </w:rPr>
        <w:lastRenderedPageBreak/>
        <w:t xml:space="preserve">вора; </w:t>
      </w:r>
    </w:p>
    <w:p w:rsidR="00027A60" w:rsidRPr="000A6615"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0A6615">
        <w:rPr>
          <w:sz w:val="24"/>
          <w:szCs w:val="24"/>
        </w:rPr>
        <w:t>17.</w:t>
      </w:r>
      <w:r>
        <w:rPr>
          <w:sz w:val="24"/>
          <w:szCs w:val="24"/>
        </w:rPr>
        <w:t>4</w:t>
      </w:r>
      <w:r w:rsidRPr="000A6615">
        <w:rPr>
          <w:sz w:val="24"/>
          <w:szCs w:val="24"/>
        </w:rPr>
        <w:t xml:space="preserve">. </w:t>
      </w:r>
      <w:r>
        <w:rPr>
          <w:sz w:val="24"/>
          <w:szCs w:val="24"/>
        </w:rPr>
        <w:t>В</w:t>
      </w:r>
      <w:r w:rsidRPr="000A6615">
        <w:rPr>
          <w:sz w:val="24"/>
          <w:szCs w:val="24"/>
        </w:rPr>
        <w:t xml:space="preserve"> случае предоставления обеспечения</w:t>
      </w:r>
      <w:r>
        <w:rPr>
          <w:sz w:val="24"/>
          <w:szCs w:val="24"/>
        </w:rPr>
        <w:t xml:space="preserve"> исполнения договора</w:t>
      </w:r>
      <w:r w:rsidR="002571E7">
        <w:rPr>
          <w:sz w:val="24"/>
          <w:szCs w:val="24"/>
        </w:rPr>
        <w:t>,</w:t>
      </w:r>
      <w:r>
        <w:rPr>
          <w:sz w:val="24"/>
          <w:szCs w:val="24"/>
        </w:rPr>
        <w:t xml:space="preserve"> несоответствующего требованиям</w:t>
      </w:r>
      <w:r w:rsidR="00BE5E65">
        <w:rPr>
          <w:sz w:val="24"/>
          <w:szCs w:val="24"/>
        </w:rPr>
        <w:t>,</w:t>
      </w:r>
      <w:r>
        <w:rPr>
          <w:sz w:val="24"/>
          <w:szCs w:val="24"/>
        </w:rPr>
        <w:t xml:space="preserve"> </w:t>
      </w:r>
      <w:r w:rsidRPr="000A6615">
        <w:rPr>
          <w:sz w:val="24"/>
          <w:szCs w:val="24"/>
        </w:rPr>
        <w:t>установленн</w:t>
      </w:r>
      <w:r>
        <w:rPr>
          <w:sz w:val="24"/>
          <w:szCs w:val="24"/>
        </w:rPr>
        <w:t>ым к такому</w:t>
      </w:r>
      <w:r w:rsidRPr="000A6615">
        <w:rPr>
          <w:sz w:val="24"/>
          <w:szCs w:val="24"/>
        </w:rPr>
        <w:t xml:space="preserve"> </w:t>
      </w:r>
      <w:r>
        <w:rPr>
          <w:sz w:val="24"/>
          <w:szCs w:val="24"/>
        </w:rPr>
        <w:t xml:space="preserve">обеспечению в </w:t>
      </w:r>
      <w:r w:rsidRPr="000A6615">
        <w:rPr>
          <w:sz w:val="24"/>
          <w:szCs w:val="24"/>
        </w:rPr>
        <w:t>документации о закупке, извещении о проведении запроса котировок, в том числе</w:t>
      </w:r>
      <w:r w:rsidR="00165497">
        <w:rPr>
          <w:sz w:val="24"/>
          <w:szCs w:val="24"/>
        </w:rPr>
        <w:t>,</w:t>
      </w:r>
      <w:r w:rsidRPr="000A6615">
        <w:rPr>
          <w:sz w:val="24"/>
          <w:szCs w:val="24"/>
        </w:rPr>
        <w:t xml:space="preserve"> предоставление банковской гарантии, не отвеча</w:t>
      </w:r>
      <w:r w:rsidRPr="000A6615">
        <w:rPr>
          <w:sz w:val="24"/>
          <w:szCs w:val="24"/>
        </w:rPr>
        <w:t>ю</w:t>
      </w:r>
      <w:r w:rsidRPr="000A6615">
        <w:rPr>
          <w:sz w:val="24"/>
          <w:szCs w:val="24"/>
        </w:rPr>
        <w:t>щей требованиям, установленным в документации о закупке, извещени</w:t>
      </w:r>
      <w:r>
        <w:rPr>
          <w:sz w:val="24"/>
          <w:szCs w:val="24"/>
        </w:rPr>
        <w:t>и</w:t>
      </w:r>
      <w:r w:rsidRPr="000A6615">
        <w:rPr>
          <w:sz w:val="24"/>
          <w:szCs w:val="24"/>
        </w:rPr>
        <w:t xml:space="preserve"> о проведении запроса котировок;</w:t>
      </w:r>
    </w:p>
    <w:p w:rsidR="00027A60" w:rsidRPr="00D37FE1"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0A6615">
        <w:rPr>
          <w:sz w:val="24"/>
          <w:szCs w:val="24"/>
        </w:rPr>
        <w:t>17.</w:t>
      </w:r>
      <w:r>
        <w:rPr>
          <w:sz w:val="24"/>
          <w:szCs w:val="24"/>
        </w:rPr>
        <w:t>5</w:t>
      </w:r>
      <w:r w:rsidRPr="000A6615">
        <w:rPr>
          <w:sz w:val="24"/>
          <w:szCs w:val="24"/>
        </w:rPr>
        <w:t xml:space="preserve">. </w:t>
      </w:r>
      <w:proofErr w:type="spellStart"/>
      <w:r>
        <w:rPr>
          <w:sz w:val="24"/>
          <w:szCs w:val="24"/>
        </w:rPr>
        <w:t>Н</w:t>
      </w:r>
      <w:r w:rsidRPr="000A6615">
        <w:rPr>
          <w:sz w:val="24"/>
          <w:szCs w:val="24"/>
        </w:rPr>
        <w:t>епред</w:t>
      </w:r>
      <w:r w:rsidR="00165497">
        <w:rPr>
          <w:sz w:val="24"/>
          <w:szCs w:val="24"/>
        </w:rPr>
        <w:t>о</w:t>
      </w:r>
      <w:r w:rsidRPr="000A6615">
        <w:rPr>
          <w:sz w:val="24"/>
          <w:szCs w:val="24"/>
        </w:rPr>
        <w:t>ставление</w:t>
      </w:r>
      <w:proofErr w:type="spellEnd"/>
      <w:r w:rsidRPr="000A6615">
        <w:rPr>
          <w:sz w:val="24"/>
          <w:szCs w:val="24"/>
        </w:rPr>
        <w:t xml:space="preserve"> документов, обязательных к предоставлению до заключения д</w:t>
      </w:r>
      <w:r w:rsidRPr="000A6615">
        <w:rPr>
          <w:sz w:val="24"/>
          <w:szCs w:val="24"/>
        </w:rPr>
        <w:t>о</w:t>
      </w:r>
      <w:r w:rsidRPr="000A6615">
        <w:rPr>
          <w:sz w:val="24"/>
          <w:szCs w:val="24"/>
        </w:rPr>
        <w:t xml:space="preserve">говора и предусмотренных документацией и (или) в заявке такого </w:t>
      </w:r>
      <w:r w:rsidR="00EC5628">
        <w:rPr>
          <w:sz w:val="24"/>
          <w:szCs w:val="24"/>
        </w:rPr>
        <w:t>У</w:t>
      </w:r>
      <w:r w:rsidRPr="000A6615">
        <w:rPr>
          <w:sz w:val="24"/>
          <w:szCs w:val="24"/>
        </w:rPr>
        <w:t>частника.</w:t>
      </w:r>
      <w:r w:rsidRPr="00D37FE1">
        <w:rPr>
          <w:sz w:val="24"/>
          <w:szCs w:val="24"/>
        </w:rPr>
        <w:t xml:space="preserve"> </w:t>
      </w:r>
    </w:p>
    <w:p w:rsidR="00337478" w:rsidRDefault="00027A60" w:rsidP="00600C5E">
      <w:pPr>
        <w:pStyle w:val="16"/>
        <w:shd w:val="clear" w:color="auto" w:fill="FFFFFF"/>
        <w:tabs>
          <w:tab w:val="left" w:pos="900"/>
        </w:tabs>
        <w:spacing w:line="276" w:lineRule="auto"/>
        <w:ind w:left="0" w:firstLine="567"/>
        <w:jc w:val="both"/>
        <w:rPr>
          <w:sz w:val="24"/>
          <w:szCs w:val="24"/>
        </w:rPr>
      </w:pPr>
      <w:r>
        <w:rPr>
          <w:b/>
          <w:sz w:val="24"/>
          <w:szCs w:val="24"/>
        </w:rPr>
        <w:t>18</w:t>
      </w:r>
      <w:r w:rsidR="00337478" w:rsidRPr="00337478">
        <w:rPr>
          <w:b/>
          <w:sz w:val="24"/>
          <w:szCs w:val="24"/>
        </w:rPr>
        <w:t>.</w:t>
      </w:r>
      <w:r w:rsidR="00337478">
        <w:rPr>
          <w:sz w:val="24"/>
          <w:szCs w:val="24"/>
        </w:rPr>
        <w:t xml:space="preserve"> </w:t>
      </w:r>
      <w:r w:rsidR="00337478" w:rsidRPr="008C214F">
        <w:rPr>
          <w:sz w:val="24"/>
          <w:szCs w:val="24"/>
        </w:rPr>
        <w:t>В течение трех рабочих дней со дня заключения Обществом договора, в том числе д</w:t>
      </w:r>
      <w:r w:rsidR="00337478" w:rsidRPr="008C214F">
        <w:rPr>
          <w:sz w:val="24"/>
          <w:szCs w:val="24"/>
        </w:rPr>
        <w:t>о</w:t>
      </w:r>
      <w:r w:rsidR="00337478" w:rsidRPr="008C214F">
        <w:rPr>
          <w:sz w:val="24"/>
          <w:szCs w:val="24"/>
        </w:rPr>
        <w:t>говора, заключенного Обществом по результатам закупки у единственного поставщика (испо</w:t>
      </w:r>
      <w:r w:rsidR="00337478" w:rsidRPr="008C214F">
        <w:rPr>
          <w:sz w:val="24"/>
          <w:szCs w:val="24"/>
        </w:rPr>
        <w:t>л</w:t>
      </w:r>
      <w:r w:rsidR="00337478" w:rsidRPr="008C214F">
        <w:rPr>
          <w:sz w:val="24"/>
          <w:szCs w:val="24"/>
        </w:rPr>
        <w:t>нителя, подрядчика) товаров, работ, услуг, Общество вносит информацию и документы, уст</w:t>
      </w:r>
      <w:r w:rsidR="00337478" w:rsidRPr="008C214F">
        <w:rPr>
          <w:sz w:val="24"/>
          <w:szCs w:val="24"/>
        </w:rPr>
        <w:t>а</w:t>
      </w:r>
      <w:r w:rsidR="00337478" w:rsidRPr="008C214F">
        <w:rPr>
          <w:sz w:val="24"/>
          <w:szCs w:val="24"/>
        </w:rPr>
        <w:t>новленные Правительством Российской Федерации в реестр договоров в ЕИС.</w:t>
      </w:r>
    </w:p>
    <w:p w:rsidR="00337478" w:rsidRPr="003E76AD" w:rsidRDefault="00027A60" w:rsidP="00600C5E">
      <w:pPr>
        <w:pStyle w:val="16"/>
        <w:shd w:val="clear" w:color="auto" w:fill="FFFFFF"/>
        <w:tabs>
          <w:tab w:val="left" w:pos="900"/>
        </w:tabs>
        <w:spacing w:line="276" w:lineRule="auto"/>
        <w:ind w:left="0" w:firstLine="567"/>
        <w:jc w:val="both"/>
        <w:rPr>
          <w:sz w:val="24"/>
          <w:szCs w:val="24"/>
        </w:rPr>
      </w:pPr>
      <w:r w:rsidRPr="003E76AD">
        <w:rPr>
          <w:b/>
          <w:sz w:val="24"/>
          <w:szCs w:val="24"/>
        </w:rPr>
        <w:t>19</w:t>
      </w:r>
      <w:r w:rsidR="00337478" w:rsidRPr="003E76AD">
        <w:rPr>
          <w:b/>
          <w:sz w:val="24"/>
          <w:szCs w:val="24"/>
        </w:rPr>
        <w:t>.</w:t>
      </w:r>
      <w:r w:rsidR="00337478" w:rsidRPr="003E76AD">
        <w:rPr>
          <w:sz w:val="24"/>
          <w:szCs w:val="24"/>
        </w:rPr>
        <w:t xml:space="preserve">  </w:t>
      </w:r>
      <w:r w:rsidR="00D6672C" w:rsidRPr="003E76AD">
        <w:rPr>
          <w:sz w:val="24"/>
          <w:szCs w:val="24"/>
        </w:rPr>
        <w:t>В реестр договор не вносятся информация  и документы о заключении:</w:t>
      </w:r>
    </w:p>
    <w:p w:rsidR="00D6672C" w:rsidRPr="003E76AD" w:rsidRDefault="00D6672C" w:rsidP="00D6672C">
      <w:pPr>
        <w:pStyle w:val="affc"/>
        <w:spacing w:line="276" w:lineRule="auto"/>
        <w:jc w:val="both"/>
        <w:rPr>
          <w:sz w:val="24"/>
          <w:szCs w:val="24"/>
        </w:rPr>
      </w:pPr>
      <w:r w:rsidRPr="003E76AD">
        <w:rPr>
          <w:spacing w:val="-1"/>
          <w:sz w:val="24"/>
          <w:szCs w:val="24"/>
        </w:rPr>
        <w:t xml:space="preserve">(в  редакции Решения Совета директоров </w:t>
      </w:r>
      <w:r w:rsidRPr="003E76AD">
        <w:rPr>
          <w:sz w:val="24"/>
          <w:szCs w:val="24"/>
        </w:rPr>
        <w:t>от 11.08.2022 г. № 113</w:t>
      </w:r>
      <w:r w:rsidRPr="003E76AD">
        <w:rPr>
          <w:spacing w:val="-1"/>
          <w:sz w:val="24"/>
          <w:szCs w:val="24"/>
        </w:rPr>
        <w:t>)</w:t>
      </w:r>
    </w:p>
    <w:p w:rsidR="006E157D" w:rsidRDefault="00337478" w:rsidP="00600C5E">
      <w:pPr>
        <w:pStyle w:val="16"/>
        <w:shd w:val="clear" w:color="auto" w:fill="FFFFFF"/>
        <w:tabs>
          <w:tab w:val="left" w:pos="900"/>
        </w:tabs>
        <w:spacing w:line="276" w:lineRule="auto"/>
        <w:ind w:left="0" w:firstLine="567"/>
        <w:jc w:val="both"/>
        <w:rPr>
          <w:sz w:val="24"/>
          <w:szCs w:val="24"/>
        </w:rPr>
      </w:pPr>
      <w:r>
        <w:rPr>
          <w:sz w:val="24"/>
          <w:szCs w:val="24"/>
        </w:rPr>
        <w:t>1</w:t>
      </w:r>
      <w:r w:rsidR="00027A60">
        <w:rPr>
          <w:sz w:val="24"/>
          <w:szCs w:val="24"/>
        </w:rPr>
        <w:t>9</w:t>
      </w:r>
      <w:r>
        <w:rPr>
          <w:sz w:val="24"/>
          <w:szCs w:val="24"/>
        </w:rPr>
        <w:t>.1.</w:t>
      </w:r>
      <w:r w:rsidRPr="008C214F">
        <w:rPr>
          <w:sz w:val="24"/>
          <w:szCs w:val="24"/>
        </w:rPr>
        <w:t xml:space="preserve"> </w:t>
      </w:r>
      <w:r w:rsidR="006E157D">
        <w:rPr>
          <w:sz w:val="24"/>
          <w:szCs w:val="24"/>
        </w:rPr>
        <w:t>Д</w:t>
      </w:r>
      <w:r w:rsidR="006E157D" w:rsidRPr="008C214F">
        <w:rPr>
          <w:sz w:val="24"/>
          <w:szCs w:val="24"/>
        </w:rPr>
        <w:t xml:space="preserve">оговоров </w:t>
      </w:r>
      <w:r w:rsidRPr="008C214F">
        <w:rPr>
          <w:sz w:val="24"/>
          <w:szCs w:val="24"/>
        </w:rPr>
        <w:t>составляющих государственную тайну</w:t>
      </w:r>
      <w:r w:rsidR="006E157D">
        <w:rPr>
          <w:sz w:val="24"/>
          <w:szCs w:val="24"/>
        </w:rPr>
        <w:t>;</w:t>
      </w:r>
    </w:p>
    <w:p w:rsidR="00D329DF" w:rsidRDefault="006E157D" w:rsidP="00600C5E">
      <w:pPr>
        <w:pStyle w:val="16"/>
        <w:shd w:val="clear" w:color="auto" w:fill="FFFFFF"/>
        <w:tabs>
          <w:tab w:val="left" w:pos="900"/>
        </w:tabs>
        <w:spacing w:line="276" w:lineRule="auto"/>
        <w:ind w:left="0" w:firstLine="567"/>
        <w:jc w:val="both"/>
        <w:rPr>
          <w:sz w:val="24"/>
          <w:szCs w:val="24"/>
        </w:rPr>
      </w:pPr>
      <w:r>
        <w:rPr>
          <w:sz w:val="24"/>
          <w:szCs w:val="24"/>
        </w:rPr>
        <w:t>1</w:t>
      </w:r>
      <w:r w:rsidR="00027A60">
        <w:rPr>
          <w:sz w:val="24"/>
          <w:szCs w:val="24"/>
        </w:rPr>
        <w:t>9</w:t>
      </w:r>
      <w:r>
        <w:rPr>
          <w:sz w:val="24"/>
          <w:szCs w:val="24"/>
        </w:rPr>
        <w:t xml:space="preserve">.2. </w:t>
      </w:r>
      <w:r w:rsidR="00F15E5D">
        <w:rPr>
          <w:sz w:val="24"/>
          <w:szCs w:val="24"/>
        </w:rPr>
        <w:t xml:space="preserve">Исключить. </w:t>
      </w:r>
    </w:p>
    <w:p w:rsidR="00F15E5D" w:rsidRPr="003E76AD" w:rsidRDefault="00F15E5D" w:rsidP="00F15E5D">
      <w:pPr>
        <w:pStyle w:val="affc"/>
        <w:spacing w:line="276" w:lineRule="auto"/>
        <w:jc w:val="both"/>
        <w:rPr>
          <w:sz w:val="24"/>
          <w:szCs w:val="24"/>
        </w:rPr>
      </w:pPr>
      <w:r w:rsidRPr="003E76AD">
        <w:rPr>
          <w:spacing w:val="-1"/>
          <w:sz w:val="24"/>
          <w:szCs w:val="24"/>
        </w:rPr>
        <w:t>(</w:t>
      </w:r>
      <w:r>
        <w:rPr>
          <w:spacing w:val="-1"/>
          <w:sz w:val="24"/>
          <w:szCs w:val="24"/>
        </w:rPr>
        <w:t>пункт исключен Решением</w:t>
      </w:r>
      <w:r w:rsidRPr="003E76AD">
        <w:rPr>
          <w:spacing w:val="-1"/>
          <w:sz w:val="24"/>
          <w:szCs w:val="24"/>
        </w:rPr>
        <w:t xml:space="preserve"> Совета директоров </w:t>
      </w:r>
      <w:r w:rsidRPr="003E76AD">
        <w:rPr>
          <w:sz w:val="24"/>
          <w:szCs w:val="24"/>
        </w:rPr>
        <w:t>от 11.08.2022 г. № 113</w:t>
      </w:r>
      <w:r w:rsidRPr="003E76AD">
        <w:rPr>
          <w:spacing w:val="-1"/>
          <w:sz w:val="24"/>
          <w:szCs w:val="24"/>
        </w:rPr>
        <w:t>)</w:t>
      </w:r>
    </w:p>
    <w:p w:rsidR="004D6E8B" w:rsidRPr="00153901" w:rsidRDefault="004C4897" w:rsidP="00600C5E">
      <w:pPr>
        <w:pStyle w:val="16"/>
        <w:shd w:val="clear" w:color="auto" w:fill="FFFFFF"/>
        <w:tabs>
          <w:tab w:val="left" w:pos="900"/>
        </w:tabs>
        <w:spacing w:line="276" w:lineRule="auto"/>
        <w:ind w:left="0" w:firstLine="567"/>
        <w:jc w:val="both"/>
      </w:pPr>
      <w:r w:rsidRPr="00DF7484">
        <w:rPr>
          <w:bCs/>
          <w:sz w:val="24"/>
          <w:szCs w:val="24"/>
        </w:rPr>
        <w:t>19.3. Договоров о закупке, осуществляемой  в рамках выполнения ГОЗ в целях обеспеч</w:t>
      </w:r>
      <w:r w:rsidRPr="00DF7484">
        <w:rPr>
          <w:bCs/>
          <w:sz w:val="24"/>
          <w:szCs w:val="24"/>
        </w:rPr>
        <w:t>е</w:t>
      </w:r>
      <w:r w:rsidRPr="00DF7484">
        <w:rPr>
          <w:bCs/>
          <w:sz w:val="24"/>
          <w:szCs w:val="24"/>
        </w:rPr>
        <w:t>ния обороны и безопасности Российской Федерации в части заказов на создание, модерниз</w:t>
      </w:r>
      <w:r w:rsidRPr="00DF7484">
        <w:rPr>
          <w:bCs/>
          <w:sz w:val="24"/>
          <w:szCs w:val="24"/>
        </w:rPr>
        <w:t>а</w:t>
      </w:r>
      <w:r w:rsidRPr="00DF7484">
        <w:rPr>
          <w:bCs/>
          <w:sz w:val="24"/>
          <w:szCs w:val="24"/>
        </w:rPr>
        <w:t>цию, поставки, ремонт, сервисное обслуживание и утилизацию вооружения, военной и спец</w:t>
      </w:r>
      <w:r w:rsidRPr="00DF7484">
        <w:rPr>
          <w:bCs/>
          <w:sz w:val="24"/>
          <w:szCs w:val="24"/>
        </w:rPr>
        <w:t>и</w:t>
      </w:r>
      <w:r w:rsidRPr="00DF7484">
        <w:rPr>
          <w:bCs/>
          <w:sz w:val="24"/>
          <w:szCs w:val="24"/>
        </w:rPr>
        <w:t>альной техники, на разработку, производство и поставки космической техники и объектов ко</w:t>
      </w:r>
      <w:r w:rsidRPr="00DF7484">
        <w:rPr>
          <w:bCs/>
          <w:sz w:val="24"/>
          <w:szCs w:val="24"/>
        </w:rPr>
        <w:t>с</w:t>
      </w:r>
      <w:r w:rsidRPr="00DF7484">
        <w:rPr>
          <w:bCs/>
          <w:sz w:val="24"/>
          <w:szCs w:val="24"/>
        </w:rPr>
        <w:t>мической инфраструктуры.</w:t>
      </w:r>
      <w:r w:rsidRPr="00C57A08">
        <w:t xml:space="preserve"> </w:t>
      </w:r>
    </w:p>
    <w:p w:rsidR="004C4897" w:rsidRPr="004D6E8B" w:rsidRDefault="004C4897" w:rsidP="004D6E8B">
      <w:pPr>
        <w:pStyle w:val="16"/>
        <w:shd w:val="clear" w:color="auto" w:fill="FFFFFF"/>
        <w:tabs>
          <w:tab w:val="left" w:pos="900"/>
        </w:tabs>
        <w:spacing w:line="276" w:lineRule="auto"/>
        <w:ind w:left="0"/>
        <w:jc w:val="both"/>
        <w:rPr>
          <w:sz w:val="24"/>
          <w:szCs w:val="24"/>
        </w:rPr>
      </w:pPr>
      <w:r w:rsidRPr="00C57A08">
        <w:rPr>
          <w:bCs/>
          <w:sz w:val="24"/>
          <w:szCs w:val="24"/>
        </w:rPr>
        <w:t>(в редакции Решения Совета директоров от 2</w:t>
      </w:r>
      <w:r w:rsidR="00C57A08" w:rsidRPr="00C57A08">
        <w:rPr>
          <w:bCs/>
          <w:sz w:val="24"/>
          <w:szCs w:val="24"/>
        </w:rPr>
        <w:t>8</w:t>
      </w:r>
      <w:r w:rsidRPr="00C57A08">
        <w:rPr>
          <w:bCs/>
          <w:sz w:val="24"/>
          <w:szCs w:val="24"/>
        </w:rPr>
        <w:t>.0</w:t>
      </w:r>
      <w:r w:rsidR="00C57A08" w:rsidRPr="00C57A08">
        <w:rPr>
          <w:bCs/>
          <w:sz w:val="24"/>
          <w:szCs w:val="24"/>
        </w:rPr>
        <w:t>9</w:t>
      </w:r>
      <w:r w:rsidRPr="00C57A08">
        <w:rPr>
          <w:bCs/>
          <w:sz w:val="24"/>
          <w:szCs w:val="24"/>
        </w:rPr>
        <w:t>.</w:t>
      </w:r>
      <w:r w:rsidR="00C84F9F">
        <w:rPr>
          <w:bCs/>
          <w:sz w:val="24"/>
          <w:szCs w:val="24"/>
        </w:rPr>
        <w:t>20</w:t>
      </w:r>
      <w:r w:rsidRPr="00C57A08">
        <w:rPr>
          <w:bCs/>
          <w:sz w:val="24"/>
          <w:szCs w:val="24"/>
        </w:rPr>
        <w:t>20</w:t>
      </w:r>
      <w:r w:rsidR="009D7404">
        <w:rPr>
          <w:bCs/>
          <w:sz w:val="24"/>
          <w:szCs w:val="24"/>
        </w:rPr>
        <w:t xml:space="preserve"> </w:t>
      </w:r>
      <w:r w:rsidRPr="00C57A08">
        <w:rPr>
          <w:bCs/>
          <w:sz w:val="24"/>
          <w:szCs w:val="24"/>
        </w:rPr>
        <w:t>г. №</w:t>
      </w:r>
      <w:r w:rsidR="00C57A08" w:rsidRPr="00C57A08">
        <w:rPr>
          <w:bCs/>
          <w:sz w:val="24"/>
          <w:szCs w:val="24"/>
        </w:rPr>
        <w:t>100-з</w:t>
      </w:r>
      <w:r w:rsidR="004D6E8B">
        <w:rPr>
          <w:bCs/>
          <w:sz w:val="24"/>
          <w:szCs w:val="24"/>
        </w:rPr>
        <w:t>)</w:t>
      </w:r>
    </w:p>
    <w:p w:rsidR="00815FF2" w:rsidRDefault="00027A60" w:rsidP="00815FF2">
      <w:pPr>
        <w:widowControl/>
        <w:spacing w:line="276" w:lineRule="auto"/>
        <w:ind w:firstLine="567"/>
        <w:jc w:val="both"/>
        <w:rPr>
          <w:sz w:val="24"/>
          <w:szCs w:val="24"/>
        </w:rPr>
      </w:pPr>
      <w:r w:rsidRPr="00815FF2">
        <w:rPr>
          <w:b/>
          <w:sz w:val="24"/>
          <w:szCs w:val="24"/>
        </w:rPr>
        <w:t>20</w:t>
      </w:r>
      <w:r w:rsidR="00D329DF" w:rsidRPr="00815FF2">
        <w:rPr>
          <w:b/>
          <w:sz w:val="24"/>
          <w:szCs w:val="24"/>
        </w:rPr>
        <w:t>.</w:t>
      </w:r>
      <w:r w:rsidR="00D329DF" w:rsidRPr="00815FF2">
        <w:rPr>
          <w:sz w:val="24"/>
          <w:szCs w:val="24"/>
        </w:rPr>
        <w:t xml:space="preserve">  </w:t>
      </w:r>
      <w:r w:rsidR="00815FF2" w:rsidRPr="00815FF2">
        <w:rPr>
          <w:sz w:val="24"/>
          <w:szCs w:val="24"/>
        </w:rPr>
        <w:t>Общество вправе принять решение о невнесении в реестр договоров информации и документов о заключении:</w:t>
      </w:r>
    </w:p>
    <w:p w:rsidR="00815FF2" w:rsidRPr="003E76AD" w:rsidRDefault="00815FF2" w:rsidP="00815FF2">
      <w:pPr>
        <w:pStyle w:val="affc"/>
        <w:spacing w:line="276" w:lineRule="auto"/>
        <w:jc w:val="both"/>
        <w:rPr>
          <w:sz w:val="24"/>
          <w:szCs w:val="24"/>
        </w:rPr>
      </w:pPr>
      <w:r w:rsidRPr="003E76AD">
        <w:rPr>
          <w:spacing w:val="-1"/>
          <w:sz w:val="24"/>
          <w:szCs w:val="24"/>
        </w:rPr>
        <w:t xml:space="preserve">(в  редакции Решения Совета директоров </w:t>
      </w:r>
      <w:r w:rsidRPr="003E76AD">
        <w:rPr>
          <w:sz w:val="24"/>
          <w:szCs w:val="24"/>
        </w:rPr>
        <w:t>от 11.08.2022 г. № 113</w:t>
      </w:r>
      <w:r w:rsidRPr="003E76AD">
        <w:rPr>
          <w:spacing w:val="-1"/>
          <w:sz w:val="24"/>
          <w:szCs w:val="24"/>
        </w:rPr>
        <w:t>)</w:t>
      </w:r>
    </w:p>
    <w:p w:rsidR="009F50D5" w:rsidRPr="009F50D5" w:rsidRDefault="00027A60" w:rsidP="00815FF2">
      <w:pPr>
        <w:widowControl/>
        <w:spacing w:line="276" w:lineRule="auto"/>
        <w:ind w:firstLine="567"/>
        <w:jc w:val="both"/>
        <w:rPr>
          <w:sz w:val="24"/>
          <w:szCs w:val="24"/>
        </w:rPr>
      </w:pPr>
      <w:r w:rsidRPr="009F50D5">
        <w:rPr>
          <w:sz w:val="24"/>
          <w:szCs w:val="24"/>
        </w:rPr>
        <w:t>20</w:t>
      </w:r>
      <w:r w:rsidR="00D329DF" w:rsidRPr="009F50D5">
        <w:rPr>
          <w:sz w:val="24"/>
          <w:szCs w:val="24"/>
        </w:rPr>
        <w:t>.1</w:t>
      </w:r>
      <w:r w:rsidR="00337478" w:rsidRPr="009F50D5">
        <w:rPr>
          <w:sz w:val="24"/>
          <w:szCs w:val="24"/>
        </w:rPr>
        <w:t>.</w:t>
      </w:r>
      <w:r w:rsidR="006E157D" w:rsidRPr="009F50D5">
        <w:rPr>
          <w:sz w:val="24"/>
          <w:szCs w:val="24"/>
        </w:rPr>
        <w:t xml:space="preserve"> </w:t>
      </w:r>
      <w:r w:rsidR="009F50D5" w:rsidRPr="009F50D5">
        <w:rPr>
          <w:sz w:val="24"/>
          <w:szCs w:val="24"/>
        </w:rPr>
        <w:t>Договоров, стоимость которых не превышает сто тысяч рублей, а в случае, если г</w:t>
      </w:r>
      <w:r w:rsidR="009F50D5" w:rsidRPr="009F50D5">
        <w:rPr>
          <w:sz w:val="24"/>
          <w:szCs w:val="24"/>
        </w:rPr>
        <w:t>о</w:t>
      </w:r>
      <w:r w:rsidR="009F50D5" w:rsidRPr="009F50D5">
        <w:rPr>
          <w:sz w:val="24"/>
          <w:szCs w:val="24"/>
        </w:rPr>
        <w:t>довая выручка Общества за отчетный финансовый год составляет более чем пять миллиардов рублей, то договоров, стоимость которых не превышает пятьсот тысяч рублей</w:t>
      </w:r>
      <w:r w:rsidR="00337478" w:rsidRPr="009F50D5">
        <w:rPr>
          <w:sz w:val="24"/>
          <w:szCs w:val="24"/>
        </w:rPr>
        <w:t>;</w:t>
      </w:r>
    </w:p>
    <w:p w:rsidR="009F50D5" w:rsidRPr="003E76AD" w:rsidRDefault="009F50D5" w:rsidP="009F50D5">
      <w:pPr>
        <w:pStyle w:val="affc"/>
        <w:spacing w:line="276" w:lineRule="auto"/>
        <w:jc w:val="both"/>
        <w:rPr>
          <w:sz w:val="24"/>
          <w:szCs w:val="24"/>
        </w:rPr>
      </w:pPr>
      <w:r w:rsidRPr="003E76AD">
        <w:rPr>
          <w:spacing w:val="-1"/>
          <w:sz w:val="24"/>
          <w:szCs w:val="24"/>
        </w:rPr>
        <w:t xml:space="preserve">(в  редакции Решения Совета директоров </w:t>
      </w:r>
      <w:r w:rsidRPr="003E76AD">
        <w:rPr>
          <w:sz w:val="24"/>
          <w:szCs w:val="24"/>
        </w:rPr>
        <w:t>от 11.08.2022 г. № 113</w:t>
      </w:r>
      <w:r w:rsidRPr="003E76AD">
        <w:rPr>
          <w:spacing w:val="-1"/>
          <w:sz w:val="24"/>
          <w:szCs w:val="24"/>
        </w:rPr>
        <w:t>)</w:t>
      </w:r>
    </w:p>
    <w:p w:rsidR="00337478" w:rsidRPr="008C214F" w:rsidRDefault="00027A60" w:rsidP="00600C5E">
      <w:pPr>
        <w:pStyle w:val="16"/>
        <w:shd w:val="clear" w:color="auto" w:fill="FFFFFF"/>
        <w:tabs>
          <w:tab w:val="left" w:pos="993"/>
        </w:tabs>
        <w:spacing w:line="276" w:lineRule="auto"/>
        <w:ind w:left="0" w:firstLine="567"/>
        <w:jc w:val="both"/>
        <w:rPr>
          <w:sz w:val="24"/>
          <w:szCs w:val="24"/>
        </w:rPr>
      </w:pPr>
      <w:r>
        <w:rPr>
          <w:sz w:val="24"/>
          <w:szCs w:val="24"/>
        </w:rPr>
        <w:t>20</w:t>
      </w:r>
      <w:r w:rsidR="00D329DF">
        <w:rPr>
          <w:sz w:val="24"/>
          <w:szCs w:val="24"/>
        </w:rPr>
        <w:t>.2</w:t>
      </w:r>
      <w:r w:rsidR="00337478">
        <w:rPr>
          <w:sz w:val="24"/>
          <w:szCs w:val="24"/>
        </w:rPr>
        <w:t>.</w:t>
      </w:r>
      <w:r w:rsidR="00337478" w:rsidRPr="008C214F">
        <w:rPr>
          <w:sz w:val="24"/>
          <w:szCs w:val="24"/>
        </w:rPr>
        <w:t xml:space="preserve"> </w:t>
      </w:r>
      <w:r w:rsidR="00D329DF">
        <w:rPr>
          <w:sz w:val="24"/>
          <w:szCs w:val="24"/>
        </w:rPr>
        <w:t>Договоров п</w:t>
      </w:r>
      <w:r w:rsidR="00337478" w:rsidRPr="008C214F">
        <w:rPr>
          <w:sz w:val="24"/>
          <w:szCs w:val="24"/>
        </w:rPr>
        <w:t>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37478" w:rsidRDefault="00027A60" w:rsidP="00600C5E">
      <w:pPr>
        <w:pStyle w:val="16"/>
        <w:shd w:val="clear" w:color="auto" w:fill="FFFFFF"/>
        <w:tabs>
          <w:tab w:val="left" w:pos="993"/>
        </w:tabs>
        <w:spacing w:line="276" w:lineRule="auto"/>
        <w:ind w:left="0" w:firstLine="567"/>
        <w:jc w:val="both"/>
        <w:rPr>
          <w:sz w:val="24"/>
          <w:szCs w:val="24"/>
        </w:rPr>
      </w:pPr>
      <w:r>
        <w:rPr>
          <w:sz w:val="24"/>
          <w:szCs w:val="24"/>
        </w:rPr>
        <w:t>20</w:t>
      </w:r>
      <w:r w:rsidR="00D329DF">
        <w:rPr>
          <w:sz w:val="24"/>
          <w:szCs w:val="24"/>
        </w:rPr>
        <w:t>.</w:t>
      </w:r>
      <w:r w:rsidR="00337478">
        <w:rPr>
          <w:sz w:val="24"/>
          <w:szCs w:val="24"/>
        </w:rPr>
        <w:t>3.</w:t>
      </w:r>
      <w:r w:rsidR="00337478" w:rsidRPr="008C214F">
        <w:rPr>
          <w:sz w:val="24"/>
          <w:szCs w:val="24"/>
        </w:rPr>
        <w:t xml:space="preserve"> </w:t>
      </w:r>
      <w:r w:rsidR="00D329DF">
        <w:rPr>
          <w:sz w:val="24"/>
          <w:szCs w:val="24"/>
        </w:rPr>
        <w:t xml:space="preserve"> Договоров к</w:t>
      </w:r>
      <w:r w:rsidR="00337478" w:rsidRPr="008C214F">
        <w:rPr>
          <w:sz w:val="24"/>
          <w:szCs w:val="24"/>
        </w:rPr>
        <w:t>упли-продажи, аренды (субаренды), доверительного управления гос</w:t>
      </w:r>
      <w:r w:rsidR="00337478" w:rsidRPr="008C214F">
        <w:rPr>
          <w:sz w:val="24"/>
          <w:szCs w:val="24"/>
        </w:rPr>
        <w:t>у</w:t>
      </w:r>
      <w:r w:rsidR="00337478" w:rsidRPr="008C214F">
        <w:rPr>
          <w:sz w:val="24"/>
          <w:szCs w:val="24"/>
        </w:rPr>
        <w:t>дарственным или муниципальным имуществом, иным договорам, предусматривающим переход прав владения и (или) пользования в отношении недвижимого имущества.</w:t>
      </w:r>
    </w:p>
    <w:p w:rsidR="00365A18" w:rsidRPr="00C521F0" w:rsidRDefault="00D61197" w:rsidP="00C521F0">
      <w:pPr>
        <w:pStyle w:val="16"/>
        <w:shd w:val="clear" w:color="auto" w:fill="FFFFFF"/>
        <w:tabs>
          <w:tab w:val="left" w:pos="993"/>
        </w:tabs>
        <w:spacing w:line="276" w:lineRule="auto"/>
        <w:ind w:left="0" w:firstLine="567"/>
        <w:jc w:val="both"/>
        <w:rPr>
          <w:sz w:val="24"/>
          <w:szCs w:val="24"/>
        </w:rPr>
      </w:pPr>
      <w:r w:rsidRPr="00C521F0">
        <w:rPr>
          <w:rFonts w:eastAsia="Calibri"/>
          <w:b/>
          <w:sz w:val="24"/>
          <w:szCs w:val="24"/>
          <w:lang w:eastAsia="en-US"/>
        </w:rPr>
        <w:t>21.</w:t>
      </w:r>
      <w:r w:rsidRPr="00C521F0">
        <w:rPr>
          <w:rFonts w:eastAsia="Calibri"/>
          <w:sz w:val="24"/>
          <w:szCs w:val="24"/>
          <w:lang w:eastAsia="en-US"/>
        </w:rPr>
        <w:t xml:space="preserve"> </w:t>
      </w:r>
      <w:r w:rsidR="000E7D3F" w:rsidRPr="00C521F0">
        <w:rPr>
          <w:sz w:val="24"/>
          <w:szCs w:val="24"/>
        </w:rPr>
        <w:t>Для внесения в реестр договоров информации и документов в отношении договора, заключаемого с физическим лицом, Общество до заключения договора  должно получить с</w:t>
      </w:r>
      <w:r w:rsidR="000E7D3F" w:rsidRPr="00C521F0">
        <w:rPr>
          <w:sz w:val="24"/>
          <w:szCs w:val="24"/>
        </w:rPr>
        <w:t>о</w:t>
      </w:r>
      <w:r w:rsidR="000E7D3F" w:rsidRPr="00C521F0">
        <w:rPr>
          <w:sz w:val="24"/>
          <w:szCs w:val="24"/>
        </w:rPr>
        <w:t>гласие на обработку персональных данных</w:t>
      </w:r>
      <w:r w:rsidR="000E7D3F" w:rsidRPr="00C521F0">
        <w:rPr>
          <w:bCs/>
          <w:sz w:val="24"/>
          <w:szCs w:val="24"/>
        </w:rPr>
        <w:t xml:space="preserve"> от поставщика (подрядчика, исполнителя), явля</w:t>
      </w:r>
      <w:r w:rsidR="000E7D3F" w:rsidRPr="00C521F0">
        <w:rPr>
          <w:bCs/>
          <w:sz w:val="24"/>
          <w:szCs w:val="24"/>
        </w:rPr>
        <w:t>ю</w:t>
      </w:r>
      <w:r w:rsidR="000E7D3F" w:rsidRPr="00C521F0">
        <w:rPr>
          <w:bCs/>
          <w:sz w:val="24"/>
          <w:szCs w:val="24"/>
        </w:rPr>
        <w:t>щегося  физическим лицом. При заключении договора по итогам конкурентных закупок пред</w:t>
      </w:r>
      <w:r w:rsidR="000E7D3F" w:rsidRPr="00C521F0">
        <w:rPr>
          <w:bCs/>
          <w:sz w:val="24"/>
          <w:szCs w:val="24"/>
        </w:rPr>
        <w:t>о</w:t>
      </w:r>
      <w:r w:rsidR="000E7D3F" w:rsidRPr="00C521F0">
        <w:rPr>
          <w:bCs/>
          <w:sz w:val="24"/>
          <w:szCs w:val="24"/>
        </w:rPr>
        <w:t>ставление согласия на обработку персональных данных должно быть предусмотрено</w:t>
      </w:r>
      <w:r w:rsidR="000E7D3F" w:rsidRPr="00C521F0">
        <w:rPr>
          <w:sz w:val="24"/>
          <w:szCs w:val="24"/>
        </w:rPr>
        <w:t xml:space="preserve"> докуме</w:t>
      </w:r>
      <w:r w:rsidR="000E7D3F" w:rsidRPr="00C521F0">
        <w:rPr>
          <w:sz w:val="24"/>
          <w:szCs w:val="24"/>
        </w:rPr>
        <w:t>н</w:t>
      </w:r>
      <w:r w:rsidR="000E7D3F" w:rsidRPr="00C521F0">
        <w:rPr>
          <w:sz w:val="24"/>
          <w:szCs w:val="24"/>
        </w:rPr>
        <w:t>тацией о закупке, извещением о проведении запроса котировок</w:t>
      </w:r>
      <w:r w:rsidRPr="00C521F0">
        <w:rPr>
          <w:rFonts w:eastAsia="Calibri"/>
          <w:sz w:val="24"/>
          <w:szCs w:val="24"/>
          <w:lang w:eastAsia="en-US"/>
        </w:rPr>
        <w:t>.</w:t>
      </w:r>
    </w:p>
    <w:p w:rsidR="00D55CEA" w:rsidRPr="00C521F0" w:rsidRDefault="00D55CEA" w:rsidP="00C521F0">
      <w:pPr>
        <w:pStyle w:val="34"/>
        <w:shd w:val="clear" w:color="auto" w:fill="FFFFFF"/>
        <w:tabs>
          <w:tab w:val="left" w:pos="993"/>
        </w:tabs>
        <w:spacing w:line="276" w:lineRule="auto"/>
        <w:ind w:left="0"/>
        <w:jc w:val="both"/>
        <w:rPr>
          <w:rFonts w:ascii="Times New Roman" w:hAnsi="Times New Roman"/>
          <w:sz w:val="24"/>
          <w:szCs w:val="24"/>
        </w:rPr>
      </w:pPr>
      <w:r w:rsidRPr="00C521F0">
        <w:rPr>
          <w:rFonts w:ascii="Times New Roman" w:hAnsi="Times New Roman"/>
          <w:sz w:val="24"/>
          <w:szCs w:val="24"/>
        </w:rPr>
        <w:t>(пункт 21 введен  решением Совета директоров от 02.08.2019</w:t>
      </w:r>
      <w:r w:rsidR="009D7404" w:rsidRPr="00C521F0">
        <w:rPr>
          <w:rFonts w:ascii="Times New Roman" w:hAnsi="Times New Roman"/>
          <w:sz w:val="24"/>
          <w:szCs w:val="24"/>
        </w:rPr>
        <w:t xml:space="preserve"> </w:t>
      </w:r>
      <w:r w:rsidRPr="00C521F0">
        <w:rPr>
          <w:rFonts w:ascii="Times New Roman" w:hAnsi="Times New Roman"/>
          <w:sz w:val="24"/>
          <w:szCs w:val="24"/>
        </w:rPr>
        <w:t>г. № 93</w:t>
      </w:r>
      <w:r w:rsidR="00854596" w:rsidRPr="00C521F0">
        <w:rPr>
          <w:rFonts w:ascii="Times New Roman" w:hAnsi="Times New Roman"/>
          <w:sz w:val="24"/>
          <w:szCs w:val="24"/>
        </w:rPr>
        <w:t>)</w:t>
      </w:r>
    </w:p>
    <w:p w:rsidR="000E7D3F" w:rsidRPr="00C521F0" w:rsidRDefault="000E7D3F" w:rsidP="00C521F0">
      <w:pPr>
        <w:pStyle w:val="affc"/>
        <w:spacing w:line="276" w:lineRule="auto"/>
        <w:jc w:val="both"/>
        <w:rPr>
          <w:spacing w:val="-1"/>
          <w:sz w:val="24"/>
          <w:szCs w:val="24"/>
        </w:rPr>
      </w:pPr>
      <w:r w:rsidRPr="00C521F0">
        <w:rPr>
          <w:spacing w:val="-1"/>
          <w:sz w:val="24"/>
          <w:szCs w:val="24"/>
        </w:rPr>
        <w:t xml:space="preserve">(в  редакции Решения Совета директоров </w:t>
      </w:r>
      <w:r w:rsidRPr="00C521F0">
        <w:rPr>
          <w:sz w:val="24"/>
          <w:szCs w:val="24"/>
        </w:rPr>
        <w:t>от 11.08.2022 г. № 113</w:t>
      </w:r>
      <w:r w:rsidRPr="00C521F0">
        <w:rPr>
          <w:spacing w:val="-1"/>
          <w:sz w:val="24"/>
          <w:szCs w:val="24"/>
        </w:rPr>
        <w:t>)</w:t>
      </w:r>
    </w:p>
    <w:p w:rsidR="00854596" w:rsidRPr="00C521F0" w:rsidRDefault="00854596" w:rsidP="00C521F0">
      <w:pPr>
        <w:pStyle w:val="affc"/>
        <w:spacing w:line="276" w:lineRule="auto"/>
        <w:jc w:val="both"/>
        <w:rPr>
          <w:sz w:val="24"/>
          <w:szCs w:val="24"/>
        </w:rPr>
      </w:pPr>
      <w:r w:rsidRPr="00C521F0">
        <w:rPr>
          <w:spacing w:val="-1"/>
          <w:sz w:val="24"/>
          <w:szCs w:val="24"/>
        </w:rPr>
        <w:lastRenderedPageBreak/>
        <w:tab/>
      </w:r>
      <w:r w:rsidRPr="00C521F0">
        <w:rPr>
          <w:b/>
          <w:spacing w:val="-1"/>
          <w:sz w:val="24"/>
          <w:szCs w:val="24"/>
        </w:rPr>
        <w:t xml:space="preserve">22. </w:t>
      </w:r>
      <w:r w:rsidRPr="00C521F0">
        <w:rPr>
          <w:sz w:val="24"/>
          <w:szCs w:val="24"/>
        </w:rPr>
        <w:t xml:space="preserve">Срок оплаты поставленного товара, выполненной работы (ее результатов), оказанной услуги, указанный в договоре, заключаемом по результатам любых способов закупок, должен составлять не более 7 (семи) рабочих дней </w:t>
      </w:r>
      <w:proofErr w:type="gramStart"/>
      <w:r w:rsidRPr="00C521F0">
        <w:rPr>
          <w:sz w:val="24"/>
          <w:szCs w:val="24"/>
        </w:rPr>
        <w:t>с даты приемки</w:t>
      </w:r>
      <w:proofErr w:type="gramEnd"/>
      <w:r w:rsidRPr="00C521F0">
        <w:rPr>
          <w:sz w:val="24"/>
          <w:szCs w:val="24"/>
        </w:rPr>
        <w:t xml:space="preserve"> поставленного товара, выполненной работы (ее результатов), оказанной услуги, за исключением случаев,  если:</w:t>
      </w:r>
    </w:p>
    <w:p w:rsidR="00854596" w:rsidRPr="00C521F0" w:rsidRDefault="00854596" w:rsidP="00C521F0">
      <w:pPr>
        <w:pStyle w:val="affc"/>
        <w:spacing w:line="276" w:lineRule="auto"/>
        <w:jc w:val="both"/>
        <w:rPr>
          <w:sz w:val="24"/>
          <w:szCs w:val="24"/>
        </w:rPr>
      </w:pPr>
      <w:r w:rsidRPr="00C521F0">
        <w:rPr>
          <w:b/>
          <w:sz w:val="24"/>
          <w:szCs w:val="24"/>
        </w:rPr>
        <w:tab/>
      </w:r>
      <w:r w:rsidR="004F5261" w:rsidRPr="00C521F0">
        <w:rPr>
          <w:sz w:val="24"/>
          <w:szCs w:val="24"/>
        </w:rPr>
        <w:t>- иной  срок  оплаты   установлен законодательством Российской Федерации;</w:t>
      </w:r>
    </w:p>
    <w:p w:rsidR="004F5261" w:rsidRPr="00C521F0" w:rsidRDefault="004F5261" w:rsidP="00C521F0">
      <w:pPr>
        <w:spacing w:line="276" w:lineRule="auto"/>
        <w:jc w:val="both"/>
        <w:rPr>
          <w:sz w:val="24"/>
          <w:szCs w:val="24"/>
        </w:rPr>
      </w:pPr>
      <w:r w:rsidRPr="00C521F0">
        <w:rPr>
          <w:sz w:val="24"/>
          <w:szCs w:val="24"/>
        </w:rPr>
        <w:tab/>
        <w:t>- Правительством Российской Федерации в целях обеспечения обороноспособности и безопасности государства установлен иной срок оплаты;</w:t>
      </w:r>
    </w:p>
    <w:p w:rsidR="004F5261" w:rsidRPr="00C521F0" w:rsidRDefault="004F5261" w:rsidP="00C521F0">
      <w:pPr>
        <w:pStyle w:val="affc"/>
        <w:spacing w:line="276" w:lineRule="auto"/>
        <w:jc w:val="both"/>
        <w:rPr>
          <w:b/>
          <w:sz w:val="24"/>
          <w:szCs w:val="24"/>
        </w:rPr>
      </w:pPr>
      <w:r w:rsidRPr="00C521F0">
        <w:rPr>
          <w:b/>
          <w:sz w:val="24"/>
          <w:szCs w:val="24"/>
        </w:rPr>
        <w:tab/>
      </w:r>
      <w:r w:rsidR="008F274D" w:rsidRPr="00C521F0">
        <w:rPr>
          <w:sz w:val="24"/>
          <w:szCs w:val="24"/>
        </w:rPr>
        <w:t>- иной срок оплаты установлен настоящим Положением.</w:t>
      </w:r>
    </w:p>
    <w:p w:rsidR="008F274D" w:rsidRPr="00C521F0" w:rsidRDefault="008F274D" w:rsidP="00C521F0">
      <w:pPr>
        <w:pStyle w:val="affc"/>
        <w:spacing w:line="276" w:lineRule="auto"/>
        <w:jc w:val="both"/>
        <w:rPr>
          <w:spacing w:val="-1"/>
          <w:sz w:val="24"/>
          <w:szCs w:val="24"/>
        </w:rPr>
      </w:pPr>
      <w:r w:rsidRPr="00C521F0">
        <w:rPr>
          <w:spacing w:val="-1"/>
          <w:sz w:val="24"/>
          <w:szCs w:val="24"/>
        </w:rPr>
        <w:t>(</w:t>
      </w:r>
      <w:proofErr w:type="gramStart"/>
      <w:r w:rsidRPr="00C521F0">
        <w:rPr>
          <w:spacing w:val="-1"/>
          <w:sz w:val="24"/>
          <w:szCs w:val="24"/>
        </w:rPr>
        <w:t>введена</w:t>
      </w:r>
      <w:proofErr w:type="gramEnd"/>
      <w:r w:rsidRPr="00C521F0">
        <w:rPr>
          <w:spacing w:val="-1"/>
          <w:sz w:val="24"/>
          <w:szCs w:val="24"/>
        </w:rPr>
        <w:t xml:space="preserve"> решением Совета директоров </w:t>
      </w:r>
      <w:r w:rsidRPr="00C521F0">
        <w:rPr>
          <w:sz w:val="24"/>
          <w:szCs w:val="24"/>
        </w:rPr>
        <w:t>от 11.08.2022 г. № 113</w:t>
      </w:r>
      <w:r w:rsidRPr="00C521F0">
        <w:rPr>
          <w:spacing w:val="-1"/>
          <w:sz w:val="24"/>
          <w:szCs w:val="24"/>
        </w:rPr>
        <w:t>)</w:t>
      </w:r>
    </w:p>
    <w:p w:rsidR="00D61197" w:rsidRDefault="00D61197" w:rsidP="000E7D3F">
      <w:pPr>
        <w:pStyle w:val="16"/>
        <w:shd w:val="clear" w:color="auto" w:fill="FFFFFF"/>
        <w:tabs>
          <w:tab w:val="left" w:pos="993"/>
        </w:tabs>
        <w:spacing w:line="276" w:lineRule="auto"/>
        <w:ind w:left="0"/>
        <w:jc w:val="both"/>
        <w:rPr>
          <w:sz w:val="24"/>
          <w:szCs w:val="24"/>
        </w:rPr>
      </w:pPr>
    </w:p>
    <w:p w:rsidR="00A54E0E" w:rsidRDefault="00A54E0E" w:rsidP="007C47B3">
      <w:pPr>
        <w:pStyle w:val="20"/>
      </w:pPr>
      <w:bookmarkStart w:id="322" w:name="_Toc530059602"/>
      <w:bookmarkStart w:id="323" w:name="_Toc530059685"/>
      <w:bookmarkStart w:id="324" w:name="_Toc530059730"/>
      <w:bookmarkStart w:id="325" w:name="_Toc530060525"/>
      <w:bookmarkStart w:id="326" w:name="_Toc530143801"/>
      <w:bookmarkStart w:id="327" w:name="_Toc530145273"/>
      <w:bookmarkStart w:id="328" w:name="_Ref530149646"/>
      <w:bookmarkStart w:id="329" w:name="_Ref530386905"/>
      <w:bookmarkStart w:id="330" w:name="_Toc112340756"/>
      <w:r w:rsidRPr="008C214F">
        <w:t>Статья 39. Обеспечение исполнения обязательств по договору</w:t>
      </w:r>
      <w:bookmarkEnd w:id="322"/>
      <w:bookmarkEnd w:id="323"/>
      <w:bookmarkEnd w:id="324"/>
      <w:bookmarkEnd w:id="325"/>
      <w:bookmarkEnd w:id="326"/>
      <w:bookmarkEnd w:id="327"/>
      <w:bookmarkEnd w:id="328"/>
      <w:bookmarkEnd w:id="329"/>
      <w:bookmarkEnd w:id="330"/>
    </w:p>
    <w:p w:rsidR="00F8688B" w:rsidRPr="00F8688B" w:rsidRDefault="00F8688B" w:rsidP="00F8688B">
      <w:pPr>
        <w:pStyle w:val="-3"/>
      </w:pPr>
    </w:p>
    <w:p w:rsidR="00A54E0E" w:rsidRPr="008C214F"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8C214F">
        <w:rPr>
          <w:spacing w:val="-1"/>
          <w:sz w:val="24"/>
          <w:szCs w:val="24"/>
        </w:rPr>
        <w:t>Общество вправе устанавливать в документации о закупке, извещении о проведении з</w:t>
      </w:r>
      <w:r w:rsidRPr="008C214F">
        <w:rPr>
          <w:spacing w:val="-1"/>
          <w:sz w:val="24"/>
          <w:szCs w:val="24"/>
        </w:rPr>
        <w:t>а</w:t>
      </w:r>
      <w:r w:rsidRPr="008C214F">
        <w:rPr>
          <w:spacing w:val="-1"/>
          <w:sz w:val="24"/>
          <w:szCs w:val="24"/>
        </w:rPr>
        <w:t>проса котировок, договоре требование о предоставлении обеспечения исполнения договора.</w:t>
      </w:r>
    </w:p>
    <w:p w:rsidR="00A54E0E" w:rsidRPr="00950645" w:rsidRDefault="00A54E0E" w:rsidP="00950645">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50645">
        <w:rPr>
          <w:spacing w:val="-1"/>
          <w:sz w:val="24"/>
          <w:szCs w:val="24"/>
        </w:rPr>
        <w:t>Размер обеспечения исполнения договора, срок и порядок предоставления обеспечения исполнения договора:</w:t>
      </w:r>
    </w:p>
    <w:p w:rsidR="00F63CBC" w:rsidRPr="002C1B95" w:rsidRDefault="003F1607" w:rsidP="002C1B95">
      <w:pPr>
        <w:pStyle w:val="aff5"/>
        <w:numPr>
          <w:ilvl w:val="1"/>
          <w:numId w:val="49"/>
        </w:numPr>
        <w:tabs>
          <w:tab w:val="left" w:pos="900"/>
          <w:tab w:val="left" w:pos="993"/>
        </w:tabs>
        <w:spacing w:line="276" w:lineRule="auto"/>
        <w:ind w:left="0" w:firstLine="567"/>
        <w:jc w:val="both"/>
        <w:rPr>
          <w:spacing w:val="-1"/>
          <w:sz w:val="24"/>
          <w:szCs w:val="24"/>
        </w:rPr>
      </w:pPr>
      <w:r w:rsidRPr="002C1B95">
        <w:rPr>
          <w:spacing w:val="-1"/>
          <w:sz w:val="24"/>
          <w:szCs w:val="24"/>
        </w:rPr>
        <w:t xml:space="preserve">Требование об обеспечении исполнения договора может быть установлено в размере от 5 </w:t>
      </w:r>
      <w:r w:rsidR="00572248" w:rsidRPr="002C1B95">
        <w:rPr>
          <w:spacing w:val="-1"/>
          <w:sz w:val="24"/>
          <w:szCs w:val="24"/>
        </w:rPr>
        <w:t xml:space="preserve">(от пяти) </w:t>
      </w:r>
      <w:r w:rsidRPr="002C1B95">
        <w:rPr>
          <w:spacing w:val="-1"/>
          <w:sz w:val="24"/>
          <w:szCs w:val="24"/>
        </w:rPr>
        <w:t xml:space="preserve">до 30 </w:t>
      </w:r>
      <w:r w:rsidR="00572248" w:rsidRPr="002C1B95">
        <w:rPr>
          <w:spacing w:val="-1"/>
          <w:sz w:val="24"/>
          <w:szCs w:val="24"/>
        </w:rPr>
        <w:t xml:space="preserve">(тридцати процентов) </w:t>
      </w:r>
      <w:r w:rsidRPr="002C1B95">
        <w:rPr>
          <w:spacing w:val="-1"/>
          <w:sz w:val="24"/>
          <w:szCs w:val="24"/>
        </w:rPr>
        <w:t>процентов  НМЦД</w:t>
      </w:r>
      <w:r w:rsidR="00F63CBC" w:rsidRPr="002C1B95">
        <w:rPr>
          <w:spacing w:val="-1"/>
          <w:sz w:val="24"/>
          <w:szCs w:val="24"/>
        </w:rPr>
        <w:t>.  При этом  если:</w:t>
      </w:r>
    </w:p>
    <w:p w:rsidR="00F63CBC" w:rsidRPr="002C1B95" w:rsidRDefault="006B4BB4" w:rsidP="002C1B95">
      <w:pPr>
        <w:tabs>
          <w:tab w:val="left" w:pos="567"/>
        </w:tabs>
        <w:ind w:left="34"/>
        <w:jc w:val="both"/>
        <w:rPr>
          <w:spacing w:val="-1"/>
          <w:sz w:val="24"/>
          <w:szCs w:val="24"/>
        </w:rPr>
      </w:pPr>
      <w:r w:rsidRPr="002C1B95">
        <w:rPr>
          <w:spacing w:val="-1"/>
          <w:sz w:val="24"/>
          <w:szCs w:val="24"/>
        </w:rPr>
        <w:tab/>
      </w:r>
      <w:r w:rsidR="00F63CBC" w:rsidRPr="002C1B95">
        <w:rPr>
          <w:spacing w:val="-1"/>
          <w:sz w:val="24"/>
          <w:szCs w:val="24"/>
        </w:rPr>
        <w:t>1)</w:t>
      </w:r>
      <w:r w:rsidR="003F1607" w:rsidRPr="002C1B95">
        <w:rPr>
          <w:spacing w:val="-1"/>
          <w:sz w:val="24"/>
          <w:szCs w:val="24"/>
        </w:rPr>
        <w:t xml:space="preserve"> </w:t>
      </w:r>
      <w:r w:rsidR="00F63CBC" w:rsidRPr="002C1B95">
        <w:rPr>
          <w:spacing w:val="-1"/>
          <w:sz w:val="24"/>
          <w:szCs w:val="24"/>
        </w:rPr>
        <w:t>договор</w:t>
      </w:r>
      <w:r w:rsidRPr="002C1B95">
        <w:rPr>
          <w:spacing w:val="-1"/>
          <w:sz w:val="24"/>
          <w:szCs w:val="24"/>
        </w:rPr>
        <w:t xml:space="preserve">ом </w:t>
      </w:r>
      <w:r w:rsidR="00966089">
        <w:rPr>
          <w:spacing w:val="-1"/>
          <w:sz w:val="24"/>
          <w:szCs w:val="24"/>
        </w:rPr>
        <w:t xml:space="preserve"> предусмотрена выплата аванса, </w:t>
      </w:r>
      <w:r w:rsidR="00F63CBC" w:rsidRPr="002C1B95">
        <w:rPr>
          <w:spacing w:val="-1"/>
          <w:sz w:val="24"/>
          <w:szCs w:val="24"/>
        </w:rPr>
        <w:t>размер обеспечения исполнения договора   устанавливается не менее чем в размере аванса;</w:t>
      </w:r>
    </w:p>
    <w:p w:rsidR="00A54E0E" w:rsidRPr="006B4BB4" w:rsidRDefault="00966089" w:rsidP="00966089">
      <w:pPr>
        <w:pStyle w:val="aff5"/>
        <w:tabs>
          <w:tab w:val="left" w:pos="567"/>
          <w:tab w:val="left" w:pos="993"/>
        </w:tabs>
        <w:spacing w:line="276" w:lineRule="auto"/>
        <w:ind w:left="0"/>
        <w:jc w:val="both"/>
        <w:rPr>
          <w:spacing w:val="-1"/>
          <w:sz w:val="24"/>
          <w:szCs w:val="24"/>
        </w:rPr>
      </w:pPr>
      <w:r>
        <w:rPr>
          <w:spacing w:val="-1"/>
          <w:sz w:val="24"/>
          <w:szCs w:val="24"/>
        </w:rPr>
        <w:tab/>
      </w:r>
      <w:r w:rsidR="006B4BB4" w:rsidRPr="002C1B95">
        <w:rPr>
          <w:spacing w:val="-1"/>
          <w:sz w:val="24"/>
          <w:szCs w:val="24"/>
        </w:rPr>
        <w:t xml:space="preserve">2) </w:t>
      </w:r>
      <w:r w:rsidR="003F1607" w:rsidRPr="002C1B95">
        <w:rPr>
          <w:spacing w:val="-1"/>
          <w:sz w:val="24"/>
          <w:szCs w:val="24"/>
        </w:rPr>
        <w:t>аванс</w:t>
      </w:r>
      <w:r>
        <w:rPr>
          <w:spacing w:val="-1"/>
          <w:sz w:val="24"/>
          <w:szCs w:val="24"/>
        </w:rPr>
        <w:t xml:space="preserve"> </w:t>
      </w:r>
      <w:r w:rsidR="006B4BB4" w:rsidRPr="002C1B95">
        <w:rPr>
          <w:spacing w:val="-1"/>
          <w:sz w:val="24"/>
          <w:szCs w:val="24"/>
        </w:rPr>
        <w:t>превышает 30 (тридцать) процентов НМЦД, размер обеспечения исполнения дог</w:t>
      </w:r>
      <w:r w:rsidR="006B4BB4" w:rsidRPr="002C1B95">
        <w:rPr>
          <w:spacing w:val="-1"/>
          <w:sz w:val="24"/>
          <w:szCs w:val="24"/>
        </w:rPr>
        <w:t>о</w:t>
      </w:r>
      <w:r w:rsidR="006B4BB4" w:rsidRPr="002C1B95">
        <w:rPr>
          <w:spacing w:val="-1"/>
          <w:sz w:val="24"/>
          <w:szCs w:val="24"/>
        </w:rPr>
        <w:t>вора устанавливается в размере аванса</w:t>
      </w:r>
      <w:r w:rsidR="003F1607" w:rsidRPr="002C1B95">
        <w:rPr>
          <w:spacing w:val="-1"/>
          <w:sz w:val="24"/>
          <w:szCs w:val="24"/>
        </w:rPr>
        <w:t>.</w:t>
      </w:r>
    </w:p>
    <w:p w:rsidR="002C1B95" w:rsidRPr="006F5CC4" w:rsidRDefault="002C1B95" w:rsidP="002C1B95">
      <w:pPr>
        <w:shd w:val="clear" w:color="auto" w:fill="FFFFFF"/>
        <w:spacing w:line="276" w:lineRule="auto"/>
        <w:jc w:val="both"/>
        <w:rPr>
          <w:sz w:val="24"/>
          <w:szCs w:val="24"/>
        </w:rPr>
      </w:pPr>
      <w:r w:rsidRPr="006F5CC4">
        <w:rPr>
          <w:sz w:val="24"/>
          <w:szCs w:val="24"/>
        </w:rPr>
        <w:t>(в редакции, утвержденной решением Совета директоров от 23.08.2023 г. № 117)</w:t>
      </w:r>
    </w:p>
    <w:p w:rsidR="00A54E0E" w:rsidRPr="00950645" w:rsidRDefault="00950645" w:rsidP="00950645">
      <w:pPr>
        <w:pStyle w:val="aff5"/>
        <w:numPr>
          <w:ilvl w:val="1"/>
          <w:numId w:val="49"/>
        </w:numPr>
        <w:shd w:val="clear" w:color="auto" w:fill="FFFFFF"/>
        <w:tabs>
          <w:tab w:val="left" w:pos="900"/>
          <w:tab w:val="left" w:pos="993"/>
        </w:tabs>
        <w:spacing w:line="276" w:lineRule="auto"/>
        <w:ind w:left="0" w:firstLine="567"/>
        <w:jc w:val="both"/>
        <w:rPr>
          <w:sz w:val="24"/>
          <w:szCs w:val="24"/>
        </w:rPr>
      </w:pPr>
      <w:r w:rsidRPr="00950645">
        <w:rPr>
          <w:spacing w:val="-1"/>
          <w:sz w:val="24"/>
          <w:szCs w:val="24"/>
        </w:rPr>
        <w:t xml:space="preserve"> При проведении закупки, Участниками которой </w:t>
      </w:r>
      <w:r w:rsidRPr="00950645">
        <w:rPr>
          <w:sz w:val="24"/>
          <w:szCs w:val="24"/>
        </w:rPr>
        <w:t>могут быть только СМСП, размер обеспечения исполнения обязатель</w:t>
      </w:r>
      <w:proofErr w:type="gramStart"/>
      <w:r w:rsidRPr="00950645">
        <w:rPr>
          <w:sz w:val="24"/>
          <w:szCs w:val="24"/>
        </w:rPr>
        <w:t>ств пр</w:t>
      </w:r>
      <w:proofErr w:type="gramEnd"/>
      <w:r w:rsidRPr="00950645">
        <w:rPr>
          <w:sz w:val="24"/>
          <w:szCs w:val="24"/>
        </w:rPr>
        <w:t>и отсутствии в договоре аванса не может превышать</w:t>
      </w:r>
      <w:r w:rsidRPr="00950645">
        <w:rPr>
          <w:spacing w:val="-1"/>
          <w:sz w:val="24"/>
          <w:szCs w:val="24"/>
        </w:rPr>
        <w:t xml:space="preserve"> </w:t>
      </w:r>
      <w:r w:rsidRPr="00950645">
        <w:rPr>
          <w:sz w:val="24"/>
          <w:szCs w:val="24"/>
        </w:rPr>
        <w:t>5 процентов НМЦД, а при наличии в договоре аванса - устанавливается в размере аванса.</w:t>
      </w:r>
    </w:p>
    <w:p w:rsidR="00950645" w:rsidRPr="00950645" w:rsidRDefault="00950645" w:rsidP="00950645">
      <w:pPr>
        <w:shd w:val="clear" w:color="auto" w:fill="FFFFFF"/>
        <w:tabs>
          <w:tab w:val="left" w:pos="900"/>
        </w:tabs>
        <w:spacing w:line="276" w:lineRule="auto"/>
        <w:jc w:val="both"/>
        <w:rPr>
          <w:sz w:val="24"/>
          <w:szCs w:val="24"/>
        </w:rPr>
      </w:pPr>
      <w:r w:rsidRPr="00950645">
        <w:rPr>
          <w:sz w:val="24"/>
          <w:szCs w:val="24"/>
        </w:rPr>
        <w:t>(в редакции, утвержденной решением Совета директоров от 11.11.2021 г. № 108</w:t>
      </w:r>
      <w:r>
        <w:rPr>
          <w:sz w:val="24"/>
          <w:szCs w:val="24"/>
        </w:rPr>
        <w:t>)</w:t>
      </w:r>
    </w:p>
    <w:p w:rsidR="00A54E0E" w:rsidRPr="008C214F" w:rsidRDefault="00A54E0E" w:rsidP="00600C5E">
      <w:pPr>
        <w:shd w:val="clear" w:color="auto" w:fill="FFFFFF"/>
        <w:tabs>
          <w:tab w:val="left" w:pos="900"/>
        </w:tabs>
        <w:spacing w:line="276" w:lineRule="auto"/>
        <w:ind w:firstLine="540"/>
        <w:jc w:val="both"/>
        <w:rPr>
          <w:spacing w:val="-1"/>
          <w:sz w:val="24"/>
          <w:szCs w:val="24"/>
        </w:rPr>
      </w:pPr>
      <w:r w:rsidRPr="00950645">
        <w:rPr>
          <w:spacing w:val="-1"/>
          <w:sz w:val="24"/>
          <w:szCs w:val="24"/>
        </w:rPr>
        <w:t xml:space="preserve">2.3. В случае если при проведении конкурентной закупки </w:t>
      </w:r>
      <w:r w:rsidR="00EC5628" w:rsidRPr="00950645">
        <w:rPr>
          <w:spacing w:val="-1"/>
          <w:sz w:val="24"/>
          <w:szCs w:val="24"/>
        </w:rPr>
        <w:t>У</w:t>
      </w:r>
      <w:r w:rsidRPr="00950645">
        <w:rPr>
          <w:spacing w:val="-1"/>
          <w:sz w:val="24"/>
          <w:szCs w:val="24"/>
        </w:rPr>
        <w:t>частником закупки</w:t>
      </w:r>
      <w:r w:rsidRPr="008C214F">
        <w:rPr>
          <w:spacing w:val="-1"/>
          <w:sz w:val="24"/>
          <w:szCs w:val="24"/>
        </w:rPr>
        <w:t>, с которым заключается договор, предложено снижение НМЦ</w:t>
      </w:r>
      <w:r w:rsidR="00725AC4">
        <w:rPr>
          <w:spacing w:val="-1"/>
          <w:sz w:val="24"/>
          <w:szCs w:val="24"/>
        </w:rPr>
        <w:t>Д</w:t>
      </w:r>
      <w:r w:rsidRPr="008C214F">
        <w:rPr>
          <w:spacing w:val="-1"/>
          <w:sz w:val="24"/>
          <w:szCs w:val="24"/>
        </w:rPr>
        <w:t xml:space="preserve"> на 25 (двадцать пять) процентов и более, договор с таким </w:t>
      </w:r>
      <w:r w:rsidR="00EC5628">
        <w:rPr>
          <w:spacing w:val="-1"/>
          <w:sz w:val="24"/>
          <w:szCs w:val="24"/>
        </w:rPr>
        <w:t>У</w:t>
      </w:r>
      <w:r w:rsidRPr="008C214F">
        <w:rPr>
          <w:spacing w:val="-1"/>
          <w:sz w:val="24"/>
          <w:szCs w:val="24"/>
        </w:rPr>
        <w:t>частником заключается только после предоставления им обеспечения испо</w:t>
      </w:r>
      <w:r w:rsidRPr="008C214F">
        <w:rPr>
          <w:spacing w:val="-1"/>
          <w:sz w:val="24"/>
          <w:szCs w:val="24"/>
        </w:rPr>
        <w:t>л</w:t>
      </w:r>
      <w:r w:rsidRPr="008C214F">
        <w:rPr>
          <w:spacing w:val="-1"/>
          <w:sz w:val="24"/>
          <w:szCs w:val="24"/>
        </w:rPr>
        <w:t xml:space="preserve">нения договора </w:t>
      </w:r>
      <w:r w:rsidR="00EA2D97">
        <w:rPr>
          <w:spacing w:val="-1"/>
          <w:sz w:val="24"/>
          <w:szCs w:val="24"/>
        </w:rPr>
        <w:t xml:space="preserve">в порядке и </w:t>
      </w:r>
      <w:r w:rsidR="0036265C">
        <w:rPr>
          <w:spacing w:val="-1"/>
          <w:sz w:val="24"/>
          <w:szCs w:val="24"/>
        </w:rPr>
        <w:t>размере,</w:t>
      </w:r>
      <w:r w:rsidR="00EA2D97">
        <w:rPr>
          <w:spacing w:val="-1"/>
          <w:sz w:val="24"/>
          <w:szCs w:val="24"/>
        </w:rPr>
        <w:t xml:space="preserve"> установленном </w:t>
      </w:r>
      <w:r w:rsidR="00EA2D97" w:rsidRPr="007327B7">
        <w:rPr>
          <w:spacing w:val="-1"/>
          <w:sz w:val="24"/>
          <w:szCs w:val="24"/>
        </w:rPr>
        <w:t xml:space="preserve">в </w:t>
      </w:r>
      <w:r w:rsidR="007327B7" w:rsidRPr="007327B7">
        <w:rPr>
          <w:sz w:val="24"/>
          <w:szCs w:val="24"/>
        </w:rPr>
        <w:t xml:space="preserve">статье 17 </w:t>
      </w:r>
      <w:r w:rsidR="00EA2D97" w:rsidRPr="007327B7">
        <w:rPr>
          <w:spacing w:val="-1"/>
          <w:sz w:val="24"/>
          <w:szCs w:val="24"/>
        </w:rPr>
        <w:t>н</w:t>
      </w:r>
      <w:r w:rsidR="00EA2D97">
        <w:rPr>
          <w:spacing w:val="-1"/>
          <w:sz w:val="24"/>
          <w:szCs w:val="24"/>
        </w:rPr>
        <w:t>астоящего Положения.</w:t>
      </w:r>
      <w:r w:rsidRPr="008C214F">
        <w:rPr>
          <w:spacing w:val="-1"/>
          <w:sz w:val="24"/>
          <w:szCs w:val="24"/>
        </w:rPr>
        <w:t xml:space="preserve"> </w:t>
      </w:r>
    </w:p>
    <w:p w:rsidR="00A54E0E" w:rsidRPr="008C214F"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8C214F">
        <w:rPr>
          <w:spacing w:val="-1"/>
          <w:sz w:val="24"/>
          <w:szCs w:val="24"/>
        </w:rPr>
        <w:t>Обеспечение исполнения договора может быть предоставлено:</w:t>
      </w:r>
    </w:p>
    <w:p w:rsidR="00A54E0E" w:rsidRPr="008C214F" w:rsidRDefault="005220A2" w:rsidP="00600C5E">
      <w:pPr>
        <w:shd w:val="clear" w:color="auto" w:fill="FFFFFF"/>
        <w:tabs>
          <w:tab w:val="left" w:pos="1027"/>
        </w:tabs>
        <w:spacing w:line="276" w:lineRule="auto"/>
        <w:ind w:firstLine="540"/>
        <w:jc w:val="both"/>
        <w:rPr>
          <w:spacing w:val="-1"/>
          <w:sz w:val="24"/>
          <w:szCs w:val="24"/>
        </w:rPr>
      </w:pPr>
      <w:r>
        <w:rPr>
          <w:spacing w:val="-1"/>
          <w:sz w:val="24"/>
          <w:szCs w:val="24"/>
        </w:rPr>
        <w:t>3.1.</w:t>
      </w:r>
      <w:r w:rsidR="00A54E0E" w:rsidRPr="008C214F">
        <w:rPr>
          <w:spacing w:val="-1"/>
          <w:sz w:val="24"/>
          <w:szCs w:val="24"/>
        </w:rPr>
        <w:t xml:space="preserve"> </w:t>
      </w:r>
      <w:r>
        <w:rPr>
          <w:spacing w:val="-1"/>
          <w:sz w:val="24"/>
          <w:szCs w:val="24"/>
        </w:rPr>
        <w:t>В</w:t>
      </w:r>
      <w:r w:rsidR="00A54E0E" w:rsidRPr="008C214F">
        <w:rPr>
          <w:spacing w:val="-1"/>
          <w:sz w:val="24"/>
          <w:szCs w:val="24"/>
        </w:rPr>
        <w:t xml:space="preserve"> виде безотзывной банковской гарантии, выданной банком;</w:t>
      </w:r>
    </w:p>
    <w:p w:rsidR="00A54E0E" w:rsidRPr="008C214F" w:rsidRDefault="005220A2" w:rsidP="00600C5E">
      <w:pPr>
        <w:shd w:val="clear" w:color="auto" w:fill="FFFFFF"/>
        <w:tabs>
          <w:tab w:val="left" w:pos="1027"/>
        </w:tabs>
        <w:spacing w:line="276" w:lineRule="auto"/>
        <w:ind w:firstLine="540"/>
        <w:jc w:val="both"/>
        <w:rPr>
          <w:spacing w:val="-1"/>
          <w:sz w:val="24"/>
          <w:szCs w:val="24"/>
        </w:rPr>
      </w:pPr>
      <w:r>
        <w:rPr>
          <w:spacing w:val="-1"/>
          <w:sz w:val="24"/>
          <w:szCs w:val="24"/>
        </w:rPr>
        <w:t>3.2.</w:t>
      </w:r>
      <w:r w:rsidR="00A54E0E" w:rsidRPr="008C214F">
        <w:rPr>
          <w:spacing w:val="-1"/>
          <w:sz w:val="24"/>
          <w:szCs w:val="24"/>
        </w:rPr>
        <w:t xml:space="preserve"> </w:t>
      </w:r>
      <w:r>
        <w:rPr>
          <w:spacing w:val="-1"/>
          <w:sz w:val="24"/>
          <w:szCs w:val="24"/>
        </w:rPr>
        <w:t>П</w:t>
      </w:r>
      <w:r w:rsidR="00A54E0E" w:rsidRPr="008C214F">
        <w:rPr>
          <w:spacing w:val="-1"/>
          <w:sz w:val="24"/>
          <w:szCs w:val="24"/>
        </w:rPr>
        <w:t xml:space="preserve">утем </w:t>
      </w:r>
      <w:r w:rsidR="00A54E0E" w:rsidRPr="008C214F">
        <w:rPr>
          <w:sz w:val="24"/>
          <w:szCs w:val="24"/>
          <w:lang w:eastAsia="en-US"/>
        </w:rPr>
        <w:t>внесения денежных средств на счет Общества</w:t>
      </w:r>
      <w:r w:rsidR="00A54E0E" w:rsidRPr="008C214F">
        <w:rPr>
          <w:spacing w:val="-1"/>
          <w:sz w:val="24"/>
          <w:szCs w:val="24"/>
        </w:rPr>
        <w:t>.</w:t>
      </w:r>
    </w:p>
    <w:p w:rsidR="00843CFA" w:rsidRPr="00447BCD" w:rsidRDefault="00843CFA" w:rsidP="0022602F">
      <w:pPr>
        <w:pStyle w:val="affc"/>
        <w:tabs>
          <w:tab w:val="left" w:pos="567"/>
        </w:tabs>
        <w:ind w:firstLine="34"/>
        <w:jc w:val="both"/>
        <w:rPr>
          <w:sz w:val="24"/>
          <w:szCs w:val="24"/>
        </w:rPr>
      </w:pPr>
      <w:r>
        <w:rPr>
          <w:spacing w:val="-1"/>
          <w:sz w:val="24"/>
          <w:szCs w:val="24"/>
        </w:rPr>
        <w:t xml:space="preserve">         3.3. </w:t>
      </w:r>
      <w:proofErr w:type="gramStart"/>
      <w:r w:rsidRPr="00447BCD">
        <w:rPr>
          <w:spacing w:val="-1"/>
          <w:sz w:val="24"/>
          <w:szCs w:val="24"/>
        </w:rPr>
        <w:t>При заключении договора по итогам конкурентных  закупок с  организациями, в отн</w:t>
      </w:r>
      <w:r w:rsidRPr="00447BCD">
        <w:rPr>
          <w:spacing w:val="-1"/>
          <w:sz w:val="24"/>
          <w:szCs w:val="24"/>
        </w:rPr>
        <w:t>о</w:t>
      </w:r>
      <w:r w:rsidRPr="00447BCD">
        <w:rPr>
          <w:spacing w:val="-1"/>
          <w:sz w:val="24"/>
          <w:szCs w:val="24"/>
        </w:rPr>
        <w:t xml:space="preserve">шении </w:t>
      </w:r>
      <w:r w:rsidRPr="00447BCD">
        <w:rPr>
          <w:sz w:val="24"/>
          <w:szCs w:val="24"/>
          <w:lang w:bidi="ru-RU"/>
        </w:rPr>
        <w:t>которых иностранными государствами введены ограничительные меры, а также орган</w:t>
      </w:r>
      <w:r w:rsidRPr="00447BCD">
        <w:rPr>
          <w:sz w:val="24"/>
          <w:szCs w:val="24"/>
          <w:lang w:bidi="ru-RU"/>
        </w:rPr>
        <w:t>и</w:t>
      </w:r>
      <w:r w:rsidRPr="00447BCD">
        <w:rPr>
          <w:sz w:val="24"/>
          <w:szCs w:val="24"/>
          <w:lang w:bidi="ru-RU"/>
        </w:rPr>
        <w:t xml:space="preserve">зациями, в отношении </w:t>
      </w:r>
      <w:proofErr w:type="spellStart"/>
      <w:r w:rsidRPr="00447BCD">
        <w:rPr>
          <w:sz w:val="24"/>
          <w:szCs w:val="24"/>
          <w:lang w:bidi="ru-RU"/>
        </w:rPr>
        <w:t>бенефициарных</w:t>
      </w:r>
      <w:proofErr w:type="spellEnd"/>
      <w:r w:rsidRPr="00447BCD">
        <w:rPr>
          <w:sz w:val="24"/>
          <w:szCs w:val="24"/>
          <w:lang w:bidi="ru-RU"/>
        </w:rPr>
        <w:t xml:space="preserve"> владельцев (совокупная доля его прямого и (или) ко</w:t>
      </w:r>
      <w:r w:rsidRPr="00447BCD">
        <w:rPr>
          <w:sz w:val="24"/>
          <w:szCs w:val="24"/>
          <w:lang w:bidi="ru-RU"/>
        </w:rPr>
        <w:t>с</w:t>
      </w:r>
      <w:r w:rsidRPr="00447BCD">
        <w:rPr>
          <w:sz w:val="24"/>
          <w:szCs w:val="24"/>
          <w:lang w:bidi="ru-RU"/>
        </w:rPr>
        <w:t>венного участия в этой организации составляет не менее 25 процентов) которых иностранными государствами введены ограничительные меры, в виде  поручительства аффилированных с т</w:t>
      </w:r>
      <w:r w:rsidRPr="00447BCD">
        <w:rPr>
          <w:sz w:val="24"/>
          <w:szCs w:val="24"/>
          <w:lang w:bidi="ru-RU"/>
        </w:rPr>
        <w:t>а</w:t>
      </w:r>
      <w:r w:rsidRPr="00447BCD">
        <w:rPr>
          <w:sz w:val="24"/>
          <w:szCs w:val="24"/>
          <w:lang w:bidi="ru-RU"/>
        </w:rPr>
        <w:t>кими организациями - участниками закупки лиц (далее - Аффилированные лица):</w:t>
      </w:r>
      <w:proofErr w:type="gramEnd"/>
    </w:p>
    <w:p w:rsidR="00843CFA" w:rsidRPr="00447BCD" w:rsidRDefault="00843CFA" w:rsidP="00843CFA">
      <w:pPr>
        <w:pStyle w:val="affc"/>
        <w:tabs>
          <w:tab w:val="left" w:pos="851"/>
        </w:tabs>
        <w:ind w:firstLine="567"/>
        <w:jc w:val="both"/>
        <w:rPr>
          <w:sz w:val="24"/>
          <w:szCs w:val="24"/>
        </w:rPr>
      </w:pPr>
      <w:r w:rsidRPr="00447BCD">
        <w:rPr>
          <w:sz w:val="24"/>
          <w:szCs w:val="24"/>
          <w:lang w:bidi="ru-RU"/>
        </w:rPr>
        <w:t>а)</w:t>
      </w:r>
      <w:r w:rsidRPr="00447BCD">
        <w:rPr>
          <w:sz w:val="24"/>
          <w:szCs w:val="24"/>
          <w:lang w:bidi="ru-RU"/>
        </w:rPr>
        <w:tab/>
        <w:t>обладающих кредитным рейтингом не ниже категории "А" по национальной рейтинг</w:t>
      </w:r>
      <w:r w:rsidRPr="00447BCD">
        <w:rPr>
          <w:sz w:val="24"/>
          <w:szCs w:val="24"/>
          <w:lang w:bidi="ru-RU"/>
        </w:rPr>
        <w:t>о</w:t>
      </w:r>
      <w:r w:rsidRPr="00447BCD">
        <w:rPr>
          <w:sz w:val="24"/>
          <w:szCs w:val="24"/>
          <w:lang w:bidi="ru-RU"/>
        </w:rPr>
        <w:t>вой шкале для Российской Федерации кредитного рейтингового агентства Аналитическое Кр</w:t>
      </w:r>
      <w:r w:rsidRPr="00447BCD">
        <w:rPr>
          <w:sz w:val="24"/>
          <w:szCs w:val="24"/>
          <w:lang w:bidi="ru-RU"/>
        </w:rPr>
        <w:t>е</w:t>
      </w:r>
      <w:r w:rsidRPr="00447BCD">
        <w:rPr>
          <w:sz w:val="24"/>
          <w:szCs w:val="24"/>
          <w:lang w:bidi="ru-RU"/>
        </w:rPr>
        <w:t>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rsidR="00843CFA" w:rsidRPr="00447BCD" w:rsidRDefault="00843CFA" w:rsidP="00843CFA">
      <w:pPr>
        <w:pStyle w:val="affc"/>
        <w:tabs>
          <w:tab w:val="left" w:pos="851"/>
        </w:tabs>
        <w:ind w:firstLine="567"/>
        <w:jc w:val="both"/>
        <w:rPr>
          <w:sz w:val="24"/>
          <w:szCs w:val="24"/>
        </w:rPr>
      </w:pPr>
      <w:r w:rsidRPr="00447BCD">
        <w:rPr>
          <w:sz w:val="24"/>
          <w:szCs w:val="24"/>
          <w:lang w:bidi="ru-RU"/>
        </w:rPr>
        <w:t>б)</w:t>
      </w:r>
      <w:r w:rsidRPr="00447BCD">
        <w:rPr>
          <w:sz w:val="24"/>
          <w:szCs w:val="24"/>
          <w:lang w:bidi="ru-RU"/>
        </w:rPr>
        <w:tab/>
      </w:r>
      <w:proofErr w:type="gramStart"/>
      <w:r w:rsidRPr="00447BCD">
        <w:rPr>
          <w:sz w:val="24"/>
          <w:szCs w:val="24"/>
          <w:lang w:bidi="ru-RU"/>
        </w:rPr>
        <w:t>представивших</w:t>
      </w:r>
      <w:proofErr w:type="gramEnd"/>
      <w:r w:rsidRPr="00447BCD">
        <w:rPr>
          <w:sz w:val="24"/>
          <w:szCs w:val="24"/>
          <w:lang w:bidi="ru-RU"/>
        </w:rPr>
        <w:t xml:space="preserve"> Обществу сведения, подтверждающие платежеспособность Аффилир</w:t>
      </w:r>
      <w:r w:rsidRPr="00447BCD">
        <w:rPr>
          <w:sz w:val="24"/>
          <w:szCs w:val="24"/>
          <w:lang w:bidi="ru-RU"/>
        </w:rPr>
        <w:t>о</w:t>
      </w:r>
      <w:r w:rsidRPr="00447BCD">
        <w:rPr>
          <w:sz w:val="24"/>
          <w:szCs w:val="24"/>
          <w:lang w:bidi="ru-RU"/>
        </w:rPr>
        <w:t>ванного лица, в том числе его ежегодную бухгалтерскую (финансовую) отчетность;</w:t>
      </w:r>
    </w:p>
    <w:p w:rsidR="00843CFA" w:rsidRPr="00447BCD" w:rsidRDefault="00843CFA" w:rsidP="00843CFA">
      <w:pPr>
        <w:pStyle w:val="affc"/>
        <w:tabs>
          <w:tab w:val="left" w:pos="851"/>
        </w:tabs>
        <w:ind w:firstLine="567"/>
        <w:jc w:val="both"/>
        <w:rPr>
          <w:sz w:val="24"/>
          <w:szCs w:val="24"/>
        </w:rPr>
      </w:pPr>
      <w:r w:rsidRPr="00447BCD">
        <w:rPr>
          <w:sz w:val="24"/>
          <w:szCs w:val="24"/>
          <w:lang w:bidi="ru-RU"/>
        </w:rPr>
        <w:t>в)</w:t>
      </w:r>
      <w:r w:rsidRPr="00447BCD">
        <w:rPr>
          <w:sz w:val="24"/>
          <w:szCs w:val="24"/>
          <w:lang w:bidi="ru-RU"/>
        </w:rPr>
        <w:tab/>
        <w:t>принявших обязательство письменно извещать Общество  в течение 3-х рабочих дней со дня наступления следующих событий:</w:t>
      </w:r>
    </w:p>
    <w:p w:rsidR="00843CFA" w:rsidRPr="00447BCD" w:rsidRDefault="00843CFA" w:rsidP="00843CFA">
      <w:pPr>
        <w:pStyle w:val="affc"/>
        <w:tabs>
          <w:tab w:val="left" w:pos="851"/>
          <w:tab w:val="left" w:pos="884"/>
        </w:tabs>
        <w:ind w:firstLine="567"/>
        <w:jc w:val="both"/>
        <w:rPr>
          <w:sz w:val="24"/>
          <w:szCs w:val="24"/>
        </w:rPr>
      </w:pPr>
      <w:r w:rsidRPr="00447BCD">
        <w:rPr>
          <w:sz w:val="24"/>
          <w:szCs w:val="24"/>
          <w:lang w:bidi="ru-RU"/>
        </w:rPr>
        <w:lastRenderedPageBreak/>
        <w:t>- 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843CFA" w:rsidRPr="00447BCD" w:rsidRDefault="00843CFA" w:rsidP="00843CFA">
      <w:pPr>
        <w:pStyle w:val="affc"/>
        <w:tabs>
          <w:tab w:val="left" w:pos="851"/>
        </w:tabs>
        <w:ind w:firstLine="567"/>
        <w:jc w:val="both"/>
        <w:rPr>
          <w:sz w:val="24"/>
          <w:szCs w:val="24"/>
        </w:rPr>
      </w:pPr>
      <w:r w:rsidRPr="00447BCD">
        <w:rPr>
          <w:sz w:val="24"/>
          <w:szCs w:val="24"/>
          <w:lang w:bidi="ru-RU"/>
        </w:rPr>
        <w:t>- возбуждение в отношении руководителя Аффилированного лица уголовного дела в с</w:t>
      </w:r>
      <w:r w:rsidRPr="00447BCD">
        <w:rPr>
          <w:sz w:val="24"/>
          <w:szCs w:val="24"/>
          <w:lang w:bidi="ru-RU"/>
        </w:rPr>
        <w:t>о</w:t>
      </w:r>
      <w:r w:rsidRPr="00447BCD">
        <w:rPr>
          <w:sz w:val="24"/>
          <w:szCs w:val="24"/>
          <w:lang w:bidi="ru-RU"/>
        </w:rPr>
        <w:t>ответствии с уголовно-процессуальным законодательством Российской Федерации;</w:t>
      </w:r>
    </w:p>
    <w:p w:rsidR="00843CFA" w:rsidRPr="00447BCD" w:rsidRDefault="00843CFA" w:rsidP="00843CFA">
      <w:pPr>
        <w:pStyle w:val="affc"/>
        <w:tabs>
          <w:tab w:val="left" w:pos="851"/>
        </w:tabs>
        <w:ind w:firstLine="567"/>
        <w:jc w:val="both"/>
        <w:rPr>
          <w:sz w:val="24"/>
          <w:szCs w:val="24"/>
        </w:rPr>
      </w:pPr>
      <w:r w:rsidRPr="00447BCD">
        <w:rPr>
          <w:sz w:val="24"/>
          <w:szCs w:val="24"/>
          <w:lang w:bidi="ru-RU"/>
        </w:rPr>
        <w:t>- изменение местонахождения, учредительных документов, органов управления Аффил</w:t>
      </w:r>
      <w:r w:rsidRPr="00447BCD">
        <w:rPr>
          <w:sz w:val="24"/>
          <w:szCs w:val="24"/>
          <w:lang w:bidi="ru-RU"/>
        </w:rPr>
        <w:t>и</w:t>
      </w:r>
      <w:r w:rsidRPr="00447BCD">
        <w:rPr>
          <w:sz w:val="24"/>
          <w:szCs w:val="24"/>
          <w:lang w:bidi="ru-RU"/>
        </w:rPr>
        <w:t>рованного лица, банковских реквизитов Аффилированного лица;</w:t>
      </w:r>
    </w:p>
    <w:p w:rsidR="00843CFA" w:rsidRPr="00447BCD" w:rsidRDefault="00843CFA" w:rsidP="00843CFA">
      <w:pPr>
        <w:pStyle w:val="affc"/>
        <w:tabs>
          <w:tab w:val="left" w:pos="851"/>
        </w:tabs>
        <w:ind w:firstLine="567"/>
        <w:jc w:val="both"/>
        <w:rPr>
          <w:sz w:val="24"/>
          <w:szCs w:val="24"/>
        </w:rPr>
      </w:pPr>
      <w:r w:rsidRPr="00447BCD">
        <w:rPr>
          <w:sz w:val="24"/>
          <w:szCs w:val="24"/>
          <w:lang w:bidi="ru-RU"/>
        </w:rPr>
        <w:t>- принятие решения о реорганизации или ликвидации Аффилированного лица;</w:t>
      </w:r>
    </w:p>
    <w:p w:rsidR="00843CFA" w:rsidRPr="00447BCD" w:rsidRDefault="00843CFA" w:rsidP="00843CFA">
      <w:pPr>
        <w:pStyle w:val="affc"/>
        <w:tabs>
          <w:tab w:val="left" w:pos="851"/>
        </w:tabs>
        <w:ind w:firstLine="567"/>
        <w:jc w:val="both"/>
        <w:rPr>
          <w:sz w:val="24"/>
          <w:szCs w:val="24"/>
        </w:rPr>
      </w:pPr>
      <w:r w:rsidRPr="00447BCD">
        <w:rPr>
          <w:sz w:val="24"/>
          <w:szCs w:val="24"/>
          <w:lang w:bidi="ru-RU"/>
        </w:rPr>
        <w:t>- принятие судом к производству заявления о признании Аффилированного лица несост</w:t>
      </w:r>
      <w:r w:rsidRPr="00447BCD">
        <w:rPr>
          <w:sz w:val="24"/>
          <w:szCs w:val="24"/>
          <w:lang w:bidi="ru-RU"/>
        </w:rPr>
        <w:t>о</w:t>
      </w:r>
      <w:r w:rsidRPr="00447BCD">
        <w:rPr>
          <w:sz w:val="24"/>
          <w:szCs w:val="24"/>
          <w:lang w:bidi="ru-RU"/>
        </w:rPr>
        <w:t>ятельным (банкротом).</w:t>
      </w:r>
    </w:p>
    <w:p w:rsidR="00843CFA" w:rsidRDefault="00843CFA" w:rsidP="00461F7D">
      <w:pPr>
        <w:pStyle w:val="17"/>
        <w:tabs>
          <w:tab w:val="left" w:pos="900"/>
        </w:tabs>
        <w:spacing w:line="276" w:lineRule="auto"/>
        <w:rPr>
          <w:sz w:val="24"/>
          <w:szCs w:val="24"/>
        </w:rPr>
      </w:pPr>
      <w:r w:rsidRPr="00447BCD">
        <w:rPr>
          <w:sz w:val="24"/>
          <w:szCs w:val="24"/>
          <w:lang w:bidi="ru-RU"/>
        </w:rPr>
        <w:t>При наступлении одного из указанных событий Общество вправе требовать замены поруч</w:t>
      </w:r>
      <w:r w:rsidRPr="00447BCD">
        <w:rPr>
          <w:sz w:val="24"/>
          <w:szCs w:val="24"/>
          <w:lang w:bidi="ru-RU"/>
        </w:rPr>
        <w:t>и</w:t>
      </w:r>
      <w:r w:rsidRPr="00447BCD">
        <w:rPr>
          <w:sz w:val="24"/>
          <w:szCs w:val="24"/>
          <w:lang w:bidi="ru-RU"/>
        </w:rPr>
        <w:t>тельства Аффилированного лица  на банковскую гарантию, на поручительство иного Аффил</w:t>
      </w:r>
      <w:r w:rsidRPr="00447BCD">
        <w:rPr>
          <w:sz w:val="24"/>
          <w:szCs w:val="24"/>
          <w:lang w:bidi="ru-RU"/>
        </w:rPr>
        <w:t>и</w:t>
      </w:r>
      <w:r w:rsidRPr="00447BCD">
        <w:rPr>
          <w:sz w:val="24"/>
          <w:szCs w:val="24"/>
          <w:lang w:bidi="ru-RU"/>
        </w:rPr>
        <w:t>рованного лица, иное обеспечение обязательств</w:t>
      </w:r>
      <w:proofErr w:type="gramStart"/>
      <w:r w:rsidRPr="00447BCD">
        <w:rPr>
          <w:sz w:val="24"/>
          <w:szCs w:val="24"/>
          <w:lang w:bidi="ru-RU"/>
        </w:rPr>
        <w:t>.</w:t>
      </w:r>
      <w:proofErr w:type="gramEnd"/>
      <w:r w:rsidRPr="00843CFA">
        <w:rPr>
          <w:sz w:val="24"/>
          <w:szCs w:val="24"/>
        </w:rPr>
        <w:t xml:space="preserve"> </w:t>
      </w:r>
      <w:r>
        <w:rPr>
          <w:sz w:val="24"/>
          <w:szCs w:val="24"/>
        </w:rPr>
        <w:t xml:space="preserve">                                                                               </w:t>
      </w:r>
      <w:r w:rsidRPr="000B65CC">
        <w:rPr>
          <w:sz w:val="24"/>
          <w:szCs w:val="24"/>
        </w:rPr>
        <w:t>(</w:t>
      </w:r>
      <w:proofErr w:type="gramStart"/>
      <w:r w:rsidRPr="000B65CC">
        <w:rPr>
          <w:sz w:val="24"/>
          <w:szCs w:val="24"/>
        </w:rPr>
        <w:t>в</w:t>
      </w:r>
      <w:proofErr w:type="gramEnd"/>
      <w:r w:rsidRPr="000B65CC">
        <w:rPr>
          <w:sz w:val="24"/>
          <w:szCs w:val="24"/>
        </w:rPr>
        <w:t xml:space="preserve"> ред. Решения Совета директоров </w:t>
      </w:r>
      <w:r w:rsidR="00002C7D">
        <w:rPr>
          <w:sz w:val="24"/>
          <w:szCs w:val="24"/>
        </w:rPr>
        <w:t xml:space="preserve">от </w:t>
      </w:r>
      <w:r w:rsidR="00002C7D" w:rsidRPr="00002C7D">
        <w:rPr>
          <w:sz w:val="24"/>
          <w:szCs w:val="24"/>
        </w:rPr>
        <w:t>26.03.2020</w:t>
      </w:r>
      <w:r w:rsidR="008A7F65">
        <w:rPr>
          <w:sz w:val="24"/>
          <w:szCs w:val="24"/>
        </w:rPr>
        <w:t xml:space="preserve"> </w:t>
      </w:r>
      <w:r w:rsidR="00002C7D" w:rsidRPr="00002C7D">
        <w:rPr>
          <w:sz w:val="24"/>
          <w:szCs w:val="24"/>
        </w:rPr>
        <w:t>г. № 97</w:t>
      </w:r>
      <w:r w:rsidR="00997ECA">
        <w:rPr>
          <w:sz w:val="24"/>
          <w:szCs w:val="24"/>
        </w:rPr>
        <w:t>)</w:t>
      </w:r>
    </w:p>
    <w:p w:rsidR="008F2AD2" w:rsidRPr="008F2AD2" w:rsidRDefault="00363C0F" w:rsidP="00461F7D">
      <w:pPr>
        <w:spacing w:line="276" w:lineRule="auto"/>
        <w:jc w:val="both"/>
        <w:rPr>
          <w:sz w:val="24"/>
          <w:szCs w:val="24"/>
        </w:rPr>
      </w:pPr>
      <w:r>
        <w:rPr>
          <w:sz w:val="24"/>
          <w:szCs w:val="24"/>
        </w:rPr>
        <w:tab/>
      </w:r>
      <w:r w:rsidRPr="008F2AD2">
        <w:rPr>
          <w:sz w:val="24"/>
          <w:szCs w:val="24"/>
        </w:rPr>
        <w:t>3.4.</w:t>
      </w:r>
      <w:r w:rsidR="008F2AD2" w:rsidRPr="008F2AD2">
        <w:rPr>
          <w:sz w:val="24"/>
          <w:szCs w:val="24"/>
        </w:rPr>
        <w:t xml:space="preserve"> В виде независимой гарантии по итогам проведения конкурентной закупки,  </w:t>
      </w:r>
      <w:r w:rsidR="008F2AD2" w:rsidRPr="008F2AD2">
        <w:rPr>
          <w:bCs/>
          <w:sz w:val="24"/>
          <w:szCs w:val="24"/>
        </w:rPr>
        <w:t>учас</w:t>
      </w:r>
      <w:r w:rsidR="008F2AD2" w:rsidRPr="008F2AD2">
        <w:rPr>
          <w:bCs/>
          <w:sz w:val="24"/>
          <w:szCs w:val="24"/>
        </w:rPr>
        <w:t>т</w:t>
      </w:r>
      <w:r w:rsidR="008F2AD2" w:rsidRPr="008F2AD2">
        <w:rPr>
          <w:bCs/>
          <w:sz w:val="24"/>
          <w:szCs w:val="24"/>
        </w:rPr>
        <w:t>никами которой могут быть только СМСП.</w:t>
      </w:r>
      <w:r w:rsidR="008F2AD2" w:rsidRPr="008F2AD2">
        <w:rPr>
          <w:sz w:val="24"/>
          <w:szCs w:val="24"/>
        </w:rPr>
        <w:t xml:space="preserve"> </w:t>
      </w:r>
    </w:p>
    <w:p w:rsidR="008F2AD2" w:rsidRPr="008F2AD2" w:rsidRDefault="008F2AD2" w:rsidP="00461F7D">
      <w:pPr>
        <w:spacing w:line="276" w:lineRule="auto"/>
        <w:ind w:firstLine="708"/>
        <w:jc w:val="both"/>
        <w:rPr>
          <w:sz w:val="24"/>
          <w:szCs w:val="24"/>
        </w:rPr>
      </w:pPr>
      <w:r w:rsidRPr="008F2AD2">
        <w:rPr>
          <w:sz w:val="24"/>
          <w:szCs w:val="24"/>
        </w:rPr>
        <w:t>Независимая гарантия, предоставляемая СМСП в качестве обеспечения исполнения д</w:t>
      </w:r>
      <w:r w:rsidRPr="008F2AD2">
        <w:rPr>
          <w:sz w:val="24"/>
          <w:szCs w:val="24"/>
        </w:rPr>
        <w:t>о</w:t>
      </w:r>
      <w:r w:rsidRPr="008F2AD2">
        <w:rPr>
          <w:sz w:val="24"/>
          <w:szCs w:val="24"/>
        </w:rPr>
        <w:t>говора, должна соответствовать следующим требованиям:</w:t>
      </w:r>
    </w:p>
    <w:p w:rsidR="00363C0F" w:rsidRDefault="008F2AD2" w:rsidP="00461F7D">
      <w:pPr>
        <w:pStyle w:val="17"/>
        <w:tabs>
          <w:tab w:val="left" w:pos="567"/>
        </w:tabs>
        <w:spacing w:line="276" w:lineRule="auto"/>
        <w:rPr>
          <w:sz w:val="24"/>
          <w:szCs w:val="24"/>
        </w:rPr>
      </w:pPr>
      <w:r>
        <w:rPr>
          <w:sz w:val="24"/>
          <w:szCs w:val="24"/>
        </w:rPr>
        <w:tab/>
      </w:r>
      <w:r w:rsidRPr="008F2AD2">
        <w:rPr>
          <w:sz w:val="24"/>
          <w:szCs w:val="24"/>
        </w:rPr>
        <w:t xml:space="preserve">- независимая гарантия должна быть выдана гарантом, предусмотренным </w:t>
      </w:r>
      <w:hyperlink r:id="rId66" w:history="1">
        <w:r w:rsidRPr="008F2AD2">
          <w:rPr>
            <w:sz w:val="24"/>
            <w:szCs w:val="24"/>
          </w:rPr>
          <w:t>частью 1 статьи 45</w:t>
        </w:r>
      </w:hyperlink>
      <w:r w:rsidRPr="008F2AD2">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01505" w:rsidRPr="00001505" w:rsidRDefault="00001505" w:rsidP="00001505">
      <w:pPr>
        <w:spacing w:line="276" w:lineRule="auto"/>
        <w:ind w:firstLine="709"/>
        <w:jc w:val="both"/>
        <w:rPr>
          <w:sz w:val="24"/>
          <w:szCs w:val="24"/>
        </w:rPr>
      </w:pPr>
      <w:r w:rsidRPr="00001505">
        <w:rPr>
          <w:sz w:val="24"/>
          <w:szCs w:val="24"/>
        </w:rPr>
        <w:t>- информация о независимой гарантии должна быть включена в реестр независимых г</w:t>
      </w:r>
      <w:r w:rsidRPr="00001505">
        <w:rPr>
          <w:sz w:val="24"/>
          <w:szCs w:val="24"/>
        </w:rPr>
        <w:t>а</w:t>
      </w:r>
      <w:r w:rsidRPr="00001505">
        <w:rPr>
          <w:sz w:val="24"/>
          <w:szCs w:val="24"/>
        </w:rPr>
        <w:t xml:space="preserve">рантий, предусмотренный </w:t>
      </w:r>
      <w:hyperlink r:id="rId67" w:history="1">
        <w:r w:rsidRPr="00001505">
          <w:rPr>
            <w:rStyle w:val="a5"/>
            <w:color w:val="auto"/>
            <w:sz w:val="24"/>
            <w:szCs w:val="24"/>
            <w:u w:val="none"/>
          </w:rPr>
          <w:t>частью 8 статьи 45</w:t>
        </w:r>
      </w:hyperlink>
      <w:r w:rsidRPr="00001505">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w:t>
      </w:r>
      <w:r w:rsidRPr="00001505">
        <w:rPr>
          <w:sz w:val="24"/>
          <w:szCs w:val="24"/>
        </w:rPr>
        <w:t>р</w:t>
      </w:r>
      <w:r w:rsidR="007C135E">
        <w:rPr>
          <w:sz w:val="24"/>
          <w:szCs w:val="24"/>
        </w:rPr>
        <w:t>ственных и муниципальных нужд"</w:t>
      </w:r>
      <w:r w:rsidRPr="00001505">
        <w:rPr>
          <w:sz w:val="24"/>
          <w:szCs w:val="24"/>
        </w:rPr>
        <w:t>;</w:t>
      </w:r>
    </w:p>
    <w:p w:rsidR="008F2AD2" w:rsidRPr="008F2AD2" w:rsidRDefault="008F2AD2" w:rsidP="00461F7D">
      <w:pPr>
        <w:spacing w:line="276" w:lineRule="auto"/>
        <w:ind w:firstLine="708"/>
        <w:jc w:val="both"/>
        <w:rPr>
          <w:sz w:val="24"/>
          <w:szCs w:val="24"/>
        </w:rPr>
      </w:pPr>
      <w:r w:rsidRPr="008F2AD2">
        <w:rPr>
          <w:sz w:val="24"/>
          <w:szCs w:val="24"/>
        </w:rPr>
        <w:t>- независимая гарантия не может быть отозвана выдавшим ее гарантом.</w:t>
      </w:r>
    </w:p>
    <w:p w:rsidR="008F2AD2" w:rsidRPr="008F2AD2" w:rsidRDefault="008F2AD2" w:rsidP="00461F7D">
      <w:pPr>
        <w:spacing w:line="276" w:lineRule="auto"/>
        <w:jc w:val="both"/>
        <w:rPr>
          <w:sz w:val="24"/>
          <w:szCs w:val="24"/>
        </w:rPr>
      </w:pPr>
      <w:r w:rsidRPr="008F2AD2">
        <w:rPr>
          <w:sz w:val="24"/>
          <w:szCs w:val="24"/>
        </w:rPr>
        <w:t>Независимая гарантия должна содержать:</w:t>
      </w:r>
    </w:p>
    <w:p w:rsidR="008F2AD2" w:rsidRPr="008F2AD2" w:rsidRDefault="008F2AD2" w:rsidP="00461F7D">
      <w:pPr>
        <w:pStyle w:val="affc"/>
        <w:spacing w:line="276" w:lineRule="auto"/>
        <w:ind w:firstLine="708"/>
        <w:jc w:val="both"/>
        <w:rPr>
          <w:sz w:val="24"/>
          <w:szCs w:val="24"/>
        </w:rPr>
      </w:pPr>
      <w:r w:rsidRPr="008F2AD2">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w:t>
      </w:r>
      <w:r w:rsidRPr="008F2AD2">
        <w:rPr>
          <w:sz w:val="24"/>
          <w:szCs w:val="24"/>
        </w:rPr>
        <w:t>е</w:t>
      </w:r>
      <w:r w:rsidRPr="008F2AD2">
        <w:rPr>
          <w:sz w:val="24"/>
          <w:szCs w:val="24"/>
        </w:rPr>
        <w:t>ния гарантом требования заказчика (бенефициара), соответствующего условиям такой незав</w:t>
      </w:r>
      <w:r w:rsidRPr="008F2AD2">
        <w:rPr>
          <w:sz w:val="24"/>
          <w:szCs w:val="24"/>
        </w:rPr>
        <w:t>и</w:t>
      </w:r>
      <w:r w:rsidRPr="008F2AD2">
        <w:rPr>
          <w:sz w:val="24"/>
          <w:szCs w:val="24"/>
        </w:rPr>
        <w:t xml:space="preserve">симой гарантии, при отсутствии предусмотренных Гражданским </w:t>
      </w:r>
      <w:hyperlink r:id="rId68" w:history="1">
        <w:r w:rsidRPr="008F2AD2">
          <w:rPr>
            <w:sz w:val="24"/>
            <w:szCs w:val="24"/>
          </w:rPr>
          <w:t>кодексом</w:t>
        </w:r>
      </w:hyperlink>
      <w:r w:rsidRPr="008F2AD2">
        <w:rPr>
          <w:sz w:val="24"/>
          <w:szCs w:val="24"/>
        </w:rPr>
        <w:t xml:space="preserve"> Российской Федер</w:t>
      </w:r>
      <w:r w:rsidRPr="008F2AD2">
        <w:rPr>
          <w:sz w:val="24"/>
          <w:szCs w:val="24"/>
        </w:rPr>
        <w:t>а</w:t>
      </w:r>
      <w:r w:rsidRPr="008F2AD2">
        <w:rPr>
          <w:sz w:val="24"/>
          <w:szCs w:val="24"/>
        </w:rPr>
        <w:t>ции оснований для отказа в удовлетворении этого требования;</w:t>
      </w:r>
    </w:p>
    <w:p w:rsidR="008F2AD2" w:rsidRPr="008F2AD2" w:rsidRDefault="008F2AD2" w:rsidP="00461F7D">
      <w:pPr>
        <w:pStyle w:val="affc"/>
        <w:spacing w:line="276" w:lineRule="auto"/>
        <w:ind w:firstLine="708"/>
        <w:jc w:val="both"/>
        <w:rPr>
          <w:sz w:val="24"/>
          <w:szCs w:val="24"/>
        </w:rPr>
      </w:pPr>
      <w:r w:rsidRPr="008F2AD2">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w:t>
      </w:r>
      <w:r w:rsidRPr="008F2AD2">
        <w:rPr>
          <w:sz w:val="24"/>
          <w:szCs w:val="24"/>
        </w:rPr>
        <w:t>а</w:t>
      </w:r>
      <w:r w:rsidRPr="008F2AD2">
        <w:rPr>
          <w:sz w:val="24"/>
          <w:szCs w:val="24"/>
        </w:rPr>
        <w:t>кого перечня Правительством Российской Федерации в соответствии с пунктом 4 части 32 ст</w:t>
      </w:r>
      <w:r w:rsidRPr="008F2AD2">
        <w:rPr>
          <w:sz w:val="24"/>
          <w:szCs w:val="24"/>
        </w:rPr>
        <w:t>а</w:t>
      </w:r>
      <w:r w:rsidRPr="008F2AD2">
        <w:rPr>
          <w:sz w:val="24"/>
          <w:szCs w:val="24"/>
        </w:rPr>
        <w:t>тьи 3.4 № 223-ФЗ;</w:t>
      </w:r>
    </w:p>
    <w:p w:rsidR="008F2AD2" w:rsidRPr="008F2AD2" w:rsidRDefault="008F2AD2" w:rsidP="00461F7D">
      <w:pPr>
        <w:pStyle w:val="affc"/>
        <w:spacing w:line="276" w:lineRule="auto"/>
        <w:ind w:firstLine="708"/>
        <w:jc w:val="both"/>
        <w:rPr>
          <w:sz w:val="24"/>
          <w:szCs w:val="24"/>
        </w:rPr>
      </w:pPr>
      <w:r w:rsidRPr="008F2AD2">
        <w:rPr>
          <w:sz w:val="24"/>
          <w:szCs w:val="24"/>
        </w:rPr>
        <w:t xml:space="preserve">в) указание на срок ее действия, который не может составлять менее одного месяца </w:t>
      </w:r>
      <w:proofErr w:type="gramStart"/>
      <w:r w:rsidRPr="008F2AD2">
        <w:rPr>
          <w:sz w:val="24"/>
          <w:szCs w:val="24"/>
        </w:rPr>
        <w:t>с д</w:t>
      </w:r>
      <w:r w:rsidRPr="008F2AD2">
        <w:rPr>
          <w:sz w:val="24"/>
          <w:szCs w:val="24"/>
        </w:rPr>
        <w:t>а</w:t>
      </w:r>
      <w:r w:rsidRPr="008F2AD2">
        <w:rPr>
          <w:sz w:val="24"/>
          <w:szCs w:val="24"/>
        </w:rPr>
        <w:t>ты окончания</w:t>
      </w:r>
      <w:proofErr w:type="gramEnd"/>
      <w:r w:rsidRPr="008F2AD2">
        <w:rPr>
          <w:sz w:val="24"/>
          <w:szCs w:val="24"/>
        </w:rPr>
        <w:t xml:space="preserve"> предусмотренного извещением об осуществлении конкурентной закупки с уч</w:t>
      </w:r>
      <w:r w:rsidRPr="008F2AD2">
        <w:rPr>
          <w:sz w:val="24"/>
          <w:szCs w:val="24"/>
        </w:rPr>
        <w:t>а</w:t>
      </w:r>
      <w:r w:rsidRPr="008F2AD2">
        <w:rPr>
          <w:sz w:val="24"/>
          <w:szCs w:val="24"/>
        </w:rPr>
        <w:t>стием субъектов малого и среднего предпринимательства, документацией о такой закупке срока исполнения основного обязательства.</w:t>
      </w:r>
    </w:p>
    <w:p w:rsidR="008F2AD2" w:rsidRPr="008F2AD2" w:rsidRDefault="008F2AD2" w:rsidP="00461F7D">
      <w:pPr>
        <w:pStyle w:val="affc"/>
        <w:spacing w:line="276" w:lineRule="auto"/>
        <w:ind w:firstLine="708"/>
        <w:jc w:val="both"/>
        <w:rPr>
          <w:sz w:val="24"/>
          <w:szCs w:val="24"/>
        </w:rPr>
      </w:pPr>
      <w:r w:rsidRPr="008F2AD2">
        <w:rPr>
          <w:sz w:val="24"/>
          <w:szCs w:val="24"/>
        </w:rPr>
        <w:t>При этом независимая гарантия не должна содержать условие о представлении Общ</w:t>
      </w:r>
      <w:r w:rsidRPr="008F2AD2">
        <w:rPr>
          <w:sz w:val="24"/>
          <w:szCs w:val="24"/>
        </w:rPr>
        <w:t>е</w:t>
      </w:r>
      <w:r w:rsidRPr="008F2AD2">
        <w:rPr>
          <w:sz w:val="24"/>
          <w:szCs w:val="24"/>
        </w:rPr>
        <w:t>ством гаранту судебных актов, подтверждающих неисполнение участником закупки обяз</w:t>
      </w:r>
      <w:r w:rsidRPr="008F2AD2">
        <w:rPr>
          <w:sz w:val="24"/>
          <w:szCs w:val="24"/>
        </w:rPr>
        <w:t>а</w:t>
      </w:r>
      <w:r w:rsidRPr="008F2AD2">
        <w:rPr>
          <w:sz w:val="24"/>
          <w:szCs w:val="24"/>
        </w:rPr>
        <w:t>тельств, обеспечиваемых независимой гарантией.</w:t>
      </w:r>
    </w:p>
    <w:p w:rsidR="008F2AD2" w:rsidRPr="008F2AD2" w:rsidRDefault="008F2AD2" w:rsidP="00461F7D">
      <w:pPr>
        <w:spacing w:line="276" w:lineRule="auto"/>
        <w:ind w:firstLine="708"/>
        <w:jc w:val="both"/>
        <w:rPr>
          <w:sz w:val="24"/>
          <w:szCs w:val="24"/>
        </w:rPr>
      </w:pPr>
      <w:r w:rsidRPr="008F2AD2">
        <w:rPr>
          <w:sz w:val="24"/>
          <w:szCs w:val="24"/>
        </w:rPr>
        <w:t>Несоответствие независимой гарантии, предоставленной Участником закупки, пред</w:t>
      </w:r>
      <w:r w:rsidRPr="008F2AD2">
        <w:rPr>
          <w:sz w:val="24"/>
          <w:szCs w:val="24"/>
        </w:rPr>
        <w:t>у</w:t>
      </w:r>
      <w:r w:rsidRPr="008F2AD2">
        <w:rPr>
          <w:sz w:val="24"/>
          <w:szCs w:val="24"/>
        </w:rPr>
        <w:t>смотренным требованиям, является основанием для отказа в принятии ее Обществом.</w:t>
      </w:r>
    </w:p>
    <w:p w:rsidR="008F2AD2" w:rsidRDefault="008F2AD2" w:rsidP="00461F7D">
      <w:pPr>
        <w:pStyle w:val="17"/>
        <w:tabs>
          <w:tab w:val="left" w:pos="567"/>
        </w:tabs>
        <w:spacing w:line="276" w:lineRule="auto"/>
        <w:rPr>
          <w:sz w:val="24"/>
          <w:szCs w:val="24"/>
        </w:rPr>
      </w:pPr>
      <w:r>
        <w:rPr>
          <w:sz w:val="24"/>
          <w:szCs w:val="24"/>
        </w:rPr>
        <w:tab/>
      </w:r>
      <w:r w:rsidRPr="008F2AD2">
        <w:rPr>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Обществом до окончания срока ее действия, обязан за каждый день просрочки </w:t>
      </w:r>
      <w:r w:rsidRPr="008F2AD2">
        <w:rPr>
          <w:sz w:val="24"/>
          <w:szCs w:val="24"/>
        </w:rPr>
        <w:lastRenderedPageBreak/>
        <w:t>уплатить Обществу неустойку (пени) в размере 0,1 процента денежной суммы, подлежащей уплате по такой независимой гарантии.</w:t>
      </w:r>
    </w:p>
    <w:p w:rsidR="00437DF0" w:rsidRPr="008F2AD2" w:rsidRDefault="00437DF0" w:rsidP="00461F7D">
      <w:pPr>
        <w:pStyle w:val="17"/>
        <w:tabs>
          <w:tab w:val="left" w:pos="567"/>
        </w:tabs>
        <w:spacing w:line="276" w:lineRule="auto"/>
        <w:rPr>
          <w:sz w:val="24"/>
          <w:szCs w:val="24"/>
        </w:rPr>
      </w:pPr>
      <w:r>
        <w:rPr>
          <w:sz w:val="24"/>
          <w:szCs w:val="24"/>
        </w:rPr>
        <w:t xml:space="preserve">(часть 3 в редакции </w:t>
      </w:r>
      <w:r w:rsidRPr="00C521F0">
        <w:rPr>
          <w:spacing w:val="-1"/>
          <w:sz w:val="24"/>
          <w:szCs w:val="24"/>
        </w:rPr>
        <w:t>решени</w:t>
      </w:r>
      <w:r>
        <w:rPr>
          <w:spacing w:val="-1"/>
          <w:sz w:val="24"/>
          <w:szCs w:val="24"/>
        </w:rPr>
        <w:t>я</w:t>
      </w:r>
      <w:r w:rsidRPr="00C521F0">
        <w:rPr>
          <w:spacing w:val="-1"/>
          <w:sz w:val="24"/>
          <w:szCs w:val="24"/>
        </w:rPr>
        <w:t xml:space="preserve"> Совета директоров </w:t>
      </w:r>
      <w:r w:rsidRPr="00C521F0">
        <w:rPr>
          <w:sz w:val="24"/>
          <w:szCs w:val="24"/>
        </w:rPr>
        <w:t>от 11.08.2022 г. № 113</w:t>
      </w:r>
      <w:r>
        <w:rPr>
          <w:sz w:val="24"/>
          <w:szCs w:val="24"/>
        </w:rPr>
        <w:t>)</w:t>
      </w:r>
    </w:p>
    <w:p w:rsidR="008F2AD2" w:rsidRPr="008F2AD2" w:rsidRDefault="008F2AD2" w:rsidP="00461F7D">
      <w:pPr>
        <w:pStyle w:val="affc"/>
        <w:spacing w:line="276" w:lineRule="auto"/>
        <w:jc w:val="both"/>
        <w:rPr>
          <w:spacing w:val="-1"/>
          <w:sz w:val="24"/>
          <w:szCs w:val="24"/>
        </w:rPr>
      </w:pPr>
      <w:r w:rsidRPr="008F2AD2">
        <w:rPr>
          <w:spacing w:val="-1"/>
          <w:sz w:val="24"/>
          <w:szCs w:val="24"/>
        </w:rPr>
        <w:t>(</w:t>
      </w:r>
      <w:r w:rsidR="00437DF0">
        <w:rPr>
          <w:spacing w:val="-1"/>
          <w:sz w:val="24"/>
          <w:szCs w:val="24"/>
        </w:rPr>
        <w:t>п</w:t>
      </w:r>
      <w:r w:rsidR="00E44711">
        <w:rPr>
          <w:spacing w:val="-1"/>
          <w:sz w:val="24"/>
          <w:szCs w:val="24"/>
        </w:rPr>
        <w:t>ункт</w:t>
      </w:r>
      <w:r w:rsidR="00437DF0">
        <w:rPr>
          <w:spacing w:val="-1"/>
          <w:sz w:val="24"/>
          <w:szCs w:val="24"/>
        </w:rPr>
        <w:t xml:space="preserve"> 3.4 </w:t>
      </w:r>
      <w:r w:rsidRPr="008F2AD2">
        <w:rPr>
          <w:spacing w:val="-1"/>
          <w:sz w:val="24"/>
          <w:szCs w:val="24"/>
        </w:rPr>
        <w:t xml:space="preserve">введен решением Совета директоров </w:t>
      </w:r>
      <w:r w:rsidRPr="008F2AD2">
        <w:rPr>
          <w:sz w:val="24"/>
          <w:szCs w:val="24"/>
        </w:rPr>
        <w:t>от 11.08.2022 г. № 113</w:t>
      </w:r>
      <w:r w:rsidRPr="008F2AD2">
        <w:rPr>
          <w:spacing w:val="-1"/>
          <w:sz w:val="24"/>
          <w:szCs w:val="24"/>
        </w:rPr>
        <w:t>)</w:t>
      </w:r>
    </w:p>
    <w:p w:rsidR="00A54E0E" w:rsidRPr="008C214F"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8C214F">
        <w:rPr>
          <w:spacing w:val="-1"/>
          <w:sz w:val="24"/>
          <w:szCs w:val="24"/>
        </w:rPr>
        <w:t>При установлении требований об обеспечении исполнения договора в документации о закупке, в извещении о проведении запроса котировок, в договоре (при неконкурентной закупк</w:t>
      </w:r>
      <w:r w:rsidR="00BE5E65">
        <w:rPr>
          <w:spacing w:val="-1"/>
          <w:sz w:val="24"/>
          <w:szCs w:val="24"/>
        </w:rPr>
        <w:t>е</w:t>
      </w:r>
      <w:r w:rsidRPr="008C214F">
        <w:rPr>
          <w:spacing w:val="-1"/>
          <w:sz w:val="24"/>
          <w:szCs w:val="24"/>
        </w:rPr>
        <w:t>) указываются следующие сведения:</w:t>
      </w:r>
    </w:p>
    <w:p w:rsidR="00A54E0E" w:rsidRPr="008C214F" w:rsidRDefault="00A54E0E" w:rsidP="00600C5E">
      <w:pPr>
        <w:shd w:val="clear" w:color="auto" w:fill="FFFFFF"/>
        <w:tabs>
          <w:tab w:val="left" w:pos="900"/>
        </w:tabs>
        <w:spacing w:line="276" w:lineRule="auto"/>
        <w:ind w:left="540"/>
        <w:jc w:val="both"/>
        <w:rPr>
          <w:spacing w:val="-1"/>
          <w:sz w:val="24"/>
          <w:szCs w:val="24"/>
        </w:rPr>
      </w:pPr>
      <w:r w:rsidRPr="008C214F">
        <w:rPr>
          <w:spacing w:val="-1"/>
          <w:sz w:val="24"/>
          <w:szCs w:val="24"/>
        </w:rPr>
        <w:t>4.1. Допустимые формы обеспечения исполнения договора.</w:t>
      </w:r>
    </w:p>
    <w:p w:rsidR="00A54E0E" w:rsidRPr="008C214F" w:rsidRDefault="00A54E0E" w:rsidP="00600C5E">
      <w:pPr>
        <w:shd w:val="clear" w:color="auto" w:fill="FFFFFF"/>
        <w:tabs>
          <w:tab w:val="left" w:pos="1027"/>
        </w:tabs>
        <w:spacing w:line="276" w:lineRule="auto"/>
        <w:ind w:firstLine="567"/>
        <w:jc w:val="both"/>
        <w:rPr>
          <w:spacing w:val="-1"/>
          <w:sz w:val="24"/>
          <w:szCs w:val="24"/>
        </w:rPr>
      </w:pPr>
      <w:r w:rsidRPr="008C214F">
        <w:rPr>
          <w:spacing w:val="-1"/>
          <w:sz w:val="24"/>
          <w:szCs w:val="24"/>
        </w:rPr>
        <w:t>4.2. Размер обеспечения исполнения договора (сумма или порядок ее определения).</w:t>
      </w:r>
    </w:p>
    <w:p w:rsidR="00A54E0E" w:rsidRPr="008C214F" w:rsidRDefault="00A54E0E" w:rsidP="00600C5E">
      <w:pPr>
        <w:shd w:val="clear" w:color="auto" w:fill="FFFFFF"/>
        <w:tabs>
          <w:tab w:val="left" w:pos="1027"/>
        </w:tabs>
        <w:spacing w:line="276" w:lineRule="auto"/>
        <w:ind w:firstLine="567"/>
        <w:jc w:val="both"/>
        <w:rPr>
          <w:spacing w:val="-1"/>
          <w:sz w:val="24"/>
          <w:szCs w:val="24"/>
        </w:rPr>
      </w:pPr>
      <w:r w:rsidRPr="008C214F">
        <w:rPr>
          <w:spacing w:val="-1"/>
          <w:sz w:val="24"/>
          <w:szCs w:val="24"/>
        </w:rPr>
        <w:t>4.3. Требования к сроку действия обеспечения исполнения договора (не может быть менее срока исполнени</w:t>
      </w:r>
      <w:r w:rsidR="005220A2">
        <w:rPr>
          <w:spacing w:val="-1"/>
          <w:sz w:val="24"/>
          <w:szCs w:val="24"/>
        </w:rPr>
        <w:t>я</w:t>
      </w:r>
      <w:r w:rsidRPr="008C214F">
        <w:rPr>
          <w:spacing w:val="-1"/>
          <w:sz w:val="24"/>
          <w:szCs w:val="24"/>
        </w:rPr>
        <w:t xml:space="preserve"> поставщиком, подрядчиком, исполнителем обязательств по договору).</w:t>
      </w:r>
    </w:p>
    <w:p w:rsidR="00A54E0E" w:rsidRPr="008C214F" w:rsidRDefault="00A54E0E" w:rsidP="00600C5E">
      <w:pPr>
        <w:shd w:val="clear" w:color="auto" w:fill="FFFFFF"/>
        <w:tabs>
          <w:tab w:val="left" w:pos="1027"/>
        </w:tabs>
        <w:spacing w:line="276" w:lineRule="auto"/>
        <w:ind w:firstLine="567"/>
        <w:jc w:val="both"/>
        <w:rPr>
          <w:spacing w:val="-1"/>
          <w:sz w:val="24"/>
          <w:szCs w:val="24"/>
        </w:rPr>
      </w:pPr>
      <w:r w:rsidRPr="008C214F">
        <w:rPr>
          <w:spacing w:val="-1"/>
          <w:sz w:val="24"/>
          <w:szCs w:val="24"/>
        </w:rPr>
        <w:t>4.4. Требования к банку, выдавшему банковскую гарантию, и к содержанию такой гара</w:t>
      </w:r>
      <w:r w:rsidRPr="008C214F">
        <w:rPr>
          <w:spacing w:val="-1"/>
          <w:sz w:val="24"/>
          <w:szCs w:val="24"/>
        </w:rPr>
        <w:t>н</w:t>
      </w:r>
      <w:r w:rsidRPr="008C214F">
        <w:rPr>
          <w:spacing w:val="-1"/>
          <w:sz w:val="24"/>
          <w:szCs w:val="24"/>
        </w:rPr>
        <w:t>тии.</w:t>
      </w:r>
    </w:p>
    <w:p w:rsidR="00A54E0E" w:rsidRPr="008C214F" w:rsidRDefault="00A54E0E" w:rsidP="00600C5E">
      <w:pPr>
        <w:shd w:val="clear" w:color="auto" w:fill="FFFFFF"/>
        <w:tabs>
          <w:tab w:val="left" w:pos="1027"/>
        </w:tabs>
        <w:spacing w:line="276" w:lineRule="auto"/>
        <w:ind w:firstLine="567"/>
        <w:jc w:val="both"/>
        <w:rPr>
          <w:spacing w:val="-1"/>
          <w:sz w:val="24"/>
          <w:szCs w:val="24"/>
        </w:rPr>
      </w:pPr>
      <w:r w:rsidRPr="008C214F">
        <w:rPr>
          <w:spacing w:val="-1"/>
          <w:sz w:val="24"/>
          <w:szCs w:val="24"/>
        </w:rPr>
        <w:t>4.5. Обязанность Общества удержать обеспечение исполнения договора в случае неиспо</w:t>
      </w:r>
      <w:r w:rsidRPr="008C214F">
        <w:rPr>
          <w:spacing w:val="-1"/>
          <w:sz w:val="24"/>
          <w:szCs w:val="24"/>
        </w:rPr>
        <w:t>л</w:t>
      </w:r>
      <w:r w:rsidRPr="008C214F">
        <w:rPr>
          <w:spacing w:val="-1"/>
          <w:sz w:val="24"/>
          <w:szCs w:val="24"/>
        </w:rPr>
        <w:t>нения или ненадлежащего исполнения поставщиком своих обязательств по договору и порядок такого удержания.</w:t>
      </w:r>
    </w:p>
    <w:p w:rsidR="00A54E0E" w:rsidRPr="008C214F" w:rsidRDefault="00A54E0E" w:rsidP="00387DEB">
      <w:pPr>
        <w:shd w:val="clear" w:color="auto" w:fill="FFFFFF"/>
        <w:tabs>
          <w:tab w:val="left" w:pos="993"/>
        </w:tabs>
        <w:spacing w:line="276" w:lineRule="auto"/>
        <w:ind w:firstLine="567"/>
        <w:jc w:val="both"/>
        <w:rPr>
          <w:spacing w:val="-1"/>
          <w:sz w:val="24"/>
          <w:szCs w:val="24"/>
        </w:rPr>
      </w:pPr>
      <w:r w:rsidRPr="008C214F">
        <w:rPr>
          <w:spacing w:val="-1"/>
          <w:sz w:val="24"/>
          <w:szCs w:val="24"/>
        </w:rPr>
        <w:t>4.6. Порядок и сроки возврата обеспечения исполнения договора.</w:t>
      </w:r>
    </w:p>
    <w:p w:rsidR="00A54E0E" w:rsidRPr="008C214F" w:rsidRDefault="00A54E0E" w:rsidP="00387DEB">
      <w:pPr>
        <w:shd w:val="clear" w:color="auto" w:fill="FFFFFF"/>
        <w:tabs>
          <w:tab w:val="left" w:pos="993"/>
        </w:tabs>
        <w:spacing w:line="276" w:lineRule="auto"/>
        <w:ind w:firstLine="567"/>
        <w:jc w:val="both"/>
        <w:rPr>
          <w:spacing w:val="-1"/>
          <w:sz w:val="24"/>
          <w:szCs w:val="24"/>
        </w:rPr>
      </w:pPr>
      <w:r w:rsidRPr="008C214F">
        <w:rPr>
          <w:spacing w:val="-1"/>
          <w:sz w:val="24"/>
          <w:szCs w:val="24"/>
        </w:rPr>
        <w:t>4.7. Обязательства по договору, надлежащее исполнение которых должно быть обеспечено.</w:t>
      </w:r>
    </w:p>
    <w:p w:rsidR="00900701" w:rsidRPr="00387DEB" w:rsidRDefault="00387DEB" w:rsidP="00387DEB">
      <w:pPr>
        <w:numPr>
          <w:ilvl w:val="0"/>
          <w:numId w:val="49"/>
        </w:numPr>
        <w:shd w:val="clear" w:color="auto" w:fill="FFFFFF"/>
        <w:tabs>
          <w:tab w:val="clear" w:pos="1335"/>
          <w:tab w:val="num" w:pos="0"/>
          <w:tab w:val="left" w:pos="993"/>
        </w:tabs>
        <w:spacing w:line="276" w:lineRule="auto"/>
        <w:ind w:left="0" w:firstLine="540"/>
        <w:jc w:val="both"/>
        <w:rPr>
          <w:b/>
          <w:spacing w:val="-1"/>
          <w:sz w:val="24"/>
          <w:szCs w:val="24"/>
        </w:rPr>
      </w:pPr>
      <w:r w:rsidRPr="00387DEB">
        <w:rPr>
          <w:spacing w:val="-1"/>
          <w:sz w:val="24"/>
          <w:szCs w:val="24"/>
        </w:rPr>
        <w:t>О</w:t>
      </w:r>
      <w:r w:rsidRPr="00387DEB">
        <w:rPr>
          <w:sz w:val="24"/>
          <w:szCs w:val="24"/>
        </w:rPr>
        <w:t xml:space="preserve">беспечение исполнения договора должно быть предоставлено Участником закупки, с которым Общество заключает договор, в размере, порядке, форме и в срок, предусмотренные документацией о закупке, извещением о проведении запроса котировок, договором. </w:t>
      </w:r>
      <w:r w:rsidRPr="00387DEB">
        <w:rPr>
          <w:b/>
          <w:spacing w:val="-1"/>
          <w:sz w:val="24"/>
          <w:szCs w:val="24"/>
        </w:rPr>
        <w:t xml:space="preserve"> </w:t>
      </w:r>
      <w:r w:rsidRPr="00387DEB">
        <w:rPr>
          <w:spacing w:val="-1"/>
          <w:sz w:val="24"/>
          <w:szCs w:val="24"/>
        </w:rPr>
        <w:t>П</w:t>
      </w:r>
      <w:r w:rsidRPr="00387DEB">
        <w:rPr>
          <w:sz w:val="24"/>
          <w:szCs w:val="24"/>
        </w:rPr>
        <w:t xml:space="preserve">о итогам проведения конкурентной закупки,  </w:t>
      </w:r>
      <w:r w:rsidRPr="00387DEB">
        <w:rPr>
          <w:bCs/>
          <w:sz w:val="24"/>
          <w:szCs w:val="24"/>
        </w:rPr>
        <w:t>участниками которой могут быть только СМСП</w:t>
      </w:r>
      <w:r w:rsidRPr="00387DEB">
        <w:rPr>
          <w:sz w:val="24"/>
          <w:szCs w:val="24"/>
        </w:rPr>
        <w:t xml:space="preserve"> обеспеч</w:t>
      </w:r>
      <w:r w:rsidRPr="00387DEB">
        <w:rPr>
          <w:sz w:val="24"/>
          <w:szCs w:val="24"/>
        </w:rPr>
        <w:t>е</w:t>
      </w:r>
      <w:r w:rsidRPr="00387DEB">
        <w:rPr>
          <w:sz w:val="24"/>
          <w:szCs w:val="24"/>
        </w:rPr>
        <w:t>ние исполнения договора может быть предоставлено в любой форме предусмотренной частью 3 настоящей статьи</w:t>
      </w:r>
      <w:r w:rsidR="00A54E0E" w:rsidRPr="00387DEB">
        <w:rPr>
          <w:sz w:val="24"/>
          <w:szCs w:val="24"/>
        </w:rPr>
        <w:t xml:space="preserve">. </w:t>
      </w:r>
      <w:r w:rsidR="00A54E0E" w:rsidRPr="00387DEB">
        <w:rPr>
          <w:b/>
          <w:spacing w:val="-1"/>
          <w:sz w:val="24"/>
          <w:szCs w:val="24"/>
        </w:rPr>
        <w:t xml:space="preserve"> </w:t>
      </w:r>
    </w:p>
    <w:p w:rsidR="00706DF4" w:rsidRPr="00387DEB" w:rsidRDefault="00706DF4" w:rsidP="00706DF4">
      <w:pPr>
        <w:pStyle w:val="17"/>
        <w:tabs>
          <w:tab w:val="left" w:pos="567"/>
        </w:tabs>
        <w:spacing w:line="276" w:lineRule="auto"/>
        <w:rPr>
          <w:sz w:val="24"/>
          <w:szCs w:val="24"/>
        </w:rPr>
      </w:pPr>
      <w:r w:rsidRPr="00387DEB">
        <w:rPr>
          <w:sz w:val="24"/>
          <w:szCs w:val="24"/>
        </w:rPr>
        <w:t xml:space="preserve">(в </w:t>
      </w:r>
      <w:r w:rsidR="0054610B" w:rsidRPr="001360CD">
        <w:rPr>
          <w:sz w:val="24"/>
          <w:szCs w:val="24"/>
        </w:rPr>
        <w:t>редакции</w:t>
      </w:r>
      <w:r w:rsidR="0054610B">
        <w:rPr>
          <w:sz w:val="24"/>
          <w:szCs w:val="24"/>
        </w:rPr>
        <w:t>, утвержденной</w:t>
      </w:r>
      <w:r w:rsidR="0054610B" w:rsidRPr="001360CD">
        <w:rPr>
          <w:sz w:val="24"/>
          <w:szCs w:val="24"/>
        </w:rPr>
        <w:t xml:space="preserve"> </w:t>
      </w:r>
      <w:r w:rsidR="0054610B" w:rsidRPr="001360CD">
        <w:rPr>
          <w:spacing w:val="-1"/>
          <w:sz w:val="24"/>
          <w:szCs w:val="24"/>
        </w:rPr>
        <w:t>решени</w:t>
      </w:r>
      <w:r w:rsidR="0054610B">
        <w:rPr>
          <w:spacing w:val="-1"/>
          <w:sz w:val="24"/>
          <w:szCs w:val="24"/>
        </w:rPr>
        <w:t>ем</w:t>
      </w:r>
      <w:r w:rsidR="0054610B" w:rsidRPr="001360CD">
        <w:rPr>
          <w:spacing w:val="-1"/>
          <w:sz w:val="24"/>
          <w:szCs w:val="24"/>
        </w:rPr>
        <w:t xml:space="preserve"> </w:t>
      </w:r>
      <w:r w:rsidRPr="00387DEB">
        <w:rPr>
          <w:spacing w:val="-1"/>
          <w:sz w:val="24"/>
          <w:szCs w:val="24"/>
        </w:rPr>
        <w:t xml:space="preserve">Совета директоров </w:t>
      </w:r>
      <w:r w:rsidRPr="00387DEB">
        <w:rPr>
          <w:sz w:val="24"/>
          <w:szCs w:val="24"/>
        </w:rPr>
        <w:t>от 11.08.2022 г. № 113)</w:t>
      </w:r>
    </w:p>
    <w:p w:rsidR="00900701"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387DEB">
        <w:rPr>
          <w:spacing w:val="-1"/>
          <w:sz w:val="24"/>
          <w:szCs w:val="24"/>
        </w:rPr>
        <w:t>В ходе исполнения договора поставщик вправе предоставить Обществу</w:t>
      </w:r>
      <w:r w:rsidRPr="008C214F">
        <w:rPr>
          <w:spacing w:val="-1"/>
          <w:sz w:val="24"/>
          <w:szCs w:val="24"/>
        </w:rPr>
        <w:t xml:space="preserve"> обеспечение исполнения договора, уменьшенное на размер выполненных обязательств, предусмотренных д</w:t>
      </w:r>
      <w:r w:rsidRPr="008C214F">
        <w:rPr>
          <w:spacing w:val="-1"/>
          <w:sz w:val="24"/>
          <w:szCs w:val="24"/>
        </w:rPr>
        <w:t>о</w:t>
      </w:r>
      <w:r w:rsidRPr="008C214F">
        <w:rPr>
          <w:spacing w:val="-1"/>
          <w:sz w:val="24"/>
          <w:szCs w:val="24"/>
        </w:rPr>
        <w:t xml:space="preserve">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0701"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8C214F">
        <w:rPr>
          <w:spacing w:val="-1"/>
          <w:sz w:val="24"/>
          <w:szCs w:val="24"/>
        </w:rPr>
        <w:t xml:space="preserve">В договоре может быть </w:t>
      </w:r>
      <w:r w:rsidR="00D320BF" w:rsidRPr="008C214F">
        <w:rPr>
          <w:spacing w:val="-1"/>
          <w:sz w:val="24"/>
          <w:szCs w:val="24"/>
        </w:rPr>
        <w:t>предусмотрено</w:t>
      </w:r>
      <w:r w:rsidRPr="008C214F">
        <w:rPr>
          <w:spacing w:val="-1"/>
          <w:sz w:val="24"/>
          <w:szCs w:val="24"/>
        </w:rPr>
        <w:t xml:space="preserve"> условие о продлении срока действия банковской гарантии (предоставлении банковской гарантии на новый срок) в случае изменения срока испо</w:t>
      </w:r>
      <w:r w:rsidRPr="008C214F">
        <w:rPr>
          <w:spacing w:val="-1"/>
          <w:sz w:val="24"/>
          <w:szCs w:val="24"/>
        </w:rPr>
        <w:t>л</w:t>
      </w:r>
      <w:r w:rsidRPr="008C214F">
        <w:rPr>
          <w:spacing w:val="-1"/>
          <w:sz w:val="24"/>
          <w:szCs w:val="24"/>
        </w:rPr>
        <w:t>нения обязательств по договору, срока действия договора, нарушения поставщиком, подрядч</w:t>
      </w:r>
      <w:r w:rsidRPr="008C214F">
        <w:rPr>
          <w:spacing w:val="-1"/>
          <w:sz w:val="24"/>
          <w:szCs w:val="24"/>
        </w:rPr>
        <w:t>и</w:t>
      </w:r>
      <w:r w:rsidRPr="008C214F">
        <w:rPr>
          <w:spacing w:val="-1"/>
          <w:sz w:val="24"/>
          <w:szCs w:val="24"/>
        </w:rPr>
        <w:t>ком, исполнителем срока исполнения обязательств, предусмотренных договором.</w:t>
      </w:r>
    </w:p>
    <w:p w:rsidR="00A54E0E" w:rsidRPr="00900701"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8C214F">
        <w:rPr>
          <w:spacing w:val="-1"/>
          <w:sz w:val="24"/>
          <w:szCs w:val="24"/>
        </w:rPr>
        <w:t>Общество в документации о закупке, извещении о проведении запроса котировок, дог</w:t>
      </w:r>
      <w:r w:rsidRPr="008C214F">
        <w:rPr>
          <w:spacing w:val="-1"/>
          <w:sz w:val="24"/>
          <w:szCs w:val="24"/>
        </w:rPr>
        <w:t>о</w:t>
      </w:r>
      <w:r w:rsidRPr="008C214F">
        <w:rPr>
          <w:spacing w:val="-1"/>
          <w:sz w:val="24"/>
          <w:szCs w:val="24"/>
        </w:rPr>
        <w:t>воре вправе также установить требование об обеспечении исполнения гарантийных обяз</w:t>
      </w:r>
      <w:r w:rsidRPr="008C214F">
        <w:rPr>
          <w:spacing w:val="-1"/>
          <w:sz w:val="24"/>
          <w:szCs w:val="24"/>
        </w:rPr>
        <w:t>а</w:t>
      </w:r>
      <w:r w:rsidRPr="008C214F">
        <w:rPr>
          <w:spacing w:val="-1"/>
          <w:sz w:val="24"/>
          <w:szCs w:val="24"/>
        </w:rPr>
        <w:t>тельств, предусмотренных договором.</w:t>
      </w:r>
    </w:p>
    <w:p w:rsidR="00A54E0E" w:rsidRPr="008C214F" w:rsidRDefault="00A54E0E" w:rsidP="00600C5E">
      <w:pPr>
        <w:shd w:val="clear" w:color="auto" w:fill="FFFFFF"/>
        <w:tabs>
          <w:tab w:val="left" w:pos="900"/>
        </w:tabs>
        <w:spacing w:line="276" w:lineRule="auto"/>
        <w:ind w:firstLine="567"/>
        <w:jc w:val="both"/>
        <w:rPr>
          <w:spacing w:val="-1"/>
          <w:sz w:val="24"/>
          <w:szCs w:val="24"/>
        </w:rPr>
      </w:pPr>
      <w:r w:rsidRPr="008C214F">
        <w:rPr>
          <w:spacing w:val="-1"/>
          <w:sz w:val="24"/>
          <w:szCs w:val="24"/>
        </w:rPr>
        <w:t>8.1. Обеспечение исполнения гарантийных обязательств может предоставляться после подписания сторонами договор</w:t>
      </w:r>
      <w:r w:rsidR="00EA2D97">
        <w:rPr>
          <w:spacing w:val="-1"/>
          <w:sz w:val="24"/>
          <w:szCs w:val="24"/>
        </w:rPr>
        <w:t>а</w:t>
      </w:r>
      <w:r w:rsidRPr="008C214F">
        <w:rPr>
          <w:spacing w:val="-1"/>
          <w:sz w:val="24"/>
          <w:szCs w:val="24"/>
        </w:rPr>
        <w:t xml:space="preserve"> документа, подтверждающего выполнение поставщиком (по</w:t>
      </w:r>
      <w:r w:rsidRPr="008C214F">
        <w:rPr>
          <w:spacing w:val="-1"/>
          <w:sz w:val="24"/>
          <w:szCs w:val="24"/>
        </w:rPr>
        <w:t>д</w:t>
      </w:r>
      <w:r w:rsidRPr="008C214F">
        <w:rPr>
          <w:spacing w:val="-1"/>
          <w:sz w:val="24"/>
          <w:szCs w:val="24"/>
        </w:rPr>
        <w:t>рядчиком, исполнителем) основных обязательств по договору (акта приема-передачи товара, р</w:t>
      </w:r>
      <w:r w:rsidRPr="008C214F">
        <w:rPr>
          <w:spacing w:val="-1"/>
          <w:sz w:val="24"/>
          <w:szCs w:val="24"/>
        </w:rPr>
        <w:t>а</w:t>
      </w:r>
      <w:r w:rsidRPr="008C214F">
        <w:rPr>
          <w:spacing w:val="-1"/>
          <w:sz w:val="24"/>
          <w:szCs w:val="24"/>
        </w:rPr>
        <w:t>бот, услуг, акта ввода объекта в эксплуатацию и тому подобных).</w:t>
      </w:r>
    </w:p>
    <w:p w:rsidR="00A54E0E" w:rsidRPr="008C214F" w:rsidRDefault="00A54E0E" w:rsidP="00600C5E">
      <w:pPr>
        <w:shd w:val="clear" w:color="auto" w:fill="FFFFFF"/>
        <w:tabs>
          <w:tab w:val="left" w:pos="1027"/>
        </w:tabs>
        <w:spacing w:line="276" w:lineRule="auto"/>
        <w:ind w:firstLine="540"/>
        <w:jc w:val="both"/>
        <w:rPr>
          <w:spacing w:val="-1"/>
          <w:sz w:val="24"/>
          <w:szCs w:val="24"/>
        </w:rPr>
      </w:pPr>
      <w:r w:rsidRPr="008C214F">
        <w:rPr>
          <w:spacing w:val="-1"/>
          <w:sz w:val="24"/>
          <w:szCs w:val="24"/>
        </w:rPr>
        <w:t>8.2. В случае установления требования о предоставлении обеспечения гарантийных обяз</w:t>
      </w:r>
      <w:r w:rsidRPr="008C214F">
        <w:rPr>
          <w:spacing w:val="-1"/>
          <w:sz w:val="24"/>
          <w:szCs w:val="24"/>
        </w:rPr>
        <w:t>а</w:t>
      </w:r>
      <w:r w:rsidRPr="008C214F">
        <w:rPr>
          <w:spacing w:val="-1"/>
          <w:sz w:val="24"/>
          <w:szCs w:val="24"/>
        </w:rPr>
        <w:t>тельств документация о закупке, извещение о проведении запрос</w:t>
      </w:r>
      <w:r w:rsidR="00165497">
        <w:rPr>
          <w:spacing w:val="-1"/>
          <w:sz w:val="24"/>
          <w:szCs w:val="24"/>
        </w:rPr>
        <w:t>а</w:t>
      </w:r>
      <w:r w:rsidRPr="008C214F">
        <w:rPr>
          <w:spacing w:val="-1"/>
          <w:sz w:val="24"/>
          <w:szCs w:val="24"/>
        </w:rPr>
        <w:t xml:space="preserve"> котировок, договор должны содержать указание:</w:t>
      </w:r>
    </w:p>
    <w:p w:rsidR="00A54E0E" w:rsidRPr="008C214F" w:rsidRDefault="00C61618" w:rsidP="00600C5E">
      <w:pPr>
        <w:shd w:val="clear" w:color="auto" w:fill="FFFFFF"/>
        <w:tabs>
          <w:tab w:val="left" w:pos="1027"/>
        </w:tabs>
        <w:spacing w:line="276" w:lineRule="auto"/>
        <w:ind w:firstLine="540"/>
        <w:jc w:val="both"/>
        <w:rPr>
          <w:spacing w:val="-1"/>
          <w:sz w:val="24"/>
          <w:szCs w:val="24"/>
        </w:rPr>
      </w:pPr>
      <w:r>
        <w:rPr>
          <w:spacing w:val="-1"/>
          <w:sz w:val="24"/>
          <w:szCs w:val="24"/>
        </w:rPr>
        <w:t>8.2.1. Н</w:t>
      </w:r>
      <w:r w:rsidR="00D320BF">
        <w:rPr>
          <w:spacing w:val="-1"/>
          <w:sz w:val="24"/>
          <w:szCs w:val="24"/>
        </w:rPr>
        <w:t>а</w:t>
      </w:r>
      <w:r w:rsidR="00A54E0E" w:rsidRPr="008C214F">
        <w:rPr>
          <w:spacing w:val="-1"/>
          <w:sz w:val="24"/>
          <w:szCs w:val="24"/>
        </w:rPr>
        <w:t xml:space="preserve"> размер обеспечения гарантийных обязательств;</w:t>
      </w:r>
    </w:p>
    <w:p w:rsidR="00A54E0E" w:rsidRPr="008C214F" w:rsidRDefault="00C61618" w:rsidP="00600C5E">
      <w:pPr>
        <w:shd w:val="clear" w:color="auto" w:fill="FFFFFF"/>
        <w:tabs>
          <w:tab w:val="left" w:pos="1027"/>
        </w:tabs>
        <w:spacing w:line="276" w:lineRule="auto"/>
        <w:ind w:firstLine="567"/>
        <w:jc w:val="both"/>
        <w:rPr>
          <w:spacing w:val="-1"/>
          <w:sz w:val="24"/>
          <w:szCs w:val="24"/>
        </w:rPr>
      </w:pPr>
      <w:r>
        <w:rPr>
          <w:spacing w:val="-1"/>
          <w:sz w:val="24"/>
          <w:szCs w:val="24"/>
        </w:rPr>
        <w:t>8.2.2. Н</w:t>
      </w:r>
      <w:r w:rsidR="00D320BF">
        <w:rPr>
          <w:spacing w:val="-1"/>
          <w:sz w:val="24"/>
          <w:szCs w:val="24"/>
        </w:rPr>
        <w:t xml:space="preserve">а </w:t>
      </w:r>
      <w:r w:rsidR="00A54E0E" w:rsidRPr="008C214F">
        <w:rPr>
          <w:spacing w:val="-1"/>
          <w:sz w:val="24"/>
          <w:szCs w:val="24"/>
        </w:rPr>
        <w:t>минимальный срок гарантийных обязательств.</w:t>
      </w:r>
    </w:p>
    <w:p w:rsidR="00A54E0E" w:rsidRDefault="00A54E0E" w:rsidP="00600C5E">
      <w:pPr>
        <w:shd w:val="clear" w:color="auto" w:fill="FFFFFF"/>
        <w:tabs>
          <w:tab w:val="left" w:pos="1027"/>
        </w:tabs>
        <w:spacing w:line="276" w:lineRule="auto"/>
        <w:ind w:firstLine="540"/>
        <w:jc w:val="both"/>
        <w:rPr>
          <w:spacing w:val="-1"/>
          <w:sz w:val="24"/>
          <w:szCs w:val="24"/>
        </w:rPr>
      </w:pPr>
      <w:r w:rsidRPr="008C214F">
        <w:rPr>
          <w:spacing w:val="-1"/>
          <w:sz w:val="24"/>
          <w:szCs w:val="24"/>
        </w:rPr>
        <w:t>При этом в договоре, заключаемом по результатам закупки, долж</w:t>
      </w:r>
      <w:r w:rsidR="00165497">
        <w:rPr>
          <w:spacing w:val="-1"/>
          <w:sz w:val="24"/>
          <w:szCs w:val="24"/>
        </w:rPr>
        <w:t>ны</w:t>
      </w:r>
      <w:r w:rsidRPr="008C214F">
        <w:rPr>
          <w:spacing w:val="-1"/>
          <w:sz w:val="24"/>
          <w:szCs w:val="24"/>
        </w:rPr>
        <w:t xml:space="preserve"> быть предусмотрен</w:t>
      </w:r>
      <w:r w:rsidR="00165497">
        <w:rPr>
          <w:spacing w:val="-1"/>
          <w:sz w:val="24"/>
          <w:szCs w:val="24"/>
        </w:rPr>
        <w:t>ы</w:t>
      </w:r>
      <w:r w:rsidRPr="008C214F">
        <w:rPr>
          <w:spacing w:val="-1"/>
          <w:sz w:val="24"/>
          <w:szCs w:val="24"/>
        </w:rPr>
        <w:t xml:space="preserve"> </w:t>
      </w:r>
      <w:r w:rsidRPr="008C214F">
        <w:rPr>
          <w:spacing w:val="-1"/>
          <w:sz w:val="24"/>
          <w:szCs w:val="24"/>
        </w:rPr>
        <w:lastRenderedPageBreak/>
        <w:t>порядок и сроки предоставления гарантийных обязательств, а также ответственность поставщ</w:t>
      </w:r>
      <w:r w:rsidRPr="008C214F">
        <w:rPr>
          <w:spacing w:val="-1"/>
          <w:sz w:val="24"/>
          <w:szCs w:val="24"/>
        </w:rPr>
        <w:t>и</w:t>
      </w:r>
      <w:r w:rsidRPr="008C214F">
        <w:rPr>
          <w:spacing w:val="-1"/>
          <w:sz w:val="24"/>
          <w:szCs w:val="24"/>
        </w:rPr>
        <w:t xml:space="preserve">ка (подрядчика, исполнителя) за </w:t>
      </w:r>
      <w:proofErr w:type="spellStart"/>
      <w:r w:rsidRPr="008C214F">
        <w:rPr>
          <w:spacing w:val="-1"/>
          <w:sz w:val="24"/>
          <w:szCs w:val="24"/>
        </w:rPr>
        <w:t>непредоставление</w:t>
      </w:r>
      <w:proofErr w:type="spellEnd"/>
      <w:r w:rsidRPr="008C214F">
        <w:rPr>
          <w:spacing w:val="-1"/>
          <w:sz w:val="24"/>
          <w:szCs w:val="24"/>
        </w:rPr>
        <w:t xml:space="preserve"> (несвоевременное предоставление) такого обеспечения.</w:t>
      </w:r>
    </w:p>
    <w:p w:rsidR="00C61618" w:rsidRPr="008C214F" w:rsidRDefault="00C61618" w:rsidP="00600C5E">
      <w:pPr>
        <w:shd w:val="clear" w:color="auto" w:fill="FFFFFF"/>
        <w:tabs>
          <w:tab w:val="left" w:pos="1027"/>
        </w:tabs>
        <w:spacing w:line="276" w:lineRule="auto"/>
        <w:ind w:firstLine="540"/>
        <w:jc w:val="both"/>
        <w:rPr>
          <w:spacing w:val="-1"/>
          <w:sz w:val="24"/>
          <w:szCs w:val="24"/>
        </w:rPr>
      </w:pPr>
    </w:p>
    <w:p w:rsidR="00A54E0E" w:rsidRDefault="00A54E0E" w:rsidP="007C47B3">
      <w:pPr>
        <w:pStyle w:val="20"/>
      </w:pPr>
      <w:bookmarkStart w:id="331" w:name="_Toc525729773"/>
      <w:bookmarkStart w:id="332" w:name="_Toc433881935"/>
      <w:bookmarkStart w:id="333" w:name="_Toc526934591"/>
      <w:bookmarkStart w:id="334" w:name="_Toc530059603"/>
      <w:bookmarkStart w:id="335" w:name="_Toc530059686"/>
      <w:bookmarkStart w:id="336" w:name="_Toc530059731"/>
      <w:bookmarkStart w:id="337" w:name="_Toc530060526"/>
      <w:bookmarkStart w:id="338" w:name="_Toc530143802"/>
      <w:bookmarkStart w:id="339" w:name="_Toc530145274"/>
      <w:bookmarkStart w:id="340" w:name="_Toc112340757"/>
      <w:r w:rsidRPr="008C214F">
        <w:t>Статья 40. Заключение договоров по итогам Централизованных закупок</w:t>
      </w:r>
      <w:bookmarkEnd w:id="331"/>
      <w:bookmarkEnd w:id="332"/>
      <w:bookmarkEnd w:id="333"/>
      <w:bookmarkEnd w:id="334"/>
      <w:bookmarkEnd w:id="335"/>
      <w:bookmarkEnd w:id="336"/>
      <w:bookmarkEnd w:id="337"/>
      <w:bookmarkEnd w:id="338"/>
      <w:bookmarkEnd w:id="339"/>
      <w:bookmarkEnd w:id="340"/>
    </w:p>
    <w:p w:rsidR="00F8688B" w:rsidRPr="00F8688B" w:rsidRDefault="00F8688B" w:rsidP="00F8688B">
      <w:pPr>
        <w:pStyle w:val="-3"/>
      </w:pPr>
    </w:p>
    <w:p w:rsidR="00A54E0E" w:rsidRPr="008C214F" w:rsidRDefault="00A54E0E" w:rsidP="00600C5E">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8C214F">
        <w:rPr>
          <w:spacing w:val="-1"/>
          <w:sz w:val="24"/>
          <w:szCs w:val="24"/>
        </w:rPr>
        <w:t>Договор</w:t>
      </w:r>
      <w:r w:rsidR="00165497">
        <w:rPr>
          <w:spacing w:val="-1"/>
          <w:sz w:val="24"/>
          <w:szCs w:val="24"/>
        </w:rPr>
        <w:t>ы</w:t>
      </w:r>
      <w:r w:rsidRPr="008C214F">
        <w:rPr>
          <w:spacing w:val="-1"/>
          <w:sz w:val="24"/>
          <w:szCs w:val="24"/>
        </w:rPr>
        <w:t>, заключаемые по итогам Централизованных закупок, могут иметь как дву</w:t>
      </w:r>
      <w:r w:rsidRPr="008C214F">
        <w:rPr>
          <w:spacing w:val="-1"/>
          <w:sz w:val="24"/>
          <w:szCs w:val="24"/>
        </w:rPr>
        <w:t>х</w:t>
      </w:r>
      <w:r w:rsidRPr="008C214F">
        <w:rPr>
          <w:spacing w:val="-1"/>
          <w:sz w:val="24"/>
          <w:szCs w:val="24"/>
        </w:rPr>
        <w:t>стороннюю форму, так и многостороннюю в соответствии с нормами ГК РФ. По результатам централизованной закупки договор заключается непосредственно Обществом, Корпорацией или УО в объеме, определенном условиями документации о закупке.</w:t>
      </w:r>
    </w:p>
    <w:p w:rsidR="00A54E0E" w:rsidRPr="008C214F" w:rsidRDefault="00A54E0E" w:rsidP="00600C5E">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8C214F">
        <w:rPr>
          <w:spacing w:val="-1"/>
          <w:sz w:val="24"/>
          <w:szCs w:val="24"/>
        </w:rPr>
        <w:t xml:space="preserve">По результатам централизованной закупки может </w:t>
      </w:r>
      <w:r w:rsidR="00D320BF">
        <w:rPr>
          <w:spacing w:val="-1"/>
          <w:sz w:val="24"/>
          <w:szCs w:val="24"/>
        </w:rPr>
        <w:t>заключаться</w:t>
      </w:r>
      <w:r w:rsidRPr="008C214F">
        <w:rPr>
          <w:spacing w:val="-1"/>
          <w:sz w:val="24"/>
          <w:szCs w:val="24"/>
        </w:rPr>
        <w:t>:</w:t>
      </w:r>
    </w:p>
    <w:p w:rsidR="00A54E0E" w:rsidRPr="008C214F" w:rsidRDefault="00C61618" w:rsidP="00600C5E">
      <w:pPr>
        <w:shd w:val="clear" w:color="auto" w:fill="FFFFFF"/>
        <w:tabs>
          <w:tab w:val="left" w:pos="900"/>
        </w:tabs>
        <w:spacing w:line="276" w:lineRule="auto"/>
        <w:ind w:firstLine="540"/>
        <w:jc w:val="both"/>
        <w:rPr>
          <w:spacing w:val="-1"/>
          <w:sz w:val="24"/>
          <w:szCs w:val="24"/>
        </w:rPr>
      </w:pPr>
      <w:r>
        <w:rPr>
          <w:spacing w:val="-1"/>
          <w:sz w:val="24"/>
          <w:szCs w:val="24"/>
        </w:rPr>
        <w:t>2.1. М</w:t>
      </w:r>
      <w:r w:rsidR="00A54E0E" w:rsidRPr="008C214F">
        <w:rPr>
          <w:spacing w:val="-1"/>
          <w:sz w:val="24"/>
          <w:szCs w:val="24"/>
        </w:rPr>
        <w:t xml:space="preserve">ногосторонний договор </w:t>
      </w:r>
      <w:proofErr w:type="gramStart"/>
      <w:r w:rsidR="00A54E0E" w:rsidRPr="008C214F">
        <w:rPr>
          <w:spacing w:val="-1"/>
          <w:sz w:val="24"/>
          <w:szCs w:val="24"/>
        </w:rPr>
        <w:t>между</w:t>
      </w:r>
      <w:proofErr w:type="gramEnd"/>
      <w:r w:rsidR="00A54E0E" w:rsidRPr="008C214F">
        <w:rPr>
          <w:spacing w:val="-1"/>
          <w:sz w:val="24"/>
          <w:szCs w:val="24"/>
        </w:rPr>
        <w:t xml:space="preserve"> </w:t>
      </w:r>
      <w:proofErr w:type="gramStart"/>
      <w:r w:rsidR="00A6544A">
        <w:rPr>
          <w:spacing w:val="-1"/>
          <w:sz w:val="24"/>
          <w:szCs w:val="24"/>
        </w:rPr>
        <w:t>ДО</w:t>
      </w:r>
      <w:proofErr w:type="gramEnd"/>
      <w:r w:rsidR="00A54E0E" w:rsidRPr="008C214F">
        <w:rPr>
          <w:spacing w:val="-1"/>
          <w:sz w:val="24"/>
          <w:szCs w:val="24"/>
        </w:rPr>
        <w:t>, входящими в интегрированную структуру Ко</w:t>
      </w:r>
      <w:r w:rsidR="00A54E0E" w:rsidRPr="008C214F">
        <w:rPr>
          <w:spacing w:val="-1"/>
          <w:sz w:val="24"/>
          <w:szCs w:val="24"/>
        </w:rPr>
        <w:t>р</w:t>
      </w:r>
      <w:r w:rsidR="00A54E0E" w:rsidRPr="008C214F">
        <w:rPr>
          <w:spacing w:val="-1"/>
          <w:sz w:val="24"/>
          <w:szCs w:val="24"/>
        </w:rPr>
        <w:t>порации, участвующими в централизованной закупке и одним ее победителем (несколькими п</w:t>
      </w:r>
      <w:r w:rsidR="00A54E0E" w:rsidRPr="008C214F">
        <w:rPr>
          <w:spacing w:val="-1"/>
          <w:sz w:val="24"/>
          <w:szCs w:val="24"/>
        </w:rPr>
        <w:t>о</w:t>
      </w:r>
      <w:r w:rsidR="00A54E0E" w:rsidRPr="008C214F">
        <w:rPr>
          <w:spacing w:val="-1"/>
          <w:sz w:val="24"/>
          <w:szCs w:val="24"/>
        </w:rPr>
        <w:t>бедителями);</w:t>
      </w:r>
    </w:p>
    <w:p w:rsidR="00A54E0E" w:rsidRPr="008C214F" w:rsidRDefault="00C61618" w:rsidP="00600C5E">
      <w:pPr>
        <w:shd w:val="clear" w:color="auto" w:fill="FFFFFF"/>
        <w:tabs>
          <w:tab w:val="left" w:pos="900"/>
        </w:tabs>
        <w:spacing w:line="276" w:lineRule="auto"/>
        <w:ind w:firstLine="540"/>
        <w:jc w:val="both"/>
        <w:rPr>
          <w:spacing w:val="-1"/>
          <w:sz w:val="24"/>
          <w:szCs w:val="24"/>
        </w:rPr>
      </w:pPr>
      <w:r>
        <w:rPr>
          <w:spacing w:val="-1"/>
          <w:sz w:val="24"/>
          <w:szCs w:val="24"/>
        </w:rPr>
        <w:t>2.2. О</w:t>
      </w:r>
      <w:r w:rsidR="00A54E0E" w:rsidRPr="008C214F">
        <w:rPr>
          <w:spacing w:val="-1"/>
          <w:sz w:val="24"/>
          <w:szCs w:val="24"/>
        </w:rPr>
        <w:t>тдельны</w:t>
      </w:r>
      <w:r w:rsidR="00A6544A">
        <w:rPr>
          <w:spacing w:val="-1"/>
          <w:sz w:val="24"/>
          <w:szCs w:val="24"/>
        </w:rPr>
        <w:t>е</w:t>
      </w:r>
      <w:r w:rsidR="00A54E0E" w:rsidRPr="008C214F">
        <w:rPr>
          <w:spacing w:val="-1"/>
          <w:sz w:val="24"/>
          <w:szCs w:val="24"/>
        </w:rPr>
        <w:t xml:space="preserve"> договор</w:t>
      </w:r>
      <w:r w:rsidR="00BF0BE5">
        <w:rPr>
          <w:spacing w:val="-1"/>
          <w:sz w:val="24"/>
          <w:szCs w:val="24"/>
        </w:rPr>
        <w:t>ы</w:t>
      </w:r>
      <w:r w:rsidR="00A54E0E" w:rsidRPr="008C214F">
        <w:rPr>
          <w:spacing w:val="-1"/>
          <w:sz w:val="24"/>
          <w:szCs w:val="24"/>
        </w:rPr>
        <w:t xml:space="preserve"> между каждым </w:t>
      </w:r>
      <w:proofErr w:type="gramStart"/>
      <w:r w:rsidR="00A6544A">
        <w:rPr>
          <w:spacing w:val="-1"/>
          <w:sz w:val="24"/>
          <w:szCs w:val="24"/>
        </w:rPr>
        <w:t>ДО</w:t>
      </w:r>
      <w:proofErr w:type="gramEnd"/>
      <w:r w:rsidR="00A54E0E" w:rsidRPr="008C214F">
        <w:rPr>
          <w:spacing w:val="-1"/>
          <w:sz w:val="24"/>
          <w:szCs w:val="24"/>
        </w:rPr>
        <w:t xml:space="preserve">, </w:t>
      </w:r>
      <w:proofErr w:type="gramStart"/>
      <w:r w:rsidR="00A54E0E" w:rsidRPr="008C214F">
        <w:rPr>
          <w:spacing w:val="-1"/>
          <w:sz w:val="24"/>
          <w:szCs w:val="24"/>
        </w:rPr>
        <w:t>входящи</w:t>
      </w:r>
      <w:r w:rsidR="00D320BF">
        <w:rPr>
          <w:spacing w:val="-1"/>
          <w:sz w:val="24"/>
          <w:szCs w:val="24"/>
        </w:rPr>
        <w:t>м</w:t>
      </w:r>
      <w:proofErr w:type="gramEnd"/>
      <w:r w:rsidR="00A54E0E" w:rsidRPr="008C214F">
        <w:rPr>
          <w:spacing w:val="-1"/>
          <w:sz w:val="24"/>
          <w:szCs w:val="24"/>
        </w:rPr>
        <w:t xml:space="preserve"> в структуру Корпорации, участв</w:t>
      </w:r>
      <w:r w:rsidR="00A54E0E" w:rsidRPr="008C214F">
        <w:rPr>
          <w:spacing w:val="-1"/>
          <w:sz w:val="24"/>
          <w:szCs w:val="24"/>
        </w:rPr>
        <w:t>у</w:t>
      </w:r>
      <w:r w:rsidR="00A54E0E" w:rsidRPr="008C214F">
        <w:rPr>
          <w:spacing w:val="-1"/>
          <w:sz w:val="24"/>
          <w:szCs w:val="24"/>
        </w:rPr>
        <w:t>ющ</w:t>
      </w:r>
      <w:r w:rsidR="00D320BF">
        <w:rPr>
          <w:spacing w:val="-1"/>
          <w:sz w:val="24"/>
          <w:szCs w:val="24"/>
        </w:rPr>
        <w:t>им</w:t>
      </w:r>
      <w:r w:rsidR="00A54E0E" w:rsidRPr="008C214F">
        <w:rPr>
          <w:spacing w:val="-1"/>
          <w:sz w:val="24"/>
          <w:szCs w:val="24"/>
        </w:rPr>
        <w:t xml:space="preserve"> в централизованной закупк</w:t>
      </w:r>
      <w:r w:rsidR="00E90629">
        <w:rPr>
          <w:spacing w:val="-1"/>
          <w:sz w:val="24"/>
          <w:szCs w:val="24"/>
        </w:rPr>
        <w:t>е</w:t>
      </w:r>
      <w:r w:rsidR="00A54E0E" w:rsidRPr="008C214F">
        <w:rPr>
          <w:spacing w:val="-1"/>
          <w:sz w:val="24"/>
          <w:szCs w:val="24"/>
        </w:rPr>
        <w:t xml:space="preserve"> и победителем (несколькими победителями). </w:t>
      </w:r>
    </w:p>
    <w:p w:rsidR="00A54E0E" w:rsidRPr="008C214F" w:rsidRDefault="00A54E0E" w:rsidP="00600C5E">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8C214F">
        <w:rPr>
          <w:spacing w:val="-1"/>
          <w:sz w:val="24"/>
          <w:szCs w:val="24"/>
        </w:rPr>
        <w:t>Публикация в ЕИС сведений о договорах на закупку товаров, работ, услуг, включая приложения и дополнительные соглашения к указанным договорам, заключаемые Обществом по итогам централизованных закупок, осуществляется в части</w:t>
      </w:r>
      <w:r w:rsidR="00BE5E65">
        <w:rPr>
          <w:spacing w:val="-1"/>
          <w:sz w:val="24"/>
          <w:szCs w:val="24"/>
        </w:rPr>
        <w:t>,</w:t>
      </w:r>
      <w:r w:rsidRPr="008C214F">
        <w:rPr>
          <w:spacing w:val="-1"/>
          <w:sz w:val="24"/>
          <w:szCs w:val="24"/>
        </w:rPr>
        <w:t xml:space="preserve"> касающейся Общества.</w:t>
      </w:r>
    </w:p>
    <w:p w:rsidR="00A54E0E" w:rsidRPr="008C214F" w:rsidRDefault="00A54E0E" w:rsidP="00600C5E">
      <w:pPr>
        <w:shd w:val="clear" w:color="auto" w:fill="FFFFFF"/>
        <w:tabs>
          <w:tab w:val="left" w:pos="1027"/>
        </w:tabs>
        <w:spacing w:line="276" w:lineRule="auto"/>
        <w:ind w:firstLine="540"/>
        <w:jc w:val="both"/>
        <w:rPr>
          <w:spacing w:val="-1"/>
          <w:sz w:val="24"/>
          <w:szCs w:val="24"/>
        </w:rPr>
      </w:pPr>
    </w:p>
    <w:p w:rsidR="00A54E0E" w:rsidRDefault="00A54E0E" w:rsidP="007C47B3">
      <w:pPr>
        <w:pStyle w:val="20"/>
      </w:pPr>
      <w:bookmarkStart w:id="341" w:name="_Toc525729774"/>
      <w:bookmarkStart w:id="342" w:name="_Toc433881936"/>
      <w:bookmarkStart w:id="343" w:name="_Toc526934592"/>
      <w:bookmarkStart w:id="344" w:name="_Toc530059604"/>
      <w:bookmarkStart w:id="345" w:name="_Toc530059687"/>
      <w:bookmarkStart w:id="346" w:name="_Toc530059732"/>
      <w:bookmarkStart w:id="347" w:name="_Toc530060527"/>
      <w:bookmarkStart w:id="348" w:name="_Toc530143803"/>
      <w:bookmarkStart w:id="349" w:name="_Toc530145275"/>
      <w:bookmarkStart w:id="350" w:name="_Toc112340758"/>
      <w:r w:rsidRPr="008C214F">
        <w:t>Статья 41. Преддоговорные переговоры</w:t>
      </w:r>
      <w:bookmarkEnd w:id="341"/>
      <w:bookmarkEnd w:id="342"/>
      <w:bookmarkEnd w:id="343"/>
      <w:bookmarkEnd w:id="344"/>
      <w:bookmarkEnd w:id="345"/>
      <w:bookmarkEnd w:id="346"/>
      <w:bookmarkEnd w:id="347"/>
      <w:bookmarkEnd w:id="348"/>
      <w:bookmarkEnd w:id="349"/>
      <w:bookmarkEnd w:id="350"/>
    </w:p>
    <w:p w:rsidR="00F8688B" w:rsidRPr="001360CD" w:rsidRDefault="00F8688B" w:rsidP="001360CD">
      <w:pPr>
        <w:pStyle w:val="-3"/>
        <w:spacing w:line="276" w:lineRule="auto"/>
        <w:rPr>
          <w:sz w:val="24"/>
        </w:rPr>
      </w:pPr>
    </w:p>
    <w:p w:rsidR="001360CD" w:rsidRPr="001360CD" w:rsidRDefault="001360CD" w:rsidP="001360CD">
      <w:pPr>
        <w:pStyle w:val="16"/>
        <w:numPr>
          <w:ilvl w:val="0"/>
          <w:numId w:val="17"/>
        </w:numPr>
        <w:shd w:val="clear" w:color="auto" w:fill="FFFFFF"/>
        <w:tabs>
          <w:tab w:val="left" w:pos="900"/>
        </w:tabs>
        <w:spacing w:line="276" w:lineRule="auto"/>
        <w:ind w:left="0" w:firstLine="567"/>
        <w:jc w:val="both"/>
        <w:rPr>
          <w:sz w:val="24"/>
          <w:szCs w:val="24"/>
        </w:rPr>
      </w:pPr>
      <w:r w:rsidRPr="001360CD">
        <w:rPr>
          <w:sz w:val="24"/>
          <w:szCs w:val="24"/>
        </w:rPr>
        <w:t>Перед подписанием договора между Обществом и победителем закупки (Участником, с которым заключается договор),  могут проводиться переговоры, направленные на уточнение условий и порядка исполнения договора. В ходе переговоров не допускается изменение пре</w:t>
      </w:r>
      <w:r w:rsidRPr="001360CD">
        <w:rPr>
          <w:sz w:val="24"/>
          <w:szCs w:val="24"/>
        </w:rPr>
        <w:t>д</w:t>
      </w:r>
      <w:r w:rsidRPr="001360CD">
        <w:rPr>
          <w:sz w:val="24"/>
          <w:szCs w:val="24"/>
        </w:rPr>
        <w:t>мета договора</w:t>
      </w:r>
      <w:r w:rsidR="00A54E0E" w:rsidRPr="001360CD">
        <w:rPr>
          <w:sz w:val="24"/>
          <w:szCs w:val="24"/>
        </w:rPr>
        <w:t>.</w:t>
      </w:r>
    </w:p>
    <w:p w:rsidR="001360CD" w:rsidRPr="001360CD" w:rsidRDefault="001360CD" w:rsidP="001360CD">
      <w:pPr>
        <w:pStyle w:val="16"/>
        <w:shd w:val="clear" w:color="auto" w:fill="FFFFFF"/>
        <w:tabs>
          <w:tab w:val="left" w:pos="900"/>
        </w:tabs>
        <w:spacing w:line="276" w:lineRule="auto"/>
        <w:ind w:left="0"/>
        <w:jc w:val="both"/>
        <w:rPr>
          <w:sz w:val="24"/>
          <w:szCs w:val="24"/>
        </w:rPr>
      </w:pPr>
      <w:r w:rsidRPr="001360CD">
        <w:rPr>
          <w:sz w:val="24"/>
          <w:szCs w:val="24"/>
        </w:rPr>
        <w:t>(в редакции</w:t>
      </w:r>
      <w:r w:rsidR="0054610B">
        <w:rPr>
          <w:sz w:val="24"/>
          <w:szCs w:val="24"/>
        </w:rPr>
        <w:t>, утвержденной</w:t>
      </w:r>
      <w:r w:rsidRPr="001360CD">
        <w:rPr>
          <w:sz w:val="24"/>
          <w:szCs w:val="24"/>
        </w:rPr>
        <w:t xml:space="preserve"> </w:t>
      </w:r>
      <w:r w:rsidRPr="001360CD">
        <w:rPr>
          <w:spacing w:val="-1"/>
          <w:sz w:val="24"/>
          <w:szCs w:val="24"/>
        </w:rPr>
        <w:t>решени</w:t>
      </w:r>
      <w:r w:rsidR="0054610B">
        <w:rPr>
          <w:spacing w:val="-1"/>
          <w:sz w:val="24"/>
          <w:szCs w:val="24"/>
        </w:rPr>
        <w:t>ем</w:t>
      </w:r>
      <w:r w:rsidRPr="001360CD">
        <w:rPr>
          <w:spacing w:val="-1"/>
          <w:sz w:val="24"/>
          <w:szCs w:val="24"/>
        </w:rPr>
        <w:t xml:space="preserve"> Совета директоров </w:t>
      </w:r>
      <w:r w:rsidRPr="001360CD">
        <w:rPr>
          <w:sz w:val="24"/>
          <w:szCs w:val="24"/>
        </w:rPr>
        <w:t>от 11.08.2022 г. № 113)</w:t>
      </w:r>
    </w:p>
    <w:p w:rsidR="00A54E0E" w:rsidRPr="008C214F" w:rsidRDefault="00A54E0E" w:rsidP="00600C5E">
      <w:pPr>
        <w:pStyle w:val="16"/>
        <w:numPr>
          <w:ilvl w:val="0"/>
          <w:numId w:val="17"/>
        </w:numPr>
        <w:shd w:val="clear" w:color="auto" w:fill="FFFFFF"/>
        <w:tabs>
          <w:tab w:val="left" w:pos="993"/>
        </w:tabs>
        <w:spacing w:line="276" w:lineRule="auto"/>
        <w:ind w:left="0" w:firstLine="567"/>
        <w:jc w:val="both"/>
        <w:rPr>
          <w:sz w:val="24"/>
          <w:szCs w:val="24"/>
        </w:rPr>
      </w:pPr>
      <w:r w:rsidRPr="008C214F">
        <w:rPr>
          <w:sz w:val="24"/>
          <w:szCs w:val="24"/>
        </w:rPr>
        <w:t>Преддоговорные переговоры могут быть проведены в очной или заочной форме, в том числе с помощью средств аудио-, видеоконференцсвязи. Формат проведения преддоговорных переговоров определяет Общество.</w:t>
      </w:r>
    </w:p>
    <w:p w:rsidR="00A54E0E" w:rsidRPr="00D336AC" w:rsidRDefault="00963205" w:rsidP="00600C5E">
      <w:pPr>
        <w:pStyle w:val="16"/>
        <w:numPr>
          <w:ilvl w:val="0"/>
          <w:numId w:val="17"/>
        </w:numPr>
        <w:shd w:val="clear" w:color="auto" w:fill="FFFFFF"/>
        <w:tabs>
          <w:tab w:val="left" w:pos="0"/>
          <w:tab w:val="left" w:pos="900"/>
          <w:tab w:val="left" w:pos="993"/>
        </w:tabs>
        <w:spacing w:line="276" w:lineRule="auto"/>
        <w:ind w:left="0" w:firstLine="567"/>
        <w:jc w:val="both"/>
        <w:rPr>
          <w:sz w:val="24"/>
          <w:szCs w:val="24"/>
        </w:rPr>
      </w:pPr>
      <w:r w:rsidRPr="00D336AC">
        <w:rPr>
          <w:sz w:val="24"/>
          <w:szCs w:val="24"/>
        </w:rPr>
        <w:t>Запрещаются переговоры по изменению опубликованного в ЕИС, на официальном сайте проекта договора, за исключением изменений, улучшающих условия для Общества (ст</w:t>
      </w:r>
      <w:r w:rsidRPr="00D336AC">
        <w:rPr>
          <w:sz w:val="24"/>
          <w:szCs w:val="24"/>
        </w:rPr>
        <w:t>о</w:t>
      </w:r>
      <w:r w:rsidRPr="00D336AC">
        <w:rPr>
          <w:sz w:val="24"/>
          <w:szCs w:val="24"/>
        </w:rPr>
        <w:t>имость договора, срок исполнения, уменьшение размера аванса, условия сервисного и послег</w:t>
      </w:r>
      <w:r w:rsidRPr="00D336AC">
        <w:rPr>
          <w:sz w:val="24"/>
          <w:szCs w:val="24"/>
        </w:rPr>
        <w:t>а</w:t>
      </w:r>
      <w:r w:rsidRPr="00D336AC">
        <w:rPr>
          <w:sz w:val="24"/>
          <w:szCs w:val="24"/>
        </w:rPr>
        <w:t>рантийного обслуживания и прочее)</w:t>
      </w:r>
      <w:r w:rsidR="00A54E0E" w:rsidRPr="00D336AC">
        <w:rPr>
          <w:sz w:val="24"/>
          <w:szCs w:val="24"/>
        </w:rPr>
        <w:t xml:space="preserve">. </w:t>
      </w:r>
    </w:p>
    <w:p w:rsidR="00ED67B3" w:rsidRPr="00D336AC" w:rsidRDefault="00ED67B3" w:rsidP="00ED67B3">
      <w:pPr>
        <w:pStyle w:val="16"/>
        <w:shd w:val="clear" w:color="auto" w:fill="FFFFFF"/>
        <w:tabs>
          <w:tab w:val="left" w:pos="900"/>
        </w:tabs>
        <w:spacing w:line="276" w:lineRule="auto"/>
        <w:ind w:left="0"/>
        <w:jc w:val="both"/>
        <w:rPr>
          <w:sz w:val="24"/>
          <w:szCs w:val="24"/>
        </w:rPr>
      </w:pPr>
      <w:r w:rsidRPr="00D336AC">
        <w:rPr>
          <w:sz w:val="24"/>
          <w:szCs w:val="24"/>
        </w:rPr>
        <w:t xml:space="preserve">(в редакции, утвержденной </w:t>
      </w:r>
      <w:r w:rsidRPr="00D336AC">
        <w:rPr>
          <w:spacing w:val="-1"/>
          <w:sz w:val="24"/>
          <w:szCs w:val="24"/>
        </w:rPr>
        <w:t xml:space="preserve">решением Совета директоров </w:t>
      </w:r>
      <w:r w:rsidRPr="00D336AC">
        <w:rPr>
          <w:sz w:val="24"/>
          <w:szCs w:val="24"/>
        </w:rPr>
        <w:t>от 11.08.2022 г. № 113)</w:t>
      </w:r>
    </w:p>
    <w:p w:rsidR="00A54E0E" w:rsidRPr="008C214F" w:rsidRDefault="00A54E0E" w:rsidP="00600C5E">
      <w:pPr>
        <w:pStyle w:val="ConsPlusNormal"/>
        <w:numPr>
          <w:ilvl w:val="0"/>
          <w:numId w:val="17"/>
        </w:numPr>
        <w:tabs>
          <w:tab w:val="left" w:pos="0"/>
          <w:tab w:val="left" w:pos="900"/>
        </w:tabs>
        <w:spacing w:line="276" w:lineRule="auto"/>
        <w:ind w:left="0" w:firstLine="567"/>
        <w:jc w:val="both"/>
        <w:rPr>
          <w:rFonts w:ascii="Times New Roman" w:hAnsi="Times New Roman" w:cs="Times New Roman"/>
          <w:sz w:val="24"/>
          <w:szCs w:val="24"/>
        </w:rPr>
      </w:pPr>
      <w:bookmarkStart w:id="351" w:name="Par27"/>
      <w:r w:rsidRPr="008C214F">
        <w:rPr>
          <w:rFonts w:ascii="Times New Roman" w:hAnsi="Times New Roman" w:cs="Times New Roman"/>
          <w:sz w:val="24"/>
          <w:szCs w:val="24"/>
        </w:rPr>
        <w:t>Предд</w:t>
      </w:r>
      <w:bookmarkEnd w:id="351"/>
      <w:r w:rsidRPr="008C214F">
        <w:rPr>
          <w:rFonts w:ascii="Times New Roman" w:hAnsi="Times New Roman" w:cs="Times New Roman"/>
          <w:sz w:val="24"/>
          <w:szCs w:val="24"/>
        </w:rPr>
        <w:t>оговорные переговоры могут быть проведены по следующим аспектам:</w:t>
      </w:r>
    </w:p>
    <w:p w:rsidR="00A54E0E" w:rsidRPr="008C214F"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С</w:t>
      </w:r>
      <w:r w:rsidR="00A54E0E" w:rsidRPr="008C214F">
        <w:rPr>
          <w:rFonts w:ascii="Times New Roman" w:hAnsi="Times New Roman" w:cs="Times New Roman"/>
          <w:sz w:val="24"/>
          <w:szCs w:val="24"/>
        </w:rPr>
        <w:t>нижение цены договора без изменения объема закупаемой продукции;</w:t>
      </w:r>
    </w:p>
    <w:p w:rsidR="00A54E0E" w:rsidRPr="008C214F"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4.2.</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У</w:t>
      </w:r>
      <w:r w:rsidR="00A54E0E" w:rsidRPr="008C214F">
        <w:rPr>
          <w:rFonts w:ascii="Times New Roman" w:hAnsi="Times New Roman" w:cs="Times New Roman"/>
          <w:sz w:val="24"/>
          <w:szCs w:val="24"/>
        </w:rPr>
        <w:t>величение объема закупаемой продукции не более чем на 10 процентов (десять пр</w:t>
      </w:r>
      <w:r w:rsidR="00A54E0E" w:rsidRPr="008C214F">
        <w:rPr>
          <w:rFonts w:ascii="Times New Roman" w:hAnsi="Times New Roman" w:cs="Times New Roman"/>
          <w:sz w:val="24"/>
          <w:szCs w:val="24"/>
        </w:rPr>
        <w:t>о</w:t>
      </w:r>
      <w:r w:rsidR="00A54E0E" w:rsidRPr="008C214F">
        <w:rPr>
          <w:rFonts w:ascii="Times New Roman" w:hAnsi="Times New Roman" w:cs="Times New Roman"/>
          <w:sz w:val="24"/>
          <w:szCs w:val="24"/>
        </w:rPr>
        <w:t>центов) без увеличения цены договора;</w:t>
      </w:r>
    </w:p>
    <w:p w:rsidR="00A54E0E" w:rsidRPr="008C214F"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4.3.</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У</w:t>
      </w:r>
      <w:r w:rsidR="00A54E0E" w:rsidRPr="008C214F">
        <w:rPr>
          <w:rFonts w:ascii="Times New Roman" w:hAnsi="Times New Roman" w:cs="Times New Roman"/>
          <w:sz w:val="24"/>
          <w:szCs w:val="24"/>
        </w:rPr>
        <w:t>лучшение условий исполнения договора для Общества (сокращение сроков испо</w:t>
      </w:r>
      <w:r w:rsidR="00A54E0E" w:rsidRPr="008C214F">
        <w:rPr>
          <w:rFonts w:ascii="Times New Roman" w:hAnsi="Times New Roman" w:cs="Times New Roman"/>
          <w:sz w:val="24"/>
          <w:szCs w:val="24"/>
        </w:rPr>
        <w:t>л</w:t>
      </w:r>
      <w:r w:rsidR="00A54E0E" w:rsidRPr="008C214F">
        <w:rPr>
          <w:rFonts w:ascii="Times New Roman" w:hAnsi="Times New Roman" w:cs="Times New Roman"/>
          <w:sz w:val="24"/>
          <w:szCs w:val="24"/>
        </w:rPr>
        <w:t>нения договора (его отдельных этапов), отмена или уменьшение аванса, предоставление о</w:t>
      </w:r>
      <w:r w:rsidR="00A54E0E" w:rsidRPr="008C214F">
        <w:rPr>
          <w:rFonts w:ascii="Times New Roman" w:hAnsi="Times New Roman" w:cs="Times New Roman"/>
          <w:sz w:val="24"/>
          <w:szCs w:val="24"/>
        </w:rPr>
        <w:t>т</w:t>
      </w:r>
      <w:r w:rsidR="00A54E0E" w:rsidRPr="008C214F">
        <w:rPr>
          <w:rFonts w:ascii="Times New Roman" w:hAnsi="Times New Roman" w:cs="Times New Roman"/>
          <w:sz w:val="24"/>
          <w:szCs w:val="24"/>
        </w:rPr>
        <w:t>срочки или рассрочки при оплате, улучшение характеристик продукции, увеличение сроков и объема гарантии);</w:t>
      </w:r>
    </w:p>
    <w:p w:rsidR="00A54E0E" w:rsidRPr="008C214F"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У</w:t>
      </w:r>
      <w:r w:rsidR="00A54E0E" w:rsidRPr="008C214F">
        <w:rPr>
          <w:rFonts w:ascii="Times New Roman" w:hAnsi="Times New Roman" w:cs="Times New Roman"/>
          <w:sz w:val="24"/>
          <w:szCs w:val="24"/>
        </w:rPr>
        <w:t>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w:t>
      </w:r>
      <w:r w:rsidR="00A54E0E" w:rsidRPr="008C214F">
        <w:rPr>
          <w:rFonts w:ascii="Times New Roman" w:hAnsi="Times New Roman" w:cs="Times New Roman"/>
          <w:sz w:val="24"/>
          <w:szCs w:val="24"/>
        </w:rPr>
        <w:t>в</w:t>
      </w:r>
      <w:r w:rsidR="00A54E0E" w:rsidRPr="008C214F">
        <w:rPr>
          <w:rFonts w:ascii="Times New Roman" w:hAnsi="Times New Roman" w:cs="Times New Roman"/>
          <w:sz w:val="24"/>
          <w:szCs w:val="24"/>
        </w:rPr>
        <w:t>ным производством, с судебным разбирательством, с необходимостью соблюдения корпор</w:t>
      </w:r>
      <w:r w:rsidR="00A54E0E" w:rsidRPr="008C214F">
        <w:rPr>
          <w:rFonts w:ascii="Times New Roman" w:hAnsi="Times New Roman" w:cs="Times New Roman"/>
          <w:sz w:val="24"/>
          <w:szCs w:val="24"/>
        </w:rPr>
        <w:t>а</w:t>
      </w:r>
      <w:r w:rsidR="00A54E0E" w:rsidRPr="008C214F">
        <w:rPr>
          <w:rFonts w:ascii="Times New Roman" w:hAnsi="Times New Roman" w:cs="Times New Roman"/>
          <w:sz w:val="24"/>
          <w:szCs w:val="24"/>
        </w:rPr>
        <w:lastRenderedPageBreak/>
        <w:t>тивных требований по заключению договора;</w:t>
      </w:r>
    </w:p>
    <w:p w:rsidR="00A54E0E" w:rsidRPr="008C214F"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В</w:t>
      </w:r>
      <w:r w:rsidR="00A54E0E" w:rsidRPr="008C214F">
        <w:rPr>
          <w:rFonts w:ascii="Times New Roman" w:hAnsi="Times New Roman" w:cs="Times New Roman"/>
          <w:sz w:val="24"/>
          <w:szCs w:val="24"/>
        </w:rPr>
        <w:t>ключение условий, обусловленных изменениями законодательства или предписан</w:t>
      </w:r>
      <w:r w:rsidR="00A54E0E" w:rsidRPr="008C214F">
        <w:rPr>
          <w:rFonts w:ascii="Times New Roman" w:hAnsi="Times New Roman" w:cs="Times New Roman"/>
          <w:sz w:val="24"/>
          <w:szCs w:val="24"/>
        </w:rPr>
        <w:t>и</w:t>
      </w:r>
      <w:r w:rsidR="00A54E0E" w:rsidRPr="008C214F">
        <w:rPr>
          <w:rFonts w:ascii="Times New Roman" w:hAnsi="Times New Roman" w:cs="Times New Roman"/>
          <w:sz w:val="24"/>
          <w:szCs w:val="24"/>
        </w:rPr>
        <w:t>ями органов государственной власти</w:t>
      </w:r>
      <w:r w:rsidR="00EA2D97">
        <w:rPr>
          <w:rFonts w:ascii="Times New Roman" w:hAnsi="Times New Roman" w:cs="Times New Roman"/>
          <w:sz w:val="24"/>
          <w:szCs w:val="24"/>
        </w:rPr>
        <w:t>;</w:t>
      </w:r>
    </w:p>
    <w:p w:rsidR="00A54E0E" w:rsidRPr="008C214F"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У</w:t>
      </w:r>
      <w:r w:rsidR="00A54E0E" w:rsidRPr="008C214F">
        <w:rPr>
          <w:rFonts w:ascii="Times New Roman" w:hAnsi="Times New Roman" w:cs="Times New Roman"/>
          <w:sz w:val="24"/>
          <w:szCs w:val="24"/>
        </w:rPr>
        <w:t>точнение условий договора, которые не были зафиксированы в документации о з</w:t>
      </w:r>
      <w:r w:rsidR="00A54E0E" w:rsidRPr="008C214F">
        <w:rPr>
          <w:rFonts w:ascii="Times New Roman" w:hAnsi="Times New Roman" w:cs="Times New Roman"/>
          <w:sz w:val="24"/>
          <w:szCs w:val="24"/>
        </w:rPr>
        <w:t>а</w:t>
      </w:r>
      <w:r w:rsidR="00A54E0E" w:rsidRPr="008C214F">
        <w:rPr>
          <w:rFonts w:ascii="Times New Roman" w:hAnsi="Times New Roman" w:cs="Times New Roman"/>
          <w:sz w:val="24"/>
          <w:szCs w:val="24"/>
        </w:rPr>
        <w:t>купке и заявке лица, с которым заключается договор, при условии, что это не меняет сущ</w:t>
      </w:r>
      <w:r w:rsidR="00A54E0E" w:rsidRPr="008C214F">
        <w:rPr>
          <w:rFonts w:ascii="Times New Roman" w:hAnsi="Times New Roman" w:cs="Times New Roman"/>
          <w:sz w:val="24"/>
          <w:szCs w:val="24"/>
        </w:rPr>
        <w:t>е</w:t>
      </w:r>
      <w:r w:rsidR="00A54E0E" w:rsidRPr="008C214F">
        <w:rPr>
          <w:rFonts w:ascii="Times New Roman" w:hAnsi="Times New Roman" w:cs="Times New Roman"/>
          <w:sz w:val="24"/>
          <w:szCs w:val="24"/>
        </w:rPr>
        <w:t>ственные условия договора, а также условия, являвшиеся критериями оценки;</w:t>
      </w:r>
    </w:p>
    <w:p w:rsidR="00A54E0E" w:rsidRPr="008C214F"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У</w:t>
      </w:r>
      <w:r w:rsidR="00A54E0E" w:rsidRPr="008C214F">
        <w:rPr>
          <w:rFonts w:ascii="Times New Roman" w:hAnsi="Times New Roman" w:cs="Times New Roman"/>
          <w:sz w:val="24"/>
          <w:szCs w:val="24"/>
        </w:rPr>
        <w:t>точнение условий договора в случае заключения договора у единственного поста</w:t>
      </w:r>
      <w:r w:rsidR="00A54E0E" w:rsidRPr="008C214F">
        <w:rPr>
          <w:rFonts w:ascii="Times New Roman" w:hAnsi="Times New Roman" w:cs="Times New Roman"/>
          <w:sz w:val="24"/>
          <w:szCs w:val="24"/>
        </w:rPr>
        <w:t>в</w:t>
      </w:r>
      <w:r w:rsidR="00A54E0E" w:rsidRPr="008C214F">
        <w:rPr>
          <w:rFonts w:ascii="Times New Roman" w:hAnsi="Times New Roman" w:cs="Times New Roman"/>
          <w:sz w:val="24"/>
          <w:szCs w:val="24"/>
        </w:rPr>
        <w:t>щика;</w:t>
      </w:r>
    </w:p>
    <w:p w:rsidR="00A54E0E" w:rsidRDefault="00C61618"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В</w:t>
      </w:r>
      <w:r w:rsidR="00A54E0E" w:rsidRPr="008C214F">
        <w:rPr>
          <w:rFonts w:ascii="Times New Roman" w:hAnsi="Times New Roman" w:cs="Times New Roman"/>
          <w:sz w:val="24"/>
          <w:szCs w:val="24"/>
        </w:rPr>
        <w:t xml:space="preserve"> иных случаях, если это улучшает условия договора для Общества.</w:t>
      </w:r>
    </w:p>
    <w:p w:rsidR="004E2FBB" w:rsidRPr="004E2FBB" w:rsidRDefault="004E2FBB" w:rsidP="00600C5E">
      <w:pPr>
        <w:pStyle w:val="ConsPlusNormal"/>
        <w:numPr>
          <w:ilvl w:val="0"/>
          <w:numId w:val="17"/>
        </w:numPr>
        <w:tabs>
          <w:tab w:val="left" w:pos="900"/>
        </w:tabs>
        <w:spacing w:line="276" w:lineRule="auto"/>
        <w:ind w:left="0" w:firstLine="540"/>
        <w:jc w:val="both"/>
        <w:rPr>
          <w:rFonts w:ascii="Times New Roman" w:hAnsi="Times New Roman" w:cs="Times New Roman"/>
          <w:sz w:val="24"/>
          <w:szCs w:val="24"/>
        </w:rPr>
      </w:pPr>
      <w:r w:rsidRPr="004E2FBB">
        <w:rPr>
          <w:rFonts w:ascii="Times New Roman" w:hAnsi="Times New Roman" w:cs="Times New Roman"/>
          <w:sz w:val="24"/>
          <w:szCs w:val="24"/>
        </w:rPr>
        <w:t xml:space="preserve">В случае если при проведении конкурентной закупки не произошло снижение НМЦД и закупка признана несостоявшейся по основаниям, указанным в </w:t>
      </w:r>
      <w:r w:rsidR="007327B7" w:rsidRPr="007327B7">
        <w:rPr>
          <w:rFonts w:ascii="Times New Roman" w:hAnsi="Times New Roman" w:cs="Times New Roman"/>
          <w:sz w:val="24"/>
          <w:szCs w:val="24"/>
        </w:rPr>
        <w:t>пункте 1.1. части 1</w:t>
      </w:r>
      <w:r w:rsidR="007327B7" w:rsidRPr="007327B7">
        <w:rPr>
          <w:sz w:val="24"/>
          <w:szCs w:val="24"/>
        </w:rPr>
        <w:t xml:space="preserve"> </w:t>
      </w:r>
      <w:r w:rsidRPr="007327B7">
        <w:rPr>
          <w:rFonts w:ascii="Times New Roman" w:hAnsi="Times New Roman" w:cs="Times New Roman"/>
          <w:sz w:val="24"/>
          <w:szCs w:val="24"/>
        </w:rPr>
        <w:t xml:space="preserve">и </w:t>
      </w:r>
      <w:r w:rsidR="007327B7" w:rsidRPr="007327B7">
        <w:rPr>
          <w:rFonts w:ascii="Times New Roman" w:hAnsi="Times New Roman" w:cs="Times New Roman"/>
          <w:sz w:val="24"/>
          <w:szCs w:val="24"/>
        </w:rPr>
        <w:t>пункте 2.2. части 2 статьи 27</w:t>
      </w:r>
      <w:r w:rsidRPr="004E2FBB">
        <w:rPr>
          <w:rFonts w:ascii="Times New Roman" w:hAnsi="Times New Roman" w:cs="Times New Roman"/>
          <w:sz w:val="24"/>
          <w:szCs w:val="24"/>
        </w:rPr>
        <w:t xml:space="preserve"> настоящего Положения</w:t>
      </w:r>
      <w:r w:rsidR="00351C92">
        <w:rPr>
          <w:rFonts w:ascii="Times New Roman" w:hAnsi="Times New Roman" w:cs="Times New Roman"/>
          <w:sz w:val="24"/>
          <w:szCs w:val="24"/>
        </w:rPr>
        <w:t>,</w:t>
      </w:r>
      <w:r w:rsidRPr="004E2FBB">
        <w:rPr>
          <w:rFonts w:ascii="Times New Roman" w:hAnsi="Times New Roman" w:cs="Times New Roman"/>
          <w:sz w:val="24"/>
          <w:szCs w:val="24"/>
        </w:rPr>
        <w:t xml:space="preserve"> инициатор закупки проводит преддоговорные пер</w:t>
      </w:r>
      <w:r w:rsidRPr="004E2FBB">
        <w:rPr>
          <w:rFonts w:ascii="Times New Roman" w:hAnsi="Times New Roman" w:cs="Times New Roman"/>
          <w:sz w:val="24"/>
          <w:szCs w:val="24"/>
        </w:rPr>
        <w:t>е</w:t>
      </w:r>
      <w:r w:rsidRPr="004E2FBB">
        <w:rPr>
          <w:rFonts w:ascii="Times New Roman" w:hAnsi="Times New Roman" w:cs="Times New Roman"/>
          <w:sz w:val="24"/>
          <w:szCs w:val="24"/>
        </w:rPr>
        <w:t xml:space="preserve">говоры с единственным </w:t>
      </w:r>
      <w:r w:rsidR="00EC5628">
        <w:rPr>
          <w:rFonts w:ascii="Times New Roman" w:hAnsi="Times New Roman" w:cs="Times New Roman"/>
          <w:sz w:val="24"/>
          <w:szCs w:val="24"/>
        </w:rPr>
        <w:t>У</w:t>
      </w:r>
      <w:r w:rsidRPr="004E2FBB">
        <w:rPr>
          <w:rFonts w:ascii="Times New Roman" w:hAnsi="Times New Roman" w:cs="Times New Roman"/>
          <w:sz w:val="24"/>
          <w:szCs w:val="24"/>
        </w:rPr>
        <w:t>частником закупки до заключения договора. Переговоры должны быть направлены на улучшение условий исполнения договора для Общества - снижение цены договора без изменения объема закупаемой продукции.</w:t>
      </w:r>
    </w:p>
    <w:p w:rsidR="00A54E0E" w:rsidRPr="008C214F" w:rsidRDefault="00A54E0E" w:rsidP="00600C5E">
      <w:pPr>
        <w:numPr>
          <w:ilvl w:val="0"/>
          <w:numId w:val="17"/>
        </w:numPr>
        <w:shd w:val="clear" w:color="auto" w:fill="FFFFFF"/>
        <w:tabs>
          <w:tab w:val="left" w:pos="900"/>
        </w:tabs>
        <w:spacing w:line="276" w:lineRule="auto"/>
        <w:ind w:left="0" w:firstLine="540"/>
        <w:jc w:val="both"/>
        <w:rPr>
          <w:sz w:val="24"/>
          <w:szCs w:val="24"/>
        </w:rPr>
      </w:pPr>
      <w:r w:rsidRPr="008C214F">
        <w:rPr>
          <w:sz w:val="24"/>
          <w:szCs w:val="24"/>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w:t>
      </w:r>
      <w:r w:rsidRPr="008C214F">
        <w:rPr>
          <w:sz w:val="24"/>
          <w:szCs w:val="24"/>
        </w:rPr>
        <w:t>о</w:t>
      </w:r>
      <w:r w:rsidRPr="008C214F">
        <w:rPr>
          <w:sz w:val="24"/>
          <w:szCs w:val="24"/>
        </w:rPr>
        <w:t>вании проекта договора.</w:t>
      </w:r>
    </w:p>
    <w:p w:rsidR="00A54E0E" w:rsidRPr="008C214F" w:rsidRDefault="00A54E0E" w:rsidP="00600C5E">
      <w:pPr>
        <w:shd w:val="clear" w:color="auto" w:fill="FFFFFF"/>
        <w:tabs>
          <w:tab w:val="left" w:pos="1027"/>
        </w:tabs>
        <w:spacing w:line="276" w:lineRule="auto"/>
        <w:ind w:firstLine="540"/>
        <w:jc w:val="both"/>
        <w:rPr>
          <w:spacing w:val="-1"/>
          <w:sz w:val="24"/>
          <w:szCs w:val="24"/>
        </w:rPr>
      </w:pPr>
    </w:p>
    <w:p w:rsidR="00A54E0E" w:rsidRDefault="00A54E0E" w:rsidP="007C47B3">
      <w:pPr>
        <w:pStyle w:val="20"/>
      </w:pPr>
      <w:bookmarkStart w:id="352" w:name="_Toc530059605"/>
      <w:bookmarkStart w:id="353" w:name="_Toc530059688"/>
      <w:bookmarkStart w:id="354" w:name="_Toc530059733"/>
      <w:bookmarkStart w:id="355" w:name="_Toc530060528"/>
      <w:bookmarkStart w:id="356" w:name="_Toc530143804"/>
      <w:bookmarkStart w:id="357" w:name="_Toc530145276"/>
      <w:bookmarkStart w:id="358" w:name="_Toc112340759"/>
      <w:r w:rsidRPr="008C214F">
        <w:t>Статья 42. Заключение рамочных договоров и договоров, заключаемых с несколькими победителями (распределения заказа)</w:t>
      </w:r>
      <w:bookmarkEnd w:id="352"/>
      <w:bookmarkEnd w:id="353"/>
      <w:bookmarkEnd w:id="354"/>
      <w:bookmarkEnd w:id="355"/>
      <w:bookmarkEnd w:id="356"/>
      <w:bookmarkEnd w:id="357"/>
      <w:bookmarkEnd w:id="358"/>
    </w:p>
    <w:p w:rsidR="006F542C" w:rsidRPr="006F542C" w:rsidRDefault="006F542C" w:rsidP="006F542C">
      <w:pPr>
        <w:pStyle w:val="-3"/>
      </w:pPr>
    </w:p>
    <w:p w:rsidR="00A54E0E" w:rsidRPr="00323649" w:rsidRDefault="00A54E0E" w:rsidP="00323649">
      <w:pPr>
        <w:numPr>
          <w:ilvl w:val="3"/>
          <w:numId w:val="17"/>
        </w:numPr>
        <w:shd w:val="clear" w:color="auto" w:fill="FFFFFF"/>
        <w:tabs>
          <w:tab w:val="left" w:pos="900"/>
        </w:tabs>
        <w:spacing w:line="276" w:lineRule="auto"/>
        <w:ind w:left="0" w:firstLine="540"/>
        <w:jc w:val="both"/>
        <w:rPr>
          <w:sz w:val="24"/>
          <w:szCs w:val="24"/>
        </w:rPr>
      </w:pPr>
      <w:r w:rsidRPr="00323649">
        <w:rPr>
          <w:sz w:val="24"/>
          <w:szCs w:val="24"/>
        </w:rPr>
        <w:t>Рамочный договор заключается Обществом при закупках продукции, когда Общество не может заранее определить объем поставки продукции.</w:t>
      </w:r>
    </w:p>
    <w:p w:rsidR="006F1C46" w:rsidRPr="008377A0" w:rsidRDefault="008377A0" w:rsidP="00323649">
      <w:pPr>
        <w:pStyle w:val="aff5"/>
        <w:numPr>
          <w:ilvl w:val="1"/>
          <w:numId w:val="92"/>
        </w:numPr>
        <w:shd w:val="clear" w:color="auto" w:fill="FFFFFF"/>
        <w:tabs>
          <w:tab w:val="left" w:pos="567"/>
          <w:tab w:val="left" w:pos="993"/>
        </w:tabs>
        <w:spacing w:line="276" w:lineRule="auto"/>
        <w:ind w:left="0" w:firstLine="567"/>
        <w:jc w:val="both"/>
        <w:rPr>
          <w:sz w:val="24"/>
          <w:szCs w:val="24"/>
        </w:rPr>
      </w:pPr>
      <w:r w:rsidRPr="008377A0">
        <w:rPr>
          <w:sz w:val="24"/>
          <w:szCs w:val="24"/>
        </w:rPr>
        <w:t xml:space="preserve">  </w:t>
      </w:r>
      <w:r w:rsidR="00622808">
        <w:rPr>
          <w:sz w:val="24"/>
          <w:szCs w:val="24"/>
        </w:rPr>
        <w:t xml:space="preserve">Рамочный договор может быть заключен Обществом при закупке: </w:t>
      </w:r>
      <w:proofErr w:type="gramStart"/>
      <w:r w:rsidR="00622808">
        <w:rPr>
          <w:sz w:val="24"/>
          <w:szCs w:val="24"/>
        </w:rPr>
        <w:t>ПКИ, ЭКБ и мат</w:t>
      </w:r>
      <w:r w:rsidR="00622808">
        <w:rPr>
          <w:sz w:val="24"/>
          <w:szCs w:val="24"/>
        </w:rPr>
        <w:t>е</w:t>
      </w:r>
      <w:r w:rsidR="00622808">
        <w:rPr>
          <w:sz w:val="24"/>
          <w:szCs w:val="24"/>
        </w:rPr>
        <w:t>риалов для выполнения контрактов (договоров) в рамках ГОЗ; продукции, сырья, материалов, полуфабрикатов, комплектующих  изделий за счет собственных средств для формирования  з</w:t>
      </w:r>
      <w:r w:rsidR="00622808">
        <w:rPr>
          <w:sz w:val="24"/>
          <w:szCs w:val="24"/>
        </w:rPr>
        <w:t>а</w:t>
      </w:r>
      <w:r w:rsidR="00622808">
        <w:rPr>
          <w:sz w:val="24"/>
          <w:szCs w:val="24"/>
        </w:rPr>
        <w:t>паса необходимого для выполнения ГОЗ; ПКИ, ЭКБ и материалов для выполнения контрактов (договоров) в обеспечение ГОЗ; научно-технических услуг оказываемых предприятиями-соисполнителями по сопровождению серийного производства, продвижению продукции Общ</w:t>
      </w:r>
      <w:r w:rsidR="00622808">
        <w:rPr>
          <w:sz w:val="24"/>
          <w:szCs w:val="24"/>
        </w:rPr>
        <w:t>е</w:t>
      </w:r>
      <w:r w:rsidR="00622808">
        <w:rPr>
          <w:sz w:val="24"/>
          <w:szCs w:val="24"/>
        </w:rPr>
        <w:t>ства на международные рынки;</w:t>
      </w:r>
      <w:proofErr w:type="gramEnd"/>
      <w:r w:rsidR="00622808">
        <w:rPr>
          <w:sz w:val="24"/>
          <w:szCs w:val="24"/>
        </w:rPr>
        <w:t xml:space="preserve"> выполнения </w:t>
      </w:r>
      <w:proofErr w:type="gramStart"/>
      <w:r w:rsidR="00622808">
        <w:rPr>
          <w:sz w:val="24"/>
          <w:szCs w:val="24"/>
        </w:rPr>
        <w:t>ОКР</w:t>
      </w:r>
      <w:proofErr w:type="gramEnd"/>
      <w:r w:rsidR="00622808">
        <w:rPr>
          <w:sz w:val="24"/>
          <w:szCs w:val="24"/>
        </w:rPr>
        <w:t xml:space="preserve"> (НИОКР); технического обслуживания авт</w:t>
      </w:r>
      <w:r w:rsidR="00622808">
        <w:rPr>
          <w:sz w:val="24"/>
          <w:szCs w:val="24"/>
        </w:rPr>
        <w:t>о</w:t>
      </w:r>
      <w:r w:rsidR="00622808">
        <w:rPr>
          <w:sz w:val="24"/>
          <w:szCs w:val="24"/>
        </w:rPr>
        <w:t>транспорта и оборудования; пищевой продукции; ГСМ; медицинских услуг; услуг почтовой связи; банковских услуг (по предоставлению кредитных средств, банковских гарантий); услуг по перевозке; образовательных услуг (по повышению квалификации, профессиональной пер</w:t>
      </w:r>
      <w:r w:rsidR="00622808">
        <w:rPr>
          <w:sz w:val="24"/>
          <w:szCs w:val="24"/>
        </w:rPr>
        <w:t>е</w:t>
      </w:r>
      <w:r w:rsidR="00622808">
        <w:rPr>
          <w:sz w:val="24"/>
          <w:szCs w:val="24"/>
        </w:rPr>
        <w:t>подготовке); лечебно-профилактического обслуживания и санаторно-курортного лечения р</w:t>
      </w:r>
      <w:r w:rsidR="00622808">
        <w:rPr>
          <w:sz w:val="24"/>
          <w:szCs w:val="24"/>
        </w:rPr>
        <w:t>а</w:t>
      </w:r>
      <w:r w:rsidR="00622808">
        <w:rPr>
          <w:sz w:val="24"/>
          <w:szCs w:val="24"/>
        </w:rPr>
        <w:t>ботников; товаров, работ, услуг  для организации отдыха детей.</w:t>
      </w:r>
    </w:p>
    <w:p w:rsidR="00323649" w:rsidRPr="00323649" w:rsidRDefault="00323649" w:rsidP="00323649">
      <w:pPr>
        <w:pStyle w:val="16"/>
        <w:shd w:val="clear" w:color="auto" w:fill="FFFFFF"/>
        <w:tabs>
          <w:tab w:val="left" w:pos="900"/>
        </w:tabs>
        <w:spacing w:line="276" w:lineRule="auto"/>
        <w:ind w:left="0"/>
        <w:jc w:val="both"/>
        <w:rPr>
          <w:sz w:val="24"/>
          <w:szCs w:val="24"/>
        </w:rPr>
      </w:pPr>
      <w:r w:rsidRPr="00323649">
        <w:rPr>
          <w:sz w:val="24"/>
          <w:szCs w:val="24"/>
        </w:rPr>
        <w:t xml:space="preserve">(в редакции, утвержденной </w:t>
      </w:r>
      <w:r w:rsidRPr="00323649">
        <w:rPr>
          <w:spacing w:val="-1"/>
          <w:sz w:val="24"/>
          <w:szCs w:val="24"/>
        </w:rPr>
        <w:t xml:space="preserve">решением Совета директоров </w:t>
      </w:r>
      <w:r w:rsidRPr="00323649">
        <w:rPr>
          <w:sz w:val="24"/>
          <w:szCs w:val="24"/>
        </w:rPr>
        <w:t>от</w:t>
      </w:r>
      <w:r w:rsidR="004030C5" w:rsidRPr="005831B0">
        <w:rPr>
          <w:sz w:val="24"/>
          <w:szCs w:val="24"/>
        </w:rPr>
        <w:t xml:space="preserve"> 11.08.2022 г. № 113</w:t>
      </w:r>
      <w:r w:rsidR="004030C5">
        <w:rPr>
          <w:sz w:val="24"/>
          <w:szCs w:val="24"/>
        </w:rPr>
        <w:t xml:space="preserve">, от </w:t>
      </w:r>
      <w:r w:rsidR="008377A0">
        <w:rPr>
          <w:sz w:val="24"/>
          <w:szCs w:val="24"/>
        </w:rPr>
        <w:t>28</w:t>
      </w:r>
      <w:r w:rsidRPr="00323649">
        <w:rPr>
          <w:sz w:val="24"/>
          <w:szCs w:val="24"/>
        </w:rPr>
        <w:t>.0</w:t>
      </w:r>
      <w:r w:rsidR="008377A0">
        <w:rPr>
          <w:sz w:val="24"/>
          <w:szCs w:val="24"/>
        </w:rPr>
        <w:t>3</w:t>
      </w:r>
      <w:r w:rsidRPr="00323649">
        <w:rPr>
          <w:sz w:val="24"/>
          <w:szCs w:val="24"/>
        </w:rPr>
        <w:t>.202</w:t>
      </w:r>
      <w:r w:rsidR="008377A0">
        <w:rPr>
          <w:sz w:val="24"/>
          <w:szCs w:val="24"/>
        </w:rPr>
        <w:t>3</w:t>
      </w:r>
      <w:r w:rsidRPr="00323649">
        <w:rPr>
          <w:sz w:val="24"/>
          <w:szCs w:val="24"/>
        </w:rPr>
        <w:t xml:space="preserve"> г. № 11</w:t>
      </w:r>
      <w:r w:rsidR="008377A0">
        <w:rPr>
          <w:sz w:val="24"/>
          <w:szCs w:val="24"/>
        </w:rPr>
        <w:t>5</w:t>
      </w:r>
      <w:r w:rsidR="00622808">
        <w:rPr>
          <w:sz w:val="24"/>
          <w:szCs w:val="24"/>
        </w:rPr>
        <w:t xml:space="preserve">, </w:t>
      </w:r>
      <w:r w:rsidR="00622808">
        <w:rPr>
          <w:color w:val="000000" w:themeColor="text1"/>
          <w:sz w:val="24"/>
          <w:szCs w:val="24"/>
        </w:rPr>
        <w:t xml:space="preserve">от </w:t>
      </w:r>
      <w:r w:rsidR="00622808" w:rsidRPr="00647AAD">
        <w:rPr>
          <w:color w:val="000000" w:themeColor="text1"/>
          <w:sz w:val="24"/>
          <w:szCs w:val="24"/>
        </w:rPr>
        <w:t>26.03.2024 № 120</w:t>
      </w:r>
      <w:r w:rsidRPr="00323649">
        <w:rPr>
          <w:sz w:val="24"/>
          <w:szCs w:val="24"/>
        </w:rPr>
        <w:t>)</w:t>
      </w:r>
    </w:p>
    <w:p w:rsidR="00A54E0E" w:rsidRPr="008C214F" w:rsidRDefault="00284F96" w:rsidP="00323649">
      <w:pPr>
        <w:shd w:val="clear" w:color="auto" w:fill="FFFFFF"/>
        <w:tabs>
          <w:tab w:val="left" w:pos="900"/>
        </w:tabs>
        <w:spacing w:line="276" w:lineRule="auto"/>
        <w:jc w:val="both"/>
        <w:rPr>
          <w:sz w:val="24"/>
          <w:szCs w:val="24"/>
        </w:rPr>
      </w:pPr>
      <w:r w:rsidRPr="00323649">
        <w:rPr>
          <w:sz w:val="24"/>
          <w:szCs w:val="24"/>
        </w:rPr>
        <w:t xml:space="preserve">         </w:t>
      </w:r>
      <w:r w:rsidR="00A54E0E" w:rsidRPr="00323649">
        <w:rPr>
          <w:sz w:val="24"/>
          <w:szCs w:val="24"/>
        </w:rPr>
        <w:t>1.</w:t>
      </w:r>
      <w:r w:rsidR="006A3180" w:rsidRPr="00323649">
        <w:rPr>
          <w:sz w:val="24"/>
          <w:szCs w:val="24"/>
        </w:rPr>
        <w:t>2</w:t>
      </w:r>
      <w:r w:rsidR="00A54E0E" w:rsidRPr="00323649">
        <w:rPr>
          <w:sz w:val="24"/>
          <w:szCs w:val="24"/>
        </w:rPr>
        <w:t xml:space="preserve">. Рамочный договор при проведении закупки продукции </w:t>
      </w:r>
      <w:r w:rsidR="00EA2D97" w:rsidRPr="00323649">
        <w:rPr>
          <w:sz w:val="24"/>
          <w:szCs w:val="24"/>
        </w:rPr>
        <w:t xml:space="preserve">заключается </w:t>
      </w:r>
      <w:r w:rsidR="00A54E0E" w:rsidRPr="00323649">
        <w:rPr>
          <w:sz w:val="24"/>
          <w:szCs w:val="24"/>
        </w:rPr>
        <w:t xml:space="preserve">в соответствии с условиями </w:t>
      </w:r>
      <w:r w:rsidR="007327B7" w:rsidRPr="00323649">
        <w:rPr>
          <w:sz w:val="24"/>
          <w:szCs w:val="24"/>
        </w:rPr>
        <w:t xml:space="preserve">пункта 1.5 части 1 </w:t>
      </w:r>
      <w:r w:rsidR="00A54E0E" w:rsidRPr="00323649">
        <w:rPr>
          <w:sz w:val="24"/>
          <w:szCs w:val="24"/>
        </w:rPr>
        <w:t>настоящей статьи, если предельная цена договора устанавливае</w:t>
      </w:r>
      <w:r w:rsidR="00A54E0E" w:rsidRPr="00323649">
        <w:rPr>
          <w:sz w:val="24"/>
          <w:szCs w:val="24"/>
        </w:rPr>
        <w:t>т</w:t>
      </w:r>
      <w:r w:rsidR="00A54E0E" w:rsidRPr="00323649">
        <w:rPr>
          <w:sz w:val="24"/>
          <w:szCs w:val="24"/>
        </w:rPr>
        <w:t>ся заранее, а цена за единицу продукции, конкретный ассортимент из установленного в рамо</w:t>
      </w:r>
      <w:r w:rsidR="00A54E0E" w:rsidRPr="00323649">
        <w:rPr>
          <w:sz w:val="24"/>
          <w:szCs w:val="24"/>
        </w:rPr>
        <w:t>ч</w:t>
      </w:r>
      <w:r w:rsidR="00A54E0E" w:rsidRPr="00323649">
        <w:rPr>
          <w:sz w:val="24"/>
          <w:szCs w:val="24"/>
        </w:rPr>
        <w:t>ном договоре перечня и объем ее поставки в процессе закупки не может быть определен</w:t>
      </w:r>
      <w:r w:rsidR="00A54E0E" w:rsidRPr="008C214F">
        <w:rPr>
          <w:sz w:val="24"/>
          <w:szCs w:val="24"/>
        </w:rPr>
        <w:t xml:space="preserve">. </w:t>
      </w:r>
    </w:p>
    <w:p w:rsidR="00A54E0E" w:rsidRPr="008C214F" w:rsidRDefault="00A54E0E" w:rsidP="00600C5E">
      <w:pPr>
        <w:shd w:val="clear" w:color="auto" w:fill="FFFFFF"/>
        <w:tabs>
          <w:tab w:val="left" w:pos="900"/>
        </w:tabs>
        <w:spacing w:line="276" w:lineRule="auto"/>
        <w:ind w:firstLine="567"/>
        <w:jc w:val="both"/>
        <w:rPr>
          <w:sz w:val="24"/>
          <w:szCs w:val="24"/>
        </w:rPr>
      </w:pPr>
      <w:r w:rsidRPr="008C214F">
        <w:rPr>
          <w:sz w:val="24"/>
          <w:szCs w:val="24"/>
        </w:rPr>
        <w:t>1.3. Рамочный договор заключается любым способом, предусмотренным Положением, по соответствующим данному способу основаниям.</w:t>
      </w:r>
    </w:p>
    <w:p w:rsidR="00A54E0E" w:rsidRPr="008C214F" w:rsidRDefault="00A54E0E" w:rsidP="00600C5E">
      <w:pPr>
        <w:shd w:val="clear" w:color="auto" w:fill="FFFFFF"/>
        <w:tabs>
          <w:tab w:val="left" w:pos="900"/>
        </w:tabs>
        <w:spacing w:line="276" w:lineRule="auto"/>
        <w:ind w:firstLine="567"/>
        <w:jc w:val="both"/>
        <w:rPr>
          <w:sz w:val="24"/>
          <w:szCs w:val="24"/>
        </w:rPr>
      </w:pPr>
      <w:r w:rsidRPr="008C214F">
        <w:rPr>
          <w:sz w:val="24"/>
          <w:szCs w:val="24"/>
        </w:rPr>
        <w:t xml:space="preserve">1.4. В Плане закупки товаров, работ и услуг по закупке на право заключения рамочного договора указывается его </w:t>
      </w:r>
      <w:proofErr w:type="gramStart"/>
      <w:r w:rsidRPr="008C214F">
        <w:rPr>
          <w:sz w:val="24"/>
          <w:szCs w:val="24"/>
        </w:rPr>
        <w:t>предельная</w:t>
      </w:r>
      <w:proofErr w:type="gramEnd"/>
      <w:r w:rsidRPr="008C214F">
        <w:rPr>
          <w:sz w:val="24"/>
          <w:szCs w:val="24"/>
        </w:rPr>
        <w:t xml:space="preserve"> НМЦ</w:t>
      </w:r>
      <w:r w:rsidR="00D320BF">
        <w:rPr>
          <w:sz w:val="24"/>
          <w:szCs w:val="24"/>
        </w:rPr>
        <w:t>Д</w:t>
      </w:r>
      <w:r w:rsidRPr="008C214F">
        <w:rPr>
          <w:sz w:val="24"/>
          <w:szCs w:val="24"/>
        </w:rPr>
        <w:t>, при этом НМЦ</w:t>
      </w:r>
      <w:r w:rsidR="00D320BF">
        <w:rPr>
          <w:sz w:val="24"/>
          <w:szCs w:val="24"/>
        </w:rPr>
        <w:t>Д</w:t>
      </w:r>
      <w:r w:rsidRPr="008C214F">
        <w:rPr>
          <w:sz w:val="24"/>
          <w:szCs w:val="24"/>
        </w:rPr>
        <w:t xml:space="preserve"> рамочного договора означает </w:t>
      </w:r>
      <w:r w:rsidRPr="008C214F">
        <w:rPr>
          <w:sz w:val="24"/>
          <w:szCs w:val="24"/>
        </w:rPr>
        <w:lastRenderedPageBreak/>
        <w:t xml:space="preserve">максимально возможный суммарный объем соответствующих заказов в течение срока действия такого договора. В документации о закупке может устанавливаться </w:t>
      </w:r>
      <w:r w:rsidR="00E00B8D">
        <w:rPr>
          <w:sz w:val="24"/>
          <w:szCs w:val="24"/>
        </w:rPr>
        <w:t>НМЦ</w:t>
      </w:r>
      <w:r w:rsidR="00CA374F">
        <w:rPr>
          <w:sz w:val="24"/>
          <w:szCs w:val="24"/>
        </w:rPr>
        <w:t xml:space="preserve"> </w:t>
      </w:r>
      <w:r w:rsidRPr="008C214F">
        <w:rPr>
          <w:sz w:val="24"/>
          <w:szCs w:val="24"/>
        </w:rPr>
        <w:t>ед</w:t>
      </w:r>
      <w:r w:rsidR="00CA374F">
        <w:rPr>
          <w:sz w:val="24"/>
          <w:szCs w:val="24"/>
        </w:rPr>
        <w:t>иницы продукции</w:t>
      </w:r>
      <w:r w:rsidRPr="008C214F">
        <w:rPr>
          <w:sz w:val="24"/>
          <w:szCs w:val="24"/>
        </w:rPr>
        <w:t xml:space="preserve">, а также предельный объем закупки продукции. </w:t>
      </w:r>
    </w:p>
    <w:p w:rsidR="00A54E0E" w:rsidRPr="008C214F" w:rsidRDefault="00A54E0E" w:rsidP="00600C5E">
      <w:pPr>
        <w:shd w:val="clear" w:color="auto" w:fill="FFFFFF"/>
        <w:tabs>
          <w:tab w:val="left" w:pos="900"/>
        </w:tabs>
        <w:spacing w:line="276" w:lineRule="auto"/>
        <w:ind w:firstLine="567"/>
        <w:jc w:val="both"/>
        <w:rPr>
          <w:sz w:val="24"/>
          <w:szCs w:val="24"/>
        </w:rPr>
      </w:pPr>
      <w:bookmarkStart w:id="359" w:name="Par30"/>
      <w:r w:rsidRPr="008C214F">
        <w:rPr>
          <w:sz w:val="24"/>
          <w:szCs w:val="24"/>
        </w:rPr>
        <w:t xml:space="preserve">1.5. В </w:t>
      </w:r>
      <w:bookmarkEnd w:id="359"/>
      <w:r w:rsidRPr="008C214F">
        <w:rPr>
          <w:sz w:val="24"/>
          <w:szCs w:val="24"/>
        </w:rPr>
        <w:t xml:space="preserve">рамочном договоре должны быть определены все существенные условия будущих сделок, в том числе: </w:t>
      </w:r>
    </w:p>
    <w:p w:rsidR="00A54E0E" w:rsidRPr="008C214F" w:rsidRDefault="00E00B8D" w:rsidP="0072217D">
      <w:pPr>
        <w:shd w:val="clear" w:color="auto" w:fill="FFFFFF"/>
        <w:tabs>
          <w:tab w:val="num" w:pos="0"/>
          <w:tab w:val="left" w:pos="900"/>
        </w:tabs>
        <w:spacing w:line="276" w:lineRule="auto"/>
        <w:ind w:firstLine="540"/>
        <w:rPr>
          <w:sz w:val="24"/>
          <w:szCs w:val="24"/>
        </w:rPr>
      </w:pPr>
      <w:r>
        <w:rPr>
          <w:sz w:val="24"/>
          <w:szCs w:val="24"/>
        </w:rPr>
        <w:t xml:space="preserve">1.5.1. </w:t>
      </w:r>
      <w:r w:rsidR="0072217D" w:rsidRPr="00447BCD">
        <w:rPr>
          <w:sz w:val="24"/>
          <w:szCs w:val="24"/>
        </w:rPr>
        <w:t>Наименование, предельная стоимость, предельный объем закупки продукции при возможности его определения, срок действия рамочного договора;</w:t>
      </w:r>
      <w:r w:rsidR="0072217D">
        <w:rPr>
          <w:sz w:val="24"/>
          <w:szCs w:val="24"/>
        </w:rPr>
        <w:t xml:space="preserve">     </w:t>
      </w:r>
      <w:r w:rsidR="0072217D" w:rsidRPr="0072217D">
        <w:rPr>
          <w:sz w:val="24"/>
          <w:szCs w:val="24"/>
        </w:rPr>
        <w:t xml:space="preserve">                                           </w:t>
      </w:r>
      <w:r w:rsidR="0072217D" w:rsidRPr="000B65CC">
        <w:rPr>
          <w:rFonts w:eastAsia="Times New Roman"/>
          <w:sz w:val="24"/>
          <w:szCs w:val="24"/>
        </w:rPr>
        <w:t xml:space="preserve">(в ред. Решения Совета директоров </w:t>
      </w:r>
      <w:r w:rsidR="00002C7D">
        <w:rPr>
          <w:sz w:val="24"/>
          <w:szCs w:val="24"/>
        </w:rPr>
        <w:t xml:space="preserve">от </w:t>
      </w:r>
      <w:r w:rsidR="00002C7D" w:rsidRPr="00002C7D">
        <w:rPr>
          <w:sz w:val="24"/>
          <w:szCs w:val="24"/>
        </w:rPr>
        <w:t>26.03.2020</w:t>
      </w:r>
      <w:r w:rsidR="008A7F65">
        <w:rPr>
          <w:sz w:val="24"/>
          <w:szCs w:val="24"/>
        </w:rPr>
        <w:t xml:space="preserve"> </w:t>
      </w:r>
      <w:r w:rsidR="00002C7D" w:rsidRPr="00002C7D">
        <w:rPr>
          <w:sz w:val="24"/>
          <w:szCs w:val="24"/>
        </w:rPr>
        <w:t>г. № 97</w:t>
      </w:r>
      <w:r w:rsidR="0072217D">
        <w:rPr>
          <w:rFonts w:eastAsia="Times New Roman"/>
          <w:sz w:val="24"/>
          <w:szCs w:val="24"/>
        </w:rPr>
        <w:t>)</w:t>
      </w:r>
    </w:p>
    <w:p w:rsidR="00A54E0E" w:rsidRPr="008C214F" w:rsidRDefault="00E00B8D" w:rsidP="00600C5E">
      <w:pPr>
        <w:shd w:val="clear" w:color="auto" w:fill="FFFFFF"/>
        <w:tabs>
          <w:tab w:val="num" w:pos="0"/>
          <w:tab w:val="left" w:pos="900"/>
        </w:tabs>
        <w:spacing w:line="276" w:lineRule="auto"/>
        <w:ind w:firstLine="540"/>
        <w:jc w:val="both"/>
        <w:rPr>
          <w:sz w:val="24"/>
          <w:szCs w:val="24"/>
        </w:rPr>
      </w:pPr>
      <w:r>
        <w:rPr>
          <w:sz w:val="24"/>
          <w:szCs w:val="24"/>
        </w:rPr>
        <w:t>1.5.2. Е</w:t>
      </w:r>
      <w:r w:rsidR="00A54E0E" w:rsidRPr="008C214F">
        <w:rPr>
          <w:sz w:val="24"/>
          <w:szCs w:val="24"/>
        </w:rPr>
        <w:t>сли требуется, единичная цена (расценка) по каждому виду продукции;</w:t>
      </w:r>
    </w:p>
    <w:p w:rsidR="00A54E0E" w:rsidRPr="008C214F" w:rsidRDefault="00E00B8D" w:rsidP="00600C5E">
      <w:pPr>
        <w:shd w:val="clear" w:color="auto" w:fill="FFFFFF"/>
        <w:tabs>
          <w:tab w:val="num" w:pos="0"/>
          <w:tab w:val="left" w:pos="900"/>
        </w:tabs>
        <w:spacing w:line="276" w:lineRule="auto"/>
        <w:ind w:firstLine="540"/>
        <w:jc w:val="both"/>
        <w:rPr>
          <w:sz w:val="24"/>
          <w:szCs w:val="24"/>
        </w:rPr>
      </w:pPr>
      <w:r>
        <w:rPr>
          <w:sz w:val="24"/>
          <w:szCs w:val="24"/>
        </w:rPr>
        <w:t>1.5.3. Ф</w:t>
      </w:r>
      <w:r w:rsidR="00A54E0E" w:rsidRPr="008C214F">
        <w:rPr>
          <w:sz w:val="24"/>
          <w:szCs w:val="24"/>
        </w:rPr>
        <w:t>орма заявки на поставку продукции, если договором предусмотрено предоставл</w:t>
      </w:r>
      <w:r w:rsidR="00A54E0E" w:rsidRPr="008C214F">
        <w:rPr>
          <w:sz w:val="24"/>
          <w:szCs w:val="24"/>
        </w:rPr>
        <w:t>е</w:t>
      </w:r>
      <w:r w:rsidR="00A54E0E" w:rsidRPr="008C214F">
        <w:rPr>
          <w:sz w:val="24"/>
          <w:szCs w:val="24"/>
        </w:rPr>
        <w:t>ние продукции по заявкам;</w:t>
      </w:r>
    </w:p>
    <w:p w:rsidR="00A54E0E" w:rsidRPr="008C214F" w:rsidRDefault="00E00B8D" w:rsidP="00600C5E">
      <w:pPr>
        <w:shd w:val="clear" w:color="auto" w:fill="FFFFFF"/>
        <w:tabs>
          <w:tab w:val="num" w:pos="0"/>
          <w:tab w:val="left" w:pos="900"/>
        </w:tabs>
        <w:spacing w:line="276" w:lineRule="auto"/>
        <w:ind w:firstLine="540"/>
        <w:jc w:val="both"/>
        <w:rPr>
          <w:sz w:val="24"/>
          <w:szCs w:val="24"/>
        </w:rPr>
      </w:pPr>
      <w:r>
        <w:rPr>
          <w:sz w:val="24"/>
          <w:szCs w:val="24"/>
        </w:rPr>
        <w:t>1.5.4. У</w:t>
      </w:r>
      <w:r w:rsidR="00A54E0E" w:rsidRPr="008C214F">
        <w:rPr>
          <w:sz w:val="24"/>
          <w:szCs w:val="24"/>
        </w:rPr>
        <w:t xml:space="preserve">словие о снижении единичных цен (расценок) по виду продукции при снижении цен на рынке на данную продукцию на основании ежегодно проводимого </w:t>
      </w:r>
      <w:r w:rsidR="00471DBA" w:rsidRPr="008C214F">
        <w:rPr>
          <w:sz w:val="24"/>
          <w:szCs w:val="24"/>
        </w:rPr>
        <w:t>Обществом</w:t>
      </w:r>
      <w:r w:rsidR="00A54E0E" w:rsidRPr="008C214F">
        <w:rPr>
          <w:sz w:val="24"/>
          <w:szCs w:val="24"/>
        </w:rPr>
        <w:t xml:space="preserve"> монит</w:t>
      </w:r>
      <w:r w:rsidR="00A54E0E" w:rsidRPr="008C214F">
        <w:rPr>
          <w:sz w:val="24"/>
          <w:szCs w:val="24"/>
        </w:rPr>
        <w:t>о</w:t>
      </w:r>
      <w:r w:rsidR="00A54E0E" w:rsidRPr="008C214F">
        <w:rPr>
          <w:sz w:val="24"/>
          <w:szCs w:val="24"/>
        </w:rPr>
        <w:t>ринга расценок, если договор заключается сроком действия более одного года, и условие о ра</w:t>
      </w:r>
      <w:r w:rsidR="00A54E0E" w:rsidRPr="008C214F">
        <w:rPr>
          <w:sz w:val="24"/>
          <w:szCs w:val="24"/>
        </w:rPr>
        <w:t>с</w:t>
      </w:r>
      <w:r w:rsidR="00A54E0E" w:rsidRPr="008C214F">
        <w:rPr>
          <w:sz w:val="24"/>
          <w:szCs w:val="24"/>
        </w:rPr>
        <w:t xml:space="preserve">торжении договора при отказе поставщика от снижения единичных цен (расценок) по виду продукции. </w:t>
      </w:r>
    </w:p>
    <w:p w:rsidR="00A54E0E" w:rsidRPr="008C214F" w:rsidRDefault="00A54E0E" w:rsidP="00600C5E">
      <w:pPr>
        <w:shd w:val="clear" w:color="auto" w:fill="FFFFFF"/>
        <w:tabs>
          <w:tab w:val="left" w:pos="0"/>
        </w:tabs>
        <w:spacing w:line="276" w:lineRule="auto"/>
        <w:ind w:firstLine="567"/>
        <w:jc w:val="both"/>
        <w:rPr>
          <w:sz w:val="24"/>
          <w:szCs w:val="24"/>
        </w:rPr>
      </w:pPr>
      <w:r w:rsidRPr="008C214F">
        <w:rPr>
          <w:sz w:val="24"/>
          <w:szCs w:val="24"/>
        </w:rPr>
        <w:t>1.6. Срок окончания действия рамочного договора наступает либо после поставки объема продукции равного предельному по стоимости или количеству, либо по истечению срока де</w:t>
      </w:r>
      <w:r w:rsidRPr="008C214F">
        <w:rPr>
          <w:sz w:val="24"/>
          <w:szCs w:val="24"/>
        </w:rPr>
        <w:t>й</w:t>
      </w:r>
      <w:r w:rsidRPr="008C214F">
        <w:rPr>
          <w:sz w:val="24"/>
          <w:szCs w:val="24"/>
        </w:rPr>
        <w:t>ствия договора, в зависимости от того, какое событие наступит раньше.</w:t>
      </w:r>
    </w:p>
    <w:p w:rsidR="00D8360E" w:rsidRPr="00153901" w:rsidRDefault="00A54E0E" w:rsidP="00600C5E">
      <w:pPr>
        <w:shd w:val="clear" w:color="auto" w:fill="FFFFFF"/>
        <w:tabs>
          <w:tab w:val="left" w:pos="0"/>
        </w:tabs>
        <w:spacing w:line="276" w:lineRule="auto"/>
        <w:ind w:firstLine="567"/>
        <w:jc w:val="both"/>
        <w:rPr>
          <w:sz w:val="24"/>
          <w:szCs w:val="24"/>
        </w:rPr>
      </w:pPr>
      <w:r w:rsidRPr="008C214F">
        <w:rPr>
          <w:sz w:val="24"/>
          <w:szCs w:val="24"/>
        </w:rPr>
        <w:t xml:space="preserve">1.7. </w:t>
      </w:r>
      <w:r w:rsidR="0072217D" w:rsidRPr="00447BCD">
        <w:rPr>
          <w:sz w:val="24"/>
          <w:szCs w:val="24"/>
        </w:rPr>
        <w:t>При возникновении потребностей в соответствующей продукции Общество ее зак</w:t>
      </w:r>
      <w:r w:rsidR="0072217D" w:rsidRPr="00447BCD">
        <w:rPr>
          <w:sz w:val="24"/>
          <w:szCs w:val="24"/>
        </w:rPr>
        <w:t>а</w:t>
      </w:r>
      <w:r w:rsidR="0072217D" w:rsidRPr="00447BCD">
        <w:rPr>
          <w:sz w:val="24"/>
          <w:szCs w:val="24"/>
        </w:rPr>
        <w:t>зывает в порядке, определенном договором. При этом номенклатура, конкретный объем и сроки поставки продукции (конкретный заказ) определяются по отдельным заявкам Общества, направляемым по мере возникновения потребности в продукции, в адрес поставщика, с кот</w:t>
      </w:r>
      <w:r w:rsidR="0072217D" w:rsidRPr="00447BCD">
        <w:rPr>
          <w:sz w:val="24"/>
          <w:szCs w:val="24"/>
        </w:rPr>
        <w:t>о</w:t>
      </w:r>
      <w:r w:rsidR="0072217D" w:rsidRPr="00447BCD">
        <w:rPr>
          <w:sz w:val="24"/>
          <w:szCs w:val="24"/>
        </w:rPr>
        <w:t>рым заключен рамочный договор.</w:t>
      </w:r>
    </w:p>
    <w:p w:rsidR="00A54E0E" w:rsidRPr="008C214F" w:rsidRDefault="0072217D" w:rsidP="00D8360E">
      <w:pPr>
        <w:shd w:val="clear" w:color="auto" w:fill="FFFFFF"/>
        <w:tabs>
          <w:tab w:val="left" w:pos="0"/>
        </w:tabs>
        <w:spacing w:line="276" w:lineRule="auto"/>
        <w:jc w:val="both"/>
        <w:rPr>
          <w:sz w:val="24"/>
          <w:szCs w:val="24"/>
        </w:rPr>
      </w:pPr>
      <w:r w:rsidRPr="000B65CC">
        <w:rPr>
          <w:rFonts w:eastAsia="Times New Roman"/>
          <w:sz w:val="24"/>
          <w:szCs w:val="24"/>
        </w:rPr>
        <w:t xml:space="preserve">(в ред. Решения Совета директоров </w:t>
      </w:r>
      <w:r w:rsidR="00002C7D">
        <w:rPr>
          <w:sz w:val="24"/>
          <w:szCs w:val="24"/>
        </w:rPr>
        <w:t xml:space="preserve">от </w:t>
      </w:r>
      <w:r w:rsidR="00002C7D" w:rsidRPr="00002C7D">
        <w:rPr>
          <w:sz w:val="24"/>
          <w:szCs w:val="24"/>
        </w:rPr>
        <w:t>26.03.2020</w:t>
      </w:r>
      <w:r w:rsidR="008A7F65">
        <w:rPr>
          <w:sz w:val="24"/>
          <w:szCs w:val="24"/>
        </w:rPr>
        <w:t xml:space="preserve"> </w:t>
      </w:r>
      <w:r w:rsidR="00002C7D" w:rsidRPr="00002C7D">
        <w:rPr>
          <w:sz w:val="24"/>
          <w:szCs w:val="24"/>
        </w:rPr>
        <w:t>г. № 97</w:t>
      </w:r>
      <w:r>
        <w:rPr>
          <w:rFonts w:eastAsia="Times New Roman"/>
          <w:sz w:val="24"/>
          <w:szCs w:val="24"/>
        </w:rPr>
        <w:t>)</w:t>
      </w:r>
    </w:p>
    <w:p w:rsidR="00A54E0E" w:rsidRPr="008C214F" w:rsidRDefault="00A54E0E" w:rsidP="00600C5E">
      <w:pPr>
        <w:numPr>
          <w:ilvl w:val="3"/>
          <w:numId w:val="17"/>
        </w:numPr>
        <w:shd w:val="clear" w:color="auto" w:fill="FFFFFF"/>
        <w:tabs>
          <w:tab w:val="left" w:pos="900"/>
        </w:tabs>
        <w:spacing w:line="276" w:lineRule="auto"/>
        <w:ind w:left="0" w:firstLine="540"/>
        <w:jc w:val="both"/>
        <w:rPr>
          <w:iCs/>
          <w:sz w:val="24"/>
          <w:szCs w:val="24"/>
        </w:rPr>
      </w:pPr>
      <w:r w:rsidRPr="008C214F">
        <w:rPr>
          <w:iCs/>
          <w:sz w:val="24"/>
          <w:szCs w:val="24"/>
        </w:rPr>
        <w:t xml:space="preserve">Общество вправе заключить договоры с несколькими </w:t>
      </w:r>
      <w:r w:rsidR="00EC5628">
        <w:rPr>
          <w:iCs/>
          <w:sz w:val="24"/>
          <w:szCs w:val="24"/>
        </w:rPr>
        <w:t>У</w:t>
      </w:r>
      <w:r w:rsidRPr="008C214F">
        <w:rPr>
          <w:iCs/>
          <w:sz w:val="24"/>
          <w:szCs w:val="24"/>
        </w:rPr>
        <w:t>частниками в рамках одной з</w:t>
      </w:r>
      <w:r w:rsidRPr="008C214F">
        <w:rPr>
          <w:iCs/>
          <w:sz w:val="24"/>
          <w:szCs w:val="24"/>
        </w:rPr>
        <w:t>а</w:t>
      </w:r>
      <w:r w:rsidRPr="008C214F">
        <w:rPr>
          <w:iCs/>
          <w:sz w:val="24"/>
          <w:szCs w:val="24"/>
        </w:rPr>
        <w:t>купки в случае, если это было предусмотрено документацией о закупке. Такие договоры закл</w:t>
      </w:r>
      <w:r w:rsidRPr="008C214F">
        <w:rPr>
          <w:iCs/>
          <w:sz w:val="24"/>
          <w:szCs w:val="24"/>
        </w:rPr>
        <w:t>ю</w:t>
      </w:r>
      <w:r w:rsidRPr="008C214F">
        <w:rPr>
          <w:iCs/>
          <w:sz w:val="24"/>
          <w:szCs w:val="24"/>
        </w:rPr>
        <w:t>чаются с каждым победителем (</w:t>
      </w:r>
      <w:r w:rsidR="00EC5628">
        <w:rPr>
          <w:iCs/>
          <w:sz w:val="24"/>
          <w:szCs w:val="24"/>
        </w:rPr>
        <w:t>У</w:t>
      </w:r>
      <w:r w:rsidRPr="008C214F">
        <w:rPr>
          <w:iCs/>
          <w:sz w:val="24"/>
          <w:szCs w:val="24"/>
        </w:rPr>
        <w:t>частником закупки, с которым заключается договор) путем применения одного из следующих механизмов:</w:t>
      </w:r>
    </w:p>
    <w:p w:rsidR="00A54E0E" w:rsidRPr="008C214F" w:rsidRDefault="00E00B8D" w:rsidP="00600C5E">
      <w:pPr>
        <w:shd w:val="clear" w:color="auto" w:fill="FFFFFF"/>
        <w:tabs>
          <w:tab w:val="left" w:pos="900"/>
        </w:tabs>
        <w:spacing w:line="276" w:lineRule="auto"/>
        <w:ind w:firstLine="540"/>
        <w:jc w:val="both"/>
        <w:rPr>
          <w:sz w:val="24"/>
          <w:szCs w:val="24"/>
        </w:rPr>
      </w:pPr>
      <w:r>
        <w:rPr>
          <w:sz w:val="24"/>
          <w:szCs w:val="24"/>
        </w:rPr>
        <w:t>2.1. П</w:t>
      </w:r>
      <w:r w:rsidR="00A54E0E" w:rsidRPr="008C214F">
        <w:rPr>
          <w:sz w:val="24"/>
          <w:szCs w:val="24"/>
        </w:rPr>
        <w:t>оставки определенного объема товара, выполнения определенного объема работ, оказания определенного объема услуг из общего объема закупки;</w:t>
      </w:r>
    </w:p>
    <w:p w:rsidR="00A54E0E" w:rsidRPr="008C214F" w:rsidRDefault="00E00B8D" w:rsidP="00600C5E">
      <w:pPr>
        <w:shd w:val="clear" w:color="auto" w:fill="FFFFFF"/>
        <w:tabs>
          <w:tab w:val="left" w:pos="900"/>
        </w:tabs>
        <w:spacing w:line="276" w:lineRule="auto"/>
        <w:ind w:firstLine="540"/>
        <w:jc w:val="both"/>
        <w:rPr>
          <w:sz w:val="24"/>
          <w:szCs w:val="24"/>
        </w:rPr>
      </w:pPr>
      <w:r>
        <w:rPr>
          <w:sz w:val="24"/>
          <w:szCs w:val="24"/>
        </w:rPr>
        <w:t>2.2. Р</w:t>
      </w:r>
      <w:r w:rsidR="00A54E0E" w:rsidRPr="008C214F">
        <w:rPr>
          <w:sz w:val="24"/>
          <w:szCs w:val="24"/>
        </w:rPr>
        <w:t xml:space="preserve">аспределение общего объема закупки между несколькими </w:t>
      </w:r>
      <w:r w:rsidR="0019479F">
        <w:rPr>
          <w:sz w:val="24"/>
          <w:szCs w:val="24"/>
        </w:rPr>
        <w:t>У</w:t>
      </w:r>
      <w:r w:rsidR="00A54E0E" w:rsidRPr="008C214F">
        <w:rPr>
          <w:sz w:val="24"/>
          <w:szCs w:val="24"/>
        </w:rPr>
        <w:t>частниками;</w:t>
      </w:r>
    </w:p>
    <w:p w:rsidR="00A54E0E" w:rsidRPr="008C214F" w:rsidRDefault="00E00B8D" w:rsidP="00600C5E">
      <w:pPr>
        <w:shd w:val="clear" w:color="auto" w:fill="FFFFFF"/>
        <w:tabs>
          <w:tab w:val="left" w:pos="900"/>
        </w:tabs>
        <w:spacing w:line="276" w:lineRule="auto"/>
        <w:ind w:firstLine="540"/>
        <w:jc w:val="both"/>
        <w:rPr>
          <w:sz w:val="24"/>
          <w:szCs w:val="24"/>
        </w:rPr>
      </w:pPr>
      <w:r>
        <w:rPr>
          <w:sz w:val="24"/>
          <w:szCs w:val="24"/>
        </w:rPr>
        <w:t>2.3. У</w:t>
      </w:r>
      <w:r w:rsidR="00A54E0E" w:rsidRPr="008C214F">
        <w:rPr>
          <w:sz w:val="24"/>
          <w:szCs w:val="24"/>
        </w:rPr>
        <w:t xml:space="preserve">становление одинакового объема для каждого из </w:t>
      </w:r>
      <w:r w:rsidR="0019479F">
        <w:rPr>
          <w:sz w:val="24"/>
          <w:szCs w:val="24"/>
        </w:rPr>
        <w:t>У</w:t>
      </w:r>
      <w:r w:rsidR="00A54E0E" w:rsidRPr="008C214F">
        <w:rPr>
          <w:sz w:val="24"/>
          <w:szCs w:val="24"/>
        </w:rPr>
        <w:t>частников.</w:t>
      </w:r>
    </w:p>
    <w:p w:rsidR="00A54E0E" w:rsidRPr="008C214F" w:rsidRDefault="00A54E0E" w:rsidP="00600C5E">
      <w:pPr>
        <w:numPr>
          <w:ilvl w:val="3"/>
          <w:numId w:val="17"/>
        </w:numPr>
        <w:shd w:val="clear" w:color="auto" w:fill="FFFFFF"/>
        <w:tabs>
          <w:tab w:val="left" w:pos="900"/>
        </w:tabs>
        <w:spacing w:line="276" w:lineRule="auto"/>
        <w:ind w:left="0" w:firstLine="540"/>
        <w:jc w:val="both"/>
        <w:rPr>
          <w:sz w:val="24"/>
          <w:szCs w:val="24"/>
        </w:rPr>
      </w:pPr>
      <w:proofErr w:type="gramStart"/>
      <w:r w:rsidRPr="008C214F">
        <w:rPr>
          <w:sz w:val="24"/>
          <w:szCs w:val="24"/>
        </w:rPr>
        <w:t>При заключении договоров с каждым победителем (</w:t>
      </w:r>
      <w:r w:rsidR="0019479F">
        <w:rPr>
          <w:sz w:val="24"/>
          <w:szCs w:val="24"/>
        </w:rPr>
        <w:t>У</w:t>
      </w:r>
      <w:r w:rsidRPr="008C214F">
        <w:rPr>
          <w:iCs/>
          <w:sz w:val="24"/>
          <w:szCs w:val="24"/>
        </w:rPr>
        <w:t>частником закупки, с которым заключается договор) на одинаковый объем закупки в договоре устанавливается п</w:t>
      </w:r>
      <w:r w:rsidRPr="008C214F">
        <w:rPr>
          <w:sz w:val="24"/>
          <w:szCs w:val="24"/>
        </w:rPr>
        <w:t>орядок опр</w:t>
      </w:r>
      <w:r w:rsidRPr="008C214F">
        <w:rPr>
          <w:sz w:val="24"/>
          <w:szCs w:val="24"/>
        </w:rPr>
        <w:t>е</w:t>
      </w:r>
      <w:r w:rsidRPr="008C214F">
        <w:rPr>
          <w:sz w:val="24"/>
          <w:szCs w:val="24"/>
        </w:rPr>
        <w:t xml:space="preserve">деления и условия распределения фактического объема поставок товаров, выполнения работ, оказания услуг в ходе исполнения обязательств по договору, а также отсутствие обязанности у Общества произвести полную выборку продукции, указанную в договоре.  </w:t>
      </w:r>
      <w:proofErr w:type="gramEnd"/>
    </w:p>
    <w:p w:rsidR="00A54E0E" w:rsidRPr="008C214F" w:rsidRDefault="00A54E0E" w:rsidP="00600C5E">
      <w:pPr>
        <w:spacing w:line="276" w:lineRule="auto"/>
        <w:ind w:left="540"/>
        <w:jc w:val="both"/>
        <w:rPr>
          <w:sz w:val="24"/>
          <w:szCs w:val="24"/>
        </w:rPr>
      </w:pPr>
    </w:p>
    <w:p w:rsidR="00A54E0E" w:rsidRDefault="00A54E0E" w:rsidP="007C47B3">
      <w:pPr>
        <w:pStyle w:val="20"/>
      </w:pPr>
      <w:bookmarkStart w:id="360" w:name="_Toc530059606"/>
      <w:bookmarkStart w:id="361" w:name="_Toc530059689"/>
      <w:bookmarkStart w:id="362" w:name="_Toc530059734"/>
      <w:bookmarkStart w:id="363" w:name="_Toc530060529"/>
      <w:bookmarkStart w:id="364" w:name="_Toc530143805"/>
      <w:bookmarkStart w:id="365" w:name="_Toc530145277"/>
      <w:bookmarkStart w:id="366" w:name="_Toc112340760"/>
      <w:r w:rsidRPr="008C214F">
        <w:t>Статья 43. Особенности заключения договоров</w:t>
      </w:r>
      <w:bookmarkEnd w:id="360"/>
      <w:bookmarkEnd w:id="361"/>
      <w:bookmarkEnd w:id="362"/>
      <w:bookmarkEnd w:id="363"/>
      <w:bookmarkEnd w:id="364"/>
      <w:bookmarkEnd w:id="365"/>
      <w:bookmarkEnd w:id="366"/>
      <w:r w:rsidRPr="008C214F">
        <w:t xml:space="preserve">  </w:t>
      </w:r>
    </w:p>
    <w:p w:rsidR="00132F78" w:rsidRPr="00132F78" w:rsidRDefault="00132F78" w:rsidP="00132F78">
      <w:pPr>
        <w:pStyle w:val="-3"/>
      </w:pPr>
    </w:p>
    <w:p w:rsidR="00A54E0E" w:rsidRPr="008C214F" w:rsidRDefault="00A54E0E" w:rsidP="00600C5E">
      <w:pPr>
        <w:numPr>
          <w:ilvl w:val="6"/>
          <w:numId w:val="17"/>
        </w:numPr>
        <w:shd w:val="clear" w:color="auto" w:fill="FFFFFF"/>
        <w:tabs>
          <w:tab w:val="left" w:pos="900"/>
        </w:tabs>
        <w:spacing w:line="276" w:lineRule="auto"/>
        <w:ind w:left="0" w:firstLine="540"/>
        <w:jc w:val="both"/>
        <w:rPr>
          <w:sz w:val="24"/>
          <w:szCs w:val="24"/>
        </w:rPr>
      </w:pPr>
      <w:r w:rsidRPr="008C214F">
        <w:rPr>
          <w:sz w:val="24"/>
          <w:szCs w:val="24"/>
        </w:rPr>
        <w:t>При установлении нормативными правовыми актами Российской Федерации особе</w:t>
      </w:r>
      <w:r w:rsidRPr="008C214F">
        <w:rPr>
          <w:sz w:val="24"/>
          <w:szCs w:val="24"/>
        </w:rPr>
        <w:t>н</w:t>
      </w:r>
      <w:r w:rsidRPr="008C214F">
        <w:rPr>
          <w:sz w:val="24"/>
          <w:szCs w:val="24"/>
        </w:rPr>
        <w:t>ностей заключения договоров по отдельным видам продукции, а также особенност</w:t>
      </w:r>
      <w:r w:rsidR="00980B7A">
        <w:rPr>
          <w:sz w:val="24"/>
          <w:szCs w:val="24"/>
        </w:rPr>
        <w:t>ей</w:t>
      </w:r>
      <w:r w:rsidRPr="008C214F">
        <w:rPr>
          <w:sz w:val="24"/>
          <w:szCs w:val="24"/>
        </w:rPr>
        <w:t xml:space="preserve"> заключ</w:t>
      </w:r>
      <w:r w:rsidRPr="008C214F">
        <w:rPr>
          <w:sz w:val="24"/>
          <w:szCs w:val="24"/>
        </w:rPr>
        <w:t>е</w:t>
      </w:r>
      <w:r w:rsidRPr="008C214F">
        <w:rPr>
          <w:sz w:val="24"/>
          <w:szCs w:val="24"/>
        </w:rPr>
        <w:t xml:space="preserve">ния договоров с СМСП </w:t>
      </w:r>
      <w:r w:rsidRPr="00872721">
        <w:rPr>
          <w:sz w:val="24"/>
          <w:szCs w:val="24"/>
        </w:rPr>
        <w:t xml:space="preserve">требования </w:t>
      </w:r>
      <w:r w:rsidR="00872721" w:rsidRPr="00872721">
        <w:rPr>
          <w:sz w:val="24"/>
          <w:szCs w:val="24"/>
        </w:rPr>
        <w:t xml:space="preserve">Главы 11 </w:t>
      </w:r>
      <w:r w:rsidRPr="00872721">
        <w:rPr>
          <w:sz w:val="24"/>
          <w:szCs w:val="24"/>
        </w:rPr>
        <w:t>применяются</w:t>
      </w:r>
      <w:r w:rsidRPr="008C214F">
        <w:rPr>
          <w:sz w:val="24"/>
          <w:szCs w:val="24"/>
        </w:rPr>
        <w:t xml:space="preserve"> Обществом с учетом таких особе</w:t>
      </w:r>
      <w:r w:rsidRPr="008C214F">
        <w:rPr>
          <w:sz w:val="24"/>
          <w:szCs w:val="24"/>
        </w:rPr>
        <w:t>н</w:t>
      </w:r>
      <w:r w:rsidRPr="008C214F">
        <w:rPr>
          <w:sz w:val="24"/>
          <w:szCs w:val="24"/>
        </w:rPr>
        <w:t xml:space="preserve">ностей.  </w:t>
      </w:r>
    </w:p>
    <w:p w:rsidR="00A54E0E" w:rsidRPr="008C214F" w:rsidRDefault="00A54E0E" w:rsidP="00600C5E">
      <w:pPr>
        <w:pStyle w:val="13"/>
        <w:widowControl/>
        <w:numPr>
          <w:ilvl w:val="6"/>
          <w:numId w:val="17"/>
        </w:numPr>
        <w:tabs>
          <w:tab w:val="left" w:pos="900"/>
        </w:tabs>
        <w:spacing w:line="276" w:lineRule="auto"/>
        <w:ind w:left="0" w:firstLine="540"/>
        <w:jc w:val="both"/>
        <w:rPr>
          <w:rFonts w:ascii="Times New Roman" w:hAnsi="Times New Roman"/>
          <w:sz w:val="24"/>
          <w:szCs w:val="24"/>
          <w:lang w:eastAsia="en-US"/>
        </w:rPr>
      </w:pPr>
      <w:r w:rsidRPr="008C214F">
        <w:rPr>
          <w:rFonts w:ascii="Times New Roman" w:hAnsi="Times New Roman"/>
          <w:sz w:val="24"/>
          <w:szCs w:val="24"/>
          <w:lang w:eastAsia="en-US"/>
        </w:rPr>
        <w:lastRenderedPageBreak/>
        <w:t xml:space="preserve">При заключении </w:t>
      </w:r>
      <w:r w:rsidR="00980B7A">
        <w:rPr>
          <w:rFonts w:ascii="Times New Roman" w:hAnsi="Times New Roman"/>
          <w:sz w:val="24"/>
          <w:szCs w:val="24"/>
          <w:lang w:eastAsia="en-US"/>
        </w:rPr>
        <w:t xml:space="preserve">Обществом </w:t>
      </w:r>
      <w:r w:rsidRPr="008C214F">
        <w:rPr>
          <w:rFonts w:ascii="Times New Roman" w:hAnsi="Times New Roman"/>
          <w:sz w:val="24"/>
          <w:szCs w:val="24"/>
          <w:lang w:eastAsia="en-US"/>
        </w:rPr>
        <w:t>договор</w:t>
      </w:r>
      <w:r w:rsidR="00980B7A">
        <w:rPr>
          <w:rFonts w:ascii="Times New Roman" w:hAnsi="Times New Roman"/>
          <w:sz w:val="24"/>
          <w:szCs w:val="24"/>
          <w:lang w:eastAsia="en-US"/>
        </w:rPr>
        <w:t>а</w:t>
      </w:r>
      <w:r w:rsidR="00884781">
        <w:rPr>
          <w:rFonts w:ascii="Times New Roman" w:hAnsi="Times New Roman"/>
          <w:sz w:val="24"/>
          <w:szCs w:val="24"/>
          <w:lang w:eastAsia="en-US"/>
        </w:rPr>
        <w:t>, предметом</w:t>
      </w:r>
      <w:r w:rsidRPr="008C214F">
        <w:rPr>
          <w:rFonts w:ascii="Times New Roman" w:hAnsi="Times New Roman"/>
          <w:sz w:val="24"/>
          <w:szCs w:val="24"/>
          <w:lang w:eastAsia="en-US"/>
        </w:rPr>
        <w:t xml:space="preserve"> котор</w:t>
      </w:r>
      <w:r w:rsidR="00980B7A">
        <w:rPr>
          <w:rFonts w:ascii="Times New Roman" w:hAnsi="Times New Roman"/>
          <w:sz w:val="24"/>
          <w:szCs w:val="24"/>
          <w:lang w:eastAsia="en-US"/>
        </w:rPr>
        <w:t>ого</w:t>
      </w:r>
      <w:r w:rsidRPr="008C214F">
        <w:rPr>
          <w:rFonts w:ascii="Times New Roman" w:hAnsi="Times New Roman"/>
          <w:sz w:val="24"/>
          <w:szCs w:val="24"/>
          <w:lang w:eastAsia="en-US"/>
        </w:rPr>
        <w:t xml:space="preserve"> является закупка товар</w:t>
      </w:r>
      <w:r w:rsidR="00980B7A">
        <w:rPr>
          <w:rFonts w:ascii="Times New Roman" w:hAnsi="Times New Roman"/>
          <w:sz w:val="24"/>
          <w:szCs w:val="24"/>
          <w:lang w:eastAsia="en-US"/>
        </w:rPr>
        <w:t>а</w:t>
      </w:r>
      <w:r w:rsidRPr="008C214F">
        <w:rPr>
          <w:rFonts w:ascii="Times New Roman" w:hAnsi="Times New Roman"/>
          <w:sz w:val="24"/>
          <w:szCs w:val="24"/>
          <w:lang w:eastAsia="en-US"/>
        </w:rPr>
        <w:t>,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w:t>
      </w:r>
      <w:r w:rsidRPr="008C214F">
        <w:rPr>
          <w:rFonts w:ascii="Times New Roman" w:hAnsi="Times New Roman"/>
          <w:sz w:val="24"/>
          <w:szCs w:val="24"/>
          <w:lang w:eastAsia="en-US"/>
        </w:rPr>
        <w:t>и</w:t>
      </w:r>
      <w:r w:rsidRPr="008C214F">
        <w:rPr>
          <w:rFonts w:ascii="Times New Roman" w:hAnsi="Times New Roman"/>
          <w:sz w:val="24"/>
          <w:szCs w:val="24"/>
          <w:lang w:eastAsia="en-US"/>
        </w:rPr>
        <w:t xml:space="preserve">тального строительства, условия </w:t>
      </w:r>
      <w:r w:rsidR="00150733">
        <w:rPr>
          <w:rFonts w:ascii="Times New Roman" w:hAnsi="Times New Roman"/>
          <w:sz w:val="24"/>
          <w:szCs w:val="24"/>
          <w:lang w:eastAsia="en-US"/>
        </w:rPr>
        <w:t>так</w:t>
      </w:r>
      <w:r w:rsidR="00980B7A">
        <w:rPr>
          <w:rFonts w:ascii="Times New Roman" w:hAnsi="Times New Roman"/>
          <w:sz w:val="24"/>
          <w:szCs w:val="24"/>
          <w:lang w:eastAsia="en-US"/>
        </w:rPr>
        <w:t>ого</w:t>
      </w:r>
      <w:r w:rsidR="00150733">
        <w:rPr>
          <w:rFonts w:ascii="Times New Roman" w:hAnsi="Times New Roman"/>
          <w:sz w:val="24"/>
          <w:szCs w:val="24"/>
          <w:lang w:eastAsia="en-US"/>
        </w:rPr>
        <w:t xml:space="preserve"> </w:t>
      </w:r>
      <w:r w:rsidRPr="008C214F">
        <w:rPr>
          <w:rFonts w:ascii="Times New Roman" w:hAnsi="Times New Roman"/>
          <w:sz w:val="24"/>
          <w:szCs w:val="24"/>
          <w:lang w:eastAsia="en-US"/>
        </w:rPr>
        <w:t>договор</w:t>
      </w:r>
      <w:r w:rsidR="00980B7A">
        <w:rPr>
          <w:rFonts w:ascii="Times New Roman" w:hAnsi="Times New Roman"/>
          <w:sz w:val="24"/>
          <w:szCs w:val="24"/>
          <w:lang w:eastAsia="en-US"/>
        </w:rPr>
        <w:t>а</w:t>
      </w:r>
      <w:r w:rsidRPr="008C214F">
        <w:rPr>
          <w:rFonts w:ascii="Times New Roman" w:hAnsi="Times New Roman"/>
          <w:sz w:val="24"/>
          <w:szCs w:val="24"/>
          <w:lang w:eastAsia="en-US"/>
        </w:rPr>
        <w:t xml:space="preserve"> должны соответствовать требованиям, уст</w:t>
      </w:r>
      <w:r w:rsidRPr="008C214F">
        <w:rPr>
          <w:rFonts w:ascii="Times New Roman" w:hAnsi="Times New Roman"/>
          <w:sz w:val="24"/>
          <w:szCs w:val="24"/>
          <w:lang w:eastAsia="en-US"/>
        </w:rPr>
        <w:t>а</w:t>
      </w:r>
      <w:r w:rsidRPr="008C214F">
        <w:rPr>
          <w:rFonts w:ascii="Times New Roman" w:hAnsi="Times New Roman"/>
          <w:sz w:val="24"/>
          <w:szCs w:val="24"/>
          <w:lang w:eastAsia="en-US"/>
        </w:rPr>
        <w:t xml:space="preserve">новленным </w:t>
      </w:r>
      <w:r w:rsidR="00980B7A">
        <w:rPr>
          <w:rFonts w:ascii="Times New Roman" w:hAnsi="Times New Roman"/>
          <w:sz w:val="24"/>
          <w:szCs w:val="24"/>
          <w:lang w:eastAsia="en-US"/>
        </w:rPr>
        <w:t>в статье</w:t>
      </w:r>
      <w:r w:rsidRPr="008C214F">
        <w:rPr>
          <w:rFonts w:ascii="Times New Roman" w:hAnsi="Times New Roman"/>
          <w:sz w:val="24"/>
          <w:szCs w:val="24"/>
          <w:lang w:eastAsia="en-US"/>
        </w:rPr>
        <w:t xml:space="preserve"> 3.1-2 № 223-ФЗ. </w:t>
      </w:r>
    </w:p>
    <w:p w:rsidR="00A54E0E" w:rsidRPr="005831B0" w:rsidRDefault="005831B0" w:rsidP="005831B0">
      <w:pPr>
        <w:pStyle w:val="13"/>
        <w:widowControl/>
        <w:numPr>
          <w:ilvl w:val="0"/>
          <w:numId w:val="57"/>
        </w:numPr>
        <w:tabs>
          <w:tab w:val="left" w:pos="900"/>
        </w:tabs>
        <w:spacing w:line="276" w:lineRule="auto"/>
        <w:ind w:left="0" w:firstLine="567"/>
        <w:jc w:val="both"/>
        <w:rPr>
          <w:rFonts w:ascii="Times New Roman" w:hAnsi="Times New Roman"/>
          <w:sz w:val="24"/>
          <w:szCs w:val="24"/>
          <w:lang w:eastAsia="en-US"/>
        </w:rPr>
      </w:pPr>
      <w:r w:rsidRPr="005831B0">
        <w:rPr>
          <w:rFonts w:ascii="Times New Roman" w:hAnsi="Times New Roman"/>
          <w:sz w:val="24"/>
          <w:szCs w:val="24"/>
        </w:rPr>
        <w:t>При заключении Обществом договора предметом, которого является подготовка пр</w:t>
      </w:r>
      <w:r w:rsidRPr="005831B0">
        <w:rPr>
          <w:rFonts w:ascii="Times New Roman" w:hAnsi="Times New Roman"/>
          <w:sz w:val="24"/>
          <w:szCs w:val="24"/>
        </w:rPr>
        <w:t>о</w:t>
      </w:r>
      <w:r w:rsidRPr="005831B0">
        <w:rPr>
          <w:rFonts w:ascii="Times New Roman" w:hAnsi="Times New Roman"/>
          <w:sz w:val="24"/>
          <w:szCs w:val="24"/>
        </w:rPr>
        <w:t>ектной документации и (или) выполнение инженерных изысканий, строительство, реконстру</w:t>
      </w:r>
      <w:r w:rsidRPr="005831B0">
        <w:rPr>
          <w:rFonts w:ascii="Times New Roman" w:hAnsi="Times New Roman"/>
          <w:sz w:val="24"/>
          <w:szCs w:val="24"/>
        </w:rPr>
        <w:t>к</w:t>
      </w:r>
      <w:r w:rsidRPr="005831B0">
        <w:rPr>
          <w:rFonts w:ascii="Times New Roman" w:hAnsi="Times New Roman"/>
          <w:sz w:val="24"/>
          <w:szCs w:val="24"/>
        </w:rPr>
        <w:t>ция и (или) капитальный ремонт объектов капитального строительства,</w:t>
      </w:r>
      <w:r w:rsidRPr="005831B0">
        <w:rPr>
          <w:rFonts w:ascii="Times New Roman" w:hAnsi="Times New Roman"/>
          <w:bCs/>
          <w:sz w:val="24"/>
          <w:szCs w:val="24"/>
        </w:rPr>
        <w:t xml:space="preserve"> условия такого догов</w:t>
      </w:r>
      <w:r w:rsidRPr="005831B0">
        <w:rPr>
          <w:rFonts w:ascii="Times New Roman" w:hAnsi="Times New Roman"/>
          <w:bCs/>
          <w:sz w:val="24"/>
          <w:szCs w:val="24"/>
        </w:rPr>
        <w:t>о</w:t>
      </w:r>
      <w:r w:rsidRPr="005831B0">
        <w:rPr>
          <w:rFonts w:ascii="Times New Roman" w:hAnsi="Times New Roman"/>
          <w:bCs/>
          <w:sz w:val="24"/>
          <w:szCs w:val="24"/>
        </w:rPr>
        <w:t>ра должны соответствовать требованиям, установлен</w:t>
      </w:r>
      <w:r w:rsidR="00D46459">
        <w:rPr>
          <w:rFonts w:ascii="Times New Roman" w:hAnsi="Times New Roman"/>
          <w:bCs/>
          <w:sz w:val="24"/>
          <w:szCs w:val="24"/>
        </w:rPr>
        <w:t xml:space="preserve">ным в статье 3.1-3 </w:t>
      </w:r>
      <w:r w:rsidRPr="005831B0">
        <w:rPr>
          <w:rFonts w:ascii="Times New Roman" w:hAnsi="Times New Roman"/>
          <w:bCs/>
          <w:sz w:val="24"/>
          <w:szCs w:val="24"/>
        </w:rPr>
        <w:t>№ 223-ФЗ</w:t>
      </w:r>
      <w:r w:rsidR="00A54E0E" w:rsidRPr="005831B0">
        <w:rPr>
          <w:rFonts w:ascii="Times New Roman" w:hAnsi="Times New Roman"/>
          <w:bCs/>
          <w:sz w:val="24"/>
          <w:szCs w:val="24"/>
          <w:lang w:eastAsia="en-US"/>
        </w:rPr>
        <w:t>.</w:t>
      </w:r>
    </w:p>
    <w:p w:rsidR="00A569B6" w:rsidRPr="005831B0" w:rsidRDefault="00A569B6" w:rsidP="00D31CA0">
      <w:pPr>
        <w:pStyle w:val="16"/>
        <w:shd w:val="clear" w:color="auto" w:fill="FFFFFF"/>
        <w:tabs>
          <w:tab w:val="left" w:pos="900"/>
        </w:tabs>
        <w:spacing w:line="276" w:lineRule="auto"/>
        <w:ind w:left="0"/>
        <w:jc w:val="both"/>
        <w:rPr>
          <w:sz w:val="24"/>
          <w:szCs w:val="24"/>
          <w:lang w:eastAsia="en-US"/>
        </w:rPr>
      </w:pPr>
      <w:r w:rsidRPr="005831B0">
        <w:rPr>
          <w:sz w:val="24"/>
          <w:szCs w:val="24"/>
        </w:rPr>
        <w:t xml:space="preserve">(в редакции, утвержденной </w:t>
      </w:r>
      <w:r w:rsidRPr="005831B0">
        <w:rPr>
          <w:spacing w:val="-1"/>
          <w:sz w:val="24"/>
          <w:szCs w:val="24"/>
        </w:rPr>
        <w:t xml:space="preserve">решением Совета директоров </w:t>
      </w:r>
      <w:r w:rsidRPr="005831B0">
        <w:rPr>
          <w:sz w:val="24"/>
          <w:szCs w:val="24"/>
        </w:rPr>
        <w:t>от 11.08.2022 г. № 113)</w:t>
      </w:r>
    </w:p>
    <w:p w:rsidR="00A54E0E" w:rsidRPr="008C214F" w:rsidRDefault="00A54E0E" w:rsidP="00D31CA0">
      <w:pPr>
        <w:pStyle w:val="13"/>
        <w:widowControl/>
        <w:numPr>
          <w:ilvl w:val="0"/>
          <w:numId w:val="57"/>
        </w:numPr>
        <w:shd w:val="clear" w:color="auto" w:fill="FFFFFF"/>
        <w:tabs>
          <w:tab w:val="left" w:pos="0"/>
          <w:tab w:val="left" w:pos="900"/>
        </w:tabs>
        <w:spacing w:line="276" w:lineRule="auto"/>
        <w:ind w:left="0" w:firstLine="567"/>
        <w:jc w:val="both"/>
        <w:rPr>
          <w:rFonts w:ascii="Times New Roman" w:hAnsi="Times New Roman"/>
          <w:sz w:val="24"/>
          <w:szCs w:val="24"/>
        </w:rPr>
      </w:pPr>
      <w:r w:rsidRPr="005831B0">
        <w:rPr>
          <w:rFonts w:ascii="Times New Roman" w:hAnsi="Times New Roman"/>
          <w:bCs/>
          <w:sz w:val="24"/>
          <w:szCs w:val="24"/>
          <w:lang w:eastAsia="en-US"/>
        </w:rPr>
        <w:t xml:space="preserve">При заключении Обществом договора </w:t>
      </w:r>
      <w:r w:rsidR="00150733" w:rsidRPr="005831B0">
        <w:rPr>
          <w:rFonts w:ascii="Times New Roman" w:hAnsi="Times New Roman"/>
          <w:bCs/>
          <w:sz w:val="24"/>
          <w:szCs w:val="24"/>
          <w:lang w:eastAsia="en-US"/>
        </w:rPr>
        <w:t xml:space="preserve">по </w:t>
      </w:r>
      <w:r w:rsidRPr="005831B0">
        <w:rPr>
          <w:rFonts w:ascii="Times New Roman" w:hAnsi="Times New Roman"/>
          <w:bCs/>
          <w:sz w:val="24"/>
          <w:szCs w:val="24"/>
          <w:lang w:eastAsia="en-US"/>
        </w:rPr>
        <w:t>осуществлени</w:t>
      </w:r>
      <w:r w:rsidR="00150733" w:rsidRPr="005831B0">
        <w:rPr>
          <w:rFonts w:ascii="Times New Roman" w:hAnsi="Times New Roman"/>
          <w:bCs/>
          <w:sz w:val="24"/>
          <w:szCs w:val="24"/>
          <w:lang w:eastAsia="en-US"/>
        </w:rPr>
        <w:t>ю</w:t>
      </w:r>
      <w:r w:rsidRPr="005831B0">
        <w:rPr>
          <w:rFonts w:ascii="Times New Roman" w:hAnsi="Times New Roman"/>
          <w:bCs/>
          <w:sz w:val="24"/>
          <w:szCs w:val="24"/>
          <w:lang w:eastAsia="en-US"/>
        </w:rPr>
        <w:t xml:space="preserve"> закупок в соответствии с </w:t>
      </w:r>
      <w:r w:rsidRPr="005831B0">
        <w:rPr>
          <w:rFonts w:ascii="Times New Roman" w:hAnsi="Times New Roman"/>
          <w:b/>
          <w:sz w:val="24"/>
          <w:szCs w:val="24"/>
        </w:rPr>
        <w:t xml:space="preserve">пунктами </w:t>
      </w:r>
      <w:r w:rsidR="00B56040" w:rsidRPr="005831B0">
        <w:rPr>
          <w:rFonts w:ascii="Times New Roman" w:hAnsi="Times New Roman"/>
          <w:b/>
          <w:noProof/>
          <w:sz w:val="24"/>
          <w:szCs w:val="24"/>
        </w:rPr>
        <w:t>6, 7, 8, 9, 10, 36</w:t>
      </w:r>
      <w:r w:rsidRPr="005831B0">
        <w:rPr>
          <w:rFonts w:ascii="Times New Roman" w:hAnsi="Times New Roman"/>
          <w:b/>
          <w:sz w:val="24"/>
          <w:szCs w:val="24"/>
        </w:rPr>
        <w:t xml:space="preserve"> </w:t>
      </w:r>
      <w:r w:rsidR="00EF628F" w:rsidRPr="005831B0">
        <w:rPr>
          <w:rFonts w:ascii="Times New Roman" w:hAnsi="Times New Roman"/>
          <w:b/>
          <w:sz w:val="24"/>
          <w:szCs w:val="24"/>
        </w:rPr>
        <w:t>части</w:t>
      </w:r>
      <w:r w:rsidR="00300D14" w:rsidRPr="005831B0">
        <w:rPr>
          <w:rFonts w:ascii="Times New Roman" w:hAnsi="Times New Roman"/>
          <w:b/>
          <w:sz w:val="24"/>
          <w:szCs w:val="24"/>
        </w:rPr>
        <w:t xml:space="preserve"> </w:t>
      </w:r>
      <w:r w:rsidR="00EC20CA" w:rsidRPr="005831B0">
        <w:rPr>
          <w:rFonts w:ascii="Times New Roman" w:hAnsi="Times New Roman"/>
          <w:b/>
          <w:sz w:val="24"/>
          <w:szCs w:val="24"/>
        </w:rPr>
        <w:t>2</w:t>
      </w:r>
      <w:r w:rsidRPr="005831B0">
        <w:rPr>
          <w:rFonts w:ascii="Times New Roman" w:hAnsi="Times New Roman"/>
          <w:b/>
          <w:sz w:val="24"/>
          <w:szCs w:val="24"/>
        </w:rPr>
        <w:t xml:space="preserve"> ст</w:t>
      </w:r>
      <w:r w:rsidR="00300D14" w:rsidRPr="005831B0">
        <w:rPr>
          <w:rFonts w:ascii="Times New Roman" w:hAnsi="Times New Roman"/>
          <w:b/>
          <w:sz w:val="24"/>
          <w:szCs w:val="24"/>
        </w:rPr>
        <w:t>атьи</w:t>
      </w:r>
      <w:r w:rsidRPr="005831B0">
        <w:rPr>
          <w:rFonts w:ascii="Times New Roman" w:hAnsi="Times New Roman"/>
          <w:b/>
          <w:sz w:val="24"/>
          <w:szCs w:val="24"/>
        </w:rPr>
        <w:t xml:space="preserve"> 36 </w:t>
      </w:r>
      <w:r w:rsidR="00150733" w:rsidRPr="005831B0">
        <w:rPr>
          <w:rFonts w:ascii="Times New Roman" w:hAnsi="Times New Roman"/>
          <w:b/>
          <w:sz w:val="24"/>
          <w:szCs w:val="24"/>
        </w:rPr>
        <w:t xml:space="preserve">настоящего </w:t>
      </w:r>
      <w:r w:rsidRPr="005831B0">
        <w:rPr>
          <w:rFonts w:ascii="Times New Roman" w:hAnsi="Times New Roman"/>
          <w:b/>
          <w:sz w:val="24"/>
          <w:szCs w:val="24"/>
        </w:rPr>
        <w:t>Положения</w:t>
      </w:r>
      <w:r w:rsidRPr="005831B0">
        <w:rPr>
          <w:rFonts w:ascii="Times New Roman" w:hAnsi="Times New Roman"/>
          <w:sz w:val="24"/>
          <w:szCs w:val="24"/>
        </w:rPr>
        <w:t xml:space="preserve"> </w:t>
      </w:r>
      <w:r w:rsidR="00150733" w:rsidRPr="005831B0">
        <w:rPr>
          <w:rFonts w:ascii="Times New Roman" w:hAnsi="Times New Roman"/>
          <w:sz w:val="24"/>
          <w:szCs w:val="24"/>
        </w:rPr>
        <w:t xml:space="preserve">в договоре </w:t>
      </w:r>
      <w:r w:rsidRPr="005831B0">
        <w:rPr>
          <w:rFonts w:ascii="Times New Roman" w:hAnsi="Times New Roman"/>
          <w:sz w:val="24"/>
          <w:szCs w:val="24"/>
        </w:rPr>
        <w:t>может быть предусмотрено условие о его пролонгации. Порядок пролонгации устанавливается</w:t>
      </w:r>
      <w:r w:rsidRPr="008C214F">
        <w:rPr>
          <w:rFonts w:ascii="Times New Roman" w:hAnsi="Times New Roman"/>
          <w:sz w:val="24"/>
          <w:szCs w:val="24"/>
        </w:rPr>
        <w:t xml:space="preserve"> в договоре. В случае пролонгации договора в нем не могут изменяться существенные условия (за исключ</w:t>
      </w:r>
      <w:r w:rsidRPr="008C214F">
        <w:rPr>
          <w:rFonts w:ascii="Times New Roman" w:hAnsi="Times New Roman"/>
          <w:sz w:val="24"/>
          <w:szCs w:val="24"/>
        </w:rPr>
        <w:t>е</w:t>
      </w:r>
      <w:r w:rsidRPr="008C214F">
        <w:rPr>
          <w:rFonts w:ascii="Times New Roman" w:hAnsi="Times New Roman"/>
          <w:sz w:val="24"/>
          <w:szCs w:val="24"/>
        </w:rPr>
        <w:t xml:space="preserve">нием объема, цены закупаемых товаров, работ, услуг и сроков исполнения договора). Общий период пролонгации договора не должен превышать 5 (пять) лет.  </w:t>
      </w:r>
    </w:p>
    <w:p w:rsidR="00980B7A" w:rsidRDefault="00A54E0E" w:rsidP="00D31CA0">
      <w:pPr>
        <w:pStyle w:val="13"/>
        <w:widowControl/>
        <w:numPr>
          <w:ilvl w:val="0"/>
          <w:numId w:val="57"/>
        </w:numPr>
        <w:shd w:val="clear" w:color="auto" w:fill="FFFFFF"/>
        <w:tabs>
          <w:tab w:val="left" w:pos="0"/>
          <w:tab w:val="left" w:pos="900"/>
        </w:tabs>
        <w:spacing w:line="276" w:lineRule="auto"/>
        <w:ind w:left="0" w:firstLine="567"/>
        <w:jc w:val="both"/>
        <w:rPr>
          <w:rFonts w:ascii="Times New Roman" w:hAnsi="Times New Roman"/>
          <w:sz w:val="24"/>
          <w:szCs w:val="24"/>
        </w:rPr>
      </w:pPr>
      <w:proofErr w:type="gramStart"/>
      <w:r w:rsidRPr="008C214F">
        <w:rPr>
          <w:rFonts w:ascii="Times New Roman" w:hAnsi="Times New Roman"/>
          <w:sz w:val="24"/>
          <w:szCs w:val="24"/>
        </w:rPr>
        <w:t>При заключении договоров по итогам конкурентных закупок в случаях, если в док</w:t>
      </w:r>
      <w:r w:rsidRPr="008C214F">
        <w:rPr>
          <w:rFonts w:ascii="Times New Roman" w:hAnsi="Times New Roman"/>
          <w:sz w:val="24"/>
          <w:szCs w:val="24"/>
        </w:rPr>
        <w:t>у</w:t>
      </w:r>
      <w:r w:rsidRPr="008C214F">
        <w:rPr>
          <w:rFonts w:ascii="Times New Roman" w:hAnsi="Times New Roman"/>
          <w:sz w:val="24"/>
          <w:szCs w:val="24"/>
        </w:rPr>
        <w:t>ментации о закупке, извещении о проведении запроса котировок был  у</w:t>
      </w:r>
      <w:r w:rsidRPr="008C214F">
        <w:rPr>
          <w:rFonts w:ascii="Times New Roman" w:hAnsi="Times New Roman"/>
          <w:sz w:val="24"/>
          <w:szCs w:val="24"/>
          <w:lang w:eastAsia="en-US"/>
        </w:rPr>
        <w:t>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w:t>
      </w:r>
      <w:r w:rsidRPr="008C214F">
        <w:rPr>
          <w:rFonts w:ascii="Times New Roman" w:hAnsi="Times New Roman"/>
          <w:sz w:val="24"/>
          <w:szCs w:val="24"/>
          <w:lang w:eastAsia="en-US"/>
        </w:rPr>
        <w:t>у</w:t>
      </w:r>
      <w:r w:rsidRPr="008C214F">
        <w:rPr>
          <w:rFonts w:ascii="Times New Roman" w:hAnsi="Times New Roman"/>
          <w:sz w:val="24"/>
          <w:szCs w:val="24"/>
          <w:lang w:eastAsia="en-US"/>
        </w:rPr>
        <w:t>гам, выполняемым, оказываемым иностранными лицами, условия такого договора</w:t>
      </w:r>
      <w:r w:rsidR="00150733">
        <w:rPr>
          <w:rFonts w:ascii="Times New Roman" w:hAnsi="Times New Roman"/>
          <w:sz w:val="24"/>
          <w:szCs w:val="24"/>
          <w:lang w:eastAsia="en-US"/>
        </w:rPr>
        <w:t xml:space="preserve"> (проекта д</w:t>
      </w:r>
      <w:r w:rsidR="00150733">
        <w:rPr>
          <w:rFonts w:ascii="Times New Roman" w:hAnsi="Times New Roman"/>
          <w:sz w:val="24"/>
          <w:szCs w:val="24"/>
          <w:lang w:eastAsia="en-US"/>
        </w:rPr>
        <w:t>о</w:t>
      </w:r>
      <w:r w:rsidR="00150733">
        <w:rPr>
          <w:rFonts w:ascii="Times New Roman" w:hAnsi="Times New Roman"/>
          <w:sz w:val="24"/>
          <w:szCs w:val="24"/>
          <w:lang w:eastAsia="en-US"/>
        </w:rPr>
        <w:t>говора)</w:t>
      </w:r>
      <w:r w:rsidRPr="008C214F">
        <w:rPr>
          <w:rFonts w:ascii="Times New Roman" w:hAnsi="Times New Roman"/>
          <w:sz w:val="24"/>
          <w:szCs w:val="24"/>
          <w:lang w:eastAsia="en-US"/>
        </w:rPr>
        <w:t xml:space="preserve"> устанавливаются с учетом положений ст</w:t>
      </w:r>
      <w:r w:rsidR="00270C7F" w:rsidRPr="008C214F">
        <w:rPr>
          <w:rFonts w:ascii="Times New Roman" w:hAnsi="Times New Roman"/>
          <w:sz w:val="24"/>
          <w:szCs w:val="24"/>
          <w:lang w:eastAsia="en-US"/>
        </w:rPr>
        <w:t>атьи</w:t>
      </w:r>
      <w:r w:rsidRPr="008C214F">
        <w:rPr>
          <w:rFonts w:ascii="Times New Roman" w:hAnsi="Times New Roman"/>
          <w:sz w:val="24"/>
          <w:szCs w:val="24"/>
          <w:lang w:eastAsia="en-US"/>
        </w:rPr>
        <w:t xml:space="preserve"> 4</w:t>
      </w:r>
      <w:r w:rsidR="006569AF">
        <w:rPr>
          <w:rFonts w:ascii="Times New Roman" w:hAnsi="Times New Roman"/>
          <w:sz w:val="24"/>
          <w:szCs w:val="24"/>
          <w:lang w:eastAsia="en-US"/>
        </w:rPr>
        <w:t>6</w:t>
      </w:r>
      <w:r w:rsidRPr="008C214F">
        <w:rPr>
          <w:rFonts w:ascii="Times New Roman" w:hAnsi="Times New Roman"/>
          <w:sz w:val="24"/>
          <w:szCs w:val="24"/>
          <w:lang w:eastAsia="en-US"/>
        </w:rPr>
        <w:t xml:space="preserve"> настоящего Положения.</w:t>
      </w:r>
      <w:r w:rsidRPr="008C214F">
        <w:rPr>
          <w:rFonts w:ascii="Times New Roman" w:hAnsi="Times New Roman"/>
          <w:sz w:val="24"/>
          <w:szCs w:val="24"/>
        </w:rPr>
        <w:t xml:space="preserve"> </w:t>
      </w:r>
      <w:proofErr w:type="gramEnd"/>
    </w:p>
    <w:p w:rsidR="00605596" w:rsidRPr="00D6769C" w:rsidRDefault="00D6769C" w:rsidP="00D31CA0">
      <w:pPr>
        <w:pStyle w:val="13"/>
        <w:widowControl/>
        <w:numPr>
          <w:ilvl w:val="0"/>
          <w:numId w:val="57"/>
        </w:numPr>
        <w:shd w:val="clear" w:color="auto" w:fill="FFFFFF"/>
        <w:tabs>
          <w:tab w:val="left" w:pos="0"/>
          <w:tab w:val="left" w:pos="851"/>
        </w:tabs>
        <w:spacing w:line="276" w:lineRule="auto"/>
        <w:ind w:left="0" w:firstLine="567"/>
        <w:jc w:val="both"/>
        <w:rPr>
          <w:rFonts w:ascii="Times New Roman" w:hAnsi="Times New Roman"/>
          <w:sz w:val="24"/>
          <w:szCs w:val="24"/>
        </w:rPr>
      </w:pPr>
      <w:r w:rsidRPr="00D6769C">
        <w:rPr>
          <w:rFonts w:ascii="Times New Roman" w:hAnsi="Times New Roman"/>
          <w:sz w:val="24"/>
          <w:szCs w:val="24"/>
        </w:rPr>
        <w:t xml:space="preserve">В договоре, заключённом по результатам закупки с СМСП, должен быть установлен срок оплаты поставленных товаров (выполненных работ, оказанных услуг). Максимальный срок оплаты поставленных СМСП товаров (выполненных работ, оказанных услуг) по договору (отдельному этапу договора) должен составлять не более </w:t>
      </w:r>
      <w:r w:rsidR="007E1325">
        <w:rPr>
          <w:rFonts w:ascii="Times New Roman" w:eastAsia="Times New Roman" w:hAnsi="Times New Roman"/>
          <w:sz w:val="24"/>
          <w:szCs w:val="24"/>
        </w:rPr>
        <w:t>7 (семи)</w:t>
      </w:r>
      <w:r w:rsidRPr="00D6769C">
        <w:rPr>
          <w:rFonts w:ascii="Times New Roman" w:hAnsi="Times New Roman"/>
          <w:sz w:val="24"/>
          <w:szCs w:val="24"/>
        </w:rPr>
        <w:t xml:space="preserve"> рабочих дней со дня подп</w:t>
      </w:r>
      <w:r w:rsidRPr="00D6769C">
        <w:rPr>
          <w:rFonts w:ascii="Times New Roman" w:hAnsi="Times New Roman"/>
          <w:sz w:val="24"/>
          <w:szCs w:val="24"/>
        </w:rPr>
        <w:t>и</w:t>
      </w:r>
      <w:r w:rsidRPr="00D6769C">
        <w:rPr>
          <w:rFonts w:ascii="Times New Roman" w:hAnsi="Times New Roman"/>
          <w:sz w:val="24"/>
          <w:szCs w:val="24"/>
        </w:rPr>
        <w:t>сания Обществом документа о приемке поставленного товара (выполненной работы, оказанной услуги) по договору (отдельному этапу договора)</w:t>
      </w:r>
      <w:r w:rsidRPr="00D6769C">
        <w:rPr>
          <w:rFonts w:ascii="Times New Roman" w:eastAsia="Times New Roman" w:hAnsi="Times New Roman"/>
          <w:sz w:val="24"/>
          <w:szCs w:val="24"/>
        </w:rPr>
        <w:t>.</w:t>
      </w:r>
      <w:r w:rsidR="00605596" w:rsidRPr="00D6769C">
        <w:rPr>
          <w:rFonts w:ascii="Times New Roman" w:hAnsi="Times New Roman"/>
          <w:sz w:val="24"/>
          <w:szCs w:val="24"/>
        </w:rPr>
        <w:t xml:space="preserve"> </w:t>
      </w:r>
    </w:p>
    <w:p w:rsidR="00D6769C" w:rsidRDefault="00D6769C" w:rsidP="00D31CA0">
      <w:pPr>
        <w:shd w:val="clear" w:color="auto" w:fill="FFFFFF"/>
        <w:spacing w:line="276" w:lineRule="auto"/>
        <w:jc w:val="both"/>
        <w:rPr>
          <w:sz w:val="24"/>
          <w:szCs w:val="24"/>
        </w:rPr>
      </w:pPr>
      <w:r w:rsidRPr="00D6769C">
        <w:rPr>
          <w:sz w:val="24"/>
          <w:szCs w:val="24"/>
        </w:rPr>
        <w:t>(</w:t>
      </w:r>
      <w:r w:rsidR="007E1325">
        <w:rPr>
          <w:sz w:val="24"/>
          <w:szCs w:val="24"/>
        </w:rPr>
        <w:t>в редакции, утвержденной решением</w:t>
      </w:r>
      <w:r w:rsidRPr="00D6769C">
        <w:rPr>
          <w:sz w:val="24"/>
          <w:szCs w:val="24"/>
        </w:rPr>
        <w:t xml:space="preserve"> Совета дире</w:t>
      </w:r>
      <w:r w:rsidR="007E1325">
        <w:rPr>
          <w:sz w:val="24"/>
          <w:szCs w:val="24"/>
        </w:rPr>
        <w:t xml:space="preserve">кторов от 06.05.2021 г. № 104, </w:t>
      </w:r>
      <w:r w:rsidRPr="00D6769C">
        <w:rPr>
          <w:sz w:val="24"/>
          <w:szCs w:val="24"/>
        </w:rPr>
        <w:t>от 13.05.2022 г. № 112)</w:t>
      </w:r>
    </w:p>
    <w:p w:rsidR="001A61FD" w:rsidRPr="00C91DDC" w:rsidRDefault="001A61FD" w:rsidP="00D31CA0">
      <w:pPr>
        <w:pStyle w:val="aff5"/>
        <w:numPr>
          <w:ilvl w:val="0"/>
          <w:numId w:val="57"/>
        </w:numPr>
        <w:tabs>
          <w:tab w:val="left" w:pos="851"/>
        </w:tabs>
        <w:spacing w:line="276" w:lineRule="auto"/>
        <w:ind w:left="0" w:firstLine="567"/>
        <w:jc w:val="both"/>
        <w:rPr>
          <w:sz w:val="24"/>
          <w:szCs w:val="24"/>
        </w:rPr>
      </w:pPr>
      <w:r w:rsidRPr="00C91DDC">
        <w:rPr>
          <w:sz w:val="24"/>
          <w:szCs w:val="24"/>
        </w:rPr>
        <w:t xml:space="preserve">Максимальный срок оплаты  по договорам, заключаемым при закупке  товаров, работ, услуг  указанных в Приложение №7, должен составлять не более 15 (пятнадцати) рабочих дней </w:t>
      </w:r>
      <w:proofErr w:type="gramStart"/>
      <w:r w:rsidRPr="00C91DDC">
        <w:rPr>
          <w:sz w:val="24"/>
          <w:szCs w:val="24"/>
        </w:rPr>
        <w:t>с даты приемки</w:t>
      </w:r>
      <w:proofErr w:type="gramEnd"/>
      <w:r w:rsidRPr="00C91DDC">
        <w:rPr>
          <w:sz w:val="24"/>
          <w:szCs w:val="24"/>
        </w:rPr>
        <w:t xml:space="preserve"> поставленного товара, выполненной работы (ее результатов), оказанной услуги. </w:t>
      </w:r>
    </w:p>
    <w:p w:rsidR="001A61FD" w:rsidRPr="00C91DDC" w:rsidRDefault="001A61FD" w:rsidP="00D31CA0">
      <w:pPr>
        <w:pStyle w:val="aff5"/>
        <w:tabs>
          <w:tab w:val="left" w:pos="851"/>
        </w:tabs>
        <w:spacing w:line="276" w:lineRule="auto"/>
        <w:ind w:left="0" w:firstLine="567"/>
        <w:jc w:val="both"/>
        <w:rPr>
          <w:sz w:val="24"/>
          <w:szCs w:val="24"/>
        </w:rPr>
      </w:pPr>
      <w:proofErr w:type="gramStart"/>
      <w:r w:rsidRPr="00C91DDC">
        <w:rPr>
          <w:bCs/>
          <w:sz w:val="24"/>
          <w:szCs w:val="24"/>
        </w:rPr>
        <w:t>Срок оплаты в</w:t>
      </w:r>
      <w:r w:rsidRPr="00C91DDC">
        <w:rPr>
          <w:sz w:val="24"/>
          <w:szCs w:val="24"/>
        </w:rPr>
        <w:t xml:space="preserve"> договорах, заключаемых </w:t>
      </w:r>
      <w:r w:rsidRPr="00C91DDC">
        <w:rPr>
          <w:bCs/>
          <w:sz w:val="24"/>
          <w:szCs w:val="24"/>
        </w:rPr>
        <w:t>для выполнения ГОЗ п</w:t>
      </w:r>
      <w:r w:rsidRPr="00C91DDC">
        <w:rPr>
          <w:sz w:val="24"/>
          <w:szCs w:val="24"/>
        </w:rPr>
        <w:t xml:space="preserve">ри  закупке товаров, работ, услуг, указанных в Приложении № 7, </w:t>
      </w:r>
      <w:r w:rsidRPr="00C91DDC">
        <w:rPr>
          <w:bCs/>
          <w:sz w:val="24"/>
          <w:szCs w:val="24"/>
        </w:rPr>
        <w:t xml:space="preserve">может быть определен в следующем порядке: </w:t>
      </w:r>
      <w:r w:rsidRPr="00C91DDC">
        <w:rPr>
          <w:sz w:val="24"/>
          <w:szCs w:val="24"/>
        </w:rPr>
        <w:t xml:space="preserve"> срок опл</w:t>
      </w:r>
      <w:r w:rsidRPr="00C91DDC">
        <w:rPr>
          <w:sz w:val="24"/>
          <w:szCs w:val="24"/>
        </w:rPr>
        <w:t>а</w:t>
      </w:r>
      <w:r w:rsidRPr="00C91DDC">
        <w:rPr>
          <w:sz w:val="24"/>
          <w:szCs w:val="24"/>
        </w:rPr>
        <w:t xml:space="preserve">ты поставленного товара, выполненной работы (ее результатов), оказанной услуги </w:t>
      </w:r>
      <w:r w:rsidRPr="00C91DDC">
        <w:rPr>
          <w:bCs/>
          <w:sz w:val="24"/>
          <w:szCs w:val="24"/>
        </w:rPr>
        <w:t xml:space="preserve"> должен с</w:t>
      </w:r>
      <w:r w:rsidRPr="00C91DDC">
        <w:rPr>
          <w:bCs/>
          <w:sz w:val="24"/>
          <w:szCs w:val="24"/>
        </w:rPr>
        <w:t>о</w:t>
      </w:r>
      <w:r w:rsidRPr="00C91DDC">
        <w:rPr>
          <w:bCs/>
          <w:sz w:val="24"/>
          <w:szCs w:val="24"/>
        </w:rPr>
        <w:t xml:space="preserve">ставлять не более  </w:t>
      </w:r>
      <w:r w:rsidRPr="00C91DDC">
        <w:rPr>
          <w:sz w:val="24"/>
          <w:szCs w:val="24"/>
        </w:rPr>
        <w:t>15 (пятнадцати) рабочих дней со дня получения  денежных средств от гос</w:t>
      </w:r>
      <w:r w:rsidRPr="00C91DDC">
        <w:rPr>
          <w:sz w:val="24"/>
          <w:szCs w:val="24"/>
        </w:rPr>
        <w:t>у</w:t>
      </w:r>
      <w:r w:rsidRPr="00C91DDC">
        <w:rPr>
          <w:sz w:val="24"/>
          <w:szCs w:val="24"/>
        </w:rPr>
        <w:t>дарственного  заказчика, либо головного исполнителя (исполнителя) ГОЗ за поставленную го</w:t>
      </w:r>
      <w:r w:rsidRPr="00C91DDC">
        <w:rPr>
          <w:sz w:val="24"/>
          <w:szCs w:val="24"/>
        </w:rPr>
        <w:t>с</w:t>
      </w:r>
      <w:r w:rsidRPr="00C91DDC">
        <w:rPr>
          <w:sz w:val="24"/>
          <w:szCs w:val="24"/>
        </w:rPr>
        <w:t>ударственному заказчику продукцию по</w:t>
      </w:r>
      <w:proofErr w:type="gramEnd"/>
      <w:r w:rsidRPr="00C91DDC">
        <w:rPr>
          <w:sz w:val="24"/>
          <w:szCs w:val="24"/>
        </w:rPr>
        <w:t xml:space="preserve"> государственному контракту</w:t>
      </w:r>
      <w:r w:rsidR="00C91DDC" w:rsidRPr="00C91DDC">
        <w:rPr>
          <w:sz w:val="24"/>
          <w:szCs w:val="24"/>
        </w:rPr>
        <w:t>.</w:t>
      </w:r>
    </w:p>
    <w:p w:rsidR="00C91DDC" w:rsidRPr="00C91DDC" w:rsidRDefault="00C91DDC" w:rsidP="00D31CA0">
      <w:pPr>
        <w:pStyle w:val="16"/>
        <w:shd w:val="clear" w:color="auto" w:fill="FFFFFF"/>
        <w:tabs>
          <w:tab w:val="left" w:pos="851"/>
          <w:tab w:val="left" w:pos="900"/>
        </w:tabs>
        <w:spacing w:line="276" w:lineRule="auto"/>
        <w:ind w:left="0"/>
        <w:jc w:val="both"/>
        <w:rPr>
          <w:sz w:val="24"/>
          <w:szCs w:val="24"/>
          <w:lang w:eastAsia="en-US"/>
        </w:rPr>
      </w:pPr>
      <w:r w:rsidRPr="00C91DDC">
        <w:rPr>
          <w:sz w:val="24"/>
          <w:szCs w:val="24"/>
        </w:rPr>
        <w:t>(</w:t>
      </w:r>
      <w:proofErr w:type="gramStart"/>
      <w:r w:rsidRPr="00C91DDC">
        <w:rPr>
          <w:sz w:val="24"/>
          <w:szCs w:val="24"/>
        </w:rPr>
        <w:t>введена</w:t>
      </w:r>
      <w:proofErr w:type="gramEnd"/>
      <w:r w:rsidRPr="00C91DDC">
        <w:rPr>
          <w:sz w:val="24"/>
          <w:szCs w:val="24"/>
        </w:rPr>
        <w:t xml:space="preserve"> </w:t>
      </w:r>
      <w:r w:rsidRPr="00C91DDC">
        <w:rPr>
          <w:spacing w:val="-1"/>
          <w:sz w:val="24"/>
          <w:szCs w:val="24"/>
        </w:rPr>
        <w:t xml:space="preserve">решением Совета директоров </w:t>
      </w:r>
      <w:r w:rsidRPr="00C91DDC">
        <w:rPr>
          <w:sz w:val="24"/>
          <w:szCs w:val="24"/>
        </w:rPr>
        <w:t>от 11.08.2022 г. № 113)</w:t>
      </w:r>
    </w:p>
    <w:p w:rsidR="00C91DDC" w:rsidRPr="00C91DDC" w:rsidRDefault="00C91DDC" w:rsidP="00D31CA0">
      <w:pPr>
        <w:pStyle w:val="aff5"/>
        <w:numPr>
          <w:ilvl w:val="0"/>
          <w:numId w:val="57"/>
        </w:numPr>
        <w:shd w:val="clear" w:color="auto" w:fill="FFFFFF"/>
        <w:tabs>
          <w:tab w:val="left" w:pos="851"/>
        </w:tabs>
        <w:spacing w:line="276" w:lineRule="auto"/>
        <w:ind w:left="0" w:firstLine="567"/>
        <w:jc w:val="both"/>
        <w:rPr>
          <w:sz w:val="24"/>
          <w:szCs w:val="24"/>
        </w:rPr>
      </w:pPr>
      <w:r w:rsidRPr="00C91DDC">
        <w:rPr>
          <w:sz w:val="24"/>
          <w:szCs w:val="24"/>
        </w:rPr>
        <w:t>В случае закупки товаров, работ, услуг указанных в Приложении № 7 у СМСП полож</w:t>
      </w:r>
      <w:r w:rsidRPr="00C91DDC">
        <w:rPr>
          <w:sz w:val="24"/>
          <w:szCs w:val="24"/>
        </w:rPr>
        <w:t>е</w:t>
      </w:r>
      <w:r w:rsidRPr="00C91DDC">
        <w:rPr>
          <w:sz w:val="24"/>
          <w:szCs w:val="24"/>
        </w:rPr>
        <w:t>ния  части 7 настоящей статьи не применяются.</w:t>
      </w:r>
    </w:p>
    <w:p w:rsidR="00C91DDC" w:rsidRPr="00C91DDC" w:rsidRDefault="00C91DDC" w:rsidP="00D31CA0">
      <w:pPr>
        <w:shd w:val="clear" w:color="auto" w:fill="FFFFFF"/>
        <w:tabs>
          <w:tab w:val="left" w:pos="851"/>
        </w:tabs>
        <w:spacing w:line="276" w:lineRule="auto"/>
        <w:jc w:val="both"/>
        <w:rPr>
          <w:sz w:val="24"/>
          <w:szCs w:val="24"/>
        </w:rPr>
      </w:pPr>
      <w:r w:rsidRPr="00C91DDC">
        <w:rPr>
          <w:sz w:val="24"/>
          <w:szCs w:val="24"/>
        </w:rPr>
        <w:t>(</w:t>
      </w:r>
      <w:proofErr w:type="gramStart"/>
      <w:r w:rsidRPr="00C91DDC">
        <w:rPr>
          <w:sz w:val="24"/>
          <w:szCs w:val="24"/>
        </w:rPr>
        <w:t>введена</w:t>
      </w:r>
      <w:proofErr w:type="gramEnd"/>
      <w:r w:rsidRPr="00C91DDC">
        <w:rPr>
          <w:sz w:val="24"/>
          <w:szCs w:val="24"/>
        </w:rPr>
        <w:t xml:space="preserve"> </w:t>
      </w:r>
      <w:r w:rsidRPr="00C91DDC">
        <w:rPr>
          <w:spacing w:val="-1"/>
          <w:sz w:val="24"/>
          <w:szCs w:val="24"/>
        </w:rPr>
        <w:t xml:space="preserve">решением Совета директоров </w:t>
      </w:r>
      <w:r w:rsidRPr="00C91DDC">
        <w:rPr>
          <w:sz w:val="24"/>
          <w:szCs w:val="24"/>
        </w:rPr>
        <w:t>от 11.08.2022 г. № 113)</w:t>
      </w:r>
    </w:p>
    <w:p w:rsidR="00C91DDC" w:rsidRDefault="00C91DDC" w:rsidP="00D31CA0">
      <w:pPr>
        <w:shd w:val="clear" w:color="auto" w:fill="FFFFFF"/>
        <w:tabs>
          <w:tab w:val="left" w:pos="851"/>
        </w:tabs>
        <w:spacing w:line="276" w:lineRule="auto"/>
        <w:ind w:left="568" w:firstLine="567"/>
        <w:jc w:val="both"/>
        <w:rPr>
          <w:sz w:val="24"/>
          <w:szCs w:val="24"/>
        </w:rPr>
      </w:pPr>
    </w:p>
    <w:p w:rsidR="008B501A" w:rsidRPr="00C91DDC" w:rsidRDefault="008B501A" w:rsidP="00D31CA0">
      <w:pPr>
        <w:shd w:val="clear" w:color="auto" w:fill="FFFFFF"/>
        <w:tabs>
          <w:tab w:val="left" w:pos="851"/>
        </w:tabs>
        <w:spacing w:line="276" w:lineRule="auto"/>
        <w:ind w:left="568" w:firstLine="567"/>
        <w:jc w:val="both"/>
        <w:rPr>
          <w:sz w:val="24"/>
          <w:szCs w:val="24"/>
        </w:rPr>
      </w:pPr>
    </w:p>
    <w:p w:rsidR="00A54E0E" w:rsidRDefault="00A54E0E" w:rsidP="007C47B3">
      <w:pPr>
        <w:pStyle w:val="20"/>
      </w:pPr>
      <w:bookmarkStart w:id="367" w:name="_Toc530059607"/>
      <w:bookmarkStart w:id="368" w:name="_Toc530059690"/>
      <w:bookmarkStart w:id="369" w:name="_Toc530059735"/>
      <w:bookmarkStart w:id="370" w:name="_Toc530060530"/>
      <w:bookmarkStart w:id="371" w:name="_Toc530143806"/>
      <w:bookmarkStart w:id="372" w:name="_Toc530145278"/>
      <w:bookmarkStart w:id="373" w:name="_Toc112340761"/>
      <w:r w:rsidRPr="008C214F">
        <w:lastRenderedPageBreak/>
        <w:t>Статья 44. Изменени</w:t>
      </w:r>
      <w:r w:rsidR="006569AF">
        <w:t>е</w:t>
      </w:r>
      <w:r w:rsidRPr="008C214F">
        <w:t xml:space="preserve"> условий договора, расторжение договора</w:t>
      </w:r>
      <w:bookmarkEnd w:id="367"/>
      <w:bookmarkEnd w:id="368"/>
      <w:bookmarkEnd w:id="369"/>
      <w:bookmarkEnd w:id="370"/>
      <w:bookmarkEnd w:id="371"/>
      <w:bookmarkEnd w:id="372"/>
      <w:bookmarkEnd w:id="373"/>
      <w:r w:rsidRPr="008C214F">
        <w:t xml:space="preserve"> </w:t>
      </w:r>
    </w:p>
    <w:p w:rsidR="00132F78" w:rsidRPr="00132F78" w:rsidRDefault="00132F78" w:rsidP="00132F78">
      <w:pPr>
        <w:pStyle w:val="-3"/>
      </w:pPr>
    </w:p>
    <w:p w:rsidR="00A54E0E" w:rsidRPr="008C214F" w:rsidRDefault="00A54E0E" w:rsidP="00600C5E">
      <w:pPr>
        <w:pStyle w:val="16"/>
        <w:numPr>
          <w:ilvl w:val="0"/>
          <w:numId w:val="18"/>
        </w:numPr>
        <w:shd w:val="clear" w:color="auto" w:fill="FFFFFF"/>
        <w:tabs>
          <w:tab w:val="left" w:pos="993"/>
        </w:tabs>
        <w:spacing w:line="276" w:lineRule="auto"/>
        <w:ind w:left="0" w:firstLine="567"/>
        <w:jc w:val="both"/>
        <w:rPr>
          <w:sz w:val="24"/>
          <w:szCs w:val="24"/>
        </w:rPr>
      </w:pPr>
      <w:r w:rsidRPr="008C214F">
        <w:rPr>
          <w:sz w:val="24"/>
          <w:szCs w:val="24"/>
        </w:rPr>
        <w:t>Изменение условий заключенного договора допустимо в случаях изменения потре</w:t>
      </w:r>
      <w:r w:rsidRPr="008C214F">
        <w:rPr>
          <w:sz w:val="24"/>
          <w:szCs w:val="24"/>
        </w:rPr>
        <w:t>б</w:t>
      </w:r>
      <w:r w:rsidRPr="008C214F">
        <w:rPr>
          <w:sz w:val="24"/>
          <w:szCs w:val="24"/>
        </w:rPr>
        <w:t>ностей Общества.</w:t>
      </w:r>
    </w:p>
    <w:p w:rsidR="00A54E0E" w:rsidRPr="008C214F" w:rsidRDefault="00D02C06" w:rsidP="00D02C06">
      <w:pPr>
        <w:pStyle w:val="16"/>
        <w:numPr>
          <w:ilvl w:val="0"/>
          <w:numId w:val="18"/>
        </w:numPr>
        <w:shd w:val="clear" w:color="auto" w:fill="FFFFFF"/>
        <w:tabs>
          <w:tab w:val="left" w:pos="993"/>
        </w:tabs>
        <w:spacing w:line="276" w:lineRule="auto"/>
        <w:ind w:left="0" w:firstLine="567"/>
        <w:rPr>
          <w:sz w:val="24"/>
          <w:szCs w:val="24"/>
        </w:rPr>
      </w:pPr>
      <w:r w:rsidRPr="00447BCD">
        <w:rPr>
          <w:sz w:val="24"/>
          <w:szCs w:val="24"/>
        </w:rPr>
        <w:t>Изменение условий заключенного договора должно быть в письменной форме обо</w:t>
      </w:r>
      <w:r w:rsidRPr="00447BCD">
        <w:rPr>
          <w:sz w:val="24"/>
          <w:szCs w:val="24"/>
        </w:rPr>
        <w:t>с</w:t>
      </w:r>
      <w:r w:rsidRPr="00447BCD">
        <w:rPr>
          <w:sz w:val="24"/>
          <w:szCs w:val="24"/>
        </w:rPr>
        <w:t xml:space="preserve">новано </w:t>
      </w:r>
      <w:r w:rsidRPr="006B05BA">
        <w:rPr>
          <w:sz w:val="24"/>
          <w:szCs w:val="24"/>
        </w:rPr>
        <w:t>инициатором закупки (подразделением-заказчиком).</w:t>
      </w:r>
      <w:r w:rsidRPr="00447BCD">
        <w:rPr>
          <w:sz w:val="24"/>
          <w:szCs w:val="24"/>
        </w:rPr>
        <w:t xml:space="preserve"> Указанное обоснование, является внутренним документом Общества и публикации не подлежит</w:t>
      </w:r>
      <w:proofErr w:type="gramStart"/>
      <w:r w:rsidR="00A54E0E" w:rsidRPr="008C214F">
        <w:rPr>
          <w:sz w:val="24"/>
          <w:szCs w:val="24"/>
        </w:rPr>
        <w:t>.</w:t>
      </w:r>
      <w:proofErr w:type="gramEnd"/>
      <w:r>
        <w:rPr>
          <w:sz w:val="24"/>
          <w:szCs w:val="24"/>
        </w:rPr>
        <w:t xml:space="preserve">                                                        </w:t>
      </w:r>
      <w:r w:rsidRPr="000B65CC">
        <w:rPr>
          <w:sz w:val="24"/>
          <w:szCs w:val="24"/>
        </w:rPr>
        <w:t>(</w:t>
      </w:r>
      <w:proofErr w:type="gramStart"/>
      <w:r w:rsidRPr="000B65CC">
        <w:rPr>
          <w:sz w:val="24"/>
          <w:szCs w:val="24"/>
        </w:rPr>
        <w:t>в</w:t>
      </w:r>
      <w:proofErr w:type="gramEnd"/>
      <w:r w:rsidRPr="000B65CC">
        <w:rPr>
          <w:sz w:val="24"/>
          <w:szCs w:val="24"/>
        </w:rPr>
        <w:t xml:space="preserve"> ред. Решения Совета директоров </w:t>
      </w:r>
      <w:r w:rsidR="00002C7D">
        <w:rPr>
          <w:sz w:val="24"/>
          <w:szCs w:val="24"/>
        </w:rPr>
        <w:t xml:space="preserve">от </w:t>
      </w:r>
      <w:r w:rsidR="00002C7D" w:rsidRPr="00002C7D">
        <w:rPr>
          <w:sz w:val="24"/>
          <w:szCs w:val="24"/>
        </w:rPr>
        <w:t>26.03.2020</w:t>
      </w:r>
      <w:r w:rsidR="003619E5">
        <w:rPr>
          <w:sz w:val="24"/>
          <w:szCs w:val="24"/>
        </w:rPr>
        <w:t xml:space="preserve"> </w:t>
      </w:r>
      <w:r w:rsidR="00002C7D" w:rsidRPr="00002C7D">
        <w:rPr>
          <w:sz w:val="24"/>
          <w:szCs w:val="24"/>
        </w:rPr>
        <w:t>г. № 97</w:t>
      </w:r>
      <w:r w:rsidR="00D14791">
        <w:rPr>
          <w:sz w:val="24"/>
          <w:szCs w:val="24"/>
        </w:rPr>
        <w:t>)</w:t>
      </w:r>
    </w:p>
    <w:p w:rsidR="00A54E0E" w:rsidRPr="008C214F" w:rsidRDefault="00A54E0E" w:rsidP="00600C5E">
      <w:pPr>
        <w:pStyle w:val="ConsPlusNormal"/>
        <w:numPr>
          <w:ilvl w:val="0"/>
          <w:numId w:val="18"/>
        </w:numPr>
        <w:tabs>
          <w:tab w:val="left" w:pos="993"/>
        </w:tabs>
        <w:spacing w:line="276" w:lineRule="auto"/>
        <w:ind w:left="0" w:firstLine="567"/>
        <w:jc w:val="both"/>
        <w:rPr>
          <w:rFonts w:ascii="Times New Roman" w:hAnsi="Times New Roman" w:cs="Times New Roman"/>
          <w:sz w:val="24"/>
          <w:szCs w:val="24"/>
        </w:rPr>
      </w:pPr>
      <w:r w:rsidRPr="008C214F">
        <w:rPr>
          <w:rFonts w:ascii="Times New Roman" w:hAnsi="Times New Roman" w:cs="Times New Roman"/>
          <w:sz w:val="24"/>
          <w:szCs w:val="24"/>
        </w:rPr>
        <w:t xml:space="preserve">Изменение условий заключенного договора проводится по соглашению сторон путем заключения дополнительных соглашений к договору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и допускаются на основании решения </w:t>
      </w:r>
      <w:r w:rsidR="00EF628F">
        <w:rPr>
          <w:rFonts w:ascii="Times New Roman" w:hAnsi="Times New Roman" w:cs="Times New Roman"/>
          <w:sz w:val="24"/>
          <w:szCs w:val="24"/>
        </w:rPr>
        <w:t>ЗКО,</w:t>
      </w:r>
      <w:r w:rsidRPr="008C214F">
        <w:rPr>
          <w:rFonts w:ascii="Times New Roman" w:hAnsi="Times New Roman" w:cs="Times New Roman"/>
          <w:sz w:val="24"/>
          <w:szCs w:val="24"/>
        </w:rPr>
        <w:t xml:space="preserve"> в следующих случаях:</w:t>
      </w:r>
    </w:p>
    <w:p w:rsidR="00ED67CE" w:rsidRPr="00ED67CE" w:rsidRDefault="00ED67CE" w:rsidP="00ED67CE">
      <w:pPr>
        <w:pStyle w:val="ConsPlusNormal"/>
        <w:numPr>
          <w:ilvl w:val="1"/>
          <w:numId w:val="50"/>
        </w:numPr>
        <w:tabs>
          <w:tab w:val="left" w:pos="993"/>
        </w:tabs>
        <w:spacing w:line="276" w:lineRule="auto"/>
        <w:ind w:left="0" w:firstLine="567"/>
        <w:jc w:val="both"/>
        <w:rPr>
          <w:rFonts w:ascii="Times New Roman" w:hAnsi="Times New Roman"/>
          <w:sz w:val="24"/>
          <w:szCs w:val="24"/>
        </w:rPr>
      </w:pPr>
      <w:proofErr w:type="gramStart"/>
      <w:r w:rsidRPr="00ED67CE">
        <w:rPr>
          <w:rFonts w:ascii="Times New Roman" w:hAnsi="Times New Roman" w:cs="Times New Roman"/>
          <w:sz w:val="24"/>
          <w:szCs w:val="24"/>
        </w:rPr>
        <w:t>В случае проведения дополнительной закупки продукции по ранее заключенному д</w:t>
      </w:r>
      <w:r w:rsidRPr="00ED67CE">
        <w:rPr>
          <w:rFonts w:ascii="Times New Roman" w:hAnsi="Times New Roman" w:cs="Times New Roman"/>
          <w:sz w:val="24"/>
          <w:szCs w:val="24"/>
        </w:rPr>
        <w:t>о</w:t>
      </w:r>
      <w:r w:rsidRPr="00ED67CE">
        <w:rPr>
          <w:rFonts w:ascii="Times New Roman" w:hAnsi="Times New Roman" w:cs="Times New Roman"/>
          <w:sz w:val="24"/>
          <w:szCs w:val="24"/>
        </w:rPr>
        <w:t xml:space="preserve">говору на сумму не более 30 % (тридцати процентов) от первоначальной стоимости договора (по совокупности всех дополнительных соглашений) </w:t>
      </w:r>
      <w:r w:rsidRPr="00ED67CE">
        <w:rPr>
          <w:rFonts w:ascii="Times New Roman" w:hAnsi="Times New Roman"/>
          <w:sz w:val="24"/>
          <w:szCs w:val="24"/>
        </w:rPr>
        <w:t>и смена поставщика (исполнителя, по</w:t>
      </w:r>
      <w:r w:rsidRPr="00ED67CE">
        <w:rPr>
          <w:rFonts w:ascii="Times New Roman" w:hAnsi="Times New Roman"/>
          <w:sz w:val="24"/>
          <w:szCs w:val="24"/>
        </w:rPr>
        <w:t>д</w:t>
      </w:r>
      <w:r w:rsidRPr="00ED67CE">
        <w:rPr>
          <w:rFonts w:ascii="Times New Roman" w:hAnsi="Times New Roman"/>
          <w:sz w:val="24"/>
          <w:szCs w:val="24"/>
        </w:rPr>
        <w:t>рядчика) не целесообразна по одному из следующих оснований: по соображениям стандартиз</w:t>
      </w:r>
      <w:r w:rsidRPr="00ED67CE">
        <w:rPr>
          <w:rFonts w:ascii="Times New Roman" w:hAnsi="Times New Roman"/>
          <w:sz w:val="24"/>
          <w:szCs w:val="24"/>
        </w:rPr>
        <w:t>а</w:t>
      </w:r>
      <w:r w:rsidRPr="00ED67CE">
        <w:rPr>
          <w:rFonts w:ascii="Times New Roman" w:hAnsi="Times New Roman"/>
          <w:sz w:val="24"/>
          <w:szCs w:val="24"/>
        </w:rPr>
        <w:t>ции; совместимости с ранее закупленными товарами, оборудованием, технологией; эффекти</w:t>
      </w:r>
      <w:r w:rsidRPr="00ED67CE">
        <w:rPr>
          <w:rFonts w:ascii="Times New Roman" w:hAnsi="Times New Roman"/>
          <w:sz w:val="24"/>
          <w:szCs w:val="24"/>
        </w:rPr>
        <w:t>в</w:t>
      </w:r>
      <w:r w:rsidRPr="00ED67CE">
        <w:rPr>
          <w:rFonts w:ascii="Times New Roman" w:hAnsi="Times New Roman"/>
          <w:sz w:val="24"/>
          <w:szCs w:val="24"/>
        </w:rPr>
        <w:t>ности первоначальной закупки с точки зрения удовлетворения потребностей Общества;</w:t>
      </w:r>
      <w:proofErr w:type="gramEnd"/>
      <w:r w:rsidRPr="00ED67CE">
        <w:rPr>
          <w:rFonts w:ascii="Times New Roman" w:hAnsi="Times New Roman"/>
          <w:sz w:val="24"/>
          <w:szCs w:val="24"/>
        </w:rPr>
        <w:t xml:space="preserve">  разу</w:t>
      </w:r>
      <w:r w:rsidRPr="00ED67CE">
        <w:rPr>
          <w:rFonts w:ascii="Times New Roman" w:hAnsi="Times New Roman"/>
          <w:sz w:val="24"/>
          <w:szCs w:val="24"/>
        </w:rPr>
        <w:t>м</w:t>
      </w:r>
      <w:r w:rsidRPr="00ED67CE">
        <w:rPr>
          <w:rFonts w:ascii="Times New Roman" w:hAnsi="Times New Roman"/>
          <w:sz w:val="24"/>
          <w:szCs w:val="24"/>
        </w:rPr>
        <w:t>ности цены; непригодности альтернативных товаров, работ, услуг; ограниченности объема предполагаемой  закупки по сравнению с первоначальным объемом. Положения данного пун</w:t>
      </w:r>
      <w:r w:rsidRPr="00ED67CE">
        <w:rPr>
          <w:rFonts w:ascii="Times New Roman" w:hAnsi="Times New Roman"/>
          <w:sz w:val="24"/>
          <w:szCs w:val="24"/>
        </w:rPr>
        <w:t>к</w:t>
      </w:r>
      <w:r w:rsidRPr="00ED67CE">
        <w:rPr>
          <w:rFonts w:ascii="Times New Roman" w:hAnsi="Times New Roman"/>
          <w:sz w:val="24"/>
          <w:szCs w:val="24"/>
        </w:rPr>
        <w:t xml:space="preserve">та не применяются, если первоначальная закупка была осуществлена в соответствии с </w:t>
      </w:r>
      <w:r w:rsidRPr="00ED67CE">
        <w:rPr>
          <w:rFonts w:ascii="Times New Roman" w:hAnsi="Times New Roman"/>
          <w:noProof/>
          <w:sz w:val="24"/>
          <w:szCs w:val="24"/>
        </w:rPr>
        <w:t>пунктами 1</w:t>
      </w:r>
      <w:r w:rsidRPr="00ED67CE">
        <w:rPr>
          <w:rFonts w:ascii="Times New Roman" w:hAnsi="Times New Roman"/>
          <w:sz w:val="24"/>
          <w:szCs w:val="24"/>
        </w:rPr>
        <w:t xml:space="preserve"> и </w:t>
      </w:r>
      <w:r w:rsidRPr="00ED67CE">
        <w:rPr>
          <w:rFonts w:ascii="Times New Roman" w:hAnsi="Times New Roman"/>
          <w:noProof/>
          <w:sz w:val="24"/>
          <w:szCs w:val="24"/>
        </w:rPr>
        <w:t>4</w:t>
      </w:r>
      <w:r w:rsidRPr="00ED67CE">
        <w:rPr>
          <w:rFonts w:ascii="Times New Roman" w:hAnsi="Times New Roman"/>
          <w:sz w:val="24"/>
          <w:szCs w:val="24"/>
        </w:rPr>
        <w:t xml:space="preserve"> </w:t>
      </w:r>
      <w:r w:rsidRPr="00ED67CE">
        <w:rPr>
          <w:rFonts w:ascii="Times New Roman" w:hAnsi="Times New Roman"/>
          <w:noProof/>
          <w:sz w:val="24"/>
          <w:szCs w:val="24"/>
        </w:rPr>
        <w:t>части 2</w:t>
      </w:r>
      <w:r w:rsidRPr="00ED67CE">
        <w:rPr>
          <w:rFonts w:ascii="Times New Roman" w:hAnsi="Times New Roman"/>
          <w:sz w:val="24"/>
          <w:szCs w:val="24"/>
        </w:rPr>
        <w:t xml:space="preserve"> статьи 36;</w:t>
      </w:r>
    </w:p>
    <w:p w:rsidR="00ED67CE" w:rsidRPr="00ED67CE" w:rsidRDefault="00ED67CE" w:rsidP="00ED67CE">
      <w:pPr>
        <w:pStyle w:val="13"/>
        <w:widowControl/>
        <w:shd w:val="clear" w:color="auto" w:fill="FFFFFF"/>
        <w:tabs>
          <w:tab w:val="left" w:pos="0"/>
          <w:tab w:val="left" w:pos="900"/>
        </w:tabs>
        <w:spacing w:line="276" w:lineRule="auto"/>
        <w:ind w:left="0"/>
        <w:jc w:val="both"/>
        <w:rPr>
          <w:rFonts w:ascii="Times New Roman" w:hAnsi="Times New Roman"/>
          <w:sz w:val="24"/>
          <w:szCs w:val="24"/>
        </w:rPr>
      </w:pPr>
      <w:r>
        <w:rPr>
          <w:rFonts w:ascii="Times New Roman" w:hAnsi="Times New Roman"/>
          <w:sz w:val="24"/>
          <w:szCs w:val="24"/>
        </w:rPr>
        <w:t>(</w:t>
      </w:r>
      <w:r w:rsidRPr="00ED67CE">
        <w:rPr>
          <w:rFonts w:ascii="Times New Roman" w:hAnsi="Times New Roman"/>
          <w:sz w:val="24"/>
          <w:szCs w:val="24"/>
        </w:rPr>
        <w:t xml:space="preserve">в редакции, утвержденной решением Совета директоров от </w:t>
      </w:r>
      <w:r w:rsidR="00DE44F5">
        <w:rPr>
          <w:rFonts w:ascii="Times New Roman" w:hAnsi="Times New Roman"/>
          <w:sz w:val="24"/>
          <w:szCs w:val="24"/>
        </w:rPr>
        <w:t>31</w:t>
      </w:r>
      <w:r w:rsidRPr="00ED67CE">
        <w:rPr>
          <w:rFonts w:ascii="Times New Roman" w:hAnsi="Times New Roman"/>
          <w:sz w:val="24"/>
          <w:szCs w:val="24"/>
        </w:rPr>
        <w:t>.0</w:t>
      </w:r>
      <w:r w:rsidR="00DE44F5">
        <w:rPr>
          <w:rFonts w:ascii="Times New Roman" w:hAnsi="Times New Roman"/>
          <w:sz w:val="24"/>
          <w:szCs w:val="24"/>
        </w:rPr>
        <w:t>3</w:t>
      </w:r>
      <w:r w:rsidRPr="00ED67CE">
        <w:rPr>
          <w:rFonts w:ascii="Times New Roman" w:hAnsi="Times New Roman"/>
          <w:sz w:val="24"/>
          <w:szCs w:val="24"/>
        </w:rPr>
        <w:t>.202</w:t>
      </w:r>
      <w:r w:rsidR="00DE44F5">
        <w:rPr>
          <w:rFonts w:ascii="Times New Roman" w:hAnsi="Times New Roman"/>
          <w:sz w:val="24"/>
          <w:szCs w:val="24"/>
        </w:rPr>
        <w:t>2</w:t>
      </w:r>
      <w:r w:rsidRPr="00ED67CE">
        <w:rPr>
          <w:rFonts w:ascii="Times New Roman" w:hAnsi="Times New Roman"/>
          <w:sz w:val="24"/>
          <w:szCs w:val="24"/>
        </w:rPr>
        <w:t xml:space="preserve"> г. № 1</w:t>
      </w:r>
      <w:r w:rsidR="00DE44F5">
        <w:rPr>
          <w:rFonts w:ascii="Times New Roman" w:hAnsi="Times New Roman"/>
          <w:sz w:val="24"/>
          <w:szCs w:val="24"/>
        </w:rPr>
        <w:t>11</w:t>
      </w:r>
      <w:r w:rsidRPr="00ED67CE">
        <w:rPr>
          <w:rFonts w:ascii="Times New Roman" w:hAnsi="Times New Roman"/>
          <w:sz w:val="24"/>
          <w:szCs w:val="24"/>
        </w:rPr>
        <w:t>)</w:t>
      </w:r>
    </w:p>
    <w:p w:rsidR="00A54E0E" w:rsidRPr="00ED67CE" w:rsidRDefault="00C13978" w:rsidP="00ED67CE">
      <w:pPr>
        <w:pStyle w:val="ConsPlusNormal"/>
        <w:tabs>
          <w:tab w:val="left" w:pos="993"/>
        </w:tabs>
        <w:spacing w:line="276" w:lineRule="auto"/>
        <w:ind w:firstLine="567"/>
        <w:jc w:val="both"/>
        <w:rPr>
          <w:rFonts w:ascii="Times New Roman" w:hAnsi="Times New Roman" w:cs="Times New Roman"/>
          <w:sz w:val="24"/>
          <w:szCs w:val="24"/>
        </w:rPr>
      </w:pPr>
      <w:r w:rsidRPr="00ED67CE">
        <w:rPr>
          <w:rFonts w:ascii="Times New Roman" w:hAnsi="Times New Roman" w:cs="Times New Roman"/>
          <w:sz w:val="24"/>
          <w:szCs w:val="24"/>
        </w:rPr>
        <w:t>3.2.</w:t>
      </w:r>
      <w:r w:rsidR="00A54E0E" w:rsidRPr="00ED67CE">
        <w:rPr>
          <w:rFonts w:ascii="Times New Roman" w:hAnsi="Times New Roman" w:cs="Times New Roman"/>
          <w:sz w:val="24"/>
          <w:szCs w:val="24"/>
        </w:rPr>
        <w:t xml:space="preserve"> </w:t>
      </w:r>
      <w:r w:rsidRPr="00ED67CE">
        <w:rPr>
          <w:rFonts w:ascii="Times New Roman" w:hAnsi="Times New Roman" w:cs="Times New Roman"/>
          <w:sz w:val="24"/>
          <w:szCs w:val="24"/>
        </w:rPr>
        <w:t>В</w:t>
      </w:r>
      <w:r w:rsidR="00A54E0E" w:rsidRPr="00ED67CE">
        <w:rPr>
          <w:rFonts w:ascii="Times New Roman" w:hAnsi="Times New Roman" w:cs="Times New Roman"/>
          <w:sz w:val="24"/>
          <w:szCs w:val="24"/>
        </w:rPr>
        <w:t xml:space="preserve"> случае снижения цены договора без изменения объема закупаемой продукции;</w:t>
      </w:r>
    </w:p>
    <w:p w:rsidR="00FF1FFE" w:rsidRPr="00ED67CE" w:rsidRDefault="00C13978" w:rsidP="00ED67CE">
      <w:pPr>
        <w:pStyle w:val="ConsPlusNormal"/>
        <w:tabs>
          <w:tab w:val="left" w:pos="993"/>
        </w:tabs>
        <w:spacing w:line="276" w:lineRule="auto"/>
        <w:ind w:firstLine="567"/>
        <w:jc w:val="both"/>
        <w:rPr>
          <w:rFonts w:ascii="Times New Roman" w:hAnsi="Times New Roman" w:cs="Times New Roman"/>
          <w:sz w:val="24"/>
          <w:szCs w:val="24"/>
        </w:rPr>
      </w:pPr>
      <w:r w:rsidRPr="00ED67CE">
        <w:rPr>
          <w:rFonts w:ascii="Times New Roman" w:hAnsi="Times New Roman" w:cs="Times New Roman"/>
          <w:sz w:val="24"/>
          <w:szCs w:val="24"/>
        </w:rPr>
        <w:t>3.3.</w:t>
      </w:r>
      <w:r w:rsidR="00A54E0E" w:rsidRPr="00ED67CE">
        <w:rPr>
          <w:rFonts w:ascii="Times New Roman" w:hAnsi="Times New Roman" w:cs="Times New Roman"/>
          <w:sz w:val="24"/>
          <w:szCs w:val="24"/>
        </w:rPr>
        <w:t xml:space="preserve"> </w:t>
      </w:r>
      <w:r w:rsidR="00FF1FFE" w:rsidRPr="00ED67CE">
        <w:rPr>
          <w:rFonts w:ascii="Times New Roman" w:hAnsi="Times New Roman" w:cs="Times New Roman"/>
          <w:sz w:val="24"/>
          <w:szCs w:val="24"/>
        </w:rPr>
        <w:t xml:space="preserve">Исключен. </w:t>
      </w:r>
    </w:p>
    <w:p w:rsidR="00A54E0E" w:rsidRPr="00ED67CE" w:rsidRDefault="00FF1FFE" w:rsidP="00ED67CE">
      <w:pPr>
        <w:pStyle w:val="ConsPlusNormal"/>
        <w:tabs>
          <w:tab w:val="left" w:pos="993"/>
        </w:tabs>
        <w:spacing w:line="276" w:lineRule="auto"/>
        <w:ind w:firstLine="567"/>
        <w:jc w:val="both"/>
        <w:rPr>
          <w:rFonts w:ascii="Times New Roman" w:hAnsi="Times New Roman" w:cs="Times New Roman"/>
          <w:sz w:val="24"/>
          <w:szCs w:val="24"/>
        </w:rPr>
      </w:pPr>
      <w:r w:rsidRPr="00ED67CE">
        <w:rPr>
          <w:rFonts w:ascii="Times New Roman" w:hAnsi="Times New Roman" w:cs="Times New Roman"/>
          <w:sz w:val="24"/>
          <w:szCs w:val="24"/>
        </w:rPr>
        <w:t>(в редакции, утвержденной решением Совета директоров от 11.11.2021 г. № 108)</w:t>
      </w:r>
    </w:p>
    <w:p w:rsidR="00A54E0E" w:rsidRDefault="00C13978" w:rsidP="00ED67CE">
      <w:pPr>
        <w:pStyle w:val="ConsPlusNormal"/>
        <w:tabs>
          <w:tab w:val="left" w:pos="993"/>
        </w:tabs>
        <w:spacing w:line="276" w:lineRule="auto"/>
        <w:ind w:firstLine="567"/>
        <w:jc w:val="both"/>
        <w:rPr>
          <w:rFonts w:ascii="Times New Roman" w:hAnsi="Times New Roman" w:cs="Times New Roman"/>
          <w:sz w:val="24"/>
          <w:szCs w:val="24"/>
        </w:rPr>
      </w:pPr>
      <w:r w:rsidRPr="00ED67CE">
        <w:rPr>
          <w:rFonts w:ascii="Times New Roman" w:hAnsi="Times New Roman" w:cs="Times New Roman"/>
          <w:sz w:val="24"/>
          <w:szCs w:val="24"/>
        </w:rPr>
        <w:t>3.4.</w:t>
      </w:r>
      <w:r w:rsidR="00A54E0E" w:rsidRPr="00ED67CE">
        <w:rPr>
          <w:rFonts w:ascii="Times New Roman" w:hAnsi="Times New Roman" w:cs="Times New Roman"/>
          <w:sz w:val="24"/>
          <w:szCs w:val="24"/>
        </w:rPr>
        <w:t xml:space="preserve"> </w:t>
      </w:r>
      <w:r w:rsidR="00E147D5" w:rsidRPr="00ED67CE">
        <w:rPr>
          <w:rFonts w:ascii="Times New Roman" w:hAnsi="Times New Roman" w:cs="Times New Roman"/>
          <w:sz w:val="24"/>
          <w:szCs w:val="24"/>
          <w:lang w:eastAsia="en-US"/>
        </w:rPr>
        <w:t>В случае улучшения условий исполнения договора для Общества (изменение сроков</w:t>
      </w:r>
      <w:r w:rsidR="00E147D5" w:rsidRPr="00E147D5">
        <w:rPr>
          <w:rFonts w:ascii="Times New Roman" w:hAnsi="Times New Roman" w:cs="Times New Roman"/>
          <w:sz w:val="24"/>
          <w:szCs w:val="24"/>
          <w:lang w:eastAsia="en-US"/>
        </w:rPr>
        <w:t xml:space="preserve"> исполнения договора или его отдельных этапов, отмены или уменьшения аванса, предоставл</w:t>
      </w:r>
      <w:r w:rsidR="00E147D5" w:rsidRPr="00E147D5">
        <w:rPr>
          <w:rFonts w:ascii="Times New Roman" w:hAnsi="Times New Roman" w:cs="Times New Roman"/>
          <w:sz w:val="24"/>
          <w:szCs w:val="24"/>
          <w:lang w:eastAsia="en-US"/>
        </w:rPr>
        <w:t>е</w:t>
      </w:r>
      <w:r w:rsidR="00E147D5" w:rsidRPr="00E147D5">
        <w:rPr>
          <w:rFonts w:ascii="Times New Roman" w:hAnsi="Times New Roman" w:cs="Times New Roman"/>
          <w:sz w:val="24"/>
          <w:szCs w:val="24"/>
          <w:lang w:eastAsia="en-US"/>
        </w:rPr>
        <w:t>ния отсрочки или рассрочки при оплате, улучшения характеристик продукции, увеличения ср</w:t>
      </w:r>
      <w:r w:rsidR="00E147D5" w:rsidRPr="00E147D5">
        <w:rPr>
          <w:rFonts w:ascii="Times New Roman" w:hAnsi="Times New Roman" w:cs="Times New Roman"/>
          <w:sz w:val="24"/>
          <w:szCs w:val="24"/>
          <w:lang w:eastAsia="en-US"/>
        </w:rPr>
        <w:t>о</w:t>
      </w:r>
      <w:r w:rsidR="00E147D5" w:rsidRPr="00E147D5">
        <w:rPr>
          <w:rFonts w:ascii="Times New Roman" w:hAnsi="Times New Roman" w:cs="Times New Roman"/>
          <w:sz w:val="24"/>
          <w:szCs w:val="24"/>
          <w:lang w:eastAsia="en-US"/>
        </w:rPr>
        <w:t>ков и объема гарантий и т.п.)</w:t>
      </w:r>
      <w:r w:rsidR="00A54E0E" w:rsidRPr="00E147D5">
        <w:rPr>
          <w:rFonts w:ascii="Times New Roman" w:hAnsi="Times New Roman" w:cs="Times New Roman"/>
          <w:sz w:val="24"/>
          <w:szCs w:val="24"/>
        </w:rPr>
        <w:t>;</w:t>
      </w:r>
    </w:p>
    <w:p w:rsidR="00E147D5" w:rsidRPr="00D14791" w:rsidRDefault="00E147D5" w:rsidP="00E147D5">
      <w:pPr>
        <w:rPr>
          <w:sz w:val="24"/>
          <w:szCs w:val="24"/>
        </w:rPr>
      </w:pPr>
      <w:r w:rsidRPr="003526BB">
        <w:rPr>
          <w:sz w:val="24"/>
          <w:szCs w:val="24"/>
        </w:rPr>
        <w:t>(в ред. Решения Совета  ди</w:t>
      </w:r>
      <w:r w:rsidR="00D14791">
        <w:rPr>
          <w:sz w:val="24"/>
          <w:szCs w:val="24"/>
        </w:rPr>
        <w:t>ректоров от  02.08.2019</w:t>
      </w:r>
      <w:r w:rsidR="006E24A5">
        <w:rPr>
          <w:sz w:val="24"/>
          <w:szCs w:val="24"/>
        </w:rPr>
        <w:t xml:space="preserve"> </w:t>
      </w:r>
      <w:r w:rsidR="00D14791">
        <w:rPr>
          <w:sz w:val="24"/>
          <w:szCs w:val="24"/>
        </w:rPr>
        <w:t>г. № 93)</w:t>
      </w:r>
    </w:p>
    <w:p w:rsidR="00A54E0E" w:rsidRPr="008C214F"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В</w:t>
      </w:r>
      <w:r w:rsidR="00A54E0E" w:rsidRPr="008C214F">
        <w:rPr>
          <w:rFonts w:ascii="Times New Roman" w:hAnsi="Times New Roman" w:cs="Times New Roman"/>
          <w:sz w:val="24"/>
          <w:szCs w:val="24"/>
        </w:rPr>
        <w:t xml:space="preserve"> случае необходимости заключения дополнительного соглашения в связи с измен</w:t>
      </w:r>
      <w:r w:rsidR="00A54E0E" w:rsidRPr="008C214F">
        <w:rPr>
          <w:rFonts w:ascii="Times New Roman" w:hAnsi="Times New Roman" w:cs="Times New Roman"/>
          <w:sz w:val="24"/>
          <w:szCs w:val="24"/>
        </w:rPr>
        <w:t>е</w:t>
      </w:r>
      <w:r w:rsidR="00A54E0E" w:rsidRPr="008C214F">
        <w:rPr>
          <w:rFonts w:ascii="Times New Roman" w:hAnsi="Times New Roman" w:cs="Times New Roman"/>
          <w:sz w:val="24"/>
          <w:szCs w:val="24"/>
        </w:rPr>
        <w:t>ниями законодательства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rsidR="00A54E0E" w:rsidRPr="008C214F"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В</w:t>
      </w:r>
      <w:r w:rsidR="00A54E0E" w:rsidRPr="008C214F">
        <w:rPr>
          <w:rFonts w:ascii="Times New Roman" w:hAnsi="Times New Roman" w:cs="Times New Roman"/>
          <w:sz w:val="24"/>
          <w:szCs w:val="24"/>
        </w:rPr>
        <w:t xml:space="preserve"> случае изменения в ходе исполнения договора регулируемых государством цен и (или) тарифов на продукцию, поставляемую в рамках договора;</w:t>
      </w:r>
    </w:p>
    <w:p w:rsidR="00E14E41" w:rsidRPr="00013D5D" w:rsidRDefault="00C13978" w:rsidP="007B21D0">
      <w:pPr>
        <w:ind w:firstLine="567"/>
        <w:jc w:val="both"/>
        <w:rPr>
          <w:sz w:val="24"/>
          <w:szCs w:val="24"/>
        </w:rPr>
      </w:pPr>
      <w:r w:rsidRPr="00013D5D">
        <w:rPr>
          <w:sz w:val="24"/>
          <w:szCs w:val="24"/>
        </w:rPr>
        <w:t>3.7.</w:t>
      </w:r>
      <w:r w:rsidR="00A54E0E" w:rsidRPr="00013D5D">
        <w:rPr>
          <w:sz w:val="24"/>
          <w:szCs w:val="24"/>
        </w:rPr>
        <w:t xml:space="preserve"> </w:t>
      </w:r>
      <w:r w:rsidR="00013D5D" w:rsidRPr="00013D5D">
        <w:rPr>
          <w:sz w:val="24"/>
          <w:szCs w:val="24"/>
        </w:rPr>
        <w:t>В случае пролонгации (продления) действия договора в соответствии с частью 4 ст</w:t>
      </w:r>
      <w:r w:rsidR="00013D5D" w:rsidRPr="00013D5D">
        <w:rPr>
          <w:sz w:val="24"/>
          <w:szCs w:val="24"/>
        </w:rPr>
        <w:t>а</w:t>
      </w:r>
      <w:r w:rsidR="00013D5D" w:rsidRPr="00013D5D">
        <w:rPr>
          <w:sz w:val="24"/>
          <w:szCs w:val="24"/>
        </w:rPr>
        <w:t>тьи 43 настоящего Положения;</w:t>
      </w:r>
      <w:r w:rsidR="00E14E41" w:rsidRPr="00013D5D">
        <w:rPr>
          <w:sz w:val="24"/>
          <w:szCs w:val="24"/>
        </w:rPr>
        <w:t xml:space="preserve"> </w:t>
      </w:r>
    </w:p>
    <w:p w:rsidR="00013D5D" w:rsidRPr="006F5CC4" w:rsidRDefault="00013D5D" w:rsidP="00013D5D">
      <w:pPr>
        <w:shd w:val="clear" w:color="auto" w:fill="FFFFFF"/>
        <w:spacing w:line="276" w:lineRule="auto"/>
        <w:jc w:val="both"/>
        <w:rPr>
          <w:sz w:val="24"/>
          <w:szCs w:val="24"/>
        </w:rPr>
      </w:pPr>
      <w:r w:rsidRPr="006F5CC4">
        <w:rPr>
          <w:sz w:val="24"/>
          <w:szCs w:val="24"/>
        </w:rPr>
        <w:t>(в редакции, утвержденной решением Совета директоров от 23.08.2023 г. № 117)</w:t>
      </w:r>
    </w:p>
    <w:p w:rsidR="00A54E0E" w:rsidRPr="008C214F"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В</w:t>
      </w:r>
      <w:r w:rsidR="00A54E0E" w:rsidRPr="008C214F">
        <w:rPr>
          <w:rFonts w:ascii="Times New Roman" w:hAnsi="Times New Roman" w:cs="Times New Roman"/>
          <w:sz w:val="24"/>
          <w:szCs w:val="24"/>
        </w:rPr>
        <w:t xml:space="preserve">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rsidR="00A54E0E" w:rsidRDefault="00C13978" w:rsidP="00600C5E">
      <w:pPr>
        <w:pStyle w:val="34"/>
        <w:shd w:val="clear" w:color="auto" w:fill="FFFFFF"/>
        <w:tabs>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3.9.</w:t>
      </w:r>
      <w:r w:rsidR="00A54E0E" w:rsidRPr="008C214F">
        <w:rPr>
          <w:rFonts w:ascii="Times New Roman" w:hAnsi="Times New Roman"/>
          <w:sz w:val="24"/>
          <w:szCs w:val="24"/>
        </w:rPr>
        <w:t xml:space="preserve"> </w:t>
      </w:r>
      <w:r>
        <w:rPr>
          <w:rFonts w:ascii="Times New Roman" w:hAnsi="Times New Roman"/>
          <w:sz w:val="24"/>
          <w:szCs w:val="24"/>
        </w:rPr>
        <w:t>В</w:t>
      </w:r>
      <w:r w:rsidR="00A54E0E" w:rsidRPr="008C214F">
        <w:rPr>
          <w:rFonts w:ascii="Times New Roman" w:hAnsi="Times New Roman"/>
          <w:sz w:val="24"/>
          <w:szCs w:val="24"/>
        </w:rPr>
        <w:t xml:space="preserve"> случае перевода ориентировочной (уточняемой) цены в фиксированную по догов</w:t>
      </w:r>
      <w:r w:rsidR="00A54E0E" w:rsidRPr="008C214F">
        <w:rPr>
          <w:rFonts w:ascii="Times New Roman" w:hAnsi="Times New Roman"/>
          <w:sz w:val="24"/>
          <w:szCs w:val="24"/>
        </w:rPr>
        <w:t>о</w:t>
      </w:r>
      <w:r w:rsidR="00A54E0E" w:rsidRPr="008C214F">
        <w:rPr>
          <w:rFonts w:ascii="Times New Roman" w:hAnsi="Times New Roman"/>
          <w:sz w:val="24"/>
          <w:szCs w:val="24"/>
        </w:rPr>
        <w:t>ру, заключенному в целях выполнения ГОЗ, при условии, что договор заключен на условиях ориентировочной (уточняемой) цены в соответствии с П</w:t>
      </w:r>
      <w:r w:rsidR="006569AF">
        <w:rPr>
          <w:rFonts w:ascii="Times New Roman" w:hAnsi="Times New Roman"/>
          <w:sz w:val="24"/>
          <w:szCs w:val="24"/>
        </w:rPr>
        <w:t>остановлением Правительства</w:t>
      </w:r>
      <w:r w:rsidR="00A54E0E" w:rsidRPr="008C214F">
        <w:rPr>
          <w:rFonts w:ascii="Times New Roman" w:hAnsi="Times New Roman"/>
          <w:sz w:val="24"/>
          <w:szCs w:val="24"/>
        </w:rPr>
        <w:t xml:space="preserve"> РФ.</w:t>
      </w:r>
    </w:p>
    <w:p w:rsidR="009363A1" w:rsidRDefault="00715624" w:rsidP="00600C5E">
      <w:pPr>
        <w:pStyle w:val="34"/>
        <w:shd w:val="clear" w:color="auto" w:fill="FFFFFF"/>
        <w:tabs>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lastRenderedPageBreak/>
        <w:t>3.10. В случае необходимости заключения  дополнительного соглашения к договору на поставку  товаров (выполнение  работ, оказания услуг),  заключенному Обществом  у СМСП, о внесении (изменений) условий  по уступке  права требований по  денежному  обязательству (факторинг).</w:t>
      </w:r>
      <w:r w:rsidR="009363A1">
        <w:rPr>
          <w:rFonts w:ascii="Times New Roman" w:hAnsi="Times New Roman"/>
          <w:sz w:val="24"/>
          <w:szCs w:val="24"/>
        </w:rPr>
        <w:t xml:space="preserve"> </w:t>
      </w:r>
    </w:p>
    <w:p w:rsidR="00715624" w:rsidRPr="009D3FD6" w:rsidRDefault="00715624" w:rsidP="009363A1">
      <w:pPr>
        <w:pStyle w:val="34"/>
        <w:shd w:val="clear" w:color="auto" w:fill="FFFFFF"/>
        <w:tabs>
          <w:tab w:val="left" w:pos="993"/>
        </w:tabs>
        <w:spacing w:line="276" w:lineRule="auto"/>
        <w:ind w:left="0"/>
        <w:jc w:val="both"/>
        <w:rPr>
          <w:rFonts w:ascii="Times New Roman" w:hAnsi="Times New Roman"/>
          <w:sz w:val="24"/>
          <w:szCs w:val="24"/>
        </w:rPr>
      </w:pPr>
      <w:r w:rsidRPr="00AE713C">
        <w:rPr>
          <w:rFonts w:ascii="Times New Roman" w:hAnsi="Times New Roman"/>
          <w:sz w:val="24"/>
          <w:szCs w:val="24"/>
        </w:rPr>
        <w:t>(пункт  3.10, введен  решением  Совета дир</w:t>
      </w:r>
      <w:r w:rsidR="009D3FD6">
        <w:rPr>
          <w:rFonts w:ascii="Times New Roman" w:hAnsi="Times New Roman"/>
          <w:sz w:val="24"/>
          <w:szCs w:val="24"/>
        </w:rPr>
        <w:t>екторов от 27.06.2019</w:t>
      </w:r>
      <w:r w:rsidR="003619E5">
        <w:rPr>
          <w:rFonts w:ascii="Times New Roman" w:hAnsi="Times New Roman"/>
          <w:sz w:val="24"/>
          <w:szCs w:val="24"/>
        </w:rPr>
        <w:t xml:space="preserve"> </w:t>
      </w:r>
      <w:r w:rsidR="009D3FD6">
        <w:rPr>
          <w:rFonts w:ascii="Times New Roman" w:hAnsi="Times New Roman"/>
          <w:sz w:val="24"/>
          <w:szCs w:val="24"/>
        </w:rPr>
        <w:t>г. № 92-з)</w:t>
      </w:r>
    </w:p>
    <w:p w:rsidR="00882B80" w:rsidRPr="00B66DF5" w:rsidRDefault="00E27972" w:rsidP="00E27972">
      <w:pPr>
        <w:pStyle w:val="16"/>
        <w:shd w:val="clear" w:color="auto" w:fill="FFFFFF"/>
        <w:tabs>
          <w:tab w:val="left" w:pos="567"/>
        </w:tabs>
        <w:spacing w:line="276" w:lineRule="auto"/>
        <w:ind w:left="0" w:firstLine="567"/>
        <w:jc w:val="both"/>
        <w:rPr>
          <w:sz w:val="24"/>
          <w:szCs w:val="24"/>
        </w:rPr>
      </w:pPr>
      <w:r w:rsidRPr="00B66DF5">
        <w:rPr>
          <w:rFonts w:eastAsia="Calibri"/>
          <w:sz w:val="24"/>
          <w:szCs w:val="24"/>
        </w:rPr>
        <w:t xml:space="preserve">3.11. </w:t>
      </w:r>
      <w:r w:rsidR="00B66DF5" w:rsidRPr="00B66DF5">
        <w:rPr>
          <w:sz w:val="24"/>
          <w:szCs w:val="24"/>
        </w:rPr>
        <w:t>В случае возникновения в 2022 году необходимости изменения условий договора  при исполнении, которого возникли независящие от сторон обстоятельства, влекущие нево</w:t>
      </w:r>
      <w:r w:rsidR="00B66DF5" w:rsidRPr="00B66DF5">
        <w:rPr>
          <w:sz w:val="24"/>
          <w:szCs w:val="24"/>
        </w:rPr>
        <w:t>з</w:t>
      </w:r>
      <w:r w:rsidR="00B66DF5" w:rsidRPr="00B66DF5">
        <w:rPr>
          <w:sz w:val="24"/>
          <w:szCs w:val="24"/>
        </w:rPr>
        <w:t>можность его исполнения в связи с  введением ограничительных мер в отношении Российской Федерации со стороны недружественных иностранных государств.</w:t>
      </w:r>
    </w:p>
    <w:p w:rsidR="00E27972" w:rsidRDefault="00E27972" w:rsidP="00882B80">
      <w:pPr>
        <w:pStyle w:val="16"/>
        <w:shd w:val="clear" w:color="auto" w:fill="FFFFFF"/>
        <w:tabs>
          <w:tab w:val="left" w:pos="567"/>
        </w:tabs>
        <w:spacing w:line="276" w:lineRule="auto"/>
        <w:ind w:left="0"/>
        <w:jc w:val="both"/>
        <w:rPr>
          <w:bCs/>
          <w:sz w:val="24"/>
          <w:szCs w:val="24"/>
        </w:rPr>
      </w:pPr>
      <w:r w:rsidRPr="000E0BF4">
        <w:rPr>
          <w:bCs/>
          <w:sz w:val="24"/>
          <w:szCs w:val="24"/>
        </w:rPr>
        <w:t>(в редакции</w:t>
      </w:r>
      <w:r w:rsidR="006D3904">
        <w:rPr>
          <w:bCs/>
          <w:sz w:val="24"/>
          <w:szCs w:val="24"/>
        </w:rPr>
        <w:t>,</w:t>
      </w:r>
      <w:r w:rsidRPr="000E0BF4">
        <w:rPr>
          <w:bCs/>
          <w:sz w:val="24"/>
          <w:szCs w:val="24"/>
        </w:rPr>
        <w:t xml:space="preserve"> </w:t>
      </w:r>
      <w:r w:rsidR="00B66DF5" w:rsidRPr="00D6769C">
        <w:rPr>
          <w:sz w:val="24"/>
          <w:szCs w:val="24"/>
        </w:rPr>
        <w:t>утвержденной решени</w:t>
      </w:r>
      <w:r w:rsidR="00C57FF7">
        <w:rPr>
          <w:sz w:val="24"/>
          <w:szCs w:val="24"/>
        </w:rPr>
        <w:t>ем</w:t>
      </w:r>
      <w:r w:rsidR="00B66DF5" w:rsidRPr="00D6769C">
        <w:rPr>
          <w:sz w:val="24"/>
          <w:szCs w:val="24"/>
        </w:rPr>
        <w:t xml:space="preserve"> Совета директоров</w:t>
      </w:r>
      <w:r w:rsidR="00B66DF5" w:rsidRPr="000E0BF4">
        <w:rPr>
          <w:bCs/>
          <w:sz w:val="24"/>
          <w:szCs w:val="24"/>
        </w:rPr>
        <w:t xml:space="preserve"> </w:t>
      </w:r>
      <w:r w:rsidR="00B66DF5" w:rsidRPr="00D6769C">
        <w:rPr>
          <w:sz w:val="24"/>
          <w:szCs w:val="24"/>
        </w:rPr>
        <w:t>от 13.05.2022 г. № 112</w:t>
      </w:r>
      <w:r w:rsidR="00882B80">
        <w:rPr>
          <w:bCs/>
          <w:sz w:val="24"/>
          <w:szCs w:val="24"/>
        </w:rPr>
        <w:t>)</w:t>
      </w:r>
    </w:p>
    <w:p w:rsidR="009D5BFA" w:rsidRPr="009D5BFA" w:rsidRDefault="009D5BFA" w:rsidP="00882B80">
      <w:pPr>
        <w:pStyle w:val="16"/>
        <w:shd w:val="clear" w:color="auto" w:fill="FFFFFF"/>
        <w:tabs>
          <w:tab w:val="left" w:pos="567"/>
        </w:tabs>
        <w:spacing w:line="276" w:lineRule="auto"/>
        <w:ind w:left="0"/>
        <w:jc w:val="both"/>
        <w:rPr>
          <w:bCs/>
          <w:sz w:val="24"/>
          <w:szCs w:val="24"/>
        </w:rPr>
      </w:pPr>
      <w:r>
        <w:rPr>
          <w:bCs/>
          <w:sz w:val="24"/>
          <w:szCs w:val="24"/>
        </w:rPr>
        <w:tab/>
      </w:r>
      <w:r w:rsidRPr="009D5BFA">
        <w:rPr>
          <w:bCs/>
          <w:sz w:val="24"/>
          <w:szCs w:val="24"/>
        </w:rPr>
        <w:t xml:space="preserve">3.12. </w:t>
      </w:r>
      <w:r w:rsidRPr="009D5BFA">
        <w:rPr>
          <w:sz w:val="24"/>
          <w:szCs w:val="24"/>
        </w:rPr>
        <w:t>В случае возникновения необходимости изменения условий договора, если при и</w:t>
      </w:r>
      <w:r w:rsidRPr="009D5BFA">
        <w:rPr>
          <w:sz w:val="24"/>
          <w:szCs w:val="24"/>
        </w:rPr>
        <w:t>с</w:t>
      </w:r>
      <w:r w:rsidRPr="009D5BFA">
        <w:rPr>
          <w:sz w:val="24"/>
          <w:szCs w:val="24"/>
        </w:rPr>
        <w:t xml:space="preserve">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w:t>
      </w:r>
      <w:proofErr w:type="gramStart"/>
      <w:r w:rsidRPr="009D5BFA">
        <w:rPr>
          <w:sz w:val="24"/>
          <w:szCs w:val="24"/>
        </w:rPr>
        <w:t>срока действия  Указа През</w:t>
      </w:r>
      <w:r w:rsidRPr="009D5BFA">
        <w:rPr>
          <w:sz w:val="24"/>
          <w:szCs w:val="24"/>
        </w:rPr>
        <w:t>и</w:t>
      </w:r>
      <w:r w:rsidRPr="009D5BFA">
        <w:rPr>
          <w:sz w:val="24"/>
          <w:szCs w:val="24"/>
        </w:rPr>
        <w:t>дента Российской Федерации</w:t>
      </w:r>
      <w:proofErr w:type="gramEnd"/>
      <w:r w:rsidRPr="009D5BFA">
        <w:rPr>
          <w:sz w:val="24"/>
          <w:szCs w:val="24"/>
        </w:rPr>
        <w:t xml:space="preserve"> от 21 сентября 2022г. № 647 «Об объявлении частичной мобил</w:t>
      </w:r>
      <w:r w:rsidRPr="009D5BFA">
        <w:rPr>
          <w:sz w:val="24"/>
          <w:szCs w:val="24"/>
        </w:rPr>
        <w:t>и</w:t>
      </w:r>
      <w:r w:rsidRPr="009D5BFA">
        <w:rPr>
          <w:sz w:val="24"/>
          <w:szCs w:val="24"/>
        </w:rPr>
        <w:t>зации в Российской Федерации».</w:t>
      </w:r>
    </w:p>
    <w:p w:rsidR="009D5BFA" w:rsidRDefault="009D5BFA" w:rsidP="009D5BFA">
      <w:pPr>
        <w:pStyle w:val="16"/>
        <w:shd w:val="clear" w:color="auto" w:fill="FFFFFF"/>
        <w:tabs>
          <w:tab w:val="left" w:pos="900"/>
        </w:tabs>
        <w:spacing w:line="276" w:lineRule="auto"/>
        <w:ind w:left="0"/>
        <w:jc w:val="both"/>
        <w:rPr>
          <w:sz w:val="24"/>
          <w:szCs w:val="24"/>
        </w:rPr>
      </w:pPr>
      <w:r w:rsidRPr="00323649">
        <w:rPr>
          <w:sz w:val="24"/>
          <w:szCs w:val="24"/>
        </w:rPr>
        <w:t>(</w:t>
      </w:r>
      <w:r>
        <w:rPr>
          <w:sz w:val="24"/>
          <w:szCs w:val="24"/>
        </w:rPr>
        <w:t xml:space="preserve">пункт введен </w:t>
      </w:r>
      <w:r w:rsidRPr="00323649">
        <w:rPr>
          <w:spacing w:val="-1"/>
          <w:sz w:val="24"/>
          <w:szCs w:val="24"/>
        </w:rPr>
        <w:t xml:space="preserve">решением Совета директоров </w:t>
      </w:r>
      <w:r w:rsidRPr="00323649">
        <w:rPr>
          <w:sz w:val="24"/>
          <w:szCs w:val="24"/>
        </w:rPr>
        <w:t xml:space="preserve">от </w:t>
      </w:r>
      <w:r>
        <w:rPr>
          <w:sz w:val="24"/>
          <w:szCs w:val="24"/>
        </w:rPr>
        <w:t>28</w:t>
      </w:r>
      <w:r w:rsidRPr="00323649">
        <w:rPr>
          <w:sz w:val="24"/>
          <w:szCs w:val="24"/>
        </w:rPr>
        <w:t>.0</w:t>
      </w:r>
      <w:r>
        <w:rPr>
          <w:sz w:val="24"/>
          <w:szCs w:val="24"/>
        </w:rPr>
        <w:t>3</w:t>
      </w:r>
      <w:r w:rsidRPr="00323649">
        <w:rPr>
          <w:sz w:val="24"/>
          <w:szCs w:val="24"/>
        </w:rPr>
        <w:t>.202</w:t>
      </w:r>
      <w:r>
        <w:rPr>
          <w:sz w:val="24"/>
          <w:szCs w:val="24"/>
        </w:rPr>
        <w:t>3</w:t>
      </w:r>
      <w:r w:rsidRPr="00323649">
        <w:rPr>
          <w:sz w:val="24"/>
          <w:szCs w:val="24"/>
        </w:rPr>
        <w:t xml:space="preserve"> г. № 11</w:t>
      </w:r>
      <w:r>
        <w:rPr>
          <w:sz w:val="24"/>
          <w:szCs w:val="24"/>
        </w:rPr>
        <w:t>5</w:t>
      </w:r>
      <w:r w:rsidRPr="00323649">
        <w:rPr>
          <w:sz w:val="24"/>
          <w:szCs w:val="24"/>
        </w:rPr>
        <w:t>)</w:t>
      </w:r>
    </w:p>
    <w:p w:rsidR="008B501A" w:rsidRDefault="00850917" w:rsidP="00850917">
      <w:pPr>
        <w:pStyle w:val="16"/>
        <w:shd w:val="clear" w:color="auto" w:fill="FFFFFF"/>
        <w:tabs>
          <w:tab w:val="left" w:pos="567"/>
        </w:tabs>
        <w:spacing w:line="276" w:lineRule="auto"/>
        <w:ind w:left="0"/>
        <w:jc w:val="both"/>
        <w:rPr>
          <w:sz w:val="24"/>
          <w:szCs w:val="24"/>
        </w:rPr>
      </w:pPr>
      <w:r>
        <w:rPr>
          <w:sz w:val="24"/>
          <w:szCs w:val="24"/>
          <w:lang w:val="en-US"/>
        </w:rPr>
        <w:tab/>
      </w:r>
      <w:r w:rsidR="008B501A">
        <w:rPr>
          <w:sz w:val="24"/>
          <w:szCs w:val="24"/>
        </w:rPr>
        <w:t>3.13. В случае необходимости увеличения объема закупаемых финансовых услуг, в том числе услуг кредитных организаций,  по ранее заключенному в соответствии  с пунктом 14 ч</w:t>
      </w:r>
      <w:r w:rsidR="008B501A">
        <w:rPr>
          <w:sz w:val="24"/>
          <w:szCs w:val="24"/>
        </w:rPr>
        <w:t>а</w:t>
      </w:r>
      <w:r w:rsidR="008B501A">
        <w:rPr>
          <w:sz w:val="24"/>
          <w:szCs w:val="24"/>
        </w:rPr>
        <w:t>сти 2 статьи 36 настоящего Положения договору. Дополнительная закупка осуществляется без огр</w:t>
      </w:r>
      <w:r w:rsidR="008B501A">
        <w:rPr>
          <w:sz w:val="24"/>
          <w:szCs w:val="24"/>
        </w:rPr>
        <w:t>а</w:t>
      </w:r>
      <w:r w:rsidR="008B501A">
        <w:rPr>
          <w:sz w:val="24"/>
          <w:szCs w:val="24"/>
        </w:rPr>
        <w:t>ничения по объему и стоимости.</w:t>
      </w:r>
    </w:p>
    <w:p w:rsidR="008B501A" w:rsidRDefault="008B501A" w:rsidP="009D5BFA">
      <w:pPr>
        <w:pStyle w:val="16"/>
        <w:shd w:val="clear" w:color="auto" w:fill="FFFFFF"/>
        <w:tabs>
          <w:tab w:val="left" w:pos="900"/>
        </w:tabs>
        <w:spacing w:line="276" w:lineRule="auto"/>
        <w:ind w:left="0"/>
        <w:jc w:val="both"/>
        <w:rPr>
          <w:sz w:val="24"/>
          <w:szCs w:val="24"/>
        </w:rPr>
      </w:pPr>
      <w:r w:rsidRPr="00323649">
        <w:rPr>
          <w:sz w:val="24"/>
          <w:szCs w:val="24"/>
        </w:rPr>
        <w:t>(</w:t>
      </w:r>
      <w:r>
        <w:rPr>
          <w:sz w:val="24"/>
          <w:szCs w:val="24"/>
        </w:rPr>
        <w:t xml:space="preserve">пункт введен </w:t>
      </w:r>
      <w:r w:rsidRPr="00323649">
        <w:rPr>
          <w:spacing w:val="-1"/>
          <w:sz w:val="24"/>
          <w:szCs w:val="24"/>
        </w:rPr>
        <w:t xml:space="preserve">решением Совета директоров </w:t>
      </w:r>
      <w:r w:rsidRPr="00323649">
        <w:rPr>
          <w:sz w:val="24"/>
          <w:szCs w:val="24"/>
        </w:rPr>
        <w:t>от</w:t>
      </w:r>
      <w:r>
        <w:rPr>
          <w:sz w:val="24"/>
          <w:szCs w:val="24"/>
        </w:rPr>
        <w:t xml:space="preserve"> </w:t>
      </w:r>
      <w:r w:rsidRPr="00647AAD">
        <w:rPr>
          <w:color w:val="000000" w:themeColor="text1"/>
          <w:sz w:val="24"/>
          <w:szCs w:val="24"/>
        </w:rPr>
        <w:t>26.03.2024 № 120</w:t>
      </w:r>
      <w:r>
        <w:rPr>
          <w:color w:val="000000" w:themeColor="text1"/>
          <w:sz w:val="24"/>
          <w:szCs w:val="24"/>
        </w:rPr>
        <w:t>)</w:t>
      </w:r>
    </w:p>
    <w:p w:rsidR="008B501A" w:rsidRDefault="008B501A" w:rsidP="00850917">
      <w:pPr>
        <w:pStyle w:val="16"/>
        <w:shd w:val="clear" w:color="auto" w:fill="FFFFFF"/>
        <w:tabs>
          <w:tab w:val="left" w:pos="567"/>
        </w:tabs>
        <w:spacing w:line="276" w:lineRule="auto"/>
        <w:ind w:left="0"/>
        <w:jc w:val="both"/>
        <w:rPr>
          <w:sz w:val="24"/>
          <w:szCs w:val="24"/>
        </w:rPr>
      </w:pPr>
      <w:r>
        <w:rPr>
          <w:sz w:val="24"/>
          <w:szCs w:val="24"/>
        </w:rPr>
        <w:tab/>
      </w:r>
      <w:bookmarkStart w:id="374" w:name="_GoBack"/>
      <w:bookmarkEnd w:id="374"/>
      <w:r>
        <w:rPr>
          <w:sz w:val="24"/>
          <w:szCs w:val="24"/>
        </w:rPr>
        <w:t xml:space="preserve">3.14. В случае необходимости изменения условий договора займа (кредита, лизинга)  в связи с изменением </w:t>
      </w:r>
      <w:hyperlink r:id="rId69" w:history="1">
        <w:r w:rsidRPr="008B501A">
          <w:rPr>
            <w:rStyle w:val="a5"/>
            <w:rFonts w:eastAsia="Calibri"/>
            <w:color w:val="000000" w:themeColor="text1"/>
            <w:sz w:val="24"/>
            <w:szCs w:val="24"/>
            <w:u w:val="none"/>
          </w:rPr>
          <w:t>ключевой ставки</w:t>
        </w:r>
      </w:hyperlink>
      <w:r w:rsidRPr="008B501A">
        <w:rPr>
          <w:color w:val="000000" w:themeColor="text1"/>
          <w:sz w:val="24"/>
          <w:szCs w:val="24"/>
        </w:rPr>
        <w:t xml:space="preserve"> Банка</w:t>
      </w:r>
      <w:r>
        <w:rPr>
          <w:sz w:val="24"/>
          <w:szCs w:val="24"/>
        </w:rPr>
        <w:t xml:space="preserve"> России (соразмерно такому изменению).</w:t>
      </w:r>
    </w:p>
    <w:p w:rsidR="008B501A" w:rsidRPr="00882B80" w:rsidRDefault="008B501A" w:rsidP="009D5BFA">
      <w:pPr>
        <w:pStyle w:val="16"/>
        <w:shd w:val="clear" w:color="auto" w:fill="FFFFFF"/>
        <w:tabs>
          <w:tab w:val="left" w:pos="900"/>
        </w:tabs>
        <w:spacing w:line="276" w:lineRule="auto"/>
        <w:ind w:left="0"/>
        <w:jc w:val="both"/>
        <w:rPr>
          <w:sz w:val="24"/>
          <w:szCs w:val="24"/>
        </w:rPr>
      </w:pPr>
      <w:r w:rsidRPr="00323649">
        <w:rPr>
          <w:sz w:val="24"/>
          <w:szCs w:val="24"/>
        </w:rPr>
        <w:t>(</w:t>
      </w:r>
      <w:r>
        <w:rPr>
          <w:sz w:val="24"/>
          <w:szCs w:val="24"/>
        </w:rPr>
        <w:t xml:space="preserve">пункт введен </w:t>
      </w:r>
      <w:r w:rsidRPr="00323649">
        <w:rPr>
          <w:spacing w:val="-1"/>
          <w:sz w:val="24"/>
          <w:szCs w:val="24"/>
        </w:rPr>
        <w:t xml:space="preserve">решением Совета директоров </w:t>
      </w:r>
      <w:r w:rsidRPr="00323649">
        <w:rPr>
          <w:sz w:val="24"/>
          <w:szCs w:val="24"/>
        </w:rPr>
        <w:t>от</w:t>
      </w:r>
      <w:r>
        <w:rPr>
          <w:sz w:val="24"/>
          <w:szCs w:val="24"/>
        </w:rPr>
        <w:t xml:space="preserve"> </w:t>
      </w:r>
      <w:r w:rsidRPr="00647AAD">
        <w:rPr>
          <w:color w:val="000000" w:themeColor="text1"/>
          <w:sz w:val="24"/>
          <w:szCs w:val="24"/>
        </w:rPr>
        <w:t>26.03.2024 № 120</w:t>
      </w:r>
      <w:r>
        <w:rPr>
          <w:color w:val="000000" w:themeColor="text1"/>
          <w:sz w:val="24"/>
          <w:szCs w:val="24"/>
        </w:rPr>
        <w:t>)</w:t>
      </w:r>
    </w:p>
    <w:p w:rsidR="00A54E0E" w:rsidRPr="008C214F" w:rsidRDefault="00A54E0E" w:rsidP="00600C5E">
      <w:pPr>
        <w:pStyle w:val="16"/>
        <w:numPr>
          <w:ilvl w:val="0"/>
          <w:numId w:val="18"/>
        </w:numPr>
        <w:shd w:val="clear" w:color="auto" w:fill="FFFFFF"/>
        <w:tabs>
          <w:tab w:val="left" w:pos="900"/>
        </w:tabs>
        <w:spacing w:line="276" w:lineRule="auto"/>
        <w:ind w:left="0" w:firstLine="567"/>
        <w:jc w:val="both"/>
        <w:rPr>
          <w:sz w:val="24"/>
          <w:szCs w:val="24"/>
        </w:rPr>
      </w:pPr>
      <w:r w:rsidRPr="008C214F">
        <w:rPr>
          <w:sz w:val="24"/>
          <w:szCs w:val="24"/>
        </w:rPr>
        <w:t xml:space="preserve">В документах, предусмотренных </w:t>
      </w:r>
      <w:r w:rsidR="00B56040">
        <w:rPr>
          <w:sz w:val="24"/>
          <w:szCs w:val="24"/>
        </w:rPr>
        <w:t>частью 2 статьи 9</w:t>
      </w:r>
      <w:r w:rsidR="00B56040" w:rsidRPr="008C214F">
        <w:rPr>
          <w:sz w:val="24"/>
          <w:szCs w:val="24"/>
        </w:rPr>
        <w:t xml:space="preserve"> </w:t>
      </w:r>
      <w:r w:rsidRPr="008C214F">
        <w:rPr>
          <w:sz w:val="24"/>
          <w:szCs w:val="24"/>
        </w:rPr>
        <w:t>настоящего Положения, Общество определяет порядок распределения ответственности структурных подразделений за полную и своевременную публикацию сведений об изменении условий договора в соответствии с норм</w:t>
      </w:r>
      <w:r w:rsidRPr="008C214F">
        <w:rPr>
          <w:sz w:val="24"/>
          <w:szCs w:val="24"/>
        </w:rPr>
        <w:t>а</w:t>
      </w:r>
      <w:r w:rsidRPr="008C214F">
        <w:rPr>
          <w:sz w:val="24"/>
          <w:szCs w:val="24"/>
        </w:rPr>
        <w:t>ми № 223-ФЗ.</w:t>
      </w:r>
    </w:p>
    <w:p w:rsidR="00A54E0E" w:rsidRPr="008C214F" w:rsidRDefault="00A54E0E" w:rsidP="00600C5E">
      <w:pPr>
        <w:pStyle w:val="ConsPlusNormal"/>
        <w:numPr>
          <w:ilvl w:val="0"/>
          <w:numId w:val="18"/>
        </w:numPr>
        <w:tabs>
          <w:tab w:val="left" w:pos="900"/>
        </w:tabs>
        <w:spacing w:line="276" w:lineRule="auto"/>
        <w:ind w:left="0" w:firstLine="567"/>
        <w:jc w:val="both"/>
        <w:rPr>
          <w:rFonts w:ascii="Times New Roman" w:hAnsi="Times New Roman" w:cs="Times New Roman"/>
          <w:sz w:val="24"/>
          <w:szCs w:val="24"/>
        </w:rPr>
      </w:pPr>
      <w:r w:rsidRPr="008C214F">
        <w:rPr>
          <w:rFonts w:ascii="Times New Roman" w:hAnsi="Times New Roman" w:cs="Times New Roman"/>
          <w:sz w:val="24"/>
          <w:szCs w:val="24"/>
        </w:rPr>
        <w:t>Заключение дополнительных соглашений к договору в отношении изменения несущ</w:t>
      </w:r>
      <w:r w:rsidRPr="008C214F">
        <w:rPr>
          <w:rFonts w:ascii="Times New Roman" w:hAnsi="Times New Roman" w:cs="Times New Roman"/>
          <w:sz w:val="24"/>
          <w:szCs w:val="24"/>
        </w:rPr>
        <w:t>е</w:t>
      </w:r>
      <w:r w:rsidRPr="008C214F">
        <w:rPr>
          <w:rFonts w:ascii="Times New Roman" w:hAnsi="Times New Roman" w:cs="Times New Roman"/>
          <w:sz w:val="24"/>
          <w:szCs w:val="24"/>
        </w:rPr>
        <w:t>ственных условий договора возможно без соответствующего решения ЗК</w:t>
      </w:r>
      <w:r w:rsidR="006569AF">
        <w:rPr>
          <w:rFonts w:ascii="Times New Roman" w:hAnsi="Times New Roman" w:cs="Times New Roman"/>
          <w:sz w:val="24"/>
          <w:szCs w:val="24"/>
        </w:rPr>
        <w:t>О</w:t>
      </w:r>
      <w:r w:rsidRPr="008C214F">
        <w:rPr>
          <w:rFonts w:ascii="Times New Roman" w:hAnsi="Times New Roman" w:cs="Times New Roman"/>
          <w:sz w:val="24"/>
          <w:szCs w:val="24"/>
        </w:rPr>
        <w:t xml:space="preserve"> в случае необход</w:t>
      </w:r>
      <w:r w:rsidRPr="008C214F">
        <w:rPr>
          <w:rFonts w:ascii="Times New Roman" w:hAnsi="Times New Roman" w:cs="Times New Roman"/>
          <w:sz w:val="24"/>
          <w:szCs w:val="24"/>
        </w:rPr>
        <w:t>и</w:t>
      </w:r>
      <w:r w:rsidRPr="008C214F">
        <w:rPr>
          <w:rFonts w:ascii="Times New Roman" w:hAnsi="Times New Roman" w:cs="Times New Roman"/>
          <w:sz w:val="24"/>
          <w:szCs w:val="24"/>
        </w:rPr>
        <w:t>мости изменения реквизитов сторон, исправления опечаток, стилистических, орфографических, пунктуационных, арифметических и иных ошибок, которые не влияют и не могут влиять на экономическую эффективность закупки.</w:t>
      </w:r>
    </w:p>
    <w:p w:rsidR="00A54E0E" w:rsidRPr="008C214F" w:rsidRDefault="00A54E0E" w:rsidP="00600C5E">
      <w:pPr>
        <w:pStyle w:val="ConsPlusNormal"/>
        <w:numPr>
          <w:ilvl w:val="0"/>
          <w:numId w:val="18"/>
        </w:numPr>
        <w:tabs>
          <w:tab w:val="left" w:pos="900"/>
        </w:tabs>
        <w:spacing w:line="276" w:lineRule="auto"/>
        <w:ind w:left="0" w:firstLine="567"/>
        <w:jc w:val="both"/>
        <w:rPr>
          <w:rFonts w:ascii="Times New Roman" w:hAnsi="Times New Roman" w:cs="Times New Roman"/>
          <w:sz w:val="24"/>
          <w:szCs w:val="24"/>
        </w:rPr>
      </w:pPr>
      <w:r w:rsidRPr="008C214F">
        <w:rPr>
          <w:rFonts w:ascii="Times New Roman" w:hAnsi="Times New Roman" w:cs="Times New Roman"/>
          <w:sz w:val="24"/>
          <w:szCs w:val="24"/>
        </w:rPr>
        <w:t>Не допускается перемена стороны по договору, за исключением следующих случаев:</w:t>
      </w:r>
    </w:p>
    <w:p w:rsidR="00A54E0E" w:rsidRPr="008C214F" w:rsidRDefault="00E02430"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Е</w:t>
      </w:r>
      <w:r w:rsidR="00A54E0E" w:rsidRPr="008C214F">
        <w:rPr>
          <w:rFonts w:ascii="Times New Roman" w:hAnsi="Times New Roman" w:cs="Times New Roman"/>
          <w:sz w:val="24"/>
          <w:szCs w:val="24"/>
        </w:rPr>
        <w:t>сли новая сторона является правопреемником стороны по договору в порядке ун</w:t>
      </w:r>
      <w:r w:rsidR="00A54E0E" w:rsidRPr="008C214F">
        <w:rPr>
          <w:rFonts w:ascii="Times New Roman" w:hAnsi="Times New Roman" w:cs="Times New Roman"/>
          <w:sz w:val="24"/>
          <w:szCs w:val="24"/>
        </w:rPr>
        <w:t>и</w:t>
      </w:r>
      <w:r w:rsidR="00A54E0E" w:rsidRPr="008C214F">
        <w:rPr>
          <w:rFonts w:ascii="Times New Roman" w:hAnsi="Times New Roman" w:cs="Times New Roman"/>
          <w:sz w:val="24"/>
          <w:szCs w:val="24"/>
        </w:rPr>
        <w:t>версального правопреемства;</w:t>
      </w:r>
    </w:p>
    <w:p w:rsidR="00A54E0E" w:rsidRPr="008C214F" w:rsidRDefault="00E02430" w:rsidP="00600C5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00A54E0E" w:rsidRPr="008C214F">
        <w:rPr>
          <w:rFonts w:ascii="Times New Roman" w:hAnsi="Times New Roman" w:cs="Times New Roman"/>
          <w:sz w:val="24"/>
          <w:szCs w:val="24"/>
        </w:rPr>
        <w:t xml:space="preserve"> </w:t>
      </w:r>
      <w:r>
        <w:rPr>
          <w:rFonts w:ascii="Times New Roman" w:hAnsi="Times New Roman" w:cs="Times New Roman"/>
          <w:sz w:val="24"/>
          <w:szCs w:val="24"/>
        </w:rPr>
        <w:t>П</w:t>
      </w:r>
      <w:r w:rsidR="00A54E0E" w:rsidRPr="008C214F">
        <w:rPr>
          <w:rFonts w:ascii="Times New Roman" w:hAnsi="Times New Roman" w:cs="Times New Roman"/>
          <w:sz w:val="24"/>
          <w:szCs w:val="24"/>
        </w:rPr>
        <w:t>ри переходе прав и обязанностей Общества, предусмотренных договором, к новому заказчику на основании соответствующего договора.</w:t>
      </w:r>
    </w:p>
    <w:p w:rsidR="00A54E0E" w:rsidRPr="008C214F" w:rsidRDefault="00A54E0E" w:rsidP="00600C5E">
      <w:pPr>
        <w:pStyle w:val="ConsPlusNormal"/>
        <w:numPr>
          <w:ilvl w:val="0"/>
          <w:numId w:val="18"/>
        </w:numPr>
        <w:tabs>
          <w:tab w:val="left" w:pos="900"/>
        </w:tabs>
        <w:spacing w:line="276" w:lineRule="auto"/>
        <w:ind w:left="0" w:firstLine="540"/>
        <w:jc w:val="both"/>
        <w:rPr>
          <w:rFonts w:ascii="Times New Roman" w:hAnsi="Times New Roman" w:cs="Times New Roman"/>
          <w:sz w:val="24"/>
          <w:szCs w:val="24"/>
        </w:rPr>
      </w:pPr>
      <w:r w:rsidRPr="008C214F">
        <w:rPr>
          <w:rFonts w:ascii="Times New Roman" w:hAnsi="Times New Roman" w:cs="Times New Roman"/>
          <w:sz w:val="24"/>
          <w:szCs w:val="24"/>
        </w:rPr>
        <w:t xml:space="preserve">В </w:t>
      </w:r>
      <w:r w:rsidR="00E912DF">
        <w:rPr>
          <w:rFonts w:ascii="Times New Roman" w:hAnsi="Times New Roman" w:cs="Times New Roman"/>
          <w:sz w:val="24"/>
          <w:szCs w:val="24"/>
        </w:rPr>
        <w:t>ходе</w:t>
      </w:r>
      <w:r w:rsidRPr="008C214F">
        <w:rPr>
          <w:rFonts w:ascii="Times New Roman" w:hAnsi="Times New Roman" w:cs="Times New Roman"/>
          <w:sz w:val="24"/>
          <w:szCs w:val="24"/>
        </w:rPr>
        <w:t xml:space="preserve"> исполнения договора не допускается изменение его предмета.</w:t>
      </w:r>
    </w:p>
    <w:p w:rsidR="00A54E0E" w:rsidRPr="00AC09FD" w:rsidRDefault="00AC09FD" w:rsidP="00600C5E">
      <w:pPr>
        <w:widowControl/>
        <w:numPr>
          <w:ilvl w:val="0"/>
          <w:numId w:val="18"/>
        </w:numPr>
        <w:tabs>
          <w:tab w:val="left" w:pos="900"/>
        </w:tabs>
        <w:spacing w:line="276" w:lineRule="auto"/>
        <w:ind w:left="0" w:firstLine="540"/>
        <w:jc w:val="both"/>
        <w:rPr>
          <w:sz w:val="24"/>
          <w:szCs w:val="24"/>
        </w:rPr>
      </w:pPr>
      <w:r w:rsidRPr="00AC09FD">
        <w:rPr>
          <w:rFonts w:eastAsia="Times New Roman"/>
          <w:sz w:val="24"/>
          <w:szCs w:val="24"/>
        </w:rPr>
        <w:t>Если в договор</w:t>
      </w:r>
      <w:r w:rsidR="004F6009">
        <w:rPr>
          <w:rFonts w:eastAsia="Times New Roman"/>
          <w:sz w:val="24"/>
          <w:szCs w:val="24"/>
        </w:rPr>
        <w:t>,</w:t>
      </w:r>
      <w:r w:rsidRPr="00AC09FD">
        <w:rPr>
          <w:rFonts w:eastAsia="Times New Roman"/>
          <w:sz w:val="24"/>
          <w:szCs w:val="24"/>
        </w:rPr>
        <w:t xml:space="preserve"> информация о котором подлежит размещению в ЕИС</w:t>
      </w:r>
      <w:r w:rsidR="004F6009">
        <w:rPr>
          <w:rFonts w:eastAsia="Times New Roman"/>
          <w:sz w:val="24"/>
          <w:szCs w:val="24"/>
        </w:rPr>
        <w:t>,</w:t>
      </w:r>
      <w:r w:rsidRPr="00AC09FD">
        <w:rPr>
          <w:rFonts w:eastAsia="Times New Roman"/>
          <w:sz w:val="24"/>
          <w:szCs w:val="24"/>
        </w:rPr>
        <w:t xml:space="preserve"> в </w:t>
      </w:r>
      <w:r w:rsidRPr="00AC09FD">
        <w:rPr>
          <w:sz w:val="24"/>
          <w:szCs w:val="24"/>
        </w:rPr>
        <w:t>ходе его и</w:t>
      </w:r>
      <w:r w:rsidRPr="00AC09FD">
        <w:rPr>
          <w:sz w:val="24"/>
          <w:szCs w:val="24"/>
        </w:rPr>
        <w:t>с</w:t>
      </w:r>
      <w:r w:rsidRPr="00AC09FD">
        <w:rPr>
          <w:sz w:val="24"/>
          <w:szCs w:val="24"/>
        </w:rPr>
        <w:t xml:space="preserve">полнения </w:t>
      </w:r>
      <w:r w:rsidRPr="00AC09FD">
        <w:rPr>
          <w:rFonts w:eastAsia="Times New Roman"/>
          <w:sz w:val="24"/>
          <w:szCs w:val="24"/>
        </w:rPr>
        <w:t>были внесены изменения</w:t>
      </w:r>
      <w:r w:rsidRPr="00AC09FD">
        <w:rPr>
          <w:sz w:val="24"/>
          <w:szCs w:val="24"/>
        </w:rPr>
        <w:t xml:space="preserve">  в отношении цены, объемов закупаемой продукции, сроков исполнения договора</w:t>
      </w:r>
      <w:r w:rsidRPr="00AC09FD">
        <w:rPr>
          <w:rFonts w:eastAsia="Times New Roman"/>
          <w:sz w:val="24"/>
          <w:szCs w:val="24"/>
        </w:rPr>
        <w:t>, Общество внос</w:t>
      </w:r>
      <w:r w:rsidR="004F6009">
        <w:rPr>
          <w:rFonts w:eastAsia="Times New Roman"/>
          <w:sz w:val="24"/>
          <w:szCs w:val="24"/>
        </w:rPr>
        <w:t>и</w:t>
      </w:r>
      <w:r w:rsidRPr="00AC09FD">
        <w:rPr>
          <w:rFonts w:eastAsia="Times New Roman"/>
          <w:sz w:val="24"/>
          <w:szCs w:val="24"/>
        </w:rPr>
        <w:t xml:space="preserve">т в реестр договоров такую информацию и документы, </w:t>
      </w:r>
      <w:r w:rsidRPr="00AC09FD">
        <w:rPr>
          <w:sz w:val="24"/>
          <w:szCs w:val="24"/>
        </w:rPr>
        <w:t>в течение 10 (десяти) дней со дня внесения соответствующих изменений в договор.</w:t>
      </w:r>
      <w:r w:rsidR="00A54E0E" w:rsidRPr="00AC09FD">
        <w:rPr>
          <w:sz w:val="24"/>
          <w:szCs w:val="24"/>
        </w:rPr>
        <w:t xml:space="preserve"> При этом размещение отдельного извещения о закупке не требуется.</w:t>
      </w:r>
    </w:p>
    <w:p w:rsidR="00A54E0E" w:rsidRPr="008C214F" w:rsidRDefault="00A54E0E" w:rsidP="00600C5E">
      <w:pPr>
        <w:pStyle w:val="ConsPlusNormal"/>
        <w:numPr>
          <w:ilvl w:val="0"/>
          <w:numId w:val="18"/>
        </w:numPr>
        <w:tabs>
          <w:tab w:val="left" w:pos="900"/>
        </w:tabs>
        <w:spacing w:line="276" w:lineRule="auto"/>
        <w:ind w:left="0" w:firstLine="540"/>
        <w:jc w:val="both"/>
        <w:rPr>
          <w:rFonts w:ascii="Times New Roman" w:hAnsi="Times New Roman" w:cs="Times New Roman"/>
          <w:sz w:val="24"/>
          <w:szCs w:val="24"/>
        </w:rPr>
      </w:pPr>
      <w:r w:rsidRPr="008C214F">
        <w:rPr>
          <w:rFonts w:ascii="Times New Roman" w:hAnsi="Times New Roman" w:cs="Times New Roman"/>
          <w:sz w:val="24"/>
          <w:szCs w:val="24"/>
        </w:rPr>
        <w:t xml:space="preserve"> 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w:t>
      </w:r>
      <w:r w:rsidRPr="008C214F">
        <w:rPr>
          <w:rFonts w:ascii="Times New Roman" w:hAnsi="Times New Roman" w:cs="Times New Roman"/>
          <w:sz w:val="24"/>
          <w:szCs w:val="24"/>
        </w:rPr>
        <w:t>о</w:t>
      </w:r>
      <w:r w:rsidRPr="008C214F">
        <w:rPr>
          <w:rFonts w:ascii="Times New Roman" w:hAnsi="Times New Roman" w:cs="Times New Roman"/>
          <w:sz w:val="24"/>
          <w:szCs w:val="24"/>
        </w:rPr>
        <w:lastRenderedPageBreak/>
        <w:t>нодательством.</w:t>
      </w:r>
    </w:p>
    <w:p w:rsidR="00A54E0E" w:rsidRPr="008C214F" w:rsidRDefault="00E912DF" w:rsidP="00600C5E">
      <w:pPr>
        <w:shd w:val="clear" w:color="auto" w:fill="FFFFFF"/>
        <w:tabs>
          <w:tab w:val="left" w:pos="900"/>
        </w:tabs>
        <w:spacing w:line="276" w:lineRule="auto"/>
        <w:ind w:firstLine="567"/>
        <w:jc w:val="both"/>
        <w:rPr>
          <w:sz w:val="24"/>
          <w:szCs w:val="24"/>
        </w:rPr>
      </w:pPr>
      <w:r>
        <w:rPr>
          <w:sz w:val="24"/>
          <w:szCs w:val="24"/>
        </w:rPr>
        <w:t>9</w:t>
      </w:r>
      <w:r w:rsidR="00A54E0E" w:rsidRPr="008C214F">
        <w:rPr>
          <w:sz w:val="24"/>
          <w:szCs w:val="24"/>
        </w:rPr>
        <w:t>.1. Решение об одностороннем отказе от исполнения договора может быть принято О</w:t>
      </w:r>
      <w:r w:rsidR="00A54E0E" w:rsidRPr="008C214F">
        <w:rPr>
          <w:sz w:val="24"/>
          <w:szCs w:val="24"/>
        </w:rPr>
        <w:t>б</w:t>
      </w:r>
      <w:r w:rsidR="00A54E0E" w:rsidRPr="008C214F">
        <w:rPr>
          <w:sz w:val="24"/>
          <w:szCs w:val="24"/>
        </w:rPr>
        <w:t>ществом при условии, если это было предусмотрено договором, в следующих случаях:</w:t>
      </w:r>
    </w:p>
    <w:p w:rsidR="00A54E0E" w:rsidRPr="008C214F" w:rsidRDefault="00E912DF" w:rsidP="00600C5E">
      <w:pPr>
        <w:pStyle w:val="27"/>
        <w:shd w:val="clear" w:color="auto" w:fill="FFFFFF"/>
        <w:tabs>
          <w:tab w:val="left" w:pos="900"/>
        </w:tabs>
        <w:spacing w:line="276" w:lineRule="auto"/>
        <w:ind w:left="0" w:firstLine="567"/>
        <w:jc w:val="both"/>
        <w:rPr>
          <w:sz w:val="24"/>
          <w:szCs w:val="24"/>
        </w:rPr>
      </w:pPr>
      <w:r>
        <w:rPr>
          <w:sz w:val="24"/>
          <w:szCs w:val="24"/>
        </w:rPr>
        <w:t>9</w:t>
      </w:r>
      <w:r w:rsidR="00E02430">
        <w:rPr>
          <w:sz w:val="24"/>
          <w:szCs w:val="24"/>
        </w:rPr>
        <w:t>.1.1. Д</w:t>
      </w:r>
      <w:r w:rsidR="00A54E0E" w:rsidRPr="008C214F">
        <w:rPr>
          <w:sz w:val="24"/>
          <w:szCs w:val="24"/>
        </w:rPr>
        <w:t>окументального подтвержденного факта предоставления поставщиком недост</w:t>
      </w:r>
      <w:r w:rsidR="00A54E0E" w:rsidRPr="008C214F">
        <w:rPr>
          <w:sz w:val="24"/>
          <w:szCs w:val="24"/>
        </w:rPr>
        <w:t>о</w:t>
      </w:r>
      <w:r w:rsidR="00A54E0E" w:rsidRPr="008C214F">
        <w:rPr>
          <w:sz w:val="24"/>
          <w:szCs w:val="24"/>
        </w:rPr>
        <w:t>верных сведений при подаче заявки или при заключении договора;</w:t>
      </w:r>
    </w:p>
    <w:p w:rsidR="00A54E0E" w:rsidRPr="008C214F" w:rsidRDefault="00E912DF" w:rsidP="00600C5E">
      <w:pPr>
        <w:pStyle w:val="27"/>
        <w:shd w:val="clear" w:color="auto" w:fill="FFFFFF"/>
        <w:tabs>
          <w:tab w:val="left" w:pos="900"/>
        </w:tabs>
        <w:spacing w:line="276" w:lineRule="auto"/>
        <w:ind w:left="0" w:firstLine="567"/>
        <w:jc w:val="both"/>
        <w:rPr>
          <w:sz w:val="24"/>
          <w:szCs w:val="24"/>
        </w:rPr>
      </w:pPr>
      <w:r>
        <w:rPr>
          <w:sz w:val="24"/>
          <w:szCs w:val="24"/>
        </w:rPr>
        <w:t>9</w:t>
      </w:r>
      <w:r w:rsidR="00E02430">
        <w:rPr>
          <w:sz w:val="24"/>
          <w:szCs w:val="24"/>
        </w:rPr>
        <w:t>.1.2. П</w:t>
      </w:r>
      <w:r w:rsidR="00A54E0E" w:rsidRPr="008C214F">
        <w:rPr>
          <w:sz w:val="24"/>
          <w:szCs w:val="24"/>
        </w:rPr>
        <w:t>о основаниям, предусмотренны</w:t>
      </w:r>
      <w:r w:rsidR="004F6009">
        <w:rPr>
          <w:sz w:val="24"/>
          <w:szCs w:val="24"/>
        </w:rPr>
        <w:t>м</w:t>
      </w:r>
      <w:r w:rsidR="00A54E0E" w:rsidRPr="008C214F">
        <w:rPr>
          <w:sz w:val="24"/>
          <w:szCs w:val="24"/>
        </w:rPr>
        <w:t xml:space="preserve"> ГК РФ для одностороннего отказа от исполнения отдельных видов обязательств.</w:t>
      </w:r>
    </w:p>
    <w:p w:rsidR="00A54E0E" w:rsidRPr="008C214F" w:rsidRDefault="00E912DF" w:rsidP="00600C5E">
      <w:pPr>
        <w:widowControl/>
        <w:spacing w:line="276" w:lineRule="auto"/>
        <w:ind w:firstLine="567"/>
        <w:jc w:val="both"/>
        <w:rPr>
          <w:sz w:val="24"/>
          <w:szCs w:val="24"/>
          <w:lang w:eastAsia="en-US"/>
        </w:rPr>
      </w:pPr>
      <w:r>
        <w:rPr>
          <w:sz w:val="24"/>
          <w:szCs w:val="24"/>
        </w:rPr>
        <w:t>9</w:t>
      </w:r>
      <w:r w:rsidR="00A54E0E" w:rsidRPr="008C214F">
        <w:rPr>
          <w:sz w:val="24"/>
          <w:szCs w:val="24"/>
        </w:rPr>
        <w:t>.2. В случае расторжения договора с победителем закупки по причине его неисполнения (ненадлежащего исполнения) Общество вправе заключить новый договор, в том числе с лицом, с которым заключается договор при уклонении победителя закупки от заключения договора.</w:t>
      </w:r>
      <w:r w:rsidR="00A54E0E" w:rsidRPr="008C214F">
        <w:rPr>
          <w:sz w:val="24"/>
          <w:szCs w:val="24"/>
          <w:lang w:eastAsia="en-US"/>
        </w:rPr>
        <w:t xml:space="preserve"> </w:t>
      </w:r>
      <w:proofErr w:type="gramStart"/>
      <w:r w:rsidR="00A54E0E" w:rsidRPr="008C214F">
        <w:rPr>
          <w:sz w:val="24"/>
          <w:szCs w:val="24"/>
          <w:lang w:eastAsia="en-US"/>
        </w:rPr>
        <w:t>Если до расторжения договора поставщик частично исполнил обязательства, предусмотренные договором, при заключении нового договора на основании настоящего пункта количество п</w:t>
      </w:r>
      <w:r w:rsidR="00A54E0E" w:rsidRPr="008C214F">
        <w:rPr>
          <w:sz w:val="24"/>
          <w:szCs w:val="24"/>
          <w:lang w:eastAsia="en-US"/>
        </w:rPr>
        <w:t>о</w:t>
      </w:r>
      <w:r w:rsidR="00A54E0E" w:rsidRPr="008C214F">
        <w:rPr>
          <w:sz w:val="24"/>
          <w:szCs w:val="24"/>
          <w:lang w:eastAsia="en-US"/>
        </w:rPr>
        <w:t>ставляемого товара, объем выполняемой работы или оказываемой услуги должны быть умен</w:t>
      </w:r>
      <w:r w:rsidR="00A54E0E" w:rsidRPr="008C214F">
        <w:rPr>
          <w:sz w:val="24"/>
          <w:szCs w:val="24"/>
          <w:lang w:eastAsia="en-US"/>
        </w:rPr>
        <w:t>ь</w:t>
      </w:r>
      <w:r w:rsidR="00A54E0E" w:rsidRPr="008C214F">
        <w:rPr>
          <w:sz w:val="24"/>
          <w:szCs w:val="24"/>
          <w:lang w:eastAsia="en-US"/>
        </w:rPr>
        <w:t>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roofErr w:type="gramEnd"/>
    </w:p>
    <w:p w:rsidR="00A54E0E" w:rsidRPr="008C214F" w:rsidRDefault="00E912DF" w:rsidP="00600C5E">
      <w:pPr>
        <w:shd w:val="clear" w:color="auto" w:fill="FFFFFF"/>
        <w:tabs>
          <w:tab w:val="left" w:pos="900"/>
        </w:tabs>
        <w:spacing w:line="276" w:lineRule="auto"/>
        <w:ind w:firstLine="567"/>
        <w:jc w:val="both"/>
        <w:rPr>
          <w:sz w:val="24"/>
          <w:szCs w:val="24"/>
        </w:rPr>
      </w:pPr>
      <w:r>
        <w:rPr>
          <w:sz w:val="24"/>
          <w:szCs w:val="24"/>
        </w:rPr>
        <w:t>9</w:t>
      </w:r>
      <w:r w:rsidR="00A54E0E" w:rsidRPr="008C214F">
        <w:rPr>
          <w:sz w:val="24"/>
          <w:szCs w:val="24"/>
        </w:rPr>
        <w:t>.3. Общество размещает информацию о расторжении договора в порядке и сроки, уст</w:t>
      </w:r>
      <w:r w:rsidR="00A54E0E" w:rsidRPr="008C214F">
        <w:rPr>
          <w:sz w:val="24"/>
          <w:szCs w:val="24"/>
        </w:rPr>
        <w:t>а</w:t>
      </w:r>
      <w:r w:rsidR="00A54E0E" w:rsidRPr="008C214F">
        <w:rPr>
          <w:sz w:val="24"/>
          <w:szCs w:val="24"/>
        </w:rPr>
        <w:t>новленные законодательством Российской Федерации.</w:t>
      </w:r>
    </w:p>
    <w:p w:rsidR="00A54E0E" w:rsidRPr="008C214F" w:rsidRDefault="00A54E0E" w:rsidP="00600C5E">
      <w:pPr>
        <w:widowControl/>
        <w:spacing w:line="276" w:lineRule="auto"/>
        <w:jc w:val="both"/>
      </w:pPr>
    </w:p>
    <w:p w:rsidR="00A54E0E" w:rsidRDefault="00A54E0E" w:rsidP="007C47B3">
      <w:pPr>
        <w:pStyle w:val="20"/>
      </w:pPr>
      <w:bookmarkStart w:id="375" w:name="_Toc530059608"/>
      <w:bookmarkStart w:id="376" w:name="_Toc530059691"/>
      <w:bookmarkStart w:id="377" w:name="_Toc530059736"/>
      <w:bookmarkStart w:id="378" w:name="_Toc530060531"/>
      <w:bookmarkStart w:id="379" w:name="_Toc530143807"/>
      <w:bookmarkStart w:id="380" w:name="_Toc530145279"/>
      <w:bookmarkStart w:id="381" w:name="_Toc112340762"/>
      <w:r w:rsidRPr="008C214F">
        <w:t>Статья 45. Исполнение договора</w:t>
      </w:r>
      <w:bookmarkEnd w:id="375"/>
      <w:bookmarkEnd w:id="376"/>
      <w:bookmarkEnd w:id="377"/>
      <w:bookmarkEnd w:id="378"/>
      <w:bookmarkEnd w:id="379"/>
      <w:bookmarkEnd w:id="380"/>
      <w:bookmarkEnd w:id="381"/>
    </w:p>
    <w:p w:rsidR="00132F78" w:rsidRPr="00132F78" w:rsidRDefault="00132F78" w:rsidP="00132F78">
      <w:pPr>
        <w:pStyle w:val="-3"/>
      </w:pPr>
    </w:p>
    <w:p w:rsidR="00A00AA0" w:rsidRPr="00FA535F" w:rsidRDefault="00A00AA0" w:rsidP="00FA535F">
      <w:pPr>
        <w:pStyle w:val="16"/>
        <w:numPr>
          <w:ilvl w:val="0"/>
          <w:numId w:val="58"/>
        </w:numPr>
        <w:shd w:val="clear" w:color="auto" w:fill="FFFFFF"/>
        <w:tabs>
          <w:tab w:val="left" w:pos="567"/>
        </w:tabs>
        <w:spacing w:line="276" w:lineRule="auto"/>
        <w:ind w:left="0" w:firstLine="357"/>
        <w:jc w:val="both"/>
        <w:rPr>
          <w:sz w:val="24"/>
          <w:szCs w:val="24"/>
        </w:rPr>
      </w:pPr>
      <w:r w:rsidRPr="000E0BF4">
        <w:rPr>
          <w:bCs/>
          <w:sz w:val="24"/>
          <w:szCs w:val="24"/>
        </w:rPr>
        <w:t xml:space="preserve"> </w:t>
      </w:r>
      <w:r w:rsidR="00FA535F" w:rsidRPr="00FA535F">
        <w:rPr>
          <w:sz w:val="24"/>
          <w:szCs w:val="24"/>
        </w:rPr>
        <w:t>Исполнение договора осуществляется в порядке, сроки, и на условиях, предусмотренных заключенным договором и гражданским законодательством Российской Федерации. Общество не применяет в 2022 году штрафные санкции при  нарушении поставщиком (подрядчиком, и</w:t>
      </w:r>
      <w:r w:rsidR="00FA535F" w:rsidRPr="00FA535F">
        <w:rPr>
          <w:sz w:val="24"/>
          <w:szCs w:val="24"/>
        </w:rPr>
        <w:t>с</w:t>
      </w:r>
      <w:r w:rsidR="00FA535F" w:rsidRPr="00FA535F">
        <w:rPr>
          <w:sz w:val="24"/>
          <w:szCs w:val="24"/>
        </w:rPr>
        <w:t>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w:t>
      </w:r>
      <w:r w:rsidR="00FA535F" w:rsidRPr="00FA535F">
        <w:rPr>
          <w:sz w:val="24"/>
          <w:szCs w:val="24"/>
        </w:rPr>
        <w:t>у</w:t>
      </w:r>
      <w:r w:rsidR="00FA535F" w:rsidRPr="00FA535F">
        <w:rPr>
          <w:sz w:val="24"/>
          <w:szCs w:val="24"/>
        </w:rPr>
        <w:t xml:space="preserve">дарств. Общество не применяет в период </w:t>
      </w:r>
      <w:proofErr w:type="gramStart"/>
      <w:r w:rsidR="00FA535F" w:rsidRPr="00FA535F">
        <w:rPr>
          <w:sz w:val="24"/>
          <w:szCs w:val="24"/>
        </w:rPr>
        <w:t>срока действия Указа Президента Российской Фед</w:t>
      </w:r>
      <w:r w:rsidR="00FA535F" w:rsidRPr="00FA535F">
        <w:rPr>
          <w:sz w:val="24"/>
          <w:szCs w:val="24"/>
        </w:rPr>
        <w:t>е</w:t>
      </w:r>
      <w:r w:rsidR="00FA535F" w:rsidRPr="00FA535F">
        <w:rPr>
          <w:sz w:val="24"/>
          <w:szCs w:val="24"/>
        </w:rPr>
        <w:t>рации</w:t>
      </w:r>
      <w:proofErr w:type="gramEnd"/>
      <w:r w:rsidR="00FA535F" w:rsidRPr="00FA535F">
        <w:rPr>
          <w:sz w:val="24"/>
          <w:szCs w:val="24"/>
        </w:rPr>
        <w:t xml:space="preserve"> от 21 сентября 2022г. № 647 «Об объявлении частичной мобилизации в Российской Ф</w:t>
      </w:r>
      <w:r w:rsidR="00FA535F" w:rsidRPr="00FA535F">
        <w:rPr>
          <w:sz w:val="24"/>
          <w:szCs w:val="24"/>
        </w:rPr>
        <w:t>е</w:t>
      </w:r>
      <w:r w:rsidR="00FA535F" w:rsidRPr="00FA535F">
        <w:rPr>
          <w:sz w:val="24"/>
          <w:szCs w:val="24"/>
        </w:rPr>
        <w:t>дерации»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p>
    <w:p w:rsidR="00894F95" w:rsidRPr="00FA535F" w:rsidRDefault="00894F95" w:rsidP="00FA535F">
      <w:pPr>
        <w:pStyle w:val="16"/>
        <w:shd w:val="clear" w:color="auto" w:fill="FFFFFF"/>
        <w:tabs>
          <w:tab w:val="left" w:pos="567"/>
        </w:tabs>
        <w:spacing w:line="276" w:lineRule="auto"/>
        <w:ind w:left="0"/>
        <w:jc w:val="both"/>
        <w:rPr>
          <w:sz w:val="24"/>
          <w:szCs w:val="24"/>
        </w:rPr>
      </w:pPr>
      <w:r w:rsidRPr="00FA535F">
        <w:rPr>
          <w:bCs/>
          <w:sz w:val="24"/>
          <w:szCs w:val="24"/>
        </w:rPr>
        <w:t xml:space="preserve">(в редакции </w:t>
      </w:r>
      <w:r w:rsidRPr="00FA535F">
        <w:rPr>
          <w:sz w:val="24"/>
          <w:szCs w:val="24"/>
        </w:rPr>
        <w:t>утвержденной решени</w:t>
      </w:r>
      <w:r w:rsidR="007E1325" w:rsidRPr="00FA535F">
        <w:rPr>
          <w:sz w:val="24"/>
          <w:szCs w:val="24"/>
        </w:rPr>
        <w:t>ем</w:t>
      </w:r>
      <w:r w:rsidRPr="00FA535F">
        <w:rPr>
          <w:sz w:val="24"/>
          <w:szCs w:val="24"/>
        </w:rPr>
        <w:t xml:space="preserve"> Совета директоров</w:t>
      </w:r>
      <w:r w:rsidR="00496158" w:rsidRPr="00FA535F">
        <w:rPr>
          <w:bCs/>
          <w:sz w:val="24"/>
          <w:szCs w:val="24"/>
        </w:rPr>
        <w:t xml:space="preserve"> от 28.09.2020 г. №100-з</w:t>
      </w:r>
      <w:r w:rsidR="007E1325" w:rsidRPr="00FA535F">
        <w:rPr>
          <w:bCs/>
          <w:sz w:val="24"/>
          <w:szCs w:val="24"/>
        </w:rPr>
        <w:t xml:space="preserve">, </w:t>
      </w:r>
      <w:r w:rsidRPr="00FA535F">
        <w:rPr>
          <w:sz w:val="24"/>
          <w:szCs w:val="24"/>
        </w:rPr>
        <w:t>от 13.05.2022 г. № 112</w:t>
      </w:r>
      <w:r w:rsidR="004030C5" w:rsidRPr="00FA535F">
        <w:rPr>
          <w:sz w:val="24"/>
          <w:szCs w:val="24"/>
        </w:rPr>
        <w:t>, от 28.03.2023 г. № 115</w:t>
      </w:r>
      <w:r w:rsidRPr="00FA535F">
        <w:rPr>
          <w:bCs/>
          <w:sz w:val="24"/>
          <w:szCs w:val="24"/>
        </w:rPr>
        <w:t>)</w:t>
      </w:r>
    </w:p>
    <w:p w:rsidR="00A54E0E" w:rsidRDefault="00A54E0E" w:rsidP="00600C5E">
      <w:pPr>
        <w:pStyle w:val="16"/>
        <w:numPr>
          <w:ilvl w:val="0"/>
          <w:numId w:val="58"/>
        </w:numPr>
        <w:shd w:val="clear" w:color="auto" w:fill="FFFFFF"/>
        <w:tabs>
          <w:tab w:val="left" w:pos="900"/>
        </w:tabs>
        <w:spacing w:line="276" w:lineRule="auto"/>
        <w:ind w:left="0" w:firstLine="567"/>
        <w:jc w:val="both"/>
        <w:rPr>
          <w:sz w:val="24"/>
          <w:szCs w:val="24"/>
        </w:rPr>
      </w:pPr>
      <w:proofErr w:type="gramStart"/>
      <w:r w:rsidRPr="008C214F">
        <w:rPr>
          <w:sz w:val="24"/>
          <w:szCs w:val="24"/>
        </w:rPr>
        <w:t xml:space="preserve">При исполнении договора, заключенного с </w:t>
      </w:r>
      <w:r w:rsidR="00E02430">
        <w:rPr>
          <w:sz w:val="24"/>
          <w:szCs w:val="24"/>
        </w:rPr>
        <w:t>У</w:t>
      </w:r>
      <w:r w:rsidRPr="008C214F">
        <w:rPr>
          <w:sz w:val="24"/>
          <w:szCs w:val="24"/>
        </w:rPr>
        <w:t>частником закупки, которому предоста</w:t>
      </w:r>
      <w:r w:rsidRPr="008C214F">
        <w:rPr>
          <w:sz w:val="24"/>
          <w:szCs w:val="24"/>
        </w:rPr>
        <w:t>в</w:t>
      </w:r>
      <w:r w:rsidRPr="008C214F">
        <w:rPr>
          <w:sz w:val="24"/>
          <w:szCs w:val="24"/>
        </w:rPr>
        <w:t>лен приоритет в соответствии с действующим законодательством и подзаконными нормати</w:t>
      </w:r>
      <w:r w:rsidRPr="008C214F">
        <w:rPr>
          <w:sz w:val="24"/>
          <w:szCs w:val="24"/>
        </w:rPr>
        <w:t>в</w:t>
      </w:r>
      <w:r w:rsidRPr="008C214F">
        <w:rPr>
          <w:sz w:val="24"/>
          <w:szCs w:val="24"/>
        </w:rPr>
        <w:t>ными актами,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w:t>
      </w:r>
      <w:r w:rsidRPr="008C214F">
        <w:rPr>
          <w:sz w:val="24"/>
          <w:szCs w:val="24"/>
        </w:rPr>
        <w:t>ь</w:t>
      </w:r>
      <w:r w:rsidRPr="008C214F">
        <w:rPr>
          <w:sz w:val="24"/>
          <w:szCs w:val="24"/>
        </w:rPr>
        <w:t>ным характеристикам</w:t>
      </w:r>
      <w:proofErr w:type="gramEnd"/>
      <w:r w:rsidRPr="008C214F">
        <w:rPr>
          <w:sz w:val="24"/>
          <w:szCs w:val="24"/>
        </w:rPr>
        <w:t xml:space="preserve"> товаров, указанных в договоре.</w:t>
      </w:r>
    </w:p>
    <w:p w:rsidR="00F63DF5" w:rsidRPr="00EA2C66" w:rsidRDefault="00F63DF5" w:rsidP="00EA2C66">
      <w:pPr>
        <w:pStyle w:val="16"/>
        <w:numPr>
          <w:ilvl w:val="0"/>
          <w:numId w:val="58"/>
        </w:numPr>
        <w:shd w:val="clear" w:color="auto" w:fill="FFFFFF"/>
        <w:tabs>
          <w:tab w:val="left" w:pos="900"/>
        </w:tabs>
        <w:spacing w:line="276" w:lineRule="auto"/>
        <w:ind w:left="0" w:firstLine="567"/>
        <w:rPr>
          <w:sz w:val="24"/>
          <w:szCs w:val="24"/>
        </w:rPr>
      </w:pPr>
      <w:proofErr w:type="gramStart"/>
      <w:r w:rsidRPr="00371846">
        <w:rPr>
          <w:sz w:val="24"/>
          <w:szCs w:val="24"/>
        </w:rPr>
        <w:t xml:space="preserve">При исполнении договоров на поставку товаров (выполнение работ, оказание </w:t>
      </w:r>
      <w:r w:rsidR="00DB3AAD">
        <w:rPr>
          <w:sz w:val="24"/>
          <w:szCs w:val="24"/>
        </w:rPr>
        <w:t xml:space="preserve">  </w:t>
      </w:r>
      <w:r w:rsidRPr="00371846">
        <w:rPr>
          <w:sz w:val="24"/>
          <w:szCs w:val="24"/>
        </w:rPr>
        <w:t>услуг), заключенн</w:t>
      </w:r>
      <w:r w:rsidR="00F5010A">
        <w:rPr>
          <w:sz w:val="24"/>
          <w:szCs w:val="24"/>
        </w:rPr>
        <w:t>ого</w:t>
      </w:r>
      <w:r w:rsidRPr="00371846">
        <w:rPr>
          <w:sz w:val="24"/>
          <w:szCs w:val="24"/>
        </w:rPr>
        <w:t xml:space="preserve"> Обществом с СМСП, по результатам осуществления закупок способами, опред</w:t>
      </w:r>
      <w:r w:rsidRPr="00371846">
        <w:rPr>
          <w:sz w:val="24"/>
          <w:szCs w:val="24"/>
        </w:rPr>
        <w:t>е</w:t>
      </w:r>
      <w:r w:rsidRPr="00371846">
        <w:rPr>
          <w:sz w:val="24"/>
          <w:szCs w:val="24"/>
        </w:rPr>
        <w:t xml:space="preserve">ленными настоящим Положением, </w:t>
      </w:r>
      <w:r w:rsidR="00F5010A">
        <w:rPr>
          <w:sz w:val="24"/>
          <w:szCs w:val="24"/>
        </w:rPr>
        <w:t>допускается уступка права требований по денежному обяз</w:t>
      </w:r>
      <w:r w:rsidR="00F5010A">
        <w:rPr>
          <w:sz w:val="24"/>
          <w:szCs w:val="24"/>
        </w:rPr>
        <w:t>а</w:t>
      </w:r>
      <w:r w:rsidR="00F5010A">
        <w:rPr>
          <w:sz w:val="24"/>
          <w:szCs w:val="24"/>
        </w:rPr>
        <w:t xml:space="preserve">тельству (факторинг) в порядке </w:t>
      </w:r>
      <w:r w:rsidR="00F5010A" w:rsidRPr="00371846">
        <w:rPr>
          <w:sz w:val="24"/>
          <w:szCs w:val="24"/>
        </w:rPr>
        <w:t xml:space="preserve">согласно положениям гражданского законодательства </w:t>
      </w:r>
      <w:r w:rsidR="00DB3AAD">
        <w:rPr>
          <w:sz w:val="24"/>
          <w:szCs w:val="24"/>
        </w:rPr>
        <w:t xml:space="preserve"> </w:t>
      </w:r>
      <w:r w:rsidR="00F5010A" w:rsidRPr="00371846">
        <w:rPr>
          <w:sz w:val="24"/>
          <w:szCs w:val="24"/>
        </w:rPr>
        <w:t>Росси</w:t>
      </w:r>
      <w:r w:rsidR="00F5010A" w:rsidRPr="00371846">
        <w:rPr>
          <w:sz w:val="24"/>
          <w:szCs w:val="24"/>
        </w:rPr>
        <w:t>й</w:t>
      </w:r>
      <w:r w:rsidR="00F5010A" w:rsidRPr="00371846">
        <w:rPr>
          <w:sz w:val="24"/>
          <w:szCs w:val="24"/>
        </w:rPr>
        <w:t>ской Федерации</w:t>
      </w:r>
      <w:r w:rsidR="00F5010A">
        <w:rPr>
          <w:sz w:val="24"/>
          <w:szCs w:val="24"/>
        </w:rPr>
        <w:t xml:space="preserve"> и   условиям, предусмотренным договором на поставку товаров </w:t>
      </w:r>
      <w:r w:rsidR="00DB3AAD">
        <w:rPr>
          <w:sz w:val="24"/>
          <w:szCs w:val="24"/>
        </w:rPr>
        <w:t xml:space="preserve"> </w:t>
      </w:r>
      <w:r w:rsidR="00F5010A">
        <w:rPr>
          <w:sz w:val="24"/>
          <w:szCs w:val="24"/>
        </w:rPr>
        <w:t xml:space="preserve">(выполнение </w:t>
      </w:r>
      <w:r w:rsidR="00F5010A" w:rsidRPr="00EA2C66">
        <w:rPr>
          <w:sz w:val="24"/>
          <w:szCs w:val="24"/>
        </w:rPr>
        <w:t xml:space="preserve">работ, оказание  услуг), заключенным  Обществом с СМСП.                                                          </w:t>
      </w:r>
      <w:r w:rsidR="00715624" w:rsidRPr="00EA2C66">
        <w:rPr>
          <w:sz w:val="24"/>
          <w:szCs w:val="24"/>
        </w:rPr>
        <w:t xml:space="preserve"> </w:t>
      </w:r>
      <w:r w:rsidR="00F5010A" w:rsidRPr="00EA2C66">
        <w:rPr>
          <w:sz w:val="24"/>
          <w:szCs w:val="24"/>
        </w:rPr>
        <w:t>(в ред. Решения Совета  дире</w:t>
      </w:r>
      <w:r w:rsidR="00905CB2" w:rsidRPr="00EA2C66">
        <w:rPr>
          <w:sz w:val="24"/>
          <w:szCs w:val="24"/>
        </w:rPr>
        <w:t>кторов от  27.06.2019</w:t>
      </w:r>
      <w:proofErr w:type="gramEnd"/>
      <w:r w:rsidR="003619E5" w:rsidRPr="00EA2C66">
        <w:rPr>
          <w:sz w:val="24"/>
          <w:szCs w:val="24"/>
        </w:rPr>
        <w:t xml:space="preserve"> </w:t>
      </w:r>
      <w:r w:rsidR="00905CB2" w:rsidRPr="00EA2C66">
        <w:rPr>
          <w:sz w:val="24"/>
          <w:szCs w:val="24"/>
        </w:rPr>
        <w:t>г. № 92-з)</w:t>
      </w:r>
    </w:p>
    <w:p w:rsidR="00A54E0E" w:rsidRPr="00EA2C66" w:rsidRDefault="00A54E0E" w:rsidP="00EA2C66">
      <w:pPr>
        <w:numPr>
          <w:ilvl w:val="0"/>
          <w:numId w:val="58"/>
        </w:numPr>
        <w:tabs>
          <w:tab w:val="left" w:pos="900"/>
        </w:tabs>
        <w:spacing w:line="276" w:lineRule="auto"/>
        <w:ind w:left="0" w:firstLine="567"/>
        <w:jc w:val="both"/>
        <w:rPr>
          <w:sz w:val="24"/>
          <w:szCs w:val="24"/>
        </w:rPr>
      </w:pPr>
      <w:r w:rsidRPr="00EA2C66">
        <w:rPr>
          <w:sz w:val="24"/>
          <w:szCs w:val="24"/>
        </w:rPr>
        <w:lastRenderedPageBreak/>
        <w:t>Информация и документы, касающиеся результатов исполнения договора, в том числе оплаты договора, размещаются в реестре договоров после исполнения в полном объеме обяз</w:t>
      </w:r>
      <w:r w:rsidRPr="00EA2C66">
        <w:rPr>
          <w:sz w:val="24"/>
          <w:szCs w:val="24"/>
        </w:rPr>
        <w:t>а</w:t>
      </w:r>
      <w:r w:rsidRPr="00EA2C66">
        <w:rPr>
          <w:sz w:val="24"/>
          <w:szCs w:val="24"/>
        </w:rPr>
        <w:t>тельств по поставке товаров, выполнению работ, оказанию услуг, предусмотренных соотве</w:t>
      </w:r>
      <w:r w:rsidRPr="00EA2C66">
        <w:rPr>
          <w:sz w:val="24"/>
          <w:szCs w:val="24"/>
        </w:rPr>
        <w:t>т</w:t>
      </w:r>
      <w:r w:rsidRPr="00EA2C66">
        <w:rPr>
          <w:sz w:val="24"/>
          <w:szCs w:val="24"/>
        </w:rPr>
        <w:t>ствующим договором, а также в ходе исполнения отдельных этапов, предусмотренных догов</w:t>
      </w:r>
      <w:r w:rsidRPr="00EA2C66">
        <w:rPr>
          <w:sz w:val="24"/>
          <w:szCs w:val="24"/>
        </w:rPr>
        <w:t>о</w:t>
      </w:r>
      <w:r w:rsidRPr="00EA2C66">
        <w:rPr>
          <w:sz w:val="24"/>
          <w:szCs w:val="24"/>
        </w:rPr>
        <w:t xml:space="preserve">ром. </w:t>
      </w:r>
    </w:p>
    <w:p w:rsidR="00EA2C66" w:rsidRPr="00EA2C66" w:rsidRDefault="00EA2C66" w:rsidP="00EA2C66">
      <w:pPr>
        <w:numPr>
          <w:ilvl w:val="0"/>
          <w:numId w:val="58"/>
        </w:numPr>
        <w:tabs>
          <w:tab w:val="left" w:pos="900"/>
        </w:tabs>
        <w:spacing w:line="276" w:lineRule="auto"/>
        <w:ind w:left="0" w:firstLine="567"/>
        <w:jc w:val="both"/>
        <w:rPr>
          <w:sz w:val="24"/>
          <w:szCs w:val="24"/>
        </w:rPr>
      </w:pPr>
      <w:r w:rsidRPr="00EA2C66">
        <w:rPr>
          <w:sz w:val="24"/>
          <w:szCs w:val="24"/>
        </w:rPr>
        <w:t>Фактический срок оплаты поставленного товара, выполненной работы (ее результ</w:t>
      </w:r>
      <w:r w:rsidRPr="00EA2C66">
        <w:rPr>
          <w:sz w:val="24"/>
          <w:szCs w:val="24"/>
        </w:rPr>
        <w:t>а</w:t>
      </w:r>
      <w:r w:rsidRPr="00EA2C66">
        <w:rPr>
          <w:sz w:val="24"/>
          <w:szCs w:val="24"/>
        </w:rPr>
        <w:t>тов), оказанной услуги не может  превышать срок, установленный в настоящем Положении, за исключением случаев, когда иные сроки оплаты установлены законодательством Российской Федерации, Правительством  Российской Федерации.</w:t>
      </w:r>
    </w:p>
    <w:p w:rsidR="00EA2C66" w:rsidRPr="00BA5E3E" w:rsidRDefault="00EA2C66" w:rsidP="00EA2C66">
      <w:pPr>
        <w:shd w:val="clear" w:color="auto" w:fill="FFFFFF"/>
        <w:tabs>
          <w:tab w:val="left" w:pos="851"/>
        </w:tabs>
        <w:spacing w:line="276" w:lineRule="auto"/>
        <w:jc w:val="both"/>
        <w:rPr>
          <w:sz w:val="24"/>
          <w:szCs w:val="24"/>
        </w:rPr>
      </w:pPr>
      <w:r w:rsidRPr="00EA2C66">
        <w:rPr>
          <w:sz w:val="24"/>
          <w:szCs w:val="24"/>
        </w:rPr>
        <w:t>(</w:t>
      </w:r>
      <w:proofErr w:type="gramStart"/>
      <w:r w:rsidRPr="00EA2C66">
        <w:rPr>
          <w:sz w:val="24"/>
          <w:szCs w:val="24"/>
        </w:rPr>
        <w:t>введена</w:t>
      </w:r>
      <w:proofErr w:type="gramEnd"/>
      <w:r w:rsidRPr="00EA2C66">
        <w:rPr>
          <w:sz w:val="24"/>
          <w:szCs w:val="24"/>
        </w:rPr>
        <w:t xml:space="preserve"> </w:t>
      </w:r>
      <w:r w:rsidRPr="00EA2C66">
        <w:rPr>
          <w:spacing w:val="-1"/>
          <w:sz w:val="24"/>
          <w:szCs w:val="24"/>
        </w:rPr>
        <w:t xml:space="preserve">решением Совета директоров </w:t>
      </w:r>
      <w:r w:rsidRPr="00EA2C66">
        <w:rPr>
          <w:sz w:val="24"/>
          <w:szCs w:val="24"/>
        </w:rPr>
        <w:t>от 11.08.2022 г. № 113)</w:t>
      </w:r>
    </w:p>
    <w:p w:rsidR="00BE6D2C" w:rsidRPr="00BA5E3E" w:rsidRDefault="00BE6D2C" w:rsidP="00EA2C66">
      <w:pPr>
        <w:shd w:val="clear" w:color="auto" w:fill="FFFFFF"/>
        <w:tabs>
          <w:tab w:val="left" w:pos="851"/>
        </w:tabs>
        <w:spacing w:line="276" w:lineRule="auto"/>
        <w:jc w:val="both"/>
        <w:rPr>
          <w:sz w:val="24"/>
          <w:szCs w:val="24"/>
        </w:rPr>
      </w:pPr>
    </w:p>
    <w:p w:rsidR="00C14E9F" w:rsidRDefault="007C47B3" w:rsidP="00EA2C66">
      <w:pPr>
        <w:pStyle w:val="1"/>
        <w:spacing w:line="276" w:lineRule="auto"/>
        <w:rPr>
          <w:sz w:val="24"/>
          <w:szCs w:val="24"/>
        </w:rPr>
      </w:pPr>
      <w:bookmarkStart w:id="382" w:name="_Toc530145280"/>
      <w:bookmarkStart w:id="383" w:name="_Toc112340763"/>
      <w:r w:rsidRPr="00EA2C66">
        <w:rPr>
          <w:sz w:val="24"/>
          <w:szCs w:val="24"/>
        </w:rPr>
        <w:t xml:space="preserve">ГЛАВА 12. </w:t>
      </w:r>
      <w:r w:rsidR="00C14E9F" w:rsidRPr="00EA2C66">
        <w:rPr>
          <w:sz w:val="24"/>
          <w:szCs w:val="24"/>
        </w:rPr>
        <w:t>ПРЕДОСТАВЛЕНИЕ ПРЕФЕРЕНЦИЙ</w:t>
      </w:r>
      <w:bookmarkEnd w:id="382"/>
      <w:bookmarkEnd w:id="383"/>
      <w:r w:rsidR="00C14E9F" w:rsidRPr="00EA2C66">
        <w:rPr>
          <w:sz w:val="24"/>
          <w:szCs w:val="24"/>
        </w:rPr>
        <w:t xml:space="preserve"> </w:t>
      </w:r>
    </w:p>
    <w:p w:rsidR="00C44980" w:rsidRPr="00C44980" w:rsidRDefault="00C44980" w:rsidP="00C44980"/>
    <w:p w:rsidR="00C14E9F" w:rsidRPr="00EA2C66" w:rsidRDefault="00C14E9F" w:rsidP="00EA2C66">
      <w:pPr>
        <w:pStyle w:val="20"/>
        <w:spacing w:line="276" w:lineRule="auto"/>
        <w:rPr>
          <w:sz w:val="24"/>
          <w:szCs w:val="24"/>
        </w:rPr>
      </w:pPr>
      <w:bookmarkStart w:id="384" w:name="_Toc530059609"/>
      <w:bookmarkStart w:id="385" w:name="_Toc530059692"/>
      <w:bookmarkStart w:id="386" w:name="_Toc530059737"/>
      <w:bookmarkStart w:id="387" w:name="_Toc530060532"/>
      <w:bookmarkStart w:id="388" w:name="_Toc530143808"/>
      <w:bookmarkStart w:id="389" w:name="_Toc530145281"/>
      <w:bookmarkStart w:id="390" w:name="_Toc112340764"/>
      <w:r w:rsidRPr="00EA2C66">
        <w:rPr>
          <w:sz w:val="24"/>
          <w:szCs w:val="24"/>
        </w:rPr>
        <w:t>Статья 46. Основные виды преференций</w:t>
      </w:r>
      <w:r w:rsidR="00C439E1" w:rsidRPr="00EA2C66">
        <w:rPr>
          <w:sz w:val="24"/>
          <w:szCs w:val="24"/>
        </w:rPr>
        <w:t xml:space="preserve"> и условия их предоставления</w:t>
      </w:r>
      <w:bookmarkEnd w:id="384"/>
      <w:bookmarkEnd w:id="385"/>
      <w:bookmarkEnd w:id="386"/>
      <w:bookmarkEnd w:id="387"/>
      <w:bookmarkEnd w:id="388"/>
      <w:bookmarkEnd w:id="389"/>
      <w:bookmarkEnd w:id="390"/>
    </w:p>
    <w:p w:rsidR="00132F78" w:rsidRPr="00132F78" w:rsidRDefault="00132F78" w:rsidP="00132F78">
      <w:pPr>
        <w:pStyle w:val="-3"/>
      </w:pPr>
    </w:p>
    <w:p w:rsidR="00C14E9F" w:rsidRPr="008C214F" w:rsidRDefault="00BC379C"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sidRPr="008C214F">
        <w:rPr>
          <w:rFonts w:ascii="Times New Roman" w:hAnsi="Times New Roman"/>
          <w:sz w:val="24"/>
          <w:szCs w:val="24"/>
        </w:rPr>
        <w:t xml:space="preserve">Общество при осуществлении закупок </w:t>
      </w:r>
      <w:proofErr w:type="gramStart"/>
      <w:r w:rsidRPr="008C214F">
        <w:rPr>
          <w:rFonts w:ascii="Times New Roman" w:hAnsi="Times New Roman"/>
          <w:sz w:val="24"/>
          <w:szCs w:val="24"/>
        </w:rPr>
        <w:t>устан</w:t>
      </w:r>
      <w:r>
        <w:rPr>
          <w:rFonts w:ascii="Times New Roman" w:hAnsi="Times New Roman"/>
          <w:sz w:val="24"/>
          <w:szCs w:val="24"/>
        </w:rPr>
        <w:t>авлива</w:t>
      </w:r>
      <w:r w:rsidR="00B928E1">
        <w:rPr>
          <w:rFonts w:ascii="Times New Roman" w:hAnsi="Times New Roman"/>
          <w:sz w:val="24"/>
          <w:szCs w:val="24"/>
        </w:rPr>
        <w:t>ет</w:t>
      </w:r>
      <w:r w:rsidRPr="008C214F">
        <w:rPr>
          <w:rFonts w:ascii="Times New Roman" w:hAnsi="Times New Roman"/>
          <w:sz w:val="24"/>
          <w:szCs w:val="24"/>
        </w:rPr>
        <w:t xml:space="preserve"> услови</w:t>
      </w:r>
      <w:r w:rsidR="00B928E1">
        <w:rPr>
          <w:rFonts w:ascii="Times New Roman" w:hAnsi="Times New Roman"/>
          <w:sz w:val="24"/>
          <w:szCs w:val="24"/>
        </w:rPr>
        <w:t>я</w:t>
      </w:r>
      <w:proofErr w:type="gramEnd"/>
      <w:r w:rsidRPr="008C214F">
        <w:rPr>
          <w:rFonts w:ascii="Times New Roman" w:hAnsi="Times New Roman"/>
          <w:sz w:val="24"/>
          <w:szCs w:val="24"/>
        </w:rPr>
        <w:t xml:space="preserve"> о предоставлении  при</w:t>
      </w:r>
      <w:r w:rsidRPr="008C214F">
        <w:rPr>
          <w:rFonts w:ascii="Times New Roman" w:hAnsi="Times New Roman"/>
          <w:sz w:val="24"/>
          <w:szCs w:val="24"/>
        </w:rPr>
        <w:t>о</w:t>
      </w:r>
      <w:r w:rsidRPr="008C214F">
        <w:rPr>
          <w:rFonts w:ascii="Times New Roman" w:hAnsi="Times New Roman"/>
          <w:sz w:val="24"/>
          <w:szCs w:val="24"/>
        </w:rPr>
        <w:t>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4"/>
          <w:szCs w:val="24"/>
        </w:rPr>
        <w:t xml:space="preserve"> в</w:t>
      </w:r>
      <w:r w:rsidR="00C14E9F" w:rsidRPr="008C214F">
        <w:rPr>
          <w:rFonts w:ascii="Times New Roman" w:hAnsi="Times New Roman"/>
          <w:sz w:val="24"/>
          <w:szCs w:val="24"/>
        </w:rPr>
        <w:t xml:space="preserve"> соответствии с де</w:t>
      </w:r>
      <w:r w:rsidR="00C14E9F" w:rsidRPr="008C214F">
        <w:rPr>
          <w:rFonts w:ascii="Times New Roman" w:hAnsi="Times New Roman"/>
          <w:sz w:val="24"/>
          <w:szCs w:val="24"/>
        </w:rPr>
        <w:t>й</w:t>
      </w:r>
      <w:r w:rsidR="00C14E9F" w:rsidRPr="008C214F">
        <w:rPr>
          <w:rFonts w:ascii="Times New Roman" w:hAnsi="Times New Roman"/>
          <w:sz w:val="24"/>
          <w:szCs w:val="24"/>
        </w:rPr>
        <w:t>ствующим законодательством РФ и во исполнение нормативных правовых актов Правительства Российской Федерации</w:t>
      </w:r>
      <w:r w:rsidR="00091834">
        <w:rPr>
          <w:rFonts w:ascii="Times New Roman" w:hAnsi="Times New Roman"/>
          <w:sz w:val="24"/>
          <w:szCs w:val="24"/>
        </w:rPr>
        <w:t>.</w:t>
      </w:r>
      <w:r w:rsidR="00C14E9F" w:rsidRPr="008C214F">
        <w:rPr>
          <w:rFonts w:ascii="Times New Roman" w:hAnsi="Times New Roman"/>
          <w:sz w:val="24"/>
          <w:szCs w:val="24"/>
        </w:rPr>
        <w:t xml:space="preserve"> </w:t>
      </w:r>
    </w:p>
    <w:p w:rsidR="00C14E9F" w:rsidRPr="008C214F" w:rsidRDefault="00C14E9F"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proofErr w:type="gramStart"/>
      <w:r w:rsidRPr="008C214F">
        <w:rPr>
          <w:rFonts w:ascii="Times New Roman" w:hAnsi="Times New Roman"/>
          <w:sz w:val="24"/>
          <w:szCs w:val="24"/>
        </w:rPr>
        <w:t>Общество при установлении приоритета товарам российского происхождения, работ, услуг, выполняемых, оказываемых российскими лицами</w:t>
      </w:r>
      <w:r w:rsidR="008466BB">
        <w:rPr>
          <w:rFonts w:ascii="Times New Roman" w:hAnsi="Times New Roman"/>
          <w:sz w:val="24"/>
          <w:szCs w:val="24"/>
        </w:rPr>
        <w:t>,</w:t>
      </w:r>
      <w:r w:rsidRPr="008C214F">
        <w:rPr>
          <w:rFonts w:ascii="Times New Roman" w:hAnsi="Times New Roman"/>
          <w:sz w:val="24"/>
          <w:szCs w:val="24"/>
        </w:rPr>
        <w:t xml:space="preserve"> руководствуется нормами Постано</w:t>
      </w:r>
      <w:r w:rsidRPr="008C214F">
        <w:rPr>
          <w:rFonts w:ascii="Times New Roman" w:hAnsi="Times New Roman"/>
          <w:sz w:val="24"/>
          <w:szCs w:val="24"/>
        </w:rPr>
        <w:t>в</w:t>
      </w:r>
      <w:r w:rsidRPr="008C214F">
        <w:rPr>
          <w:rFonts w:ascii="Times New Roman" w:hAnsi="Times New Roman"/>
          <w:sz w:val="24"/>
          <w:szCs w:val="24"/>
        </w:rPr>
        <w:t>лени</w:t>
      </w:r>
      <w:r w:rsidR="00BF0BE5">
        <w:rPr>
          <w:rFonts w:ascii="Times New Roman" w:hAnsi="Times New Roman"/>
          <w:sz w:val="24"/>
          <w:szCs w:val="24"/>
        </w:rPr>
        <w:t>я</w:t>
      </w:r>
      <w:r w:rsidRPr="008C214F">
        <w:rPr>
          <w:rFonts w:ascii="Times New Roman" w:hAnsi="Times New Roman"/>
          <w:sz w:val="24"/>
          <w:szCs w:val="24"/>
        </w:rPr>
        <w:t xml:space="preserve"> Правительства Российской Федерации от 16.09.2016 г. № 925 "О приоритете товаров ро</w:t>
      </w:r>
      <w:r w:rsidRPr="008C214F">
        <w:rPr>
          <w:rFonts w:ascii="Times New Roman" w:hAnsi="Times New Roman"/>
          <w:sz w:val="24"/>
          <w:szCs w:val="24"/>
        </w:rPr>
        <w:t>с</w:t>
      </w:r>
      <w:r w:rsidRPr="008C214F">
        <w:rPr>
          <w:rFonts w:ascii="Times New Roman" w:hAnsi="Times New Roman"/>
          <w:sz w:val="24"/>
          <w:szCs w:val="24"/>
        </w:rPr>
        <w:t>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w:t>
      </w:r>
      <w:r w:rsidRPr="008C214F">
        <w:rPr>
          <w:rFonts w:ascii="Times New Roman" w:hAnsi="Times New Roman"/>
          <w:sz w:val="24"/>
          <w:szCs w:val="24"/>
        </w:rPr>
        <w:t>л</w:t>
      </w:r>
      <w:r w:rsidRPr="008C214F">
        <w:rPr>
          <w:rFonts w:ascii="Times New Roman" w:hAnsi="Times New Roman"/>
          <w:sz w:val="24"/>
          <w:szCs w:val="24"/>
        </w:rPr>
        <w:t xml:space="preserve">няемым, оказываемым иностранными лицами" и настоящей статьи. </w:t>
      </w:r>
      <w:proofErr w:type="gramEnd"/>
    </w:p>
    <w:p w:rsidR="000C4379" w:rsidRPr="00806B9A" w:rsidRDefault="00806B9A" w:rsidP="00806B9A">
      <w:pPr>
        <w:pStyle w:val="16"/>
        <w:numPr>
          <w:ilvl w:val="3"/>
          <w:numId w:val="16"/>
        </w:numPr>
        <w:shd w:val="clear" w:color="auto" w:fill="FFFFFF"/>
        <w:tabs>
          <w:tab w:val="left" w:pos="900"/>
        </w:tabs>
        <w:spacing w:line="276" w:lineRule="auto"/>
        <w:ind w:left="0" w:firstLine="567"/>
        <w:jc w:val="both"/>
        <w:rPr>
          <w:sz w:val="24"/>
          <w:szCs w:val="24"/>
        </w:rPr>
      </w:pPr>
      <w:r w:rsidRPr="00806B9A">
        <w:rPr>
          <w:sz w:val="24"/>
          <w:szCs w:val="24"/>
        </w:rPr>
        <w:t xml:space="preserve">Закупка автомобильной продукции, металлопродукции, труб большого диаметра, а также </w:t>
      </w:r>
      <w:proofErr w:type="spellStart"/>
      <w:r w:rsidRPr="00806B9A">
        <w:rPr>
          <w:sz w:val="24"/>
          <w:szCs w:val="24"/>
        </w:rPr>
        <w:t>нефте</w:t>
      </w:r>
      <w:proofErr w:type="spellEnd"/>
      <w:r w:rsidRPr="00806B9A">
        <w:rPr>
          <w:sz w:val="24"/>
          <w:szCs w:val="24"/>
        </w:rPr>
        <w:t xml:space="preserve"> - и </w:t>
      </w:r>
      <w:proofErr w:type="spellStart"/>
      <w:r w:rsidRPr="00806B9A">
        <w:rPr>
          <w:sz w:val="24"/>
          <w:szCs w:val="24"/>
        </w:rPr>
        <w:t>газохимической</w:t>
      </w:r>
      <w:proofErr w:type="spellEnd"/>
      <w:r w:rsidRPr="00806B9A">
        <w:rPr>
          <w:sz w:val="24"/>
          <w:szCs w:val="24"/>
        </w:rPr>
        <w:t xml:space="preserve"> продукции, за исключением случаев отсутствия производства в Российской Федерации указанных товаров и их аналогов, осуществляется Обществом преим</w:t>
      </w:r>
      <w:r w:rsidRPr="00806B9A">
        <w:rPr>
          <w:sz w:val="24"/>
          <w:szCs w:val="24"/>
        </w:rPr>
        <w:t>у</w:t>
      </w:r>
      <w:r w:rsidRPr="00806B9A">
        <w:rPr>
          <w:sz w:val="24"/>
          <w:szCs w:val="24"/>
        </w:rPr>
        <w:t>щественно у российских производителей.</w:t>
      </w:r>
    </w:p>
    <w:p w:rsidR="00806B9A" w:rsidRPr="00806B9A" w:rsidRDefault="00806B9A" w:rsidP="00806B9A">
      <w:pPr>
        <w:pStyle w:val="ConsPlusNormal"/>
        <w:spacing w:line="276" w:lineRule="auto"/>
        <w:ind w:firstLine="0"/>
        <w:jc w:val="both"/>
        <w:rPr>
          <w:rFonts w:ascii="Times New Roman" w:hAnsi="Times New Roman" w:cs="Times New Roman"/>
          <w:sz w:val="24"/>
          <w:szCs w:val="24"/>
        </w:rPr>
      </w:pPr>
      <w:r w:rsidRPr="00806B9A">
        <w:rPr>
          <w:rFonts w:ascii="Times New Roman" w:hAnsi="Times New Roman" w:cs="Times New Roman"/>
          <w:sz w:val="24"/>
          <w:szCs w:val="24"/>
        </w:rPr>
        <w:t>(в редакции, утвержденной решением Совета директоров от 05.07.2021 г. № 105-з)</w:t>
      </w:r>
    </w:p>
    <w:p w:rsidR="00D00C3D" w:rsidRDefault="00BF64B2"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Pr>
          <w:rFonts w:ascii="Times New Roman" w:hAnsi="Times New Roman"/>
          <w:sz w:val="24"/>
          <w:szCs w:val="24"/>
        </w:rPr>
        <w:t>При закупке инновационных строительных материалов Обществом устанавливается приоритет закупкам российских инновационных строительных материалов</w:t>
      </w:r>
      <w:r w:rsidR="00C14E9F" w:rsidRPr="00BC379C">
        <w:rPr>
          <w:rFonts w:ascii="Times New Roman" w:hAnsi="Times New Roman"/>
          <w:sz w:val="24"/>
          <w:szCs w:val="24"/>
        </w:rPr>
        <w:t xml:space="preserve">. Общество </w:t>
      </w:r>
      <w:r>
        <w:rPr>
          <w:rFonts w:ascii="Times New Roman" w:hAnsi="Times New Roman"/>
          <w:sz w:val="24"/>
          <w:szCs w:val="24"/>
        </w:rPr>
        <w:t>может</w:t>
      </w:r>
      <w:r w:rsidR="00C14E9F" w:rsidRPr="00BC379C">
        <w:rPr>
          <w:rFonts w:ascii="Times New Roman" w:hAnsi="Times New Roman"/>
          <w:sz w:val="24"/>
          <w:szCs w:val="24"/>
        </w:rPr>
        <w:t xml:space="preserve"> заключать долгосрочный </w:t>
      </w:r>
      <w:r>
        <w:rPr>
          <w:rFonts w:ascii="Times New Roman" w:hAnsi="Times New Roman"/>
          <w:sz w:val="24"/>
          <w:szCs w:val="24"/>
        </w:rPr>
        <w:t>контракт</w:t>
      </w:r>
      <w:r w:rsidR="00C14E9F" w:rsidRPr="00BC379C">
        <w:rPr>
          <w:rFonts w:ascii="Times New Roman" w:hAnsi="Times New Roman"/>
          <w:sz w:val="24"/>
          <w:szCs w:val="24"/>
        </w:rPr>
        <w:t xml:space="preserve">   с российскими производителями строительных материалов под гарантированные объемы поставок будущих периодов инновационных строительных мат</w:t>
      </w:r>
      <w:r w:rsidR="00C14E9F" w:rsidRPr="00BC379C">
        <w:rPr>
          <w:rFonts w:ascii="Times New Roman" w:hAnsi="Times New Roman"/>
          <w:sz w:val="24"/>
          <w:szCs w:val="24"/>
        </w:rPr>
        <w:t>е</w:t>
      </w:r>
      <w:r w:rsidR="00C14E9F" w:rsidRPr="00BC379C">
        <w:rPr>
          <w:rFonts w:ascii="Times New Roman" w:hAnsi="Times New Roman"/>
          <w:sz w:val="24"/>
          <w:szCs w:val="24"/>
        </w:rPr>
        <w:t>риалов, а также с производителями, оформившими в установленном порядке специальные и</w:t>
      </w:r>
      <w:r w:rsidR="00C14E9F" w:rsidRPr="00BC379C">
        <w:rPr>
          <w:rFonts w:ascii="Times New Roman" w:hAnsi="Times New Roman"/>
          <w:sz w:val="24"/>
          <w:szCs w:val="24"/>
        </w:rPr>
        <w:t>н</w:t>
      </w:r>
      <w:r w:rsidR="00C14E9F" w:rsidRPr="00BC379C">
        <w:rPr>
          <w:rFonts w:ascii="Times New Roman" w:hAnsi="Times New Roman"/>
          <w:sz w:val="24"/>
          <w:szCs w:val="24"/>
        </w:rPr>
        <w:t xml:space="preserve">вестиционные контракты на освоение производства данной продукции.  </w:t>
      </w:r>
    </w:p>
    <w:p w:rsidR="000F2A3C" w:rsidRPr="008C214F" w:rsidRDefault="000F2A3C"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proofErr w:type="gramStart"/>
      <w:r w:rsidRPr="008C214F">
        <w:rPr>
          <w:rFonts w:ascii="Times New Roman" w:hAnsi="Times New Roman"/>
          <w:sz w:val="24"/>
          <w:szCs w:val="24"/>
        </w:rPr>
        <w:t>Общество при осуществлении всех видов закупок в отношении программ для эле</w:t>
      </w:r>
      <w:r w:rsidRPr="008C214F">
        <w:rPr>
          <w:rFonts w:ascii="Times New Roman" w:hAnsi="Times New Roman"/>
          <w:sz w:val="24"/>
          <w:szCs w:val="24"/>
        </w:rPr>
        <w:t>к</w:t>
      </w:r>
      <w:r w:rsidRPr="008C214F">
        <w:rPr>
          <w:rFonts w:ascii="Times New Roman" w:hAnsi="Times New Roman"/>
          <w:sz w:val="24"/>
          <w:szCs w:val="24"/>
        </w:rPr>
        <w:t>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w:t>
      </w:r>
      <w:r w:rsidRPr="008C214F">
        <w:rPr>
          <w:rFonts w:ascii="Times New Roman" w:hAnsi="Times New Roman"/>
          <w:sz w:val="24"/>
          <w:szCs w:val="24"/>
        </w:rPr>
        <w:t>а</w:t>
      </w:r>
      <w:r w:rsidRPr="008C214F">
        <w:rPr>
          <w:rFonts w:ascii="Times New Roman" w:hAnsi="Times New Roman"/>
          <w:sz w:val="24"/>
          <w:szCs w:val="24"/>
        </w:rPr>
        <w:t>ния такого программного обеспечения, включая временное, указывает на необходимость под</w:t>
      </w:r>
      <w:r w:rsidRPr="008C214F">
        <w:rPr>
          <w:rFonts w:ascii="Times New Roman" w:hAnsi="Times New Roman"/>
          <w:sz w:val="24"/>
          <w:szCs w:val="24"/>
        </w:rPr>
        <w:t>а</w:t>
      </w:r>
      <w:r w:rsidRPr="008C214F">
        <w:rPr>
          <w:rFonts w:ascii="Times New Roman" w:hAnsi="Times New Roman"/>
          <w:sz w:val="24"/>
          <w:szCs w:val="24"/>
        </w:rPr>
        <w:t>чи предложений, предусматривающих только такое программное обеспечение, сведения о к</w:t>
      </w:r>
      <w:r w:rsidRPr="008C214F">
        <w:rPr>
          <w:rFonts w:ascii="Times New Roman" w:hAnsi="Times New Roman"/>
          <w:sz w:val="24"/>
          <w:szCs w:val="24"/>
        </w:rPr>
        <w:t>о</w:t>
      </w:r>
      <w:r w:rsidRPr="008C214F">
        <w:rPr>
          <w:rFonts w:ascii="Times New Roman" w:hAnsi="Times New Roman"/>
          <w:sz w:val="24"/>
          <w:szCs w:val="24"/>
        </w:rPr>
        <w:t>тором включены в единый реестр российских программ</w:t>
      </w:r>
      <w:proofErr w:type="gramEnd"/>
      <w:r w:rsidRPr="008C214F">
        <w:rPr>
          <w:rFonts w:ascii="Times New Roman" w:hAnsi="Times New Roman"/>
          <w:sz w:val="24"/>
          <w:szCs w:val="24"/>
        </w:rPr>
        <w:t xml:space="preserve"> для электронных вычислительных м</w:t>
      </w:r>
      <w:r w:rsidRPr="008C214F">
        <w:rPr>
          <w:rFonts w:ascii="Times New Roman" w:hAnsi="Times New Roman"/>
          <w:sz w:val="24"/>
          <w:szCs w:val="24"/>
        </w:rPr>
        <w:t>а</w:t>
      </w:r>
      <w:r w:rsidRPr="008C214F">
        <w:rPr>
          <w:rFonts w:ascii="Times New Roman" w:hAnsi="Times New Roman"/>
          <w:sz w:val="24"/>
          <w:szCs w:val="24"/>
        </w:rPr>
        <w:t xml:space="preserve">шин и баз данных, созданный в соответствии со статьей 12.1 Федерального закона от 27 июля </w:t>
      </w:r>
      <w:smartTag w:uri="urn:schemas-microsoft-com:office:smarttags" w:element="metricconverter">
        <w:smartTagPr>
          <w:attr w:name="ProductID" w:val="2006 г"/>
        </w:smartTagPr>
        <w:r w:rsidRPr="008C214F">
          <w:rPr>
            <w:rFonts w:ascii="Times New Roman" w:hAnsi="Times New Roman"/>
            <w:sz w:val="24"/>
            <w:szCs w:val="24"/>
          </w:rPr>
          <w:t>2006 г</w:t>
        </w:r>
      </w:smartTag>
      <w:r w:rsidRPr="008C214F">
        <w:rPr>
          <w:rFonts w:ascii="Times New Roman" w:hAnsi="Times New Roman"/>
          <w:sz w:val="24"/>
          <w:szCs w:val="24"/>
        </w:rPr>
        <w:t xml:space="preserve">. № 149-ФЗ «Об информации, информационных технологиях и о защите информации» </w:t>
      </w:r>
      <w:r w:rsidRPr="008C214F">
        <w:rPr>
          <w:rFonts w:ascii="Times New Roman" w:hAnsi="Times New Roman"/>
          <w:sz w:val="24"/>
          <w:szCs w:val="24"/>
        </w:rPr>
        <w:lastRenderedPageBreak/>
        <w:t>(далее реестр), за исключением случаев:</w:t>
      </w:r>
    </w:p>
    <w:p w:rsidR="000F2A3C" w:rsidRPr="008C214F" w:rsidRDefault="000F2A3C"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5.1.</w:t>
      </w:r>
      <w:r w:rsidRPr="008C214F">
        <w:rPr>
          <w:rFonts w:ascii="Times New Roman" w:hAnsi="Times New Roman"/>
          <w:sz w:val="24"/>
          <w:szCs w:val="24"/>
        </w:rPr>
        <w:t xml:space="preserve"> </w:t>
      </w:r>
      <w:r>
        <w:rPr>
          <w:rFonts w:ascii="Times New Roman" w:hAnsi="Times New Roman"/>
          <w:sz w:val="24"/>
          <w:szCs w:val="24"/>
        </w:rPr>
        <w:t>В</w:t>
      </w:r>
      <w:r w:rsidRPr="008C214F">
        <w:rPr>
          <w:rFonts w:ascii="Times New Roman" w:hAnsi="Times New Roman"/>
          <w:sz w:val="24"/>
          <w:szCs w:val="24"/>
        </w:rPr>
        <w:t xml:space="preserve">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0F2A3C" w:rsidRPr="008C214F" w:rsidRDefault="000F2A3C"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5.2.</w:t>
      </w:r>
      <w:r w:rsidRPr="008C214F">
        <w:rPr>
          <w:rFonts w:ascii="Times New Roman" w:hAnsi="Times New Roman"/>
          <w:sz w:val="24"/>
          <w:szCs w:val="24"/>
        </w:rPr>
        <w:t xml:space="preserve"> </w:t>
      </w:r>
      <w:proofErr w:type="gramStart"/>
      <w:r>
        <w:rPr>
          <w:rFonts w:ascii="Times New Roman" w:hAnsi="Times New Roman"/>
          <w:sz w:val="24"/>
          <w:szCs w:val="24"/>
        </w:rPr>
        <w:t>П</w:t>
      </w:r>
      <w:r w:rsidRPr="008C214F">
        <w:rPr>
          <w:rFonts w:ascii="Times New Roman" w:hAnsi="Times New Roman"/>
          <w:sz w:val="24"/>
          <w:szCs w:val="24"/>
        </w:rPr>
        <w:t>рограммное обеспечение, сведения о котором включены в реестр и которое соотве</w:t>
      </w:r>
      <w:r w:rsidRPr="008C214F">
        <w:rPr>
          <w:rFonts w:ascii="Times New Roman" w:hAnsi="Times New Roman"/>
          <w:sz w:val="24"/>
          <w:szCs w:val="24"/>
        </w:rPr>
        <w:t>т</w:t>
      </w:r>
      <w:r w:rsidRPr="008C214F">
        <w:rPr>
          <w:rFonts w:ascii="Times New Roman" w:hAnsi="Times New Roman"/>
          <w:sz w:val="24"/>
          <w:szCs w:val="24"/>
        </w:rPr>
        <w:t>ствует тому же классу программного обеспечения, что и программное обеспечение, планиру</w:t>
      </w:r>
      <w:r w:rsidRPr="008C214F">
        <w:rPr>
          <w:rFonts w:ascii="Times New Roman" w:hAnsi="Times New Roman"/>
          <w:sz w:val="24"/>
          <w:szCs w:val="24"/>
        </w:rPr>
        <w:t>е</w:t>
      </w:r>
      <w:r w:rsidRPr="008C214F">
        <w:rPr>
          <w:rFonts w:ascii="Times New Roman" w:hAnsi="Times New Roman"/>
          <w:sz w:val="24"/>
          <w:szCs w:val="24"/>
        </w:rPr>
        <w:t>мое к закупке, не конкурентоспособно (по своим функциональным, техническим и (или) эк</w:t>
      </w:r>
      <w:r w:rsidRPr="008C214F">
        <w:rPr>
          <w:rFonts w:ascii="Times New Roman" w:hAnsi="Times New Roman"/>
          <w:sz w:val="24"/>
          <w:szCs w:val="24"/>
        </w:rPr>
        <w:t>с</w:t>
      </w:r>
      <w:r w:rsidRPr="008C214F">
        <w:rPr>
          <w:rFonts w:ascii="Times New Roman" w:hAnsi="Times New Roman"/>
          <w:sz w:val="24"/>
          <w:szCs w:val="24"/>
        </w:rPr>
        <w:t>плуатационным характеристикам</w:t>
      </w:r>
      <w:r>
        <w:rPr>
          <w:rFonts w:ascii="Times New Roman" w:hAnsi="Times New Roman"/>
          <w:sz w:val="24"/>
          <w:szCs w:val="24"/>
        </w:rPr>
        <w:t>)</w:t>
      </w:r>
      <w:r w:rsidRPr="008C214F">
        <w:rPr>
          <w:rFonts w:ascii="Times New Roman" w:hAnsi="Times New Roman"/>
          <w:sz w:val="24"/>
          <w:szCs w:val="24"/>
        </w:rPr>
        <w:t xml:space="preserve"> не соответствует установленным Обществом требованиям к планируемому к закупке программному обеспечению.</w:t>
      </w:r>
      <w:proofErr w:type="gramEnd"/>
    </w:p>
    <w:p w:rsidR="000F2A3C" w:rsidRPr="00BA5E3E" w:rsidRDefault="000F2A3C"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497A49">
        <w:rPr>
          <w:rFonts w:ascii="Times New Roman" w:hAnsi="Times New Roman"/>
          <w:sz w:val="24"/>
          <w:szCs w:val="24"/>
        </w:rPr>
        <w:t xml:space="preserve">5.3. </w:t>
      </w:r>
      <w:proofErr w:type="gramStart"/>
      <w:r w:rsidR="00497A49" w:rsidRPr="00497A49">
        <w:rPr>
          <w:rFonts w:ascii="Times New Roman" w:hAnsi="Times New Roman"/>
          <w:sz w:val="24"/>
          <w:szCs w:val="24"/>
        </w:rPr>
        <w:t>В отношении каждой закупки, к которой применены вышеуказанные исключения, на сайте Общества в разделе «закупочная деятельность»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ЕИС, на официальном сайте, сайте  Общества либо электронной пл</w:t>
      </w:r>
      <w:r w:rsidR="00497A49" w:rsidRPr="00497A49">
        <w:rPr>
          <w:rFonts w:ascii="Times New Roman" w:hAnsi="Times New Roman"/>
          <w:sz w:val="24"/>
          <w:szCs w:val="24"/>
        </w:rPr>
        <w:t>о</w:t>
      </w:r>
      <w:r w:rsidR="00497A49" w:rsidRPr="00497A49">
        <w:rPr>
          <w:rFonts w:ascii="Times New Roman" w:hAnsi="Times New Roman"/>
          <w:sz w:val="24"/>
          <w:szCs w:val="24"/>
        </w:rPr>
        <w:t>щадке в сети «Интернет»</w:t>
      </w:r>
      <w:r w:rsidR="001152E8" w:rsidRPr="00497A49">
        <w:rPr>
          <w:rFonts w:ascii="Times New Roman" w:hAnsi="Times New Roman"/>
          <w:sz w:val="24"/>
          <w:szCs w:val="24"/>
        </w:rPr>
        <w:t>.</w:t>
      </w:r>
      <w:proofErr w:type="gramEnd"/>
    </w:p>
    <w:p w:rsidR="00497A49" w:rsidRPr="00497A49" w:rsidRDefault="00497A49" w:rsidP="00497A49">
      <w:pPr>
        <w:pStyle w:val="16"/>
        <w:shd w:val="clear" w:color="auto" w:fill="FFFFFF"/>
        <w:tabs>
          <w:tab w:val="left" w:pos="900"/>
        </w:tabs>
        <w:spacing w:line="276" w:lineRule="auto"/>
        <w:ind w:left="0"/>
        <w:jc w:val="both"/>
        <w:rPr>
          <w:sz w:val="24"/>
          <w:szCs w:val="24"/>
        </w:rPr>
      </w:pPr>
      <w:r w:rsidRPr="00497A49">
        <w:rPr>
          <w:sz w:val="24"/>
          <w:szCs w:val="24"/>
        </w:rPr>
        <w:t xml:space="preserve">(в редакции, утвержденной </w:t>
      </w:r>
      <w:r w:rsidRPr="00497A49">
        <w:rPr>
          <w:spacing w:val="-1"/>
          <w:sz w:val="24"/>
          <w:szCs w:val="24"/>
        </w:rPr>
        <w:t xml:space="preserve">решением Совета директоров </w:t>
      </w:r>
      <w:r w:rsidRPr="00497A49">
        <w:rPr>
          <w:sz w:val="24"/>
          <w:szCs w:val="24"/>
        </w:rPr>
        <w:t>от 11.08.2022 г. № 113)</w:t>
      </w:r>
    </w:p>
    <w:p w:rsidR="00694260" w:rsidRPr="00604B2F" w:rsidRDefault="00694260" w:rsidP="00604B2F">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604B2F">
        <w:rPr>
          <w:rFonts w:ascii="Times New Roman" w:hAnsi="Times New Roman"/>
          <w:sz w:val="24"/>
          <w:szCs w:val="24"/>
        </w:rPr>
        <w:t xml:space="preserve">5.4. </w:t>
      </w:r>
      <w:proofErr w:type="gramStart"/>
      <w:r w:rsidRPr="00604B2F">
        <w:rPr>
          <w:rFonts w:ascii="Times New Roman" w:hAnsi="Times New Roman"/>
          <w:sz w:val="24"/>
          <w:szCs w:val="24"/>
        </w:rPr>
        <w:t>Общество при наличии у него значимых объектов критической информационной и</w:t>
      </w:r>
      <w:r w:rsidRPr="00604B2F">
        <w:rPr>
          <w:rFonts w:ascii="Times New Roman" w:hAnsi="Times New Roman"/>
          <w:sz w:val="24"/>
          <w:szCs w:val="24"/>
        </w:rPr>
        <w:t>н</w:t>
      </w:r>
      <w:r w:rsidRPr="00604B2F">
        <w:rPr>
          <w:rFonts w:ascii="Times New Roman" w:hAnsi="Times New Roman"/>
          <w:sz w:val="24"/>
          <w:szCs w:val="24"/>
        </w:rPr>
        <w:t>фраструктуры Российской Федерации не может осуществлять закупки иностранного програм</w:t>
      </w:r>
      <w:r w:rsidRPr="00604B2F">
        <w:rPr>
          <w:rFonts w:ascii="Times New Roman" w:hAnsi="Times New Roman"/>
          <w:sz w:val="24"/>
          <w:szCs w:val="24"/>
        </w:rPr>
        <w:t>м</w:t>
      </w:r>
      <w:r w:rsidRPr="00604B2F">
        <w:rPr>
          <w:rFonts w:ascii="Times New Roman" w:hAnsi="Times New Roman"/>
          <w:sz w:val="24"/>
          <w:szCs w:val="24"/>
        </w:rPr>
        <w:t>ного обеспечения, в том числе в составе программно-аппаратных комплексов, в целях его и</w:t>
      </w:r>
      <w:r w:rsidRPr="00604B2F">
        <w:rPr>
          <w:rFonts w:ascii="Times New Roman" w:hAnsi="Times New Roman"/>
          <w:sz w:val="24"/>
          <w:szCs w:val="24"/>
        </w:rPr>
        <w:t>с</w:t>
      </w:r>
      <w:r w:rsidRPr="00604B2F">
        <w:rPr>
          <w:rFonts w:ascii="Times New Roman" w:hAnsi="Times New Roman"/>
          <w:sz w:val="24"/>
          <w:szCs w:val="24"/>
        </w:rPr>
        <w:t>пользования на таких объектах, а также закупки услуг, необходимых для использования этого программного обеспечения, без согласования возможности осуществления закупок с федерал</w:t>
      </w:r>
      <w:r w:rsidRPr="00604B2F">
        <w:rPr>
          <w:rFonts w:ascii="Times New Roman" w:hAnsi="Times New Roman"/>
          <w:sz w:val="24"/>
          <w:szCs w:val="24"/>
        </w:rPr>
        <w:t>ь</w:t>
      </w:r>
      <w:r w:rsidRPr="00604B2F">
        <w:rPr>
          <w:rFonts w:ascii="Times New Roman" w:hAnsi="Times New Roman"/>
          <w:sz w:val="24"/>
          <w:szCs w:val="24"/>
        </w:rPr>
        <w:t>ным органом исполнительной власти, уполномоченным Правительством Российской Федер</w:t>
      </w:r>
      <w:r w:rsidRPr="00604B2F">
        <w:rPr>
          <w:rFonts w:ascii="Times New Roman" w:hAnsi="Times New Roman"/>
          <w:sz w:val="24"/>
          <w:szCs w:val="24"/>
        </w:rPr>
        <w:t>а</w:t>
      </w:r>
      <w:r w:rsidRPr="00604B2F">
        <w:rPr>
          <w:rFonts w:ascii="Times New Roman" w:hAnsi="Times New Roman"/>
          <w:sz w:val="24"/>
          <w:szCs w:val="24"/>
        </w:rPr>
        <w:t>ции.</w:t>
      </w:r>
      <w:proofErr w:type="gramEnd"/>
    </w:p>
    <w:p w:rsidR="00694260" w:rsidRPr="00604B2F" w:rsidRDefault="00694260" w:rsidP="00604B2F">
      <w:pPr>
        <w:shd w:val="clear" w:color="auto" w:fill="FFFFFF"/>
        <w:tabs>
          <w:tab w:val="left" w:pos="851"/>
        </w:tabs>
        <w:spacing w:line="276" w:lineRule="auto"/>
        <w:jc w:val="both"/>
        <w:rPr>
          <w:sz w:val="24"/>
          <w:szCs w:val="24"/>
        </w:rPr>
      </w:pPr>
      <w:r w:rsidRPr="00604B2F">
        <w:rPr>
          <w:sz w:val="24"/>
          <w:szCs w:val="24"/>
        </w:rPr>
        <w:t xml:space="preserve">(пункт 5.4 введен </w:t>
      </w:r>
      <w:r w:rsidRPr="00604B2F">
        <w:rPr>
          <w:spacing w:val="-1"/>
          <w:sz w:val="24"/>
          <w:szCs w:val="24"/>
        </w:rPr>
        <w:t xml:space="preserve">решением Совета директоров </w:t>
      </w:r>
      <w:r w:rsidRPr="00604B2F">
        <w:rPr>
          <w:sz w:val="24"/>
          <w:szCs w:val="24"/>
        </w:rPr>
        <w:t>от 11.08.2022 г. № 113)</w:t>
      </w:r>
    </w:p>
    <w:p w:rsidR="004D7ADC" w:rsidRPr="004D7ADC" w:rsidRDefault="004D7ADC" w:rsidP="00FB10E1">
      <w:pPr>
        <w:pStyle w:val="90"/>
        <w:numPr>
          <w:ilvl w:val="3"/>
          <w:numId w:val="16"/>
        </w:numPr>
        <w:shd w:val="clear" w:color="auto" w:fill="FFFFFF"/>
        <w:tabs>
          <w:tab w:val="left" w:pos="0"/>
          <w:tab w:val="left" w:pos="993"/>
        </w:tabs>
        <w:spacing w:line="276" w:lineRule="auto"/>
        <w:ind w:left="0" w:firstLine="567"/>
        <w:jc w:val="both"/>
        <w:rPr>
          <w:rFonts w:ascii="Times New Roman" w:hAnsi="Times New Roman"/>
          <w:sz w:val="24"/>
          <w:szCs w:val="24"/>
        </w:rPr>
      </w:pPr>
      <w:r w:rsidRPr="004D7ADC">
        <w:rPr>
          <w:rFonts w:ascii="Times New Roman" w:hAnsi="Times New Roman"/>
          <w:sz w:val="24"/>
          <w:szCs w:val="24"/>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4D7ADC">
        <w:rPr>
          <w:rFonts w:ascii="Times New Roman" w:hAnsi="Times New Roman"/>
          <w:sz w:val="24"/>
          <w:szCs w:val="24"/>
        </w:rPr>
        <w:t>побед</w:t>
      </w:r>
      <w:r w:rsidRPr="004D7ADC">
        <w:rPr>
          <w:rFonts w:ascii="Times New Roman" w:hAnsi="Times New Roman"/>
          <w:sz w:val="24"/>
          <w:szCs w:val="24"/>
        </w:rPr>
        <w:t>и</w:t>
      </w:r>
      <w:r w:rsidRPr="004D7ADC">
        <w:rPr>
          <w:rFonts w:ascii="Times New Roman" w:hAnsi="Times New Roman"/>
          <w:sz w:val="24"/>
          <w:szCs w:val="24"/>
        </w:rPr>
        <w:t>телем</w:t>
      </w:r>
      <w:proofErr w:type="gramEnd"/>
      <w:r w:rsidRPr="004D7ADC">
        <w:rPr>
          <w:rFonts w:ascii="Times New Roman" w:hAnsi="Times New Roman"/>
          <w:sz w:val="24"/>
          <w:szCs w:val="24"/>
        </w:rPr>
        <w:t xml:space="preserve"> в котором признается лицо, предложившее наиболее низкую цену договора, оценка и с</w:t>
      </w:r>
      <w:r w:rsidRPr="004D7ADC">
        <w:rPr>
          <w:rFonts w:ascii="Times New Roman" w:hAnsi="Times New Roman"/>
          <w:sz w:val="24"/>
          <w:szCs w:val="24"/>
        </w:rPr>
        <w:t>о</w:t>
      </w:r>
      <w:r w:rsidRPr="004D7ADC">
        <w:rPr>
          <w:rFonts w:ascii="Times New Roman" w:hAnsi="Times New Roman"/>
          <w:sz w:val="24"/>
          <w:szCs w:val="24"/>
        </w:rPr>
        <w:t xml:space="preserve">поставление заявок на участие в закупке, которые содержат предложения о поставке товаров российского происхождения, </w:t>
      </w:r>
      <w:proofErr w:type="gramStart"/>
      <w:r w:rsidRPr="004D7ADC">
        <w:rPr>
          <w:rFonts w:ascii="Times New Roman" w:hAnsi="Times New Roman"/>
          <w:sz w:val="24"/>
          <w:szCs w:val="24"/>
        </w:rPr>
        <w:t>выполнении работ, оказании услуг российскими лицами, по сто</w:t>
      </w:r>
      <w:r w:rsidRPr="004D7ADC">
        <w:rPr>
          <w:rFonts w:ascii="Times New Roman" w:hAnsi="Times New Roman"/>
          <w:sz w:val="24"/>
          <w:szCs w:val="24"/>
        </w:rPr>
        <w:t>и</w:t>
      </w:r>
      <w:r w:rsidRPr="004D7ADC">
        <w:rPr>
          <w:rFonts w:ascii="Times New Roman" w:hAnsi="Times New Roman"/>
          <w:sz w:val="24"/>
          <w:szCs w:val="24"/>
        </w:rPr>
        <w:t xml:space="preserve">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End"/>
    </w:p>
    <w:p w:rsidR="004D7ADC" w:rsidRPr="004D7ADC" w:rsidRDefault="004D7ADC" w:rsidP="00FB10E1">
      <w:pPr>
        <w:tabs>
          <w:tab w:val="left" w:pos="993"/>
        </w:tabs>
        <w:spacing w:line="276" w:lineRule="auto"/>
        <w:jc w:val="both"/>
        <w:rPr>
          <w:sz w:val="24"/>
          <w:szCs w:val="24"/>
        </w:rPr>
      </w:pPr>
      <w:r w:rsidRPr="004D7ADC">
        <w:rPr>
          <w:sz w:val="24"/>
          <w:szCs w:val="24"/>
        </w:rPr>
        <w:tab/>
      </w:r>
      <w:proofErr w:type="gramStart"/>
      <w:r w:rsidRPr="004D7ADC">
        <w:rPr>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w:t>
      </w:r>
      <w:r w:rsidRPr="004D7ADC">
        <w:rPr>
          <w:sz w:val="24"/>
          <w:szCs w:val="24"/>
        </w:rPr>
        <w:t>и</w:t>
      </w:r>
      <w:r w:rsidRPr="004D7ADC">
        <w:rPr>
          <w:sz w:val="24"/>
          <w:szCs w:val="24"/>
        </w:rPr>
        <w:t>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w:t>
      </w:r>
      <w:proofErr w:type="gramEnd"/>
      <w:r w:rsidRPr="004D7ADC">
        <w:rPr>
          <w:sz w:val="24"/>
          <w:szCs w:val="24"/>
        </w:rPr>
        <w:t xml:space="preserve"> оценки и соп</w:t>
      </w:r>
      <w:r w:rsidRPr="004D7ADC">
        <w:rPr>
          <w:sz w:val="24"/>
          <w:szCs w:val="24"/>
        </w:rPr>
        <w:t>о</w:t>
      </w:r>
      <w:r w:rsidRPr="004D7ADC">
        <w:rPr>
          <w:sz w:val="24"/>
          <w:szCs w:val="24"/>
        </w:rPr>
        <w:t xml:space="preserve">ставления заявок на участие в закупке, указанных в документации о закупке, или </w:t>
      </w:r>
      <w:proofErr w:type="gramStart"/>
      <w:r w:rsidRPr="004D7ADC">
        <w:rPr>
          <w:sz w:val="24"/>
          <w:szCs w:val="24"/>
        </w:rPr>
        <w:t>победителем</w:t>
      </w:r>
      <w:proofErr w:type="gramEnd"/>
      <w:r w:rsidRPr="004D7ADC">
        <w:rPr>
          <w:sz w:val="24"/>
          <w:szCs w:val="24"/>
        </w:rPr>
        <w:t xml:space="preserve"> в котором признается лицо, предложившее наиболее низкую цену договора, оценка и сопоста</w:t>
      </w:r>
      <w:r w:rsidRPr="004D7ADC">
        <w:rPr>
          <w:sz w:val="24"/>
          <w:szCs w:val="24"/>
        </w:rPr>
        <w:t>в</w:t>
      </w:r>
      <w:r w:rsidRPr="004D7ADC">
        <w:rPr>
          <w:sz w:val="24"/>
          <w:szCs w:val="24"/>
        </w:rPr>
        <w:t>ление заявок на участие в закупке, которые содержат предложения о поставке радиоэлектро</w:t>
      </w:r>
      <w:r w:rsidRPr="004D7ADC">
        <w:rPr>
          <w:sz w:val="24"/>
          <w:szCs w:val="24"/>
        </w:rPr>
        <w:t>н</w:t>
      </w:r>
      <w:r w:rsidRPr="004D7ADC">
        <w:rPr>
          <w:sz w:val="24"/>
          <w:szCs w:val="24"/>
        </w:rPr>
        <w:t>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w:t>
      </w:r>
      <w:r w:rsidRPr="004D7ADC">
        <w:rPr>
          <w:sz w:val="24"/>
          <w:szCs w:val="24"/>
        </w:rPr>
        <w:t>н</w:t>
      </w:r>
      <w:r w:rsidRPr="004D7ADC">
        <w:rPr>
          <w:sz w:val="24"/>
          <w:szCs w:val="24"/>
        </w:rPr>
        <w:t>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w:t>
      </w:r>
      <w:r w:rsidRPr="004D7ADC">
        <w:rPr>
          <w:sz w:val="24"/>
          <w:szCs w:val="24"/>
        </w:rPr>
        <w:t>о</w:t>
      </w:r>
      <w:r w:rsidRPr="004D7ADC">
        <w:rPr>
          <w:sz w:val="24"/>
          <w:szCs w:val="24"/>
        </w:rPr>
        <w:lastRenderedPageBreak/>
        <w:t xml:space="preserve">вор заключается по цене договора, предложенной Участником в заявке на участие в закупке. </w:t>
      </w:r>
    </w:p>
    <w:p w:rsidR="00C14E9F" w:rsidRPr="004D7ADC" w:rsidRDefault="00665663" w:rsidP="00FB10E1">
      <w:pPr>
        <w:pStyle w:val="90"/>
        <w:shd w:val="clear" w:color="auto" w:fill="FFFFFF"/>
        <w:tabs>
          <w:tab w:val="left" w:pos="0"/>
          <w:tab w:val="left" w:pos="993"/>
        </w:tabs>
        <w:spacing w:line="276" w:lineRule="auto"/>
        <w:ind w:left="0"/>
        <w:jc w:val="both"/>
        <w:rPr>
          <w:rFonts w:ascii="Times New Roman" w:hAnsi="Times New Roman"/>
          <w:sz w:val="24"/>
          <w:szCs w:val="24"/>
        </w:rPr>
      </w:pPr>
      <w:r w:rsidRPr="004D7ADC">
        <w:rPr>
          <w:rFonts w:ascii="Times New Roman" w:eastAsia="Times New Roman" w:hAnsi="Times New Roman"/>
          <w:sz w:val="24"/>
          <w:szCs w:val="24"/>
        </w:rPr>
        <w:t>(в ред</w:t>
      </w:r>
      <w:r w:rsidR="00BD333C" w:rsidRPr="004D7ADC">
        <w:rPr>
          <w:rFonts w:ascii="Times New Roman" w:eastAsia="Times New Roman" w:hAnsi="Times New Roman"/>
          <w:sz w:val="24"/>
          <w:szCs w:val="24"/>
        </w:rPr>
        <w:t>акции, утвержденной</w:t>
      </w:r>
      <w:r w:rsidRPr="004D7ADC">
        <w:rPr>
          <w:rFonts w:ascii="Times New Roman" w:eastAsia="Times New Roman" w:hAnsi="Times New Roman"/>
          <w:sz w:val="24"/>
          <w:szCs w:val="24"/>
        </w:rPr>
        <w:t xml:space="preserve"> </w:t>
      </w:r>
      <w:r w:rsidR="00BD333C" w:rsidRPr="004D7ADC">
        <w:rPr>
          <w:rFonts w:ascii="Times New Roman" w:eastAsia="Times New Roman" w:hAnsi="Times New Roman"/>
          <w:sz w:val="24"/>
          <w:szCs w:val="24"/>
        </w:rPr>
        <w:t>решением</w:t>
      </w:r>
      <w:r w:rsidRPr="004D7ADC">
        <w:rPr>
          <w:rFonts w:ascii="Times New Roman" w:eastAsia="Times New Roman" w:hAnsi="Times New Roman"/>
          <w:sz w:val="24"/>
          <w:szCs w:val="24"/>
        </w:rPr>
        <w:t xml:space="preserve"> Совета директоров </w:t>
      </w:r>
      <w:r w:rsidR="00002C7D" w:rsidRPr="004D7ADC">
        <w:rPr>
          <w:rFonts w:ascii="Times New Roman" w:hAnsi="Times New Roman"/>
          <w:sz w:val="24"/>
          <w:szCs w:val="24"/>
        </w:rPr>
        <w:t>от 26.03.2020</w:t>
      </w:r>
      <w:r w:rsidR="003619E5" w:rsidRPr="004D7ADC">
        <w:rPr>
          <w:rFonts w:ascii="Times New Roman" w:hAnsi="Times New Roman"/>
          <w:sz w:val="24"/>
          <w:szCs w:val="24"/>
        </w:rPr>
        <w:t xml:space="preserve"> </w:t>
      </w:r>
      <w:r w:rsidR="00002C7D" w:rsidRPr="004D7ADC">
        <w:rPr>
          <w:rFonts w:ascii="Times New Roman" w:hAnsi="Times New Roman"/>
          <w:sz w:val="24"/>
          <w:szCs w:val="24"/>
        </w:rPr>
        <w:t>г. № 97</w:t>
      </w:r>
      <w:r w:rsidR="00BD333C" w:rsidRPr="004D7ADC">
        <w:rPr>
          <w:rFonts w:ascii="Times New Roman" w:hAnsi="Times New Roman"/>
          <w:sz w:val="24"/>
          <w:szCs w:val="24"/>
        </w:rPr>
        <w:t>, от 31.03.2022 г. № 111</w:t>
      </w:r>
      <w:r w:rsidRPr="004D7ADC">
        <w:rPr>
          <w:rFonts w:ascii="Times New Roman" w:eastAsia="Times New Roman" w:hAnsi="Times New Roman"/>
          <w:sz w:val="24"/>
          <w:szCs w:val="24"/>
        </w:rPr>
        <w:t>)</w:t>
      </w:r>
      <w:r w:rsidRPr="004D7ADC">
        <w:rPr>
          <w:rFonts w:ascii="Times New Roman" w:hAnsi="Times New Roman"/>
          <w:sz w:val="24"/>
          <w:szCs w:val="24"/>
        </w:rPr>
        <w:t xml:space="preserve"> </w:t>
      </w:r>
    </w:p>
    <w:p w:rsidR="00041E44" w:rsidRPr="00041E44" w:rsidRDefault="00041E44" w:rsidP="00FB10E1">
      <w:pPr>
        <w:pStyle w:val="90"/>
        <w:numPr>
          <w:ilvl w:val="3"/>
          <w:numId w:val="16"/>
        </w:numPr>
        <w:shd w:val="clear" w:color="auto" w:fill="FFFFFF"/>
        <w:tabs>
          <w:tab w:val="left" w:pos="0"/>
          <w:tab w:val="left" w:pos="851"/>
        </w:tabs>
        <w:spacing w:line="276" w:lineRule="auto"/>
        <w:ind w:left="0" w:firstLine="567"/>
        <w:jc w:val="both"/>
        <w:rPr>
          <w:rFonts w:ascii="Times New Roman" w:hAnsi="Times New Roman"/>
          <w:sz w:val="24"/>
          <w:szCs w:val="24"/>
        </w:rPr>
      </w:pPr>
      <w:proofErr w:type="gramStart"/>
      <w:r w:rsidRPr="00041E44">
        <w:rPr>
          <w:rFonts w:ascii="Times New Roman" w:hAnsi="Times New Roman"/>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w:t>
      </w:r>
      <w:r w:rsidRPr="00041E44">
        <w:rPr>
          <w:rFonts w:ascii="Times New Roman" w:hAnsi="Times New Roman"/>
          <w:sz w:val="24"/>
          <w:szCs w:val="24"/>
        </w:rPr>
        <w:t>у</w:t>
      </w:r>
      <w:r w:rsidRPr="00041E44">
        <w:rPr>
          <w:rFonts w:ascii="Times New Roman" w:hAnsi="Times New Roman"/>
          <w:sz w:val="24"/>
          <w:szCs w:val="24"/>
        </w:rPr>
        <w:t>дарств, или предложение о выполнении работ</w:t>
      </w:r>
      <w:proofErr w:type="gramEnd"/>
      <w:r w:rsidRPr="00041E44">
        <w:rPr>
          <w:rFonts w:ascii="Times New Roman" w:hAnsi="Times New Roman"/>
          <w:sz w:val="24"/>
          <w:szCs w:val="24"/>
        </w:rPr>
        <w:t xml:space="preserve">, </w:t>
      </w:r>
      <w:proofErr w:type="gramStart"/>
      <w:r w:rsidRPr="00041E44">
        <w:rPr>
          <w:rFonts w:ascii="Times New Roman" w:hAnsi="Times New Roman"/>
          <w:sz w:val="24"/>
          <w:szCs w:val="24"/>
        </w:rPr>
        <w:t>оказании</w:t>
      </w:r>
      <w:proofErr w:type="gramEnd"/>
      <w:r w:rsidRPr="00041E44">
        <w:rPr>
          <w:rFonts w:ascii="Times New Roman" w:hAnsi="Times New Roman"/>
          <w:sz w:val="24"/>
          <w:szCs w:val="24"/>
        </w:rPr>
        <w:t xml:space="preserve"> услуг иностранными лицами, договор с таким победителем заключается по цене, сниженной на 15 процентов от предложенной им цены договора. </w:t>
      </w:r>
      <w:r w:rsidR="00665663" w:rsidRPr="00041E44">
        <w:rPr>
          <w:rFonts w:ascii="Times New Roman" w:hAnsi="Times New Roman"/>
          <w:sz w:val="24"/>
          <w:szCs w:val="24"/>
        </w:rPr>
        <w:t xml:space="preserve"> </w:t>
      </w:r>
    </w:p>
    <w:p w:rsidR="00041E44" w:rsidRPr="00041E44" w:rsidRDefault="00041E44" w:rsidP="00FB10E1">
      <w:pPr>
        <w:pStyle w:val="90"/>
        <w:shd w:val="clear" w:color="auto" w:fill="FFFFFF"/>
        <w:tabs>
          <w:tab w:val="left" w:pos="0"/>
          <w:tab w:val="left" w:pos="851"/>
        </w:tabs>
        <w:spacing w:line="276" w:lineRule="auto"/>
        <w:ind w:left="0"/>
        <w:jc w:val="both"/>
        <w:rPr>
          <w:rFonts w:ascii="Times New Roman" w:eastAsia="Times New Roman" w:hAnsi="Times New Roman"/>
          <w:sz w:val="24"/>
          <w:szCs w:val="24"/>
        </w:rPr>
      </w:pPr>
      <w:r w:rsidRPr="00041E44">
        <w:rPr>
          <w:rFonts w:ascii="Times New Roman" w:hAnsi="Times New Roman"/>
          <w:sz w:val="24"/>
          <w:szCs w:val="24"/>
        </w:rPr>
        <w:tab/>
      </w:r>
      <w:proofErr w:type="gramStart"/>
      <w:r w:rsidRPr="00041E44">
        <w:rPr>
          <w:rFonts w:ascii="Times New Roman" w:hAnsi="Times New Roman"/>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w:t>
      </w:r>
      <w:r w:rsidRPr="00041E44">
        <w:rPr>
          <w:rFonts w:ascii="Times New Roman" w:hAnsi="Times New Roman"/>
          <w:sz w:val="24"/>
          <w:szCs w:val="24"/>
        </w:rPr>
        <w:t>и</w:t>
      </w:r>
      <w:r w:rsidRPr="00041E44">
        <w:rPr>
          <w:rFonts w:ascii="Times New Roman" w:hAnsi="Times New Roman"/>
          <w:sz w:val="24"/>
          <w:szCs w:val="24"/>
        </w:rPr>
        <w:t>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041E44">
        <w:rPr>
          <w:rFonts w:ascii="Times New Roman" w:hAnsi="Times New Roman"/>
          <w:sz w:val="24"/>
          <w:szCs w:val="24"/>
        </w:rPr>
        <w:t xml:space="preserve"> (</w:t>
      </w:r>
      <w:proofErr w:type="gramStart"/>
      <w:r w:rsidRPr="00041E44">
        <w:rPr>
          <w:rFonts w:ascii="Times New Roman" w:hAnsi="Times New Roman"/>
          <w:sz w:val="24"/>
          <w:szCs w:val="24"/>
        </w:rPr>
        <w:t>ма</w:t>
      </w:r>
      <w:r w:rsidRPr="00041E44">
        <w:rPr>
          <w:rFonts w:ascii="Times New Roman" w:hAnsi="Times New Roman"/>
          <w:sz w:val="24"/>
          <w:szCs w:val="24"/>
        </w:rPr>
        <w:t>к</w:t>
      </w:r>
      <w:r w:rsidRPr="00041E44">
        <w:rPr>
          <w:rFonts w:ascii="Times New Roman" w:hAnsi="Times New Roman"/>
          <w:sz w:val="24"/>
          <w:szCs w:val="24"/>
        </w:rPr>
        <w:t>симальной) цены договора, указанной в извещении о закупке, на "шаг", установленный в док</w:t>
      </w:r>
      <w:r w:rsidRPr="00041E44">
        <w:rPr>
          <w:rFonts w:ascii="Times New Roman" w:hAnsi="Times New Roman"/>
          <w:sz w:val="24"/>
          <w:szCs w:val="24"/>
        </w:rPr>
        <w:t>у</w:t>
      </w:r>
      <w:r w:rsidRPr="00041E44">
        <w:rPr>
          <w:rFonts w:ascii="Times New Roman" w:hAnsi="Times New Roman"/>
          <w:sz w:val="24"/>
          <w:szCs w:val="24"/>
        </w:rPr>
        <w:t>ментации о закупке, в случае если победителем закупки представлена заявка на участие в з</w:t>
      </w:r>
      <w:r w:rsidRPr="00041E44">
        <w:rPr>
          <w:rFonts w:ascii="Times New Roman" w:hAnsi="Times New Roman"/>
          <w:sz w:val="24"/>
          <w:szCs w:val="24"/>
        </w:rPr>
        <w:t>а</w:t>
      </w:r>
      <w:r w:rsidRPr="00041E44">
        <w:rPr>
          <w:rFonts w:ascii="Times New Roman" w:hAnsi="Times New Roman"/>
          <w:sz w:val="24"/>
          <w:szCs w:val="24"/>
        </w:rPr>
        <w:t>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w:t>
      </w:r>
      <w:r w:rsidRPr="00041E44">
        <w:rPr>
          <w:rFonts w:ascii="Times New Roman" w:hAnsi="Times New Roman"/>
          <w:sz w:val="24"/>
          <w:szCs w:val="24"/>
        </w:rPr>
        <w:t>а</w:t>
      </w:r>
      <w:r w:rsidRPr="00041E44">
        <w:rPr>
          <w:rFonts w:ascii="Times New Roman" w:hAnsi="Times New Roman"/>
          <w:sz w:val="24"/>
          <w:szCs w:val="24"/>
        </w:rPr>
        <w:t>шин и баз данных, договор с</w:t>
      </w:r>
      <w:proofErr w:type="gramEnd"/>
      <w:r w:rsidRPr="00041E44">
        <w:rPr>
          <w:rFonts w:ascii="Times New Roman" w:hAnsi="Times New Roman"/>
          <w:sz w:val="24"/>
          <w:szCs w:val="24"/>
        </w:rPr>
        <w:t xml:space="preserve"> таким победителем заключается по цене, сниженной на 30 проце</w:t>
      </w:r>
      <w:r w:rsidRPr="00041E44">
        <w:rPr>
          <w:rFonts w:ascii="Times New Roman" w:hAnsi="Times New Roman"/>
          <w:sz w:val="24"/>
          <w:szCs w:val="24"/>
        </w:rPr>
        <w:t>н</w:t>
      </w:r>
      <w:r w:rsidRPr="00041E44">
        <w:rPr>
          <w:rFonts w:ascii="Times New Roman" w:hAnsi="Times New Roman"/>
          <w:sz w:val="24"/>
          <w:szCs w:val="24"/>
        </w:rPr>
        <w:t>тов от предложенной им цены договора.</w:t>
      </w:r>
      <w:r w:rsidRPr="00041E44">
        <w:rPr>
          <w:rFonts w:ascii="Times New Roman" w:eastAsia="Times New Roman" w:hAnsi="Times New Roman"/>
          <w:sz w:val="24"/>
          <w:szCs w:val="24"/>
        </w:rPr>
        <w:t xml:space="preserve"> </w:t>
      </w:r>
    </w:p>
    <w:p w:rsidR="00C14E9F" w:rsidRPr="006F542C" w:rsidRDefault="00665663" w:rsidP="006F542C">
      <w:pPr>
        <w:pStyle w:val="90"/>
        <w:shd w:val="clear" w:color="auto" w:fill="FFFFFF"/>
        <w:tabs>
          <w:tab w:val="left" w:pos="0"/>
          <w:tab w:val="left" w:pos="993"/>
        </w:tabs>
        <w:spacing w:line="276" w:lineRule="auto"/>
        <w:ind w:left="0"/>
        <w:jc w:val="both"/>
        <w:rPr>
          <w:rFonts w:ascii="Times New Roman" w:hAnsi="Times New Roman"/>
          <w:sz w:val="24"/>
          <w:szCs w:val="24"/>
        </w:rPr>
      </w:pPr>
      <w:r w:rsidRPr="00041E44">
        <w:rPr>
          <w:rFonts w:ascii="Times New Roman" w:eastAsia="Times New Roman" w:hAnsi="Times New Roman"/>
          <w:sz w:val="24"/>
          <w:szCs w:val="24"/>
        </w:rPr>
        <w:t>(</w:t>
      </w:r>
      <w:r w:rsidRPr="006F542C">
        <w:rPr>
          <w:rFonts w:ascii="Times New Roman" w:eastAsia="Times New Roman" w:hAnsi="Times New Roman"/>
          <w:sz w:val="24"/>
          <w:szCs w:val="24"/>
        </w:rPr>
        <w:t xml:space="preserve">в ред. Решения Совета директоров </w:t>
      </w:r>
      <w:r w:rsidR="00002C7D" w:rsidRPr="006F542C">
        <w:rPr>
          <w:rFonts w:ascii="Times New Roman" w:hAnsi="Times New Roman"/>
          <w:sz w:val="24"/>
          <w:szCs w:val="24"/>
        </w:rPr>
        <w:t>от 26.03.2020</w:t>
      </w:r>
      <w:r w:rsidR="003619E5" w:rsidRPr="006F542C">
        <w:rPr>
          <w:rFonts w:ascii="Times New Roman" w:hAnsi="Times New Roman"/>
          <w:sz w:val="24"/>
          <w:szCs w:val="24"/>
        </w:rPr>
        <w:t xml:space="preserve"> </w:t>
      </w:r>
      <w:r w:rsidR="00002C7D" w:rsidRPr="006F542C">
        <w:rPr>
          <w:rFonts w:ascii="Times New Roman" w:hAnsi="Times New Roman"/>
          <w:sz w:val="24"/>
          <w:szCs w:val="24"/>
        </w:rPr>
        <w:t>г. № 97</w:t>
      </w:r>
      <w:r w:rsidR="00041E44" w:rsidRPr="006F542C">
        <w:rPr>
          <w:rFonts w:ascii="Times New Roman" w:hAnsi="Times New Roman"/>
          <w:sz w:val="24"/>
          <w:szCs w:val="24"/>
        </w:rPr>
        <w:t>, от 31.03.2022 г. № 111</w:t>
      </w:r>
      <w:r w:rsidRPr="006F542C">
        <w:rPr>
          <w:rFonts w:ascii="Times New Roman" w:eastAsia="Times New Roman" w:hAnsi="Times New Roman"/>
          <w:sz w:val="24"/>
          <w:szCs w:val="24"/>
        </w:rPr>
        <w:t>)</w:t>
      </w:r>
    </w:p>
    <w:p w:rsidR="004956EB" w:rsidRPr="006F542C" w:rsidRDefault="00367572" w:rsidP="006F542C">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proofErr w:type="gramStart"/>
      <w:r w:rsidRPr="006F542C">
        <w:rPr>
          <w:rFonts w:ascii="Times New Roman" w:hAnsi="Times New Roman"/>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w:t>
      </w:r>
      <w:r w:rsidRPr="006F542C">
        <w:rPr>
          <w:rFonts w:ascii="Times New Roman" w:hAnsi="Times New Roman"/>
          <w:sz w:val="24"/>
          <w:szCs w:val="24"/>
        </w:rPr>
        <w:t>о</w:t>
      </w:r>
      <w:r w:rsidRPr="006F542C">
        <w:rPr>
          <w:rFonts w:ascii="Times New Roman" w:hAnsi="Times New Roman"/>
          <w:sz w:val="24"/>
          <w:szCs w:val="24"/>
        </w:rPr>
        <w:t>говора снижена до нуля и которая проводится на право заключить договор, представлена заявка на участие в</w:t>
      </w:r>
      <w:proofErr w:type="gramEnd"/>
      <w:r w:rsidRPr="006F542C">
        <w:rPr>
          <w:rFonts w:ascii="Times New Roman" w:hAnsi="Times New Roman"/>
          <w:sz w:val="24"/>
          <w:szCs w:val="24"/>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r w:rsidR="00665663" w:rsidRPr="006F542C">
        <w:rPr>
          <w:rFonts w:ascii="Times New Roman" w:hAnsi="Times New Roman"/>
          <w:sz w:val="24"/>
          <w:szCs w:val="24"/>
        </w:rPr>
        <w:t xml:space="preserve"> </w:t>
      </w:r>
    </w:p>
    <w:p w:rsidR="004956EB" w:rsidRPr="006F542C" w:rsidRDefault="004956EB" w:rsidP="006F542C">
      <w:pPr>
        <w:pStyle w:val="90"/>
        <w:shd w:val="clear" w:color="auto" w:fill="FFFFFF"/>
        <w:tabs>
          <w:tab w:val="left" w:pos="851"/>
          <w:tab w:val="left" w:pos="993"/>
        </w:tabs>
        <w:spacing w:line="276" w:lineRule="auto"/>
        <w:ind w:left="0"/>
        <w:jc w:val="both"/>
        <w:rPr>
          <w:rFonts w:ascii="Times New Roman" w:hAnsi="Times New Roman"/>
          <w:sz w:val="24"/>
          <w:szCs w:val="24"/>
        </w:rPr>
      </w:pPr>
      <w:r w:rsidRPr="006F542C">
        <w:rPr>
          <w:rFonts w:ascii="Times New Roman" w:hAnsi="Times New Roman"/>
          <w:sz w:val="24"/>
          <w:szCs w:val="24"/>
        </w:rPr>
        <w:tab/>
      </w:r>
      <w:proofErr w:type="gramStart"/>
      <w:r w:rsidR="00367572" w:rsidRPr="006F542C">
        <w:rPr>
          <w:rFonts w:ascii="Times New Roman" w:hAnsi="Times New Roman"/>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w:t>
      </w:r>
      <w:r w:rsidR="00367572" w:rsidRPr="006F542C">
        <w:rPr>
          <w:rFonts w:ascii="Times New Roman" w:hAnsi="Times New Roman"/>
          <w:sz w:val="24"/>
          <w:szCs w:val="24"/>
        </w:rPr>
        <w:t>и</w:t>
      </w:r>
      <w:r w:rsidR="00367572" w:rsidRPr="006F542C">
        <w:rPr>
          <w:rFonts w:ascii="Times New Roman" w:hAnsi="Times New Roman"/>
          <w:sz w:val="24"/>
          <w:szCs w:val="24"/>
        </w:rPr>
        <w:t>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00367572" w:rsidRPr="006F542C">
        <w:rPr>
          <w:rFonts w:ascii="Times New Roman" w:hAnsi="Times New Roman"/>
          <w:sz w:val="24"/>
          <w:szCs w:val="24"/>
        </w:rPr>
        <w:t xml:space="preserve"> (</w:t>
      </w:r>
      <w:proofErr w:type="gramStart"/>
      <w:r w:rsidR="00367572" w:rsidRPr="006F542C">
        <w:rPr>
          <w:rFonts w:ascii="Times New Roman" w:hAnsi="Times New Roman"/>
          <w:sz w:val="24"/>
          <w:szCs w:val="24"/>
        </w:rPr>
        <w:t>ма</w:t>
      </w:r>
      <w:r w:rsidR="00367572" w:rsidRPr="006F542C">
        <w:rPr>
          <w:rFonts w:ascii="Times New Roman" w:hAnsi="Times New Roman"/>
          <w:sz w:val="24"/>
          <w:szCs w:val="24"/>
        </w:rPr>
        <w:t>к</w:t>
      </w:r>
      <w:r w:rsidR="00367572" w:rsidRPr="006F542C">
        <w:rPr>
          <w:rFonts w:ascii="Times New Roman" w:hAnsi="Times New Roman"/>
          <w:sz w:val="24"/>
          <w:szCs w:val="24"/>
        </w:rPr>
        <w:t>симальной) цены договора, указанной в извещении о закупке, на "шаг", установленный в док</w:t>
      </w:r>
      <w:r w:rsidR="00367572" w:rsidRPr="006F542C">
        <w:rPr>
          <w:rFonts w:ascii="Times New Roman" w:hAnsi="Times New Roman"/>
          <w:sz w:val="24"/>
          <w:szCs w:val="24"/>
        </w:rPr>
        <w:t>у</w:t>
      </w:r>
      <w:r w:rsidR="00367572" w:rsidRPr="006F542C">
        <w:rPr>
          <w:rFonts w:ascii="Times New Roman" w:hAnsi="Times New Roman"/>
          <w:sz w:val="24"/>
          <w:szCs w:val="24"/>
        </w:rPr>
        <w:t xml:space="preserve">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w:t>
      </w:r>
      <w:r w:rsidR="00367572" w:rsidRPr="006F542C">
        <w:rPr>
          <w:rFonts w:ascii="Times New Roman" w:hAnsi="Times New Roman"/>
          <w:sz w:val="24"/>
          <w:szCs w:val="24"/>
        </w:rPr>
        <w:lastRenderedPageBreak/>
        <w:t>включенной в единый реестр российской радиоэлектронной продукции, и (или) программного обеспечения</w:t>
      </w:r>
      <w:proofErr w:type="gramEnd"/>
      <w:r w:rsidR="00367572" w:rsidRPr="006F542C">
        <w:rPr>
          <w:rFonts w:ascii="Times New Roman" w:hAnsi="Times New Roman"/>
          <w:sz w:val="24"/>
          <w:szCs w:val="24"/>
        </w:rPr>
        <w:t>, не включенного в единый реестр российских программ для электронных вычи</w:t>
      </w:r>
      <w:r w:rsidR="00367572" w:rsidRPr="006F542C">
        <w:rPr>
          <w:rFonts w:ascii="Times New Roman" w:hAnsi="Times New Roman"/>
          <w:sz w:val="24"/>
          <w:szCs w:val="24"/>
        </w:rPr>
        <w:t>с</w:t>
      </w:r>
      <w:r w:rsidR="00367572" w:rsidRPr="006F542C">
        <w:rPr>
          <w:rFonts w:ascii="Times New Roman" w:hAnsi="Times New Roman"/>
          <w:sz w:val="24"/>
          <w:szCs w:val="24"/>
        </w:rPr>
        <w:t>лительных машин и баз данных, договор с таким победителем заключается по цене, увеличе</w:t>
      </w:r>
      <w:r w:rsidR="00367572" w:rsidRPr="006F542C">
        <w:rPr>
          <w:rFonts w:ascii="Times New Roman" w:hAnsi="Times New Roman"/>
          <w:sz w:val="24"/>
          <w:szCs w:val="24"/>
        </w:rPr>
        <w:t>н</w:t>
      </w:r>
      <w:r w:rsidR="00367572" w:rsidRPr="006F542C">
        <w:rPr>
          <w:rFonts w:ascii="Times New Roman" w:hAnsi="Times New Roman"/>
          <w:sz w:val="24"/>
          <w:szCs w:val="24"/>
        </w:rPr>
        <w:t>ной на 30 процентов от предложенной им цены договора.</w:t>
      </w:r>
      <w:r w:rsidR="00665663" w:rsidRPr="006F542C">
        <w:rPr>
          <w:rFonts w:ascii="Times New Roman" w:hAnsi="Times New Roman"/>
          <w:sz w:val="24"/>
          <w:szCs w:val="24"/>
        </w:rPr>
        <w:t xml:space="preserve">                                                                                 </w:t>
      </w:r>
    </w:p>
    <w:p w:rsidR="00C14E9F" w:rsidRPr="006F542C" w:rsidRDefault="00665663" w:rsidP="006F542C">
      <w:pPr>
        <w:pStyle w:val="90"/>
        <w:shd w:val="clear" w:color="auto" w:fill="FFFFFF"/>
        <w:tabs>
          <w:tab w:val="left" w:pos="851"/>
          <w:tab w:val="left" w:pos="993"/>
        </w:tabs>
        <w:spacing w:line="276" w:lineRule="auto"/>
        <w:ind w:left="0"/>
        <w:jc w:val="both"/>
        <w:rPr>
          <w:rFonts w:ascii="Times New Roman" w:hAnsi="Times New Roman"/>
          <w:sz w:val="24"/>
          <w:szCs w:val="24"/>
        </w:rPr>
      </w:pPr>
      <w:r w:rsidRPr="006F542C">
        <w:rPr>
          <w:rFonts w:ascii="Times New Roman" w:hAnsi="Times New Roman"/>
          <w:sz w:val="24"/>
          <w:szCs w:val="24"/>
        </w:rPr>
        <w:t xml:space="preserve"> </w:t>
      </w:r>
      <w:r w:rsidRPr="006F542C">
        <w:rPr>
          <w:rFonts w:ascii="Times New Roman" w:eastAsia="Times New Roman" w:hAnsi="Times New Roman"/>
          <w:sz w:val="24"/>
          <w:szCs w:val="24"/>
        </w:rPr>
        <w:t>(</w:t>
      </w:r>
      <w:r w:rsidR="00367572" w:rsidRPr="006F542C">
        <w:rPr>
          <w:rFonts w:ascii="Times New Roman" w:eastAsia="Times New Roman" w:hAnsi="Times New Roman"/>
          <w:sz w:val="24"/>
          <w:szCs w:val="24"/>
        </w:rPr>
        <w:t xml:space="preserve">в ред. Решения Совета директоров </w:t>
      </w:r>
      <w:r w:rsidR="00367572" w:rsidRPr="006F542C">
        <w:rPr>
          <w:rFonts w:ascii="Times New Roman" w:hAnsi="Times New Roman"/>
          <w:sz w:val="24"/>
          <w:szCs w:val="24"/>
        </w:rPr>
        <w:t>от 26.03.2020 г. № 97, от 31.03.2022 г. № 111</w:t>
      </w:r>
      <w:r w:rsidRPr="006F542C">
        <w:rPr>
          <w:rFonts w:ascii="Times New Roman" w:eastAsia="Times New Roman" w:hAnsi="Times New Roman"/>
          <w:sz w:val="24"/>
          <w:szCs w:val="24"/>
        </w:rPr>
        <w:t>)</w:t>
      </w:r>
    </w:p>
    <w:p w:rsidR="00C439E1" w:rsidRPr="006F542C" w:rsidRDefault="00C439E1" w:rsidP="006F542C">
      <w:pPr>
        <w:pStyle w:val="90"/>
        <w:numPr>
          <w:ilvl w:val="3"/>
          <w:numId w:val="16"/>
        </w:numPr>
        <w:shd w:val="clear" w:color="auto" w:fill="FFFFFF"/>
        <w:tabs>
          <w:tab w:val="left" w:pos="851"/>
          <w:tab w:val="left" w:pos="993"/>
        </w:tabs>
        <w:spacing w:line="276" w:lineRule="auto"/>
        <w:ind w:left="0" w:firstLine="539"/>
        <w:jc w:val="both"/>
        <w:rPr>
          <w:rFonts w:ascii="Times New Roman" w:hAnsi="Times New Roman"/>
          <w:sz w:val="24"/>
          <w:szCs w:val="24"/>
        </w:rPr>
      </w:pPr>
      <w:proofErr w:type="gramStart"/>
      <w:r w:rsidRPr="006F542C">
        <w:rPr>
          <w:rFonts w:ascii="Times New Roman" w:hAnsi="Times New Roman"/>
          <w:sz w:val="24"/>
          <w:szCs w:val="24"/>
        </w:rPr>
        <w:t>Условием предоставления приоритета товарам российского происхождения, работам (услугам), выполняемым (оказываемым) российскими лицами, по отношению к товарам, пр</w:t>
      </w:r>
      <w:r w:rsidRPr="006F542C">
        <w:rPr>
          <w:rFonts w:ascii="Times New Roman" w:hAnsi="Times New Roman"/>
          <w:sz w:val="24"/>
          <w:szCs w:val="24"/>
        </w:rPr>
        <w:t>о</w:t>
      </w:r>
      <w:r w:rsidRPr="006F542C">
        <w:rPr>
          <w:rFonts w:ascii="Times New Roman" w:hAnsi="Times New Roman"/>
          <w:sz w:val="24"/>
          <w:szCs w:val="24"/>
        </w:rPr>
        <w:t>исходящим из иностранного государства, работам (услугам), выполняемым (оказываемым) иностранными лицами, является включение в документацию о закупке (извещение о провед</w:t>
      </w:r>
      <w:r w:rsidRPr="006F542C">
        <w:rPr>
          <w:rFonts w:ascii="Times New Roman" w:hAnsi="Times New Roman"/>
          <w:sz w:val="24"/>
          <w:szCs w:val="24"/>
        </w:rPr>
        <w:t>е</w:t>
      </w:r>
      <w:r w:rsidRPr="006F542C">
        <w:rPr>
          <w:rFonts w:ascii="Times New Roman" w:hAnsi="Times New Roman"/>
          <w:sz w:val="24"/>
          <w:szCs w:val="24"/>
        </w:rPr>
        <w:t xml:space="preserve">нии запроса котировок) следующих сведений: </w:t>
      </w:r>
      <w:proofErr w:type="gramEnd"/>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 xml:space="preserve">9.1. Требования об указании (декларировании) </w:t>
      </w:r>
      <w:r w:rsidR="0019479F" w:rsidRPr="006F542C">
        <w:rPr>
          <w:rFonts w:ascii="Times New Roman" w:hAnsi="Times New Roman"/>
          <w:sz w:val="24"/>
          <w:szCs w:val="24"/>
        </w:rPr>
        <w:t>У</w:t>
      </w:r>
      <w:r w:rsidRPr="006F542C">
        <w:rPr>
          <w:rFonts w:ascii="Times New Roman" w:hAnsi="Times New Roman"/>
          <w:sz w:val="24"/>
          <w:szCs w:val="24"/>
        </w:rPr>
        <w:t>частником закупки в заявке на участие в закупке (в соответствующей части заявки на участие в закупке, содержащей предложение о п</w:t>
      </w:r>
      <w:r w:rsidRPr="006F542C">
        <w:rPr>
          <w:rFonts w:ascii="Times New Roman" w:hAnsi="Times New Roman"/>
          <w:sz w:val="24"/>
          <w:szCs w:val="24"/>
        </w:rPr>
        <w:t>о</w:t>
      </w:r>
      <w:r w:rsidRPr="006F542C">
        <w:rPr>
          <w:rFonts w:ascii="Times New Roman" w:hAnsi="Times New Roman"/>
          <w:sz w:val="24"/>
          <w:szCs w:val="24"/>
        </w:rPr>
        <w:t>ставке товара) наименования страны происхождения поставляемых товаров;</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 xml:space="preserve">9.2. Положения об ответственности </w:t>
      </w:r>
      <w:r w:rsidR="0019479F" w:rsidRPr="006F542C">
        <w:rPr>
          <w:rFonts w:ascii="Times New Roman" w:hAnsi="Times New Roman"/>
          <w:sz w:val="24"/>
          <w:szCs w:val="24"/>
        </w:rPr>
        <w:t>У</w:t>
      </w:r>
      <w:r w:rsidRPr="006F542C">
        <w:rPr>
          <w:rFonts w:ascii="Times New Roman" w:hAnsi="Times New Roman"/>
          <w:sz w:val="24"/>
          <w:szCs w:val="24"/>
        </w:rPr>
        <w:t>частников закупки за представление недостоверных сведений о стране происхождения товара, указанного в заявке на участие в закупке;</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391" w:name="Par34"/>
      <w:r w:rsidRPr="006F542C">
        <w:rPr>
          <w:rFonts w:ascii="Times New Roman" w:hAnsi="Times New Roman"/>
          <w:sz w:val="24"/>
          <w:szCs w:val="24"/>
        </w:rPr>
        <w:t xml:space="preserve">9.3. </w:t>
      </w:r>
      <w:bookmarkEnd w:id="391"/>
      <w:r w:rsidRPr="006F542C">
        <w:rPr>
          <w:rFonts w:ascii="Times New Roman" w:hAnsi="Times New Roman"/>
          <w:sz w:val="24"/>
          <w:szCs w:val="24"/>
        </w:rPr>
        <w:t xml:space="preserve">О </w:t>
      </w:r>
      <w:r w:rsidR="00BF0BE5" w:rsidRPr="006F542C">
        <w:rPr>
          <w:rFonts w:ascii="Times New Roman" w:hAnsi="Times New Roman"/>
          <w:sz w:val="24"/>
          <w:szCs w:val="24"/>
        </w:rPr>
        <w:t>начально</w:t>
      </w:r>
      <w:r w:rsidR="00884781" w:rsidRPr="006F542C">
        <w:rPr>
          <w:rFonts w:ascii="Times New Roman" w:hAnsi="Times New Roman"/>
          <w:sz w:val="24"/>
          <w:szCs w:val="24"/>
        </w:rPr>
        <w:t>й</w:t>
      </w:r>
      <w:r w:rsidR="00BF0BE5" w:rsidRPr="006F542C">
        <w:rPr>
          <w:rFonts w:ascii="Times New Roman" w:hAnsi="Times New Roman"/>
          <w:sz w:val="24"/>
          <w:szCs w:val="24"/>
        </w:rPr>
        <w:t xml:space="preserve"> (максимальной) цене</w:t>
      </w:r>
      <w:r w:rsidRPr="006F542C">
        <w:rPr>
          <w:rFonts w:ascii="Times New Roman" w:hAnsi="Times New Roman"/>
          <w:sz w:val="24"/>
          <w:szCs w:val="24"/>
        </w:rPr>
        <w:t xml:space="preserve"> единицы каждого товара, работы, услуги, </w:t>
      </w:r>
      <w:proofErr w:type="gramStart"/>
      <w:r w:rsidRPr="006F542C">
        <w:rPr>
          <w:rFonts w:ascii="Times New Roman" w:hAnsi="Times New Roman"/>
          <w:sz w:val="24"/>
          <w:szCs w:val="24"/>
        </w:rPr>
        <w:t>явля</w:t>
      </w:r>
      <w:r w:rsidRPr="006F542C">
        <w:rPr>
          <w:rFonts w:ascii="Times New Roman" w:hAnsi="Times New Roman"/>
          <w:sz w:val="24"/>
          <w:szCs w:val="24"/>
        </w:rPr>
        <w:t>ю</w:t>
      </w:r>
      <w:r w:rsidRPr="006F542C">
        <w:rPr>
          <w:rFonts w:ascii="Times New Roman" w:hAnsi="Times New Roman"/>
          <w:sz w:val="24"/>
          <w:szCs w:val="24"/>
        </w:rPr>
        <w:t>щихся</w:t>
      </w:r>
      <w:proofErr w:type="gramEnd"/>
      <w:r w:rsidRPr="006F542C">
        <w:rPr>
          <w:rFonts w:ascii="Times New Roman" w:hAnsi="Times New Roman"/>
          <w:sz w:val="24"/>
          <w:szCs w:val="24"/>
        </w:rPr>
        <w:t xml:space="preserve"> предметом закупки;</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9.4. Условия о том, что отсутствие в заявке на участие в закупке указания (деклариров</w:t>
      </w:r>
      <w:r w:rsidRPr="006F542C">
        <w:rPr>
          <w:rFonts w:ascii="Times New Roman" w:hAnsi="Times New Roman"/>
          <w:sz w:val="24"/>
          <w:szCs w:val="24"/>
        </w:rPr>
        <w:t>а</w:t>
      </w:r>
      <w:r w:rsidRPr="006F542C">
        <w:rPr>
          <w:rFonts w:ascii="Times New Roman" w:hAnsi="Times New Roman"/>
          <w:sz w:val="24"/>
          <w:szCs w:val="24"/>
        </w:rPr>
        <w:t>ния) страны происхождения поставляемого товара не является основанием для отклонения з</w:t>
      </w:r>
      <w:r w:rsidRPr="006F542C">
        <w:rPr>
          <w:rFonts w:ascii="Times New Roman" w:hAnsi="Times New Roman"/>
          <w:sz w:val="24"/>
          <w:szCs w:val="24"/>
        </w:rPr>
        <w:t>а</w:t>
      </w:r>
      <w:r w:rsidRPr="006F542C">
        <w:rPr>
          <w:rFonts w:ascii="Times New Roman" w:hAnsi="Times New Roman"/>
          <w:sz w:val="24"/>
          <w:szCs w:val="24"/>
        </w:rPr>
        <w:t>явки на участие в закупке и такая заявка рассматривается как содержащая предложение о п</w:t>
      </w:r>
      <w:r w:rsidRPr="006F542C">
        <w:rPr>
          <w:rFonts w:ascii="Times New Roman" w:hAnsi="Times New Roman"/>
          <w:sz w:val="24"/>
          <w:szCs w:val="24"/>
        </w:rPr>
        <w:t>о</w:t>
      </w:r>
      <w:r w:rsidRPr="006F542C">
        <w:rPr>
          <w:rFonts w:ascii="Times New Roman" w:hAnsi="Times New Roman"/>
          <w:sz w:val="24"/>
          <w:szCs w:val="24"/>
        </w:rPr>
        <w:t>ставке иностранных товаров;</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 xml:space="preserve">9.5. </w:t>
      </w:r>
      <w:proofErr w:type="gramStart"/>
      <w:r w:rsidRPr="006F542C">
        <w:rPr>
          <w:rFonts w:ascii="Times New Roman" w:hAnsi="Times New Roman"/>
          <w:sz w:val="24"/>
          <w:szCs w:val="24"/>
        </w:rPr>
        <w:t>Условия о том, что для целей установления соотношения цены предлагаемых к п</w:t>
      </w:r>
      <w:r w:rsidRPr="006F542C">
        <w:rPr>
          <w:rFonts w:ascii="Times New Roman" w:hAnsi="Times New Roman"/>
          <w:sz w:val="24"/>
          <w:szCs w:val="24"/>
        </w:rPr>
        <w:t>о</w:t>
      </w:r>
      <w:r w:rsidRPr="006F542C">
        <w:rPr>
          <w:rFonts w:ascii="Times New Roman" w:hAnsi="Times New Roman"/>
          <w:sz w:val="24"/>
          <w:szCs w:val="24"/>
        </w:rPr>
        <w:t xml:space="preserve">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w:t>
      </w:r>
      <w:r w:rsidR="005338BD" w:rsidRPr="006F542C">
        <w:rPr>
          <w:rFonts w:ascii="Times New Roman" w:hAnsi="Times New Roman"/>
          <w:sz w:val="24"/>
          <w:szCs w:val="24"/>
        </w:rPr>
        <w:t>10.4</w:t>
      </w:r>
      <w:r w:rsidR="00884781" w:rsidRPr="006F542C">
        <w:rPr>
          <w:rFonts w:ascii="Times New Roman" w:hAnsi="Times New Roman"/>
          <w:sz w:val="24"/>
          <w:szCs w:val="24"/>
        </w:rPr>
        <w:t>.</w:t>
      </w:r>
      <w:r w:rsidR="005338BD" w:rsidRPr="006F542C">
        <w:rPr>
          <w:rFonts w:ascii="Times New Roman" w:hAnsi="Times New Roman"/>
          <w:sz w:val="24"/>
          <w:szCs w:val="24"/>
        </w:rPr>
        <w:t xml:space="preserve"> </w:t>
      </w:r>
      <w:r w:rsidRPr="006F542C">
        <w:rPr>
          <w:rFonts w:ascii="Times New Roman" w:hAnsi="Times New Roman"/>
          <w:sz w:val="24"/>
          <w:szCs w:val="24"/>
        </w:rPr>
        <w:t xml:space="preserve">и </w:t>
      </w:r>
      <w:r w:rsidR="005338BD" w:rsidRPr="006F542C">
        <w:rPr>
          <w:rFonts w:ascii="Times New Roman" w:hAnsi="Times New Roman"/>
          <w:sz w:val="24"/>
          <w:szCs w:val="24"/>
        </w:rPr>
        <w:t>10.5</w:t>
      </w:r>
      <w:r w:rsidR="00884781" w:rsidRPr="006F542C">
        <w:rPr>
          <w:rFonts w:ascii="Times New Roman" w:hAnsi="Times New Roman"/>
          <w:sz w:val="24"/>
          <w:szCs w:val="24"/>
        </w:rPr>
        <w:t>.</w:t>
      </w:r>
      <w:r w:rsidR="005338BD" w:rsidRPr="006F542C">
        <w:rPr>
          <w:rFonts w:ascii="Times New Roman" w:hAnsi="Times New Roman"/>
          <w:sz w:val="24"/>
          <w:szCs w:val="24"/>
        </w:rPr>
        <w:t>.</w:t>
      </w:r>
      <w:r w:rsidRPr="006F542C">
        <w:rPr>
          <w:rFonts w:ascii="Times New Roman" w:hAnsi="Times New Roman"/>
          <w:sz w:val="24"/>
          <w:szCs w:val="24"/>
        </w:rPr>
        <w:t xml:space="preserve"> части 10 настоящей статьи, цена единицы каждого товара, работы, услуги определяется как произведение</w:t>
      </w:r>
      <w:r w:rsidR="00BF0BE5" w:rsidRPr="006F542C">
        <w:rPr>
          <w:rFonts w:ascii="Times New Roman" w:hAnsi="Times New Roman"/>
          <w:sz w:val="24"/>
          <w:szCs w:val="24"/>
        </w:rPr>
        <w:t xml:space="preserve"> начальной (максимальной) цены </w:t>
      </w:r>
      <w:r w:rsidRPr="006F542C">
        <w:rPr>
          <w:rFonts w:ascii="Times New Roman" w:hAnsi="Times New Roman"/>
          <w:sz w:val="24"/>
          <w:szCs w:val="24"/>
        </w:rPr>
        <w:t xml:space="preserve"> единицы товара, работы, услуги, указанной в документации о закупке в соответствии</w:t>
      </w:r>
      <w:proofErr w:type="gramEnd"/>
      <w:r w:rsidRPr="006F542C">
        <w:rPr>
          <w:rFonts w:ascii="Times New Roman" w:hAnsi="Times New Roman"/>
          <w:sz w:val="24"/>
          <w:szCs w:val="24"/>
        </w:rPr>
        <w:t xml:space="preserve"> с пунктом </w:t>
      </w:r>
      <w:r w:rsidR="00753BAD" w:rsidRPr="006F542C">
        <w:rPr>
          <w:rFonts w:ascii="Times New Roman" w:hAnsi="Times New Roman"/>
          <w:sz w:val="24"/>
          <w:szCs w:val="24"/>
        </w:rPr>
        <w:t xml:space="preserve">9.3. </w:t>
      </w:r>
      <w:r w:rsidRPr="006F542C">
        <w:rPr>
          <w:rFonts w:ascii="Times New Roman" w:hAnsi="Times New Roman"/>
          <w:sz w:val="24"/>
          <w:szCs w:val="24"/>
        </w:rPr>
        <w:t>настоящей части, на коэффициент и</w:t>
      </w:r>
      <w:r w:rsidRPr="006F542C">
        <w:rPr>
          <w:rFonts w:ascii="Times New Roman" w:hAnsi="Times New Roman"/>
          <w:sz w:val="24"/>
          <w:szCs w:val="24"/>
        </w:rPr>
        <w:t>з</w:t>
      </w:r>
      <w:r w:rsidRPr="006F542C">
        <w:rPr>
          <w:rFonts w:ascii="Times New Roman" w:hAnsi="Times New Roman"/>
          <w:sz w:val="24"/>
          <w:szCs w:val="24"/>
        </w:rPr>
        <w:t xml:space="preserve">менения </w:t>
      </w:r>
      <w:r w:rsidR="00516B86" w:rsidRPr="006F542C">
        <w:rPr>
          <w:rFonts w:ascii="Times New Roman" w:hAnsi="Times New Roman"/>
          <w:sz w:val="24"/>
          <w:szCs w:val="24"/>
        </w:rPr>
        <w:t>НМЦД</w:t>
      </w:r>
      <w:r w:rsidRPr="006F542C">
        <w:rPr>
          <w:rFonts w:ascii="Times New Roman" w:hAnsi="Times New Roman"/>
          <w:sz w:val="24"/>
          <w:szCs w:val="24"/>
        </w:rPr>
        <w:t xml:space="preserve"> по результатам проведения закупки, определяемый как результат деления цены договора, по которой заключается договор, на </w:t>
      </w:r>
      <w:r w:rsidR="00516B86" w:rsidRPr="006F542C">
        <w:rPr>
          <w:rFonts w:ascii="Times New Roman" w:hAnsi="Times New Roman"/>
          <w:sz w:val="24"/>
          <w:szCs w:val="24"/>
        </w:rPr>
        <w:t>НМЦД</w:t>
      </w:r>
      <w:r w:rsidRPr="006F542C">
        <w:rPr>
          <w:rFonts w:ascii="Times New Roman" w:hAnsi="Times New Roman"/>
          <w:sz w:val="24"/>
          <w:szCs w:val="24"/>
        </w:rPr>
        <w:t>;</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 xml:space="preserve">9.6. Условие отнесения </w:t>
      </w:r>
      <w:r w:rsidR="0019479F" w:rsidRPr="006F542C">
        <w:rPr>
          <w:rFonts w:ascii="Times New Roman" w:hAnsi="Times New Roman"/>
          <w:sz w:val="24"/>
          <w:szCs w:val="24"/>
        </w:rPr>
        <w:t>У</w:t>
      </w:r>
      <w:r w:rsidRPr="006F542C">
        <w:rPr>
          <w:rFonts w:ascii="Times New Roman" w:hAnsi="Times New Roman"/>
          <w:sz w:val="24"/>
          <w:szCs w:val="24"/>
        </w:rPr>
        <w:t>частника закупки к российским или иностранным лицам на осн</w:t>
      </w:r>
      <w:r w:rsidRPr="006F542C">
        <w:rPr>
          <w:rFonts w:ascii="Times New Roman" w:hAnsi="Times New Roman"/>
          <w:sz w:val="24"/>
          <w:szCs w:val="24"/>
        </w:rPr>
        <w:t>о</w:t>
      </w:r>
      <w:r w:rsidRPr="006F542C">
        <w:rPr>
          <w:rFonts w:ascii="Times New Roman" w:hAnsi="Times New Roman"/>
          <w:sz w:val="24"/>
          <w:szCs w:val="24"/>
        </w:rPr>
        <w:t xml:space="preserve">вании документов </w:t>
      </w:r>
      <w:r w:rsidR="0019479F" w:rsidRPr="006F542C">
        <w:rPr>
          <w:rFonts w:ascii="Times New Roman" w:hAnsi="Times New Roman"/>
          <w:sz w:val="24"/>
          <w:szCs w:val="24"/>
        </w:rPr>
        <w:t>У</w:t>
      </w:r>
      <w:r w:rsidRPr="006F542C">
        <w:rPr>
          <w:rFonts w:ascii="Times New Roman" w:hAnsi="Times New Roman"/>
          <w:sz w:val="24"/>
          <w:szCs w:val="24"/>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Pr="006F542C">
        <w:rPr>
          <w:rFonts w:ascii="Times New Roman" w:hAnsi="Times New Roman"/>
          <w:sz w:val="24"/>
          <w:szCs w:val="24"/>
        </w:rPr>
        <w:t>е</w:t>
      </w:r>
      <w:r w:rsidRPr="006F542C">
        <w:rPr>
          <w:rFonts w:ascii="Times New Roman" w:hAnsi="Times New Roman"/>
          <w:sz w:val="24"/>
          <w:szCs w:val="24"/>
        </w:rPr>
        <w:t>ряющих личность (для физических лиц);</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9.7. Указание страны происхождения поставляемого товара на основании сведений, с</w:t>
      </w:r>
      <w:r w:rsidRPr="006F542C">
        <w:rPr>
          <w:rFonts w:ascii="Times New Roman" w:hAnsi="Times New Roman"/>
          <w:sz w:val="24"/>
          <w:szCs w:val="24"/>
        </w:rPr>
        <w:t>о</w:t>
      </w:r>
      <w:r w:rsidRPr="006F542C">
        <w:rPr>
          <w:rFonts w:ascii="Times New Roman" w:hAnsi="Times New Roman"/>
          <w:sz w:val="24"/>
          <w:szCs w:val="24"/>
        </w:rPr>
        <w:t xml:space="preserve">держащихся в заявке на участие в закупке, представленной </w:t>
      </w:r>
      <w:r w:rsidR="0019479F" w:rsidRPr="006F542C">
        <w:rPr>
          <w:rFonts w:ascii="Times New Roman" w:hAnsi="Times New Roman"/>
          <w:sz w:val="24"/>
          <w:szCs w:val="24"/>
        </w:rPr>
        <w:t>У</w:t>
      </w:r>
      <w:r w:rsidRPr="006F542C">
        <w:rPr>
          <w:rFonts w:ascii="Times New Roman" w:hAnsi="Times New Roman"/>
          <w:sz w:val="24"/>
          <w:szCs w:val="24"/>
        </w:rPr>
        <w:t>частником закупки, с которым з</w:t>
      </w:r>
      <w:r w:rsidRPr="006F542C">
        <w:rPr>
          <w:rFonts w:ascii="Times New Roman" w:hAnsi="Times New Roman"/>
          <w:sz w:val="24"/>
          <w:szCs w:val="24"/>
        </w:rPr>
        <w:t>а</w:t>
      </w:r>
      <w:r w:rsidRPr="006F542C">
        <w:rPr>
          <w:rFonts w:ascii="Times New Roman" w:hAnsi="Times New Roman"/>
          <w:sz w:val="24"/>
          <w:szCs w:val="24"/>
        </w:rPr>
        <w:t>ключается договор;</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 xml:space="preserve">9.8. </w:t>
      </w:r>
      <w:proofErr w:type="gramStart"/>
      <w:r w:rsidRPr="006F542C">
        <w:rPr>
          <w:rFonts w:ascii="Times New Roman" w:hAnsi="Times New Roman"/>
          <w:sz w:val="24"/>
          <w:szCs w:val="24"/>
        </w:rPr>
        <w:t xml:space="preserve">Положение о заключении договора с </w:t>
      </w:r>
      <w:r w:rsidR="0019479F" w:rsidRPr="006F542C">
        <w:rPr>
          <w:rFonts w:ascii="Times New Roman" w:hAnsi="Times New Roman"/>
          <w:sz w:val="24"/>
          <w:szCs w:val="24"/>
        </w:rPr>
        <w:t>У</w:t>
      </w:r>
      <w:r w:rsidRPr="006F542C">
        <w:rPr>
          <w:rFonts w:ascii="Times New Roman" w:hAnsi="Times New Roman"/>
          <w:sz w:val="24"/>
          <w:szCs w:val="24"/>
        </w:rPr>
        <w:t>частником закупки, который предложил такие же, как и победитель закупки, условия исполнения договора или предложение которого соде</w:t>
      </w:r>
      <w:r w:rsidRPr="006F542C">
        <w:rPr>
          <w:rFonts w:ascii="Times New Roman" w:hAnsi="Times New Roman"/>
          <w:sz w:val="24"/>
          <w:szCs w:val="24"/>
        </w:rPr>
        <w:t>р</w:t>
      </w:r>
      <w:r w:rsidRPr="006F542C">
        <w:rPr>
          <w:rFonts w:ascii="Times New Roman" w:hAnsi="Times New Roman"/>
          <w:sz w:val="24"/>
          <w:szCs w:val="24"/>
        </w:rPr>
        <w:t>жит лучшие условия исполнения договора, следующие после условий, предложенных побед</w:t>
      </w:r>
      <w:r w:rsidRPr="006F542C">
        <w:rPr>
          <w:rFonts w:ascii="Times New Roman" w:hAnsi="Times New Roman"/>
          <w:sz w:val="24"/>
          <w:szCs w:val="24"/>
        </w:rPr>
        <w:t>и</w:t>
      </w:r>
      <w:r w:rsidRPr="006F542C">
        <w:rPr>
          <w:rFonts w:ascii="Times New Roman" w:hAnsi="Times New Roman"/>
          <w:sz w:val="24"/>
          <w:szCs w:val="24"/>
        </w:rPr>
        <w:t>телем закупки, который признан уклонивш</w:t>
      </w:r>
      <w:r w:rsidR="00884781" w:rsidRPr="006F542C">
        <w:rPr>
          <w:rFonts w:ascii="Times New Roman" w:hAnsi="Times New Roman"/>
          <w:sz w:val="24"/>
          <w:szCs w:val="24"/>
        </w:rPr>
        <w:t>и</w:t>
      </w:r>
      <w:r w:rsidRPr="006F542C">
        <w:rPr>
          <w:rFonts w:ascii="Times New Roman" w:hAnsi="Times New Roman"/>
          <w:sz w:val="24"/>
          <w:szCs w:val="24"/>
        </w:rPr>
        <w:t>мся от заключения договора;</w:t>
      </w:r>
      <w:proofErr w:type="gramEnd"/>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 xml:space="preserve">9.9. </w:t>
      </w:r>
      <w:proofErr w:type="gramStart"/>
      <w:r w:rsidRPr="006F542C">
        <w:rPr>
          <w:rFonts w:ascii="Times New Roman" w:hAnsi="Times New Roman"/>
          <w:sz w:val="24"/>
          <w:szCs w:val="24"/>
        </w:rPr>
        <w:t xml:space="preserve">Условие о том, что при исполнении договора, заключенного с </w:t>
      </w:r>
      <w:r w:rsidR="0019479F" w:rsidRPr="006F542C">
        <w:rPr>
          <w:rFonts w:ascii="Times New Roman" w:hAnsi="Times New Roman"/>
          <w:sz w:val="24"/>
          <w:szCs w:val="24"/>
        </w:rPr>
        <w:t>У</w:t>
      </w:r>
      <w:r w:rsidRPr="006F542C">
        <w:rPr>
          <w:rFonts w:ascii="Times New Roman" w:hAnsi="Times New Roman"/>
          <w:sz w:val="24"/>
          <w:szCs w:val="24"/>
        </w:rPr>
        <w:t>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w:t>
      </w:r>
      <w:r w:rsidRPr="006F542C">
        <w:rPr>
          <w:rFonts w:ascii="Times New Roman" w:hAnsi="Times New Roman"/>
          <w:sz w:val="24"/>
          <w:szCs w:val="24"/>
        </w:rPr>
        <w:t>е</w:t>
      </w:r>
      <w:r w:rsidRPr="006F542C">
        <w:rPr>
          <w:rFonts w:ascii="Times New Roman" w:hAnsi="Times New Roman"/>
          <w:sz w:val="24"/>
          <w:szCs w:val="24"/>
        </w:rPr>
        <w:t>ны вместо иностранных товаров поставляются российские товары, при этом качество, технич</w:t>
      </w:r>
      <w:r w:rsidRPr="006F542C">
        <w:rPr>
          <w:rFonts w:ascii="Times New Roman" w:hAnsi="Times New Roman"/>
          <w:sz w:val="24"/>
          <w:szCs w:val="24"/>
        </w:rPr>
        <w:t>е</w:t>
      </w:r>
      <w:r w:rsidRPr="006F542C">
        <w:rPr>
          <w:rFonts w:ascii="Times New Roman" w:hAnsi="Times New Roman"/>
          <w:sz w:val="24"/>
          <w:szCs w:val="24"/>
        </w:rPr>
        <w:t>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F542C">
        <w:rPr>
          <w:rFonts w:ascii="Times New Roman" w:hAnsi="Times New Roman"/>
          <w:sz w:val="24"/>
          <w:szCs w:val="24"/>
        </w:rPr>
        <w:t xml:space="preserve"> тов</w:t>
      </w:r>
      <w:r w:rsidRPr="006F542C">
        <w:rPr>
          <w:rFonts w:ascii="Times New Roman" w:hAnsi="Times New Roman"/>
          <w:sz w:val="24"/>
          <w:szCs w:val="24"/>
        </w:rPr>
        <w:t>а</w:t>
      </w:r>
      <w:r w:rsidRPr="006F542C">
        <w:rPr>
          <w:rFonts w:ascii="Times New Roman" w:hAnsi="Times New Roman"/>
          <w:sz w:val="24"/>
          <w:szCs w:val="24"/>
        </w:rPr>
        <w:lastRenderedPageBreak/>
        <w:t>ров, указанных в договоре.</w:t>
      </w:r>
    </w:p>
    <w:p w:rsidR="00C439E1" w:rsidRPr="006F542C" w:rsidRDefault="00C439E1" w:rsidP="006F542C">
      <w:pPr>
        <w:pStyle w:val="90"/>
        <w:numPr>
          <w:ilvl w:val="3"/>
          <w:numId w:val="16"/>
        </w:numPr>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 xml:space="preserve"> </w:t>
      </w:r>
      <w:proofErr w:type="gramStart"/>
      <w:r w:rsidRPr="006F542C">
        <w:rPr>
          <w:rFonts w:ascii="Times New Roman" w:hAnsi="Times New Roman"/>
          <w:sz w:val="24"/>
          <w:szCs w:val="24"/>
        </w:rPr>
        <w:t>Приоритет товаров российского происхождения, работ, услуг, выполняемых, оказыв</w:t>
      </w:r>
      <w:r w:rsidRPr="006F542C">
        <w:rPr>
          <w:rFonts w:ascii="Times New Roman" w:hAnsi="Times New Roman"/>
          <w:sz w:val="24"/>
          <w:szCs w:val="24"/>
        </w:rPr>
        <w:t>а</w:t>
      </w:r>
      <w:r w:rsidRPr="006F542C">
        <w:rPr>
          <w:rFonts w:ascii="Times New Roman" w:hAnsi="Times New Roman"/>
          <w:sz w:val="24"/>
          <w:szCs w:val="24"/>
        </w:rPr>
        <w:t>емых российскими лицами, по отношению к товарам, происходящим из иностранного госуда</w:t>
      </w:r>
      <w:r w:rsidRPr="006F542C">
        <w:rPr>
          <w:rFonts w:ascii="Times New Roman" w:hAnsi="Times New Roman"/>
          <w:sz w:val="24"/>
          <w:szCs w:val="24"/>
        </w:rPr>
        <w:t>р</w:t>
      </w:r>
      <w:r w:rsidRPr="006F542C">
        <w:rPr>
          <w:rFonts w:ascii="Times New Roman" w:hAnsi="Times New Roman"/>
          <w:sz w:val="24"/>
          <w:szCs w:val="24"/>
        </w:rPr>
        <w:t>ства, работам, услугам, выполняемым, оказываемым иностранными лицами, не предоставляется в случаях, если:</w:t>
      </w:r>
      <w:proofErr w:type="gramEnd"/>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10.1. Закупка признана несостоявшейся</w:t>
      </w:r>
      <w:r w:rsidR="00516B86" w:rsidRPr="006F542C">
        <w:rPr>
          <w:rFonts w:ascii="Times New Roman" w:hAnsi="Times New Roman"/>
          <w:sz w:val="24"/>
          <w:szCs w:val="24"/>
        </w:rPr>
        <w:t>,</w:t>
      </w:r>
      <w:r w:rsidRPr="006F542C">
        <w:rPr>
          <w:rFonts w:ascii="Times New Roman" w:hAnsi="Times New Roman"/>
          <w:sz w:val="24"/>
          <w:szCs w:val="24"/>
        </w:rPr>
        <w:t xml:space="preserve"> и договор заключается с единственным </w:t>
      </w:r>
      <w:r w:rsidR="0019479F" w:rsidRPr="006F542C">
        <w:rPr>
          <w:rFonts w:ascii="Times New Roman" w:hAnsi="Times New Roman"/>
          <w:sz w:val="24"/>
          <w:szCs w:val="24"/>
        </w:rPr>
        <w:t>У</w:t>
      </w:r>
      <w:r w:rsidRPr="006F542C">
        <w:rPr>
          <w:rFonts w:ascii="Times New Roman" w:hAnsi="Times New Roman"/>
          <w:sz w:val="24"/>
          <w:szCs w:val="24"/>
        </w:rPr>
        <w:t>частн</w:t>
      </w:r>
      <w:r w:rsidRPr="006F542C">
        <w:rPr>
          <w:rFonts w:ascii="Times New Roman" w:hAnsi="Times New Roman"/>
          <w:sz w:val="24"/>
          <w:szCs w:val="24"/>
        </w:rPr>
        <w:t>и</w:t>
      </w:r>
      <w:r w:rsidRPr="006F542C">
        <w:rPr>
          <w:rFonts w:ascii="Times New Roman" w:hAnsi="Times New Roman"/>
          <w:sz w:val="24"/>
          <w:szCs w:val="24"/>
        </w:rPr>
        <w:t>ком закупки;</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10.2. В заявке на участие в закупке не содержится предложений о поставке товаров ро</w:t>
      </w:r>
      <w:r w:rsidRPr="006F542C">
        <w:rPr>
          <w:rFonts w:ascii="Times New Roman" w:hAnsi="Times New Roman"/>
          <w:sz w:val="24"/>
          <w:szCs w:val="24"/>
        </w:rPr>
        <w:t>с</w:t>
      </w:r>
      <w:r w:rsidRPr="006F542C">
        <w:rPr>
          <w:rFonts w:ascii="Times New Roman" w:hAnsi="Times New Roman"/>
          <w:sz w:val="24"/>
          <w:szCs w:val="24"/>
        </w:rPr>
        <w:t>сийского происхождения, выполнении работ, оказании услуг российскими лицами;</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6F542C">
        <w:rPr>
          <w:rFonts w:ascii="Times New Roman" w:hAnsi="Times New Roman"/>
          <w:sz w:val="24"/>
          <w:szCs w:val="24"/>
        </w:rPr>
        <w:t>10.3. В заявке на участие в закупке не содержится предложений о поставке товаров ин</w:t>
      </w:r>
      <w:r w:rsidRPr="006F542C">
        <w:rPr>
          <w:rFonts w:ascii="Times New Roman" w:hAnsi="Times New Roman"/>
          <w:sz w:val="24"/>
          <w:szCs w:val="24"/>
        </w:rPr>
        <w:t>о</w:t>
      </w:r>
      <w:r w:rsidRPr="006F542C">
        <w:rPr>
          <w:rFonts w:ascii="Times New Roman" w:hAnsi="Times New Roman"/>
          <w:sz w:val="24"/>
          <w:szCs w:val="24"/>
        </w:rPr>
        <w:t>странного происхождения, выполнении работ, оказании услуг иностранными лицами;</w:t>
      </w:r>
    </w:p>
    <w:p w:rsidR="00C439E1" w:rsidRPr="006F542C" w:rsidRDefault="00C439E1" w:rsidP="006F542C">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392" w:name="Par32"/>
      <w:r w:rsidRPr="006F542C">
        <w:rPr>
          <w:rFonts w:ascii="Times New Roman" w:hAnsi="Times New Roman"/>
          <w:sz w:val="24"/>
          <w:szCs w:val="24"/>
        </w:rPr>
        <w:t xml:space="preserve">10.4. </w:t>
      </w:r>
      <w:proofErr w:type="gramStart"/>
      <w:r w:rsidRPr="006F542C">
        <w:rPr>
          <w:rFonts w:ascii="Times New Roman" w:hAnsi="Times New Roman"/>
          <w:sz w:val="24"/>
          <w:szCs w:val="24"/>
        </w:rPr>
        <w:t xml:space="preserve">В </w:t>
      </w:r>
      <w:bookmarkEnd w:id="392"/>
      <w:r w:rsidRPr="006F542C">
        <w:rPr>
          <w:rFonts w:ascii="Times New Roman" w:hAnsi="Times New Roman"/>
          <w:sz w:val="24"/>
          <w:szCs w:val="24"/>
        </w:rPr>
        <w:t xml:space="preserve">заявке на участие в закупке, представленной </w:t>
      </w:r>
      <w:r w:rsidR="0019479F" w:rsidRPr="006F542C">
        <w:rPr>
          <w:rFonts w:ascii="Times New Roman" w:hAnsi="Times New Roman"/>
          <w:sz w:val="24"/>
          <w:szCs w:val="24"/>
        </w:rPr>
        <w:t>У</w:t>
      </w:r>
      <w:r w:rsidRPr="006F542C">
        <w:rPr>
          <w:rFonts w:ascii="Times New Roman" w:hAnsi="Times New Roman"/>
          <w:sz w:val="24"/>
          <w:szCs w:val="24"/>
        </w:rPr>
        <w:t>частником конкурса или иного сп</w:t>
      </w:r>
      <w:r w:rsidRPr="006F542C">
        <w:rPr>
          <w:rFonts w:ascii="Times New Roman" w:hAnsi="Times New Roman"/>
          <w:sz w:val="24"/>
          <w:szCs w:val="24"/>
        </w:rPr>
        <w:t>о</w:t>
      </w:r>
      <w:r w:rsidRPr="006F542C">
        <w:rPr>
          <w:rFonts w:ascii="Times New Roman" w:hAnsi="Times New Roman"/>
          <w:sz w:val="24"/>
          <w:szCs w:val="24"/>
        </w:rPr>
        <w:t>соба закупки, при котором победитель закупки определяется на основе критериев оценки и с</w:t>
      </w:r>
      <w:r w:rsidRPr="006F542C">
        <w:rPr>
          <w:rFonts w:ascii="Times New Roman" w:hAnsi="Times New Roman"/>
          <w:sz w:val="24"/>
          <w:szCs w:val="24"/>
        </w:rPr>
        <w:t>о</w:t>
      </w:r>
      <w:r w:rsidRPr="006F542C">
        <w:rPr>
          <w:rFonts w:ascii="Times New Roman" w:hAnsi="Times New Roman"/>
          <w:sz w:val="24"/>
          <w:szCs w:val="24"/>
        </w:rPr>
        <w:t>поставления заявок на участие в закупке, указанных в документации о закупке, или победит</w:t>
      </w:r>
      <w:r w:rsidRPr="006F542C">
        <w:rPr>
          <w:rFonts w:ascii="Times New Roman" w:hAnsi="Times New Roman"/>
          <w:sz w:val="24"/>
          <w:szCs w:val="24"/>
        </w:rPr>
        <w:t>е</w:t>
      </w:r>
      <w:r w:rsidRPr="006F542C">
        <w:rPr>
          <w:rFonts w:ascii="Times New Roman" w:hAnsi="Times New Roman"/>
          <w:sz w:val="24"/>
          <w:szCs w:val="24"/>
        </w:rPr>
        <w:t>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w:t>
      </w:r>
      <w:r w:rsidRPr="006F542C">
        <w:rPr>
          <w:rFonts w:ascii="Times New Roman" w:hAnsi="Times New Roman"/>
          <w:sz w:val="24"/>
          <w:szCs w:val="24"/>
        </w:rPr>
        <w:t>а</w:t>
      </w:r>
      <w:r w:rsidRPr="006F542C">
        <w:rPr>
          <w:rFonts w:ascii="Times New Roman" w:hAnsi="Times New Roman"/>
          <w:sz w:val="24"/>
          <w:szCs w:val="24"/>
        </w:rPr>
        <w:t>бот, оказании услуг российскими и иностранными</w:t>
      </w:r>
      <w:proofErr w:type="gramEnd"/>
      <w:r w:rsidRPr="006F542C">
        <w:rPr>
          <w:rFonts w:ascii="Times New Roman" w:hAnsi="Times New Roman"/>
          <w:sz w:val="24"/>
          <w:szCs w:val="24"/>
        </w:rPr>
        <w:t xml:space="preserve"> лицами, при этом стоимость товаров росси</w:t>
      </w:r>
      <w:r w:rsidRPr="006F542C">
        <w:rPr>
          <w:rFonts w:ascii="Times New Roman" w:hAnsi="Times New Roman"/>
          <w:sz w:val="24"/>
          <w:szCs w:val="24"/>
        </w:rPr>
        <w:t>й</w:t>
      </w:r>
      <w:r w:rsidRPr="006F542C">
        <w:rPr>
          <w:rFonts w:ascii="Times New Roman" w:hAnsi="Times New Roman"/>
          <w:sz w:val="24"/>
          <w:szCs w:val="24"/>
        </w:rPr>
        <w:t>ского происхождения, стоимость работ, услуг, выполняемых, оказываемых российскими лиц</w:t>
      </w:r>
      <w:r w:rsidRPr="006F542C">
        <w:rPr>
          <w:rFonts w:ascii="Times New Roman" w:hAnsi="Times New Roman"/>
          <w:sz w:val="24"/>
          <w:szCs w:val="24"/>
        </w:rPr>
        <w:t>а</w:t>
      </w:r>
      <w:r w:rsidRPr="006F542C">
        <w:rPr>
          <w:rFonts w:ascii="Times New Roman" w:hAnsi="Times New Roman"/>
          <w:sz w:val="24"/>
          <w:szCs w:val="24"/>
        </w:rPr>
        <w:t xml:space="preserve">ми, составляет менее 50 процентов стоимости всех предложенных таким </w:t>
      </w:r>
      <w:r w:rsidR="0019479F" w:rsidRPr="006F542C">
        <w:rPr>
          <w:rFonts w:ascii="Times New Roman" w:hAnsi="Times New Roman"/>
          <w:sz w:val="24"/>
          <w:szCs w:val="24"/>
        </w:rPr>
        <w:t>У</w:t>
      </w:r>
      <w:r w:rsidRPr="006F542C">
        <w:rPr>
          <w:rFonts w:ascii="Times New Roman" w:hAnsi="Times New Roman"/>
          <w:sz w:val="24"/>
          <w:szCs w:val="24"/>
        </w:rPr>
        <w:t>частником товаров, работ, услуг;</w:t>
      </w:r>
    </w:p>
    <w:p w:rsidR="00C439E1"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393" w:name="Par33"/>
      <w:r w:rsidRPr="00C439E1">
        <w:rPr>
          <w:rFonts w:ascii="Times New Roman" w:hAnsi="Times New Roman"/>
          <w:sz w:val="24"/>
          <w:szCs w:val="24"/>
        </w:rPr>
        <w:t xml:space="preserve">10.5. </w:t>
      </w:r>
      <w:bookmarkEnd w:id="393"/>
      <w:proofErr w:type="gramStart"/>
      <w:r>
        <w:rPr>
          <w:rFonts w:ascii="Times New Roman" w:hAnsi="Times New Roman"/>
          <w:sz w:val="24"/>
          <w:szCs w:val="24"/>
        </w:rPr>
        <w:t>В</w:t>
      </w:r>
      <w:r w:rsidRPr="00C439E1">
        <w:rPr>
          <w:rFonts w:ascii="Times New Roman" w:hAnsi="Times New Roman"/>
          <w:sz w:val="24"/>
          <w:szCs w:val="24"/>
        </w:rPr>
        <w:t xml:space="preserve"> заявке на участие в закупке, представленной </w:t>
      </w:r>
      <w:r w:rsidR="0019479F">
        <w:rPr>
          <w:rFonts w:ascii="Times New Roman" w:hAnsi="Times New Roman"/>
          <w:sz w:val="24"/>
          <w:szCs w:val="24"/>
        </w:rPr>
        <w:t>У</w:t>
      </w:r>
      <w:r w:rsidRPr="00C439E1">
        <w:rPr>
          <w:rFonts w:ascii="Times New Roman" w:hAnsi="Times New Roman"/>
          <w:sz w:val="24"/>
          <w:szCs w:val="24"/>
        </w:rPr>
        <w:t>частником аукциона или иного сп</w:t>
      </w:r>
      <w:r w:rsidRPr="00C439E1">
        <w:rPr>
          <w:rFonts w:ascii="Times New Roman" w:hAnsi="Times New Roman"/>
          <w:sz w:val="24"/>
          <w:szCs w:val="24"/>
        </w:rPr>
        <w:t>о</w:t>
      </w:r>
      <w:r w:rsidRPr="00C439E1">
        <w:rPr>
          <w:rFonts w:ascii="Times New Roman" w:hAnsi="Times New Roman"/>
          <w:sz w:val="24"/>
          <w:szCs w:val="24"/>
        </w:rPr>
        <w:t>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w:t>
      </w:r>
      <w:r w:rsidRPr="00C439E1">
        <w:rPr>
          <w:rFonts w:ascii="Times New Roman" w:hAnsi="Times New Roman"/>
          <w:sz w:val="24"/>
          <w:szCs w:val="24"/>
        </w:rPr>
        <w:t>н</w:t>
      </w:r>
      <w:r w:rsidRPr="00C439E1">
        <w:rPr>
          <w:rFonts w:ascii="Times New Roman" w:hAnsi="Times New Roman"/>
          <w:sz w:val="24"/>
          <w:szCs w:val="24"/>
        </w:rPr>
        <w:t>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C439E1">
        <w:rPr>
          <w:rFonts w:ascii="Times New Roman" w:hAnsi="Times New Roman"/>
          <w:sz w:val="24"/>
          <w:szCs w:val="24"/>
        </w:rPr>
        <w:t xml:space="preserve"> работ, услуг, выполня</w:t>
      </w:r>
      <w:r w:rsidRPr="00C439E1">
        <w:rPr>
          <w:rFonts w:ascii="Times New Roman" w:hAnsi="Times New Roman"/>
          <w:sz w:val="24"/>
          <w:szCs w:val="24"/>
        </w:rPr>
        <w:t>е</w:t>
      </w:r>
      <w:r w:rsidRPr="00C439E1">
        <w:rPr>
          <w:rFonts w:ascii="Times New Roman" w:hAnsi="Times New Roman"/>
          <w:sz w:val="24"/>
          <w:szCs w:val="24"/>
        </w:rPr>
        <w:t>мых, оказываемых российскими лицами, составляет более 50 процентов стоимости всех пре</w:t>
      </w:r>
      <w:r w:rsidRPr="00C439E1">
        <w:rPr>
          <w:rFonts w:ascii="Times New Roman" w:hAnsi="Times New Roman"/>
          <w:sz w:val="24"/>
          <w:szCs w:val="24"/>
        </w:rPr>
        <w:t>д</w:t>
      </w:r>
      <w:r w:rsidRPr="00C439E1">
        <w:rPr>
          <w:rFonts w:ascii="Times New Roman" w:hAnsi="Times New Roman"/>
          <w:sz w:val="24"/>
          <w:szCs w:val="24"/>
        </w:rPr>
        <w:t xml:space="preserve">ложенных таким </w:t>
      </w:r>
      <w:r w:rsidR="0019479F">
        <w:rPr>
          <w:rFonts w:ascii="Times New Roman" w:hAnsi="Times New Roman"/>
          <w:sz w:val="24"/>
          <w:szCs w:val="24"/>
        </w:rPr>
        <w:t>У</w:t>
      </w:r>
      <w:r w:rsidRPr="00C439E1">
        <w:rPr>
          <w:rFonts w:ascii="Times New Roman" w:hAnsi="Times New Roman"/>
          <w:sz w:val="24"/>
          <w:szCs w:val="24"/>
        </w:rPr>
        <w:t>частником товаров, работ, услуг.</w:t>
      </w:r>
    </w:p>
    <w:p w:rsidR="00F422BC" w:rsidRDefault="00F422BC"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F422BC">
        <w:rPr>
          <w:rFonts w:ascii="Times New Roman" w:hAnsi="Times New Roman"/>
          <w:b/>
          <w:sz w:val="24"/>
          <w:szCs w:val="24"/>
        </w:rPr>
        <w:t>11.</w:t>
      </w:r>
      <w:r w:rsidRPr="00F422BC">
        <w:rPr>
          <w:rFonts w:ascii="Times New Roman" w:hAnsi="Times New Roman"/>
          <w:sz w:val="24"/>
          <w:szCs w:val="24"/>
        </w:rPr>
        <w:t xml:space="preserve"> При закупке глубоководных комплексов неконкурентным способом Общество обязано закупать глубоководные комплексы, производителями которых являются российские геолог</w:t>
      </w:r>
      <w:r w:rsidRPr="00F422BC">
        <w:rPr>
          <w:rFonts w:ascii="Times New Roman" w:hAnsi="Times New Roman"/>
          <w:sz w:val="24"/>
          <w:szCs w:val="24"/>
        </w:rPr>
        <w:t>и</w:t>
      </w:r>
      <w:r w:rsidRPr="00F422BC">
        <w:rPr>
          <w:rFonts w:ascii="Times New Roman" w:hAnsi="Times New Roman"/>
          <w:sz w:val="24"/>
          <w:szCs w:val="24"/>
        </w:rPr>
        <w:t>ческие компании.  При исполнении договоров по результатам таких закупок запрещается зам</w:t>
      </w:r>
      <w:r w:rsidRPr="00F422BC">
        <w:rPr>
          <w:rFonts w:ascii="Times New Roman" w:hAnsi="Times New Roman"/>
          <w:sz w:val="24"/>
          <w:szCs w:val="24"/>
        </w:rPr>
        <w:t>е</w:t>
      </w:r>
      <w:r w:rsidRPr="00F422BC">
        <w:rPr>
          <w:rFonts w:ascii="Times New Roman" w:hAnsi="Times New Roman"/>
          <w:sz w:val="24"/>
          <w:szCs w:val="24"/>
        </w:rPr>
        <w:t>на  поставляемых глубоководных комплексов, произведенных российскими геологическими компаниями, на иные глубоководные комплексы.</w:t>
      </w:r>
    </w:p>
    <w:p w:rsidR="007E731E" w:rsidRPr="00EA2C66" w:rsidRDefault="007E731E" w:rsidP="007E731E">
      <w:pPr>
        <w:shd w:val="clear" w:color="auto" w:fill="FFFFFF"/>
        <w:tabs>
          <w:tab w:val="left" w:pos="851"/>
        </w:tabs>
        <w:spacing w:line="276" w:lineRule="auto"/>
        <w:jc w:val="both"/>
        <w:rPr>
          <w:sz w:val="24"/>
          <w:szCs w:val="24"/>
        </w:rPr>
      </w:pPr>
      <w:r w:rsidRPr="00EA2C66">
        <w:rPr>
          <w:sz w:val="24"/>
          <w:szCs w:val="24"/>
        </w:rPr>
        <w:t>(</w:t>
      </w:r>
      <w:proofErr w:type="gramStart"/>
      <w:r w:rsidRPr="00EA2C66">
        <w:rPr>
          <w:sz w:val="24"/>
          <w:szCs w:val="24"/>
        </w:rPr>
        <w:t>введена</w:t>
      </w:r>
      <w:proofErr w:type="gramEnd"/>
      <w:r w:rsidRPr="00EA2C66">
        <w:rPr>
          <w:sz w:val="24"/>
          <w:szCs w:val="24"/>
        </w:rPr>
        <w:t xml:space="preserve"> </w:t>
      </w:r>
      <w:r w:rsidRPr="00EA2C66">
        <w:rPr>
          <w:spacing w:val="-1"/>
          <w:sz w:val="24"/>
          <w:szCs w:val="24"/>
        </w:rPr>
        <w:t xml:space="preserve">решением Совета директоров </w:t>
      </w:r>
      <w:r w:rsidRPr="00EA2C66">
        <w:rPr>
          <w:sz w:val="24"/>
          <w:szCs w:val="24"/>
        </w:rPr>
        <w:t>от 11.08.2022 г. № 113)</w:t>
      </w:r>
    </w:p>
    <w:p w:rsidR="00C14E9F" w:rsidRPr="00F422BC" w:rsidRDefault="00C14E9F" w:rsidP="00600C5E">
      <w:pPr>
        <w:pStyle w:val="90"/>
        <w:shd w:val="clear" w:color="auto" w:fill="FFFFFF"/>
        <w:tabs>
          <w:tab w:val="left" w:pos="851"/>
          <w:tab w:val="left" w:pos="993"/>
        </w:tabs>
        <w:spacing w:line="276" w:lineRule="auto"/>
        <w:ind w:left="426"/>
        <w:jc w:val="both"/>
        <w:rPr>
          <w:rFonts w:ascii="Times New Roman" w:hAnsi="Times New Roman"/>
          <w:sz w:val="24"/>
          <w:szCs w:val="24"/>
        </w:rPr>
      </w:pPr>
      <w:r w:rsidRPr="00F422BC">
        <w:rPr>
          <w:rFonts w:ascii="Times New Roman" w:hAnsi="Times New Roman"/>
          <w:sz w:val="24"/>
          <w:szCs w:val="24"/>
        </w:rPr>
        <w:t xml:space="preserve"> </w:t>
      </w:r>
    </w:p>
    <w:p w:rsidR="00417A73" w:rsidRDefault="007C47B3" w:rsidP="007C47B3">
      <w:pPr>
        <w:pStyle w:val="1"/>
      </w:pPr>
      <w:bookmarkStart w:id="394" w:name="_Toc530145282"/>
      <w:bookmarkStart w:id="395" w:name="_Toc112340765"/>
      <w:r>
        <w:t xml:space="preserve">ГЛАВА 13. </w:t>
      </w:r>
      <w:r w:rsidR="00417A73" w:rsidRPr="00473693">
        <w:t>ИФОРМАЦИОННОЕ ОБЕСПЕЧЕНИЕ ЗАКУПОЧНОЙ ДЕЯТЕЛЬНОСТИ И ОБЕСПЕЧЕНИЕ ЗАЩИТЫ ИНФОРМАЦИИ</w:t>
      </w:r>
      <w:bookmarkEnd w:id="394"/>
      <w:bookmarkEnd w:id="395"/>
      <w:r w:rsidR="00417A73" w:rsidRPr="00473693">
        <w:t xml:space="preserve"> </w:t>
      </w:r>
    </w:p>
    <w:p w:rsidR="00C44980" w:rsidRPr="00C44980" w:rsidRDefault="00C44980" w:rsidP="00C44980"/>
    <w:p w:rsidR="00417A73" w:rsidRDefault="00417A73" w:rsidP="007C47B3">
      <w:pPr>
        <w:pStyle w:val="20"/>
      </w:pPr>
      <w:bookmarkStart w:id="396" w:name="_Toc530059610"/>
      <w:bookmarkStart w:id="397" w:name="_Toc530059693"/>
      <w:bookmarkStart w:id="398" w:name="_Toc530059738"/>
      <w:bookmarkStart w:id="399" w:name="_Toc530060533"/>
      <w:bookmarkStart w:id="400" w:name="_Toc530143809"/>
      <w:bookmarkStart w:id="401" w:name="_Toc530145283"/>
      <w:bookmarkStart w:id="402" w:name="_Toc112340766"/>
      <w:r w:rsidRPr="008C214F">
        <w:t xml:space="preserve">Статья </w:t>
      </w:r>
      <w:r w:rsidR="00C14E9F" w:rsidRPr="008C214F">
        <w:t>47</w:t>
      </w:r>
      <w:r w:rsidRPr="008C214F">
        <w:t>. Общие положения о порядке публикации сведений о закупках</w:t>
      </w:r>
      <w:bookmarkEnd w:id="396"/>
      <w:bookmarkEnd w:id="397"/>
      <w:bookmarkEnd w:id="398"/>
      <w:bookmarkEnd w:id="399"/>
      <w:bookmarkEnd w:id="400"/>
      <w:bookmarkEnd w:id="401"/>
      <w:bookmarkEnd w:id="402"/>
    </w:p>
    <w:p w:rsidR="00F8688B" w:rsidRPr="00F8688B" w:rsidRDefault="00F8688B" w:rsidP="00F8688B">
      <w:pPr>
        <w:pStyle w:val="-3"/>
      </w:pPr>
    </w:p>
    <w:p w:rsidR="009751F7" w:rsidRPr="00373168" w:rsidRDefault="004538CC" w:rsidP="00600C5E">
      <w:pPr>
        <w:widowControl/>
        <w:numPr>
          <w:ilvl w:val="6"/>
          <w:numId w:val="16"/>
        </w:numPr>
        <w:tabs>
          <w:tab w:val="left" w:pos="900"/>
        </w:tabs>
        <w:spacing w:line="276" w:lineRule="auto"/>
        <w:ind w:left="0" w:firstLine="540"/>
        <w:jc w:val="both"/>
        <w:rPr>
          <w:sz w:val="24"/>
          <w:szCs w:val="24"/>
        </w:rPr>
      </w:pPr>
      <w:r w:rsidRPr="00373168">
        <w:rPr>
          <w:spacing w:val="-1"/>
          <w:sz w:val="24"/>
          <w:szCs w:val="24"/>
        </w:rPr>
        <w:t>Размещение информации  о закупках в ЕИС, на официальном сайте осуществляется в соответствии с требованиями № 223-ФЗ и настоящего Положения.</w:t>
      </w:r>
      <w:r w:rsidRPr="00373168">
        <w:rPr>
          <w:sz w:val="24"/>
          <w:szCs w:val="24"/>
        </w:rPr>
        <w:t xml:space="preserve"> </w:t>
      </w:r>
      <w:proofErr w:type="gramStart"/>
      <w:r w:rsidRPr="00373168">
        <w:rPr>
          <w:sz w:val="24"/>
          <w:szCs w:val="24"/>
        </w:rPr>
        <w:t>При осуществлении закупки в ЕИС, на официальном сайте, за исключением случаев, предусмотренных № 223-ФЗ, разм</w:t>
      </w:r>
      <w:r w:rsidRPr="00373168">
        <w:rPr>
          <w:sz w:val="24"/>
          <w:szCs w:val="24"/>
        </w:rPr>
        <w:t>е</w:t>
      </w:r>
      <w:r w:rsidRPr="00373168">
        <w:rPr>
          <w:sz w:val="24"/>
          <w:szCs w:val="24"/>
        </w:rPr>
        <w:t>щаются извещение об осуществлении конкурентной закупки, документация о конкурентной з</w:t>
      </w:r>
      <w:r w:rsidRPr="00373168">
        <w:rPr>
          <w:sz w:val="24"/>
          <w:szCs w:val="24"/>
        </w:rPr>
        <w:t>а</w:t>
      </w:r>
      <w:r w:rsidRPr="00373168">
        <w:rPr>
          <w:sz w:val="24"/>
          <w:szCs w:val="24"/>
        </w:rPr>
        <w:t>купке, проект договора, являющийся неотъемлемой частью извещения об осуществлении ко</w:t>
      </w:r>
      <w:r w:rsidRPr="00373168">
        <w:rPr>
          <w:sz w:val="24"/>
          <w:szCs w:val="24"/>
        </w:rPr>
        <w:t>н</w:t>
      </w:r>
      <w:r w:rsidRPr="00373168">
        <w:rPr>
          <w:sz w:val="24"/>
          <w:szCs w:val="24"/>
        </w:rPr>
        <w:t>курентной закупки и документации о конкурентной закупке, изменения, внесенные в такие и</w:t>
      </w:r>
      <w:r w:rsidRPr="00373168">
        <w:rPr>
          <w:sz w:val="24"/>
          <w:szCs w:val="24"/>
        </w:rPr>
        <w:t>з</w:t>
      </w:r>
      <w:r w:rsidRPr="00373168">
        <w:rPr>
          <w:sz w:val="24"/>
          <w:szCs w:val="24"/>
        </w:rPr>
        <w:lastRenderedPageBreak/>
        <w:t>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w:t>
      </w:r>
      <w:r w:rsidRPr="00373168">
        <w:rPr>
          <w:sz w:val="24"/>
          <w:szCs w:val="24"/>
        </w:rPr>
        <w:t>н</w:t>
      </w:r>
      <w:r w:rsidRPr="00373168">
        <w:rPr>
          <w:sz w:val="24"/>
          <w:szCs w:val="24"/>
        </w:rPr>
        <w:t>ная в</w:t>
      </w:r>
      <w:proofErr w:type="gramEnd"/>
      <w:r w:rsidRPr="00373168">
        <w:rPr>
          <w:sz w:val="24"/>
          <w:szCs w:val="24"/>
        </w:rPr>
        <w:t xml:space="preserve"> </w:t>
      </w:r>
      <w:proofErr w:type="gramStart"/>
      <w:r w:rsidRPr="00373168">
        <w:rPr>
          <w:sz w:val="24"/>
          <w:szCs w:val="24"/>
        </w:rPr>
        <w:t>соответствии</w:t>
      </w:r>
      <w:proofErr w:type="gramEnd"/>
      <w:r w:rsidRPr="00373168">
        <w:rPr>
          <w:sz w:val="24"/>
          <w:szCs w:val="24"/>
        </w:rPr>
        <w:t xml:space="preserve"> с настоящим Положением</w:t>
      </w:r>
      <w:r w:rsidR="009751F7" w:rsidRPr="00373168">
        <w:rPr>
          <w:sz w:val="24"/>
          <w:szCs w:val="24"/>
        </w:rPr>
        <w:t>.</w:t>
      </w:r>
    </w:p>
    <w:p w:rsidR="00373168" w:rsidRPr="005B1B1E" w:rsidRDefault="00373168" w:rsidP="00373168">
      <w:pPr>
        <w:pStyle w:val="16"/>
        <w:shd w:val="clear" w:color="auto" w:fill="FFFFFF"/>
        <w:tabs>
          <w:tab w:val="left" w:pos="900"/>
        </w:tabs>
        <w:spacing w:line="276" w:lineRule="auto"/>
        <w:ind w:left="0"/>
        <w:jc w:val="both"/>
        <w:rPr>
          <w:sz w:val="24"/>
          <w:szCs w:val="24"/>
        </w:rPr>
      </w:pPr>
      <w:r w:rsidRPr="005831B0">
        <w:rPr>
          <w:sz w:val="24"/>
          <w:szCs w:val="24"/>
        </w:rPr>
        <w:t xml:space="preserve">(в редакции, утвержденной </w:t>
      </w:r>
      <w:r w:rsidRPr="005831B0">
        <w:rPr>
          <w:spacing w:val="-1"/>
          <w:sz w:val="24"/>
          <w:szCs w:val="24"/>
        </w:rPr>
        <w:t xml:space="preserve">решением Совета директоров </w:t>
      </w:r>
      <w:r w:rsidRPr="005831B0">
        <w:rPr>
          <w:sz w:val="24"/>
          <w:szCs w:val="24"/>
        </w:rPr>
        <w:t>от 11.08.2022 г. № 113)</w:t>
      </w:r>
    </w:p>
    <w:p w:rsidR="009751F7" w:rsidRDefault="00913CCE" w:rsidP="00600C5E">
      <w:pPr>
        <w:pStyle w:val="affc"/>
        <w:numPr>
          <w:ilvl w:val="6"/>
          <w:numId w:val="16"/>
        </w:numPr>
        <w:tabs>
          <w:tab w:val="left" w:pos="900"/>
        </w:tabs>
        <w:spacing w:line="276" w:lineRule="auto"/>
        <w:ind w:left="0" w:firstLine="540"/>
        <w:jc w:val="both"/>
        <w:rPr>
          <w:sz w:val="24"/>
          <w:szCs w:val="24"/>
        </w:rPr>
      </w:pPr>
      <w:r>
        <w:rPr>
          <w:sz w:val="24"/>
          <w:szCs w:val="24"/>
        </w:rPr>
        <w:t>Общество</w:t>
      </w:r>
      <w:r w:rsidR="009751F7" w:rsidRPr="009751F7">
        <w:rPr>
          <w:sz w:val="24"/>
          <w:szCs w:val="24"/>
        </w:rPr>
        <w:t xml:space="preserve"> вправе не размещать в ЕИС </w:t>
      </w:r>
      <w:r w:rsidR="00390386">
        <w:rPr>
          <w:sz w:val="24"/>
          <w:szCs w:val="24"/>
        </w:rPr>
        <w:t>информацию</w:t>
      </w:r>
      <w:r>
        <w:rPr>
          <w:sz w:val="24"/>
          <w:szCs w:val="24"/>
        </w:rPr>
        <w:t>,</w:t>
      </w:r>
      <w:r w:rsidR="00E20D80">
        <w:rPr>
          <w:sz w:val="24"/>
          <w:szCs w:val="24"/>
        </w:rPr>
        <w:t xml:space="preserve"> </w:t>
      </w:r>
      <w:r w:rsidR="009751F7" w:rsidRPr="009751F7">
        <w:rPr>
          <w:sz w:val="24"/>
          <w:szCs w:val="24"/>
        </w:rPr>
        <w:t>предусмотренн</w:t>
      </w:r>
      <w:r w:rsidR="00390386">
        <w:rPr>
          <w:sz w:val="24"/>
          <w:szCs w:val="24"/>
        </w:rPr>
        <w:t>ую</w:t>
      </w:r>
      <w:r w:rsidR="009751F7" w:rsidRPr="009751F7">
        <w:rPr>
          <w:sz w:val="24"/>
          <w:szCs w:val="24"/>
        </w:rPr>
        <w:t xml:space="preserve"> частью 5 статьи 4 №223-ФЗ в </w:t>
      </w:r>
      <w:r w:rsidR="00390386">
        <w:rPr>
          <w:sz w:val="24"/>
          <w:szCs w:val="24"/>
        </w:rPr>
        <w:t>отношении</w:t>
      </w:r>
      <w:r w:rsidR="00390386" w:rsidRPr="00390386">
        <w:rPr>
          <w:sz w:val="24"/>
          <w:szCs w:val="24"/>
        </w:rPr>
        <w:t xml:space="preserve"> </w:t>
      </w:r>
      <w:r w:rsidR="00390386">
        <w:rPr>
          <w:sz w:val="24"/>
          <w:szCs w:val="24"/>
        </w:rPr>
        <w:t>закупки</w:t>
      </w:r>
      <w:r w:rsidR="009751F7" w:rsidRPr="009751F7">
        <w:rPr>
          <w:sz w:val="24"/>
          <w:szCs w:val="24"/>
        </w:rPr>
        <w:t>:</w:t>
      </w:r>
    </w:p>
    <w:p w:rsidR="009751F7" w:rsidRPr="009751F7" w:rsidRDefault="00261754" w:rsidP="00600C5E">
      <w:pPr>
        <w:pStyle w:val="affc"/>
        <w:tabs>
          <w:tab w:val="left" w:pos="0"/>
        </w:tabs>
        <w:spacing w:line="276" w:lineRule="auto"/>
        <w:ind w:firstLine="540"/>
        <w:jc w:val="both"/>
        <w:rPr>
          <w:sz w:val="24"/>
          <w:szCs w:val="24"/>
        </w:rPr>
      </w:pPr>
      <w:r>
        <w:rPr>
          <w:sz w:val="24"/>
          <w:szCs w:val="24"/>
        </w:rPr>
        <w:t>2.</w:t>
      </w:r>
      <w:r w:rsidR="001136B9">
        <w:rPr>
          <w:sz w:val="24"/>
          <w:szCs w:val="24"/>
        </w:rPr>
        <w:t>1</w:t>
      </w:r>
      <w:r>
        <w:rPr>
          <w:sz w:val="24"/>
          <w:szCs w:val="24"/>
        </w:rPr>
        <w:t>. Т</w:t>
      </w:r>
      <w:r w:rsidR="009751F7" w:rsidRPr="009751F7">
        <w:rPr>
          <w:sz w:val="24"/>
          <w:szCs w:val="24"/>
        </w:rPr>
        <w:t>оваров, работ, услуг, стоимость которых не превышает сто тысяч рублей. В случае</w:t>
      </w:r>
      <w:proofErr w:type="gramStart"/>
      <w:r w:rsidR="009751F7" w:rsidRPr="009751F7">
        <w:rPr>
          <w:sz w:val="24"/>
          <w:szCs w:val="24"/>
        </w:rPr>
        <w:t>,</w:t>
      </w:r>
      <w:proofErr w:type="gramEnd"/>
      <w:r w:rsidR="009751F7" w:rsidRPr="009751F7">
        <w:rPr>
          <w:sz w:val="24"/>
          <w:szCs w:val="24"/>
        </w:rPr>
        <w:t xml:space="preserve"> если годовая выручка </w:t>
      </w:r>
      <w:r w:rsidR="00913CCE">
        <w:rPr>
          <w:sz w:val="24"/>
          <w:szCs w:val="24"/>
        </w:rPr>
        <w:t>Общества</w:t>
      </w:r>
      <w:r w:rsidR="009751F7" w:rsidRPr="009751F7">
        <w:rPr>
          <w:sz w:val="24"/>
          <w:szCs w:val="24"/>
        </w:rPr>
        <w:t xml:space="preserve"> за отчетный финансовый год составляет более чем пять милл</w:t>
      </w:r>
      <w:r w:rsidR="009751F7" w:rsidRPr="009751F7">
        <w:rPr>
          <w:sz w:val="24"/>
          <w:szCs w:val="24"/>
        </w:rPr>
        <w:t>и</w:t>
      </w:r>
      <w:r w:rsidR="009751F7" w:rsidRPr="009751F7">
        <w:rPr>
          <w:sz w:val="24"/>
          <w:szCs w:val="24"/>
        </w:rPr>
        <w:t xml:space="preserve">ардов рублей, </w:t>
      </w:r>
      <w:r w:rsidR="00913CCE">
        <w:rPr>
          <w:sz w:val="24"/>
          <w:szCs w:val="24"/>
        </w:rPr>
        <w:t>Общество</w:t>
      </w:r>
      <w:r w:rsidR="009751F7" w:rsidRPr="009751F7">
        <w:rPr>
          <w:sz w:val="24"/>
          <w:szCs w:val="24"/>
        </w:rPr>
        <w:t xml:space="preserve"> вправе не размещать в </w:t>
      </w:r>
      <w:r w:rsidR="000C3448">
        <w:rPr>
          <w:sz w:val="24"/>
          <w:szCs w:val="24"/>
        </w:rPr>
        <w:t>ЕИС</w:t>
      </w:r>
      <w:r w:rsidR="009751F7" w:rsidRPr="009751F7">
        <w:rPr>
          <w:sz w:val="24"/>
          <w:szCs w:val="24"/>
        </w:rPr>
        <w:t xml:space="preserve"> сведения о закупке товаров, работ, услуг, стоимость которых не превышает пятьсот тысяч рублей;</w:t>
      </w:r>
    </w:p>
    <w:p w:rsidR="009751F7" w:rsidRPr="009751F7" w:rsidRDefault="00261754" w:rsidP="00600C5E">
      <w:pPr>
        <w:pStyle w:val="affc"/>
        <w:tabs>
          <w:tab w:val="left" w:pos="0"/>
        </w:tabs>
        <w:spacing w:line="276" w:lineRule="auto"/>
        <w:ind w:firstLine="540"/>
        <w:jc w:val="both"/>
        <w:rPr>
          <w:sz w:val="24"/>
          <w:szCs w:val="24"/>
        </w:rPr>
      </w:pPr>
      <w:r>
        <w:rPr>
          <w:sz w:val="24"/>
          <w:szCs w:val="24"/>
        </w:rPr>
        <w:t>2.</w:t>
      </w:r>
      <w:r w:rsidR="001136B9">
        <w:rPr>
          <w:sz w:val="24"/>
          <w:szCs w:val="24"/>
        </w:rPr>
        <w:t>2</w:t>
      </w:r>
      <w:r>
        <w:rPr>
          <w:sz w:val="24"/>
          <w:szCs w:val="24"/>
        </w:rPr>
        <w:t>. У</w:t>
      </w:r>
      <w:r w:rsidR="009751F7" w:rsidRPr="009751F7">
        <w:rPr>
          <w:sz w:val="24"/>
          <w:szCs w:val="24"/>
        </w:rPr>
        <w:t>слуг по привлечению во вклады (включая размещение депозитных вкладов) дене</w:t>
      </w:r>
      <w:r w:rsidR="009751F7" w:rsidRPr="009751F7">
        <w:rPr>
          <w:sz w:val="24"/>
          <w:szCs w:val="24"/>
        </w:rPr>
        <w:t>ж</w:t>
      </w:r>
      <w:r w:rsidR="009751F7" w:rsidRPr="009751F7">
        <w:rPr>
          <w:sz w:val="24"/>
          <w:szCs w:val="24"/>
        </w:rPr>
        <w:t>ных средств организаций, получению кредитов и займов, доверительному управлению дене</w:t>
      </w:r>
      <w:r w:rsidR="009751F7" w:rsidRPr="009751F7">
        <w:rPr>
          <w:sz w:val="24"/>
          <w:szCs w:val="24"/>
        </w:rPr>
        <w:t>ж</w:t>
      </w:r>
      <w:r w:rsidR="009751F7" w:rsidRPr="009751F7">
        <w:rPr>
          <w:sz w:val="24"/>
          <w:szCs w:val="24"/>
        </w:rPr>
        <w:t>ными средствами и иным имуществом, выдаче банковских гарантий и поручительств, пред</w:t>
      </w:r>
      <w:r w:rsidR="009751F7" w:rsidRPr="009751F7">
        <w:rPr>
          <w:sz w:val="24"/>
          <w:szCs w:val="24"/>
        </w:rPr>
        <w:t>у</w:t>
      </w:r>
      <w:r w:rsidR="009751F7" w:rsidRPr="009751F7">
        <w:rPr>
          <w:sz w:val="24"/>
          <w:szCs w:val="24"/>
        </w:rPr>
        <w:t>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20D80" w:rsidRDefault="00261754" w:rsidP="00600C5E">
      <w:pPr>
        <w:pStyle w:val="affc"/>
        <w:tabs>
          <w:tab w:val="left" w:pos="0"/>
        </w:tabs>
        <w:spacing w:line="276" w:lineRule="auto"/>
        <w:ind w:firstLine="540"/>
        <w:jc w:val="both"/>
        <w:rPr>
          <w:sz w:val="24"/>
          <w:szCs w:val="24"/>
        </w:rPr>
      </w:pPr>
      <w:r>
        <w:rPr>
          <w:sz w:val="24"/>
          <w:szCs w:val="24"/>
        </w:rPr>
        <w:t>2.</w:t>
      </w:r>
      <w:r w:rsidR="001136B9">
        <w:rPr>
          <w:sz w:val="24"/>
          <w:szCs w:val="24"/>
        </w:rPr>
        <w:t>3</w:t>
      </w:r>
      <w:r>
        <w:rPr>
          <w:sz w:val="24"/>
          <w:szCs w:val="24"/>
        </w:rPr>
        <w:t>. С</w:t>
      </w:r>
      <w:r w:rsidR="009751F7" w:rsidRPr="009751F7">
        <w:rPr>
          <w:sz w:val="24"/>
          <w:szCs w:val="24"/>
        </w:rPr>
        <w:t>вязанной с заключением и исполнением договора купли-продажи, аренды (субаре</w:t>
      </w:r>
      <w:r w:rsidR="009751F7" w:rsidRPr="009751F7">
        <w:rPr>
          <w:sz w:val="24"/>
          <w:szCs w:val="24"/>
        </w:rPr>
        <w:t>н</w:t>
      </w:r>
      <w:r w:rsidR="009751F7" w:rsidRPr="009751F7">
        <w:rPr>
          <w:sz w:val="24"/>
          <w:szCs w:val="24"/>
        </w:rPr>
        <w:t>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C439E1">
        <w:rPr>
          <w:sz w:val="24"/>
          <w:szCs w:val="24"/>
        </w:rPr>
        <w:t>.</w:t>
      </w:r>
    </w:p>
    <w:p w:rsidR="005E5A4B" w:rsidRPr="00712CFE" w:rsidRDefault="00712CFE" w:rsidP="00600C5E">
      <w:pPr>
        <w:widowControl/>
        <w:numPr>
          <w:ilvl w:val="6"/>
          <w:numId w:val="16"/>
        </w:numPr>
        <w:tabs>
          <w:tab w:val="left" w:pos="900"/>
        </w:tabs>
        <w:spacing w:line="276" w:lineRule="auto"/>
        <w:ind w:left="0" w:firstLine="540"/>
        <w:jc w:val="both"/>
        <w:rPr>
          <w:rFonts w:eastAsia="Times New Roman"/>
          <w:sz w:val="24"/>
          <w:szCs w:val="24"/>
        </w:rPr>
      </w:pPr>
      <w:r w:rsidRPr="00712CFE">
        <w:rPr>
          <w:sz w:val="24"/>
          <w:szCs w:val="24"/>
        </w:rPr>
        <w:t xml:space="preserve">Общество   дополнительно    вправе </w:t>
      </w:r>
      <w:proofErr w:type="gramStart"/>
      <w:r w:rsidRPr="00712CFE">
        <w:rPr>
          <w:sz w:val="24"/>
          <w:szCs w:val="24"/>
        </w:rPr>
        <w:t>разместить информацию</w:t>
      </w:r>
      <w:proofErr w:type="gramEnd"/>
      <w:r w:rsidRPr="00712CFE">
        <w:rPr>
          <w:sz w:val="24"/>
          <w:szCs w:val="24"/>
        </w:rPr>
        <w:t xml:space="preserve"> о закупках  на сайте О</w:t>
      </w:r>
      <w:r w:rsidRPr="00712CFE">
        <w:rPr>
          <w:sz w:val="24"/>
          <w:szCs w:val="24"/>
        </w:rPr>
        <w:t>б</w:t>
      </w:r>
      <w:r w:rsidRPr="00712CFE">
        <w:rPr>
          <w:sz w:val="24"/>
          <w:szCs w:val="24"/>
        </w:rPr>
        <w:t>щества в информационно-телекоммуникационной сети «Интернет», за исключением информ</w:t>
      </w:r>
      <w:r w:rsidRPr="00712CFE">
        <w:rPr>
          <w:sz w:val="24"/>
          <w:szCs w:val="24"/>
        </w:rPr>
        <w:t>а</w:t>
      </w:r>
      <w:r w:rsidRPr="00712CFE">
        <w:rPr>
          <w:sz w:val="24"/>
          <w:szCs w:val="24"/>
        </w:rPr>
        <w:t>ции, не подлежащей в соответствии с № 223-ФЗ размещению в ЕИС или на официальном сайте</w:t>
      </w:r>
      <w:r w:rsidR="00C439E1" w:rsidRPr="00712CFE">
        <w:rPr>
          <w:rFonts w:eastAsia="Times New Roman"/>
          <w:sz w:val="24"/>
          <w:szCs w:val="24"/>
        </w:rPr>
        <w:t>.</w:t>
      </w:r>
    </w:p>
    <w:p w:rsidR="00712CFE" w:rsidRPr="008C214F" w:rsidRDefault="00712CFE" w:rsidP="00712CFE">
      <w:pPr>
        <w:pStyle w:val="16"/>
        <w:shd w:val="clear" w:color="auto" w:fill="FFFFFF"/>
        <w:tabs>
          <w:tab w:val="left" w:pos="900"/>
        </w:tabs>
        <w:spacing w:line="276" w:lineRule="auto"/>
        <w:ind w:left="0"/>
        <w:jc w:val="both"/>
        <w:rPr>
          <w:sz w:val="24"/>
          <w:szCs w:val="24"/>
        </w:rPr>
      </w:pPr>
      <w:r w:rsidRPr="005831B0">
        <w:rPr>
          <w:sz w:val="24"/>
          <w:szCs w:val="24"/>
        </w:rPr>
        <w:t xml:space="preserve">(в редакции, утвержденной </w:t>
      </w:r>
      <w:r w:rsidRPr="005831B0">
        <w:rPr>
          <w:spacing w:val="-1"/>
          <w:sz w:val="24"/>
          <w:szCs w:val="24"/>
        </w:rPr>
        <w:t xml:space="preserve">решением Совета директоров </w:t>
      </w:r>
      <w:r w:rsidRPr="005831B0">
        <w:rPr>
          <w:sz w:val="24"/>
          <w:szCs w:val="24"/>
        </w:rPr>
        <w:t>от 11.08.2022 г. № 113)</w:t>
      </w:r>
    </w:p>
    <w:p w:rsidR="00C439E1" w:rsidRDefault="00417A73"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bookmarkStart w:id="403" w:name="Par35"/>
      <w:r w:rsidRPr="008C214F">
        <w:rPr>
          <w:rFonts w:ascii="Times New Roman" w:hAnsi="Times New Roman"/>
          <w:sz w:val="24"/>
          <w:szCs w:val="24"/>
        </w:rPr>
        <w:t>Информа</w:t>
      </w:r>
      <w:bookmarkEnd w:id="403"/>
      <w:r w:rsidRPr="008C214F">
        <w:rPr>
          <w:rFonts w:ascii="Times New Roman" w:hAnsi="Times New Roman"/>
          <w:sz w:val="24"/>
          <w:szCs w:val="24"/>
        </w:rPr>
        <w:t xml:space="preserve">ция о конкурентных </w:t>
      </w:r>
      <w:r w:rsidR="004A5160" w:rsidRPr="008C214F">
        <w:rPr>
          <w:rFonts w:ascii="Times New Roman" w:hAnsi="Times New Roman"/>
          <w:sz w:val="24"/>
          <w:szCs w:val="24"/>
        </w:rPr>
        <w:t>закупках</w:t>
      </w:r>
      <w:r w:rsidRPr="008C214F">
        <w:rPr>
          <w:rFonts w:ascii="Times New Roman" w:hAnsi="Times New Roman"/>
          <w:sz w:val="24"/>
          <w:szCs w:val="24"/>
        </w:rPr>
        <w:t xml:space="preserve"> в электронной форме</w:t>
      </w:r>
      <w:r w:rsidR="00884781">
        <w:rPr>
          <w:rFonts w:ascii="Times New Roman" w:hAnsi="Times New Roman"/>
          <w:sz w:val="24"/>
          <w:szCs w:val="24"/>
        </w:rPr>
        <w:t>,</w:t>
      </w:r>
      <w:r w:rsidRPr="008C214F">
        <w:rPr>
          <w:rFonts w:ascii="Times New Roman" w:hAnsi="Times New Roman"/>
          <w:sz w:val="24"/>
          <w:szCs w:val="24"/>
        </w:rPr>
        <w:t xml:space="preserve"> </w:t>
      </w:r>
      <w:r w:rsidR="005E5A4B" w:rsidRPr="008C214F">
        <w:rPr>
          <w:rFonts w:ascii="Times New Roman" w:hAnsi="Times New Roman"/>
          <w:sz w:val="24"/>
          <w:szCs w:val="24"/>
        </w:rPr>
        <w:t>предусмотренных наст</w:t>
      </w:r>
      <w:r w:rsidR="005E5A4B" w:rsidRPr="008C214F">
        <w:rPr>
          <w:rFonts w:ascii="Times New Roman" w:hAnsi="Times New Roman"/>
          <w:sz w:val="24"/>
          <w:szCs w:val="24"/>
        </w:rPr>
        <w:t>о</w:t>
      </w:r>
      <w:r w:rsidR="005E5A4B" w:rsidRPr="008C214F">
        <w:rPr>
          <w:rFonts w:ascii="Times New Roman" w:hAnsi="Times New Roman"/>
          <w:sz w:val="24"/>
          <w:szCs w:val="24"/>
        </w:rPr>
        <w:t>ящим Положением</w:t>
      </w:r>
      <w:r w:rsidR="00884781">
        <w:rPr>
          <w:rFonts w:ascii="Times New Roman" w:hAnsi="Times New Roman"/>
          <w:sz w:val="24"/>
          <w:szCs w:val="24"/>
        </w:rPr>
        <w:t>,</w:t>
      </w:r>
      <w:r w:rsidR="005E5A4B" w:rsidRPr="008C214F">
        <w:rPr>
          <w:rFonts w:ascii="Times New Roman" w:hAnsi="Times New Roman"/>
          <w:sz w:val="24"/>
          <w:szCs w:val="24"/>
        </w:rPr>
        <w:t xml:space="preserve"> </w:t>
      </w:r>
      <w:r w:rsidRPr="008C214F">
        <w:rPr>
          <w:rFonts w:ascii="Times New Roman" w:hAnsi="Times New Roman"/>
          <w:sz w:val="24"/>
          <w:szCs w:val="24"/>
        </w:rPr>
        <w:t>размещается с применением автоматизированной системы торгов госуда</w:t>
      </w:r>
      <w:r w:rsidRPr="008C214F">
        <w:rPr>
          <w:rFonts w:ascii="Times New Roman" w:hAnsi="Times New Roman"/>
          <w:sz w:val="24"/>
          <w:szCs w:val="24"/>
        </w:rPr>
        <w:t>р</w:t>
      </w:r>
      <w:r w:rsidRPr="008C214F">
        <w:rPr>
          <w:rFonts w:ascii="Times New Roman" w:hAnsi="Times New Roman"/>
          <w:sz w:val="24"/>
          <w:szCs w:val="24"/>
        </w:rPr>
        <w:t>ственного оборонного заказа, за исключением к</w:t>
      </w:r>
      <w:r w:rsidRPr="008C214F">
        <w:rPr>
          <w:rFonts w:ascii="Times New Roman" w:hAnsi="Times New Roman"/>
          <w:bCs/>
          <w:sz w:val="24"/>
          <w:szCs w:val="24"/>
        </w:rPr>
        <w:t xml:space="preserve">онкурентных закупок в электронной форме, </w:t>
      </w:r>
      <w:r w:rsidR="0019479F">
        <w:rPr>
          <w:rFonts w:ascii="Times New Roman" w:hAnsi="Times New Roman"/>
          <w:bCs/>
          <w:sz w:val="24"/>
          <w:szCs w:val="24"/>
        </w:rPr>
        <w:t>У</w:t>
      </w:r>
      <w:r w:rsidRPr="008C214F">
        <w:rPr>
          <w:rFonts w:ascii="Times New Roman" w:hAnsi="Times New Roman"/>
          <w:bCs/>
          <w:sz w:val="24"/>
          <w:szCs w:val="24"/>
        </w:rPr>
        <w:t xml:space="preserve">частниками которых могут быть только </w:t>
      </w:r>
      <w:r w:rsidR="000C20F7" w:rsidRPr="008C214F">
        <w:rPr>
          <w:rFonts w:ascii="Times New Roman" w:hAnsi="Times New Roman"/>
          <w:bCs/>
          <w:sz w:val="24"/>
          <w:szCs w:val="24"/>
        </w:rPr>
        <w:t>СМСП</w:t>
      </w:r>
      <w:r w:rsidRPr="008C214F">
        <w:rPr>
          <w:rFonts w:ascii="Times New Roman" w:hAnsi="Times New Roman"/>
          <w:bCs/>
          <w:sz w:val="24"/>
          <w:szCs w:val="24"/>
        </w:rPr>
        <w:t>.</w:t>
      </w:r>
    </w:p>
    <w:p w:rsidR="00C439E1" w:rsidRPr="004115EE" w:rsidRDefault="00020B4F"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8C214F">
        <w:rPr>
          <w:rFonts w:ascii="Times New Roman" w:hAnsi="Times New Roman"/>
          <w:bCs/>
          <w:sz w:val="24"/>
          <w:szCs w:val="24"/>
        </w:rPr>
        <w:t xml:space="preserve"> </w:t>
      </w:r>
      <w:r w:rsidR="00C439E1" w:rsidRPr="004115EE">
        <w:rPr>
          <w:rFonts w:ascii="Times New Roman" w:hAnsi="Times New Roman"/>
          <w:sz w:val="24"/>
          <w:szCs w:val="24"/>
        </w:rPr>
        <w:t xml:space="preserve">Информация о конкурентных закупках в электронной форме, </w:t>
      </w:r>
      <w:r w:rsidR="0019479F">
        <w:rPr>
          <w:rFonts w:ascii="Times New Roman" w:hAnsi="Times New Roman"/>
          <w:sz w:val="24"/>
          <w:szCs w:val="24"/>
        </w:rPr>
        <w:t>У</w:t>
      </w:r>
      <w:r w:rsidR="00913CCE">
        <w:rPr>
          <w:rFonts w:ascii="Times New Roman" w:hAnsi="Times New Roman"/>
          <w:sz w:val="24"/>
          <w:szCs w:val="24"/>
        </w:rPr>
        <w:t>частниками которых</w:t>
      </w:r>
      <w:r w:rsidR="00C439E1" w:rsidRPr="004115EE">
        <w:rPr>
          <w:rFonts w:ascii="Times New Roman" w:hAnsi="Times New Roman"/>
          <w:sz w:val="24"/>
          <w:szCs w:val="24"/>
        </w:rPr>
        <w:t xml:space="preserve"> могут быть только СМСП</w:t>
      </w:r>
      <w:r w:rsidR="00913CCE">
        <w:rPr>
          <w:rFonts w:ascii="Times New Roman" w:hAnsi="Times New Roman"/>
          <w:sz w:val="24"/>
          <w:szCs w:val="24"/>
        </w:rPr>
        <w:t>,</w:t>
      </w:r>
      <w:r w:rsidR="00C439E1" w:rsidRPr="004115EE">
        <w:rPr>
          <w:rFonts w:ascii="Times New Roman" w:hAnsi="Times New Roman"/>
          <w:sz w:val="24"/>
          <w:szCs w:val="24"/>
        </w:rPr>
        <w:t xml:space="preserve"> размещается на ЕЭТП Корпорации, определенной в соответствии с требованиями №223-ФЗ и настоящего Положения.</w:t>
      </w:r>
    </w:p>
    <w:p w:rsidR="004115EE" w:rsidRPr="004115EE" w:rsidRDefault="00020B4F"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proofErr w:type="gramStart"/>
      <w:r w:rsidRPr="00940574">
        <w:rPr>
          <w:rFonts w:ascii="Times New Roman" w:hAnsi="Times New Roman"/>
          <w:bCs/>
          <w:sz w:val="24"/>
          <w:szCs w:val="24"/>
        </w:rPr>
        <w:t>В случае о</w:t>
      </w:r>
      <w:r w:rsidRPr="00940574">
        <w:rPr>
          <w:rFonts w:ascii="Times New Roman" w:hAnsi="Times New Roman"/>
          <w:sz w:val="24"/>
          <w:szCs w:val="24"/>
        </w:rPr>
        <w:t>тсутствия у</w:t>
      </w:r>
      <w:r w:rsidRPr="00940574">
        <w:rPr>
          <w:rFonts w:ascii="Times New Roman" w:hAnsi="Times New Roman"/>
          <w:bCs/>
          <w:sz w:val="24"/>
          <w:szCs w:val="24"/>
        </w:rPr>
        <w:t xml:space="preserve">  оператора </w:t>
      </w:r>
      <w:r w:rsidRPr="00940574">
        <w:rPr>
          <w:rFonts w:ascii="Times New Roman" w:hAnsi="Times New Roman"/>
          <w:sz w:val="24"/>
          <w:szCs w:val="24"/>
        </w:rPr>
        <w:t xml:space="preserve">автоматизированной системы торгов </w:t>
      </w:r>
      <w:r w:rsidR="00C439E1">
        <w:rPr>
          <w:rFonts w:ascii="Times New Roman" w:hAnsi="Times New Roman"/>
          <w:sz w:val="24"/>
          <w:szCs w:val="24"/>
        </w:rPr>
        <w:t>государственн</w:t>
      </w:r>
      <w:r w:rsidR="00C439E1">
        <w:rPr>
          <w:rFonts w:ascii="Times New Roman" w:hAnsi="Times New Roman"/>
          <w:sz w:val="24"/>
          <w:szCs w:val="24"/>
        </w:rPr>
        <w:t>о</w:t>
      </w:r>
      <w:r w:rsidR="00C439E1">
        <w:rPr>
          <w:rFonts w:ascii="Times New Roman" w:hAnsi="Times New Roman"/>
          <w:sz w:val="24"/>
          <w:szCs w:val="24"/>
        </w:rPr>
        <w:t>го оборонного заказа</w:t>
      </w:r>
      <w:r w:rsidRPr="00940574">
        <w:rPr>
          <w:rFonts w:ascii="Times New Roman" w:hAnsi="Times New Roman"/>
          <w:sz w:val="24"/>
          <w:szCs w:val="24"/>
        </w:rPr>
        <w:t xml:space="preserve"> техническ</w:t>
      </w:r>
      <w:r w:rsidR="00B5499E" w:rsidRPr="00940574">
        <w:rPr>
          <w:rFonts w:ascii="Times New Roman" w:hAnsi="Times New Roman"/>
          <w:sz w:val="24"/>
          <w:szCs w:val="24"/>
        </w:rPr>
        <w:t xml:space="preserve">ой </w:t>
      </w:r>
      <w:r w:rsidRPr="00940574">
        <w:rPr>
          <w:rFonts w:ascii="Times New Roman" w:hAnsi="Times New Roman"/>
          <w:sz w:val="24"/>
          <w:szCs w:val="24"/>
        </w:rPr>
        <w:t xml:space="preserve"> возможност</w:t>
      </w:r>
      <w:r w:rsidR="00BF0BE5">
        <w:rPr>
          <w:rFonts w:ascii="Times New Roman" w:hAnsi="Times New Roman"/>
          <w:sz w:val="24"/>
          <w:szCs w:val="24"/>
        </w:rPr>
        <w:t>и</w:t>
      </w:r>
      <w:r w:rsidRPr="00940574">
        <w:rPr>
          <w:rFonts w:ascii="Times New Roman" w:hAnsi="Times New Roman"/>
          <w:sz w:val="24"/>
          <w:szCs w:val="24"/>
        </w:rPr>
        <w:t xml:space="preserve"> для </w:t>
      </w:r>
      <w:r w:rsidR="0083317E" w:rsidRPr="00940574">
        <w:rPr>
          <w:rFonts w:ascii="Times New Roman" w:hAnsi="Times New Roman"/>
          <w:sz w:val="24"/>
          <w:szCs w:val="24"/>
        </w:rPr>
        <w:t>выполнения функционала</w:t>
      </w:r>
      <w:r w:rsidR="00940574" w:rsidRPr="00940574">
        <w:rPr>
          <w:rFonts w:ascii="Times New Roman" w:hAnsi="Times New Roman"/>
          <w:sz w:val="24"/>
          <w:szCs w:val="24"/>
        </w:rPr>
        <w:t>,</w:t>
      </w:r>
      <w:r w:rsidR="0083317E" w:rsidRPr="00940574">
        <w:rPr>
          <w:rFonts w:ascii="Times New Roman" w:hAnsi="Times New Roman"/>
          <w:sz w:val="24"/>
          <w:szCs w:val="24"/>
        </w:rPr>
        <w:t xml:space="preserve"> </w:t>
      </w:r>
      <w:r w:rsidR="0083317E" w:rsidRPr="00753BAD">
        <w:rPr>
          <w:rFonts w:ascii="Times New Roman" w:hAnsi="Times New Roman"/>
          <w:sz w:val="24"/>
          <w:szCs w:val="24"/>
        </w:rPr>
        <w:t>предусмотре</w:t>
      </w:r>
      <w:r w:rsidR="0083317E" w:rsidRPr="00753BAD">
        <w:rPr>
          <w:rFonts w:ascii="Times New Roman" w:hAnsi="Times New Roman"/>
          <w:sz w:val="24"/>
          <w:szCs w:val="24"/>
        </w:rPr>
        <w:t>н</w:t>
      </w:r>
      <w:r w:rsidR="0083317E" w:rsidRPr="00753BAD">
        <w:rPr>
          <w:rFonts w:ascii="Times New Roman" w:hAnsi="Times New Roman"/>
          <w:sz w:val="24"/>
          <w:szCs w:val="24"/>
        </w:rPr>
        <w:t>ного</w:t>
      </w:r>
      <w:r w:rsidRPr="00753BAD">
        <w:rPr>
          <w:rFonts w:ascii="Times New Roman" w:hAnsi="Times New Roman"/>
          <w:sz w:val="24"/>
          <w:szCs w:val="24"/>
        </w:rPr>
        <w:t xml:space="preserve"> </w:t>
      </w:r>
      <w:r w:rsidR="00753BAD" w:rsidRPr="00753BAD">
        <w:rPr>
          <w:rFonts w:ascii="Times New Roman" w:hAnsi="Times New Roman"/>
          <w:sz w:val="24"/>
          <w:szCs w:val="24"/>
          <w:lang w:eastAsia="en-US"/>
        </w:rPr>
        <w:t xml:space="preserve">частью 1 статьи 28 </w:t>
      </w:r>
      <w:r w:rsidRPr="00753BAD">
        <w:rPr>
          <w:rFonts w:ascii="Times New Roman" w:hAnsi="Times New Roman"/>
          <w:sz w:val="24"/>
          <w:szCs w:val="24"/>
        </w:rPr>
        <w:t>настоящего</w:t>
      </w:r>
      <w:r w:rsidRPr="00940574">
        <w:rPr>
          <w:rFonts w:ascii="Times New Roman" w:hAnsi="Times New Roman"/>
          <w:sz w:val="24"/>
          <w:szCs w:val="24"/>
        </w:rPr>
        <w:t xml:space="preserve"> Положения</w:t>
      </w:r>
      <w:r w:rsidR="00940574" w:rsidRPr="00940574">
        <w:rPr>
          <w:rFonts w:ascii="Times New Roman" w:hAnsi="Times New Roman"/>
          <w:sz w:val="24"/>
          <w:szCs w:val="24"/>
        </w:rPr>
        <w:t>,</w:t>
      </w:r>
      <w:r w:rsidRPr="00940574">
        <w:rPr>
          <w:rFonts w:ascii="Times New Roman" w:hAnsi="Times New Roman"/>
          <w:sz w:val="24"/>
          <w:szCs w:val="24"/>
        </w:rPr>
        <w:t xml:space="preserve"> Общество вправе осуществ</w:t>
      </w:r>
      <w:r w:rsidR="00150733" w:rsidRPr="00940574">
        <w:rPr>
          <w:rFonts w:ascii="Times New Roman" w:hAnsi="Times New Roman"/>
          <w:sz w:val="24"/>
          <w:szCs w:val="24"/>
        </w:rPr>
        <w:t>ить</w:t>
      </w:r>
      <w:r w:rsidRPr="00940574">
        <w:rPr>
          <w:rFonts w:ascii="Times New Roman" w:hAnsi="Times New Roman"/>
          <w:sz w:val="24"/>
          <w:szCs w:val="24"/>
        </w:rPr>
        <w:t xml:space="preserve"> размещение  информации</w:t>
      </w:r>
      <w:r w:rsidR="00940574">
        <w:rPr>
          <w:rFonts w:ascii="Times New Roman" w:hAnsi="Times New Roman"/>
          <w:sz w:val="24"/>
          <w:szCs w:val="24"/>
        </w:rPr>
        <w:t>,</w:t>
      </w:r>
      <w:r w:rsidRPr="00940574">
        <w:rPr>
          <w:rFonts w:ascii="Times New Roman" w:hAnsi="Times New Roman"/>
          <w:sz w:val="24"/>
          <w:szCs w:val="24"/>
        </w:rPr>
        <w:t xml:space="preserve"> указанной в </w:t>
      </w:r>
      <w:r w:rsidR="008C469D">
        <w:rPr>
          <w:rFonts w:ascii="Times New Roman" w:hAnsi="Times New Roman"/>
          <w:sz w:val="24"/>
          <w:szCs w:val="24"/>
        </w:rPr>
        <w:t>части 4</w:t>
      </w:r>
      <w:r w:rsidRPr="00940574">
        <w:rPr>
          <w:rFonts w:ascii="Times New Roman" w:hAnsi="Times New Roman"/>
          <w:sz w:val="24"/>
          <w:szCs w:val="24"/>
        </w:rPr>
        <w:t xml:space="preserve"> настоящей статьи</w:t>
      </w:r>
      <w:r w:rsidR="00940574">
        <w:rPr>
          <w:rFonts w:ascii="Times New Roman" w:hAnsi="Times New Roman"/>
          <w:sz w:val="24"/>
          <w:szCs w:val="24"/>
        </w:rPr>
        <w:t>,</w:t>
      </w:r>
      <w:r w:rsidRPr="00940574">
        <w:rPr>
          <w:rFonts w:ascii="Times New Roman" w:hAnsi="Times New Roman"/>
          <w:sz w:val="24"/>
          <w:szCs w:val="24"/>
        </w:rPr>
        <w:t xml:space="preserve"> </w:t>
      </w:r>
      <w:r w:rsidR="00B5499E" w:rsidRPr="00940574">
        <w:rPr>
          <w:rFonts w:ascii="Times New Roman" w:hAnsi="Times New Roman"/>
          <w:sz w:val="24"/>
          <w:szCs w:val="24"/>
        </w:rPr>
        <w:t>на ЕЭТП Корпорации</w:t>
      </w:r>
      <w:r w:rsidR="004115EE" w:rsidRPr="00940574">
        <w:rPr>
          <w:rFonts w:ascii="Times New Roman" w:hAnsi="Times New Roman"/>
          <w:sz w:val="24"/>
          <w:szCs w:val="24"/>
        </w:rPr>
        <w:t>,</w:t>
      </w:r>
      <w:r w:rsidR="00B5499E" w:rsidRPr="00940574">
        <w:rPr>
          <w:rFonts w:ascii="Times New Roman" w:hAnsi="Times New Roman"/>
          <w:sz w:val="24"/>
          <w:szCs w:val="24"/>
        </w:rPr>
        <w:t xml:space="preserve"> определенной для размещения информации </w:t>
      </w:r>
      <w:r w:rsidR="00B5499E" w:rsidRPr="00940574">
        <w:rPr>
          <w:rFonts w:ascii="Times New Roman" w:hAnsi="Times New Roman"/>
          <w:bCs/>
          <w:sz w:val="24"/>
          <w:szCs w:val="24"/>
        </w:rPr>
        <w:t xml:space="preserve">о </w:t>
      </w:r>
      <w:r w:rsidR="00B5499E" w:rsidRPr="00940574">
        <w:rPr>
          <w:rFonts w:ascii="Times New Roman" w:hAnsi="Times New Roman"/>
          <w:sz w:val="24"/>
          <w:szCs w:val="24"/>
        </w:rPr>
        <w:t>к</w:t>
      </w:r>
      <w:r w:rsidR="00B5499E" w:rsidRPr="00940574">
        <w:rPr>
          <w:rFonts w:ascii="Times New Roman" w:hAnsi="Times New Roman"/>
          <w:bCs/>
          <w:sz w:val="24"/>
          <w:szCs w:val="24"/>
        </w:rPr>
        <w:t xml:space="preserve">онкурентных закупках в электронной форме, </w:t>
      </w:r>
      <w:r w:rsidR="0019479F">
        <w:rPr>
          <w:rFonts w:ascii="Times New Roman" w:hAnsi="Times New Roman"/>
          <w:bCs/>
          <w:sz w:val="24"/>
          <w:szCs w:val="24"/>
        </w:rPr>
        <w:t>У</w:t>
      </w:r>
      <w:r w:rsidR="00B5499E" w:rsidRPr="00940574">
        <w:rPr>
          <w:rFonts w:ascii="Times New Roman" w:hAnsi="Times New Roman"/>
          <w:bCs/>
          <w:sz w:val="24"/>
          <w:szCs w:val="24"/>
        </w:rPr>
        <w:t>частниками кот</w:t>
      </w:r>
      <w:r w:rsidR="00B5499E" w:rsidRPr="00940574">
        <w:rPr>
          <w:rFonts w:ascii="Times New Roman" w:hAnsi="Times New Roman"/>
          <w:bCs/>
          <w:sz w:val="24"/>
          <w:szCs w:val="24"/>
        </w:rPr>
        <w:t>о</w:t>
      </w:r>
      <w:r w:rsidR="00B5499E" w:rsidRPr="00940574">
        <w:rPr>
          <w:rFonts w:ascii="Times New Roman" w:hAnsi="Times New Roman"/>
          <w:bCs/>
          <w:sz w:val="24"/>
          <w:szCs w:val="24"/>
        </w:rPr>
        <w:t>рых, могут быть только СМСП.</w:t>
      </w:r>
      <w:r w:rsidR="00B5499E" w:rsidRPr="004115EE">
        <w:rPr>
          <w:rFonts w:ascii="Times New Roman" w:hAnsi="Times New Roman"/>
          <w:sz w:val="24"/>
          <w:szCs w:val="24"/>
        </w:rPr>
        <w:t xml:space="preserve"> </w:t>
      </w:r>
      <w:proofErr w:type="gramEnd"/>
    </w:p>
    <w:p w:rsidR="004115EE" w:rsidRPr="004115EE" w:rsidRDefault="00736CA0"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proofErr w:type="gramStart"/>
      <w:r w:rsidRPr="004115EE">
        <w:rPr>
          <w:rFonts w:ascii="Times New Roman" w:hAnsi="Times New Roman"/>
          <w:sz w:val="24"/>
          <w:szCs w:val="24"/>
        </w:rPr>
        <w:t xml:space="preserve">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w:t>
      </w:r>
      <w:r w:rsidR="000C3448" w:rsidRPr="004115EE">
        <w:rPr>
          <w:rFonts w:ascii="Times New Roman" w:hAnsi="Times New Roman"/>
          <w:sz w:val="24"/>
          <w:szCs w:val="24"/>
        </w:rPr>
        <w:t>ЕИС</w:t>
      </w:r>
      <w:r w:rsidRPr="004115EE">
        <w:rPr>
          <w:rFonts w:ascii="Times New Roman" w:hAnsi="Times New Roman"/>
          <w:sz w:val="24"/>
          <w:szCs w:val="24"/>
        </w:rPr>
        <w:t xml:space="preserve"> в соответствии с №223-ФЗ  и настоящим Положением, размещается на сайте Обществом  с п</w:t>
      </w:r>
      <w:r w:rsidRPr="004115EE">
        <w:rPr>
          <w:rFonts w:ascii="Times New Roman" w:hAnsi="Times New Roman"/>
          <w:sz w:val="24"/>
          <w:szCs w:val="24"/>
        </w:rPr>
        <w:t>о</w:t>
      </w:r>
      <w:r w:rsidRPr="004115EE">
        <w:rPr>
          <w:rFonts w:ascii="Times New Roman" w:hAnsi="Times New Roman"/>
          <w:sz w:val="24"/>
          <w:szCs w:val="24"/>
        </w:rPr>
        <w:t>следующим размещением ее в ЕИС в течение одного рабочего дня со дня устранения технич</w:t>
      </w:r>
      <w:r w:rsidRPr="004115EE">
        <w:rPr>
          <w:rFonts w:ascii="Times New Roman" w:hAnsi="Times New Roman"/>
          <w:sz w:val="24"/>
          <w:szCs w:val="24"/>
        </w:rPr>
        <w:t>е</w:t>
      </w:r>
      <w:r w:rsidRPr="004115EE">
        <w:rPr>
          <w:rFonts w:ascii="Times New Roman" w:hAnsi="Times New Roman"/>
          <w:sz w:val="24"/>
          <w:szCs w:val="24"/>
        </w:rPr>
        <w:t>ских или иных неполадок, блокирующих доступ к ЕИС, и считается размещенной в</w:t>
      </w:r>
      <w:proofErr w:type="gramEnd"/>
      <w:r w:rsidRPr="004115EE">
        <w:rPr>
          <w:rFonts w:ascii="Times New Roman" w:hAnsi="Times New Roman"/>
          <w:sz w:val="24"/>
          <w:szCs w:val="24"/>
        </w:rPr>
        <w:t xml:space="preserve"> устано</w:t>
      </w:r>
      <w:r w:rsidRPr="004115EE">
        <w:rPr>
          <w:rFonts w:ascii="Times New Roman" w:hAnsi="Times New Roman"/>
          <w:sz w:val="24"/>
          <w:szCs w:val="24"/>
        </w:rPr>
        <w:t>в</w:t>
      </w:r>
      <w:r w:rsidRPr="004115EE">
        <w:rPr>
          <w:rFonts w:ascii="Times New Roman" w:hAnsi="Times New Roman"/>
          <w:sz w:val="24"/>
          <w:szCs w:val="24"/>
        </w:rPr>
        <w:t xml:space="preserve">ленном </w:t>
      </w:r>
      <w:proofErr w:type="gramStart"/>
      <w:r w:rsidRPr="004115EE">
        <w:rPr>
          <w:rFonts w:ascii="Times New Roman" w:hAnsi="Times New Roman"/>
          <w:sz w:val="24"/>
          <w:szCs w:val="24"/>
        </w:rPr>
        <w:t>порядке</w:t>
      </w:r>
      <w:proofErr w:type="gramEnd"/>
      <w:r w:rsidRPr="004115EE">
        <w:rPr>
          <w:rFonts w:ascii="Times New Roman" w:hAnsi="Times New Roman"/>
          <w:sz w:val="24"/>
          <w:szCs w:val="24"/>
        </w:rPr>
        <w:t>.</w:t>
      </w:r>
    </w:p>
    <w:p w:rsidR="00736CA0" w:rsidRPr="005605BC" w:rsidRDefault="005605BC"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5605BC">
        <w:rPr>
          <w:rFonts w:ascii="Times New Roman" w:hAnsi="Times New Roman"/>
          <w:bCs/>
          <w:iCs/>
          <w:sz w:val="24"/>
          <w:szCs w:val="24"/>
        </w:rPr>
        <w:t>Размещенные на официальном сайте и на сайте Общества в соответствии с № 223-ФЗ и настоящим Положением информация о закупке, Положение о закупке, планы закупки должны быть доступны для ознакомления без взимания платы</w:t>
      </w:r>
      <w:r w:rsidR="00736CA0" w:rsidRPr="005605BC">
        <w:rPr>
          <w:rFonts w:ascii="Times New Roman" w:hAnsi="Times New Roman"/>
          <w:sz w:val="24"/>
          <w:szCs w:val="24"/>
        </w:rPr>
        <w:t>.</w:t>
      </w:r>
    </w:p>
    <w:p w:rsidR="005605BC" w:rsidRPr="005831B0" w:rsidRDefault="005605BC" w:rsidP="005605BC">
      <w:pPr>
        <w:pStyle w:val="16"/>
        <w:shd w:val="clear" w:color="auto" w:fill="FFFFFF"/>
        <w:tabs>
          <w:tab w:val="left" w:pos="900"/>
        </w:tabs>
        <w:spacing w:line="276" w:lineRule="auto"/>
        <w:ind w:left="0"/>
        <w:jc w:val="both"/>
        <w:rPr>
          <w:sz w:val="24"/>
          <w:szCs w:val="24"/>
          <w:lang w:eastAsia="en-US"/>
        </w:rPr>
      </w:pPr>
      <w:r w:rsidRPr="005831B0">
        <w:rPr>
          <w:sz w:val="24"/>
          <w:szCs w:val="24"/>
        </w:rPr>
        <w:t xml:space="preserve">(в редакции, утвержденной </w:t>
      </w:r>
      <w:r w:rsidRPr="005831B0">
        <w:rPr>
          <w:spacing w:val="-1"/>
          <w:sz w:val="24"/>
          <w:szCs w:val="24"/>
        </w:rPr>
        <w:t xml:space="preserve">решением Совета директоров </w:t>
      </w:r>
      <w:r w:rsidRPr="005831B0">
        <w:rPr>
          <w:sz w:val="24"/>
          <w:szCs w:val="24"/>
        </w:rPr>
        <w:t>от 11.08.2022 г. № 113)</w:t>
      </w:r>
    </w:p>
    <w:p w:rsidR="00417A73" w:rsidRPr="004115EE" w:rsidRDefault="00417A73" w:rsidP="00600C5E">
      <w:pPr>
        <w:pStyle w:val="aff0"/>
        <w:tabs>
          <w:tab w:val="left" w:pos="2268"/>
        </w:tabs>
        <w:spacing w:before="0" w:line="276" w:lineRule="auto"/>
        <w:ind w:firstLine="540"/>
        <w:jc w:val="both"/>
        <w:rPr>
          <w:rFonts w:ascii="Times New Roman" w:hAnsi="Times New Roman"/>
          <w:color w:val="auto"/>
          <w:sz w:val="24"/>
          <w:szCs w:val="24"/>
        </w:rPr>
      </w:pPr>
    </w:p>
    <w:p w:rsidR="00417A73" w:rsidRDefault="00417A73" w:rsidP="007C47B3">
      <w:pPr>
        <w:pStyle w:val="20"/>
      </w:pPr>
      <w:bookmarkStart w:id="404" w:name="_Toc530059611"/>
      <w:bookmarkStart w:id="405" w:name="_Toc530059694"/>
      <w:bookmarkStart w:id="406" w:name="_Toc530059739"/>
      <w:bookmarkStart w:id="407" w:name="_Toc530060534"/>
      <w:bookmarkStart w:id="408" w:name="_Toc530143810"/>
      <w:bookmarkStart w:id="409" w:name="_Toc530145284"/>
      <w:bookmarkStart w:id="410" w:name="_Toc112340767"/>
      <w:r w:rsidRPr="008C214F">
        <w:t xml:space="preserve">Статья </w:t>
      </w:r>
      <w:r w:rsidR="00C14E9F" w:rsidRPr="008C214F">
        <w:t>48.</w:t>
      </w:r>
      <w:r w:rsidRPr="008C214F">
        <w:t xml:space="preserve"> Защита информации при размещении сведений о закупках товаров, работ и услуг в ЕИС и ЕЭТП Корпорации</w:t>
      </w:r>
      <w:bookmarkEnd w:id="404"/>
      <w:bookmarkEnd w:id="405"/>
      <w:bookmarkEnd w:id="406"/>
      <w:bookmarkEnd w:id="407"/>
      <w:bookmarkEnd w:id="408"/>
      <w:bookmarkEnd w:id="409"/>
      <w:bookmarkEnd w:id="410"/>
    </w:p>
    <w:p w:rsidR="00F8688B" w:rsidRPr="00F8688B" w:rsidRDefault="00F8688B" w:rsidP="00F8688B">
      <w:pPr>
        <w:pStyle w:val="-3"/>
      </w:pPr>
    </w:p>
    <w:p w:rsidR="00E93E6D" w:rsidRPr="006E7760" w:rsidRDefault="008F2750" w:rsidP="008108E1">
      <w:pPr>
        <w:numPr>
          <w:ilvl w:val="0"/>
          <w:numId w:val="52"/>
        </w:numPr>
        <w:shd w:val="clear" w:color="auto" w:fill="FFFFFF"/>
        <w:tabs>
          <w:tab w:val="clear" w:pos="1407"/>
          <w:tab w:val="num" w:pos="0"/>
          <w:tab w:val="left" w:pos="900"/>
        </w:tabs>
        <w:spacing w:line="276" w:lineRule="auto"/>
        <w:ind w:left="0" w:firstLine="539"/>
        <w:jc w:val="both"/>
        <w:rPr>
          <w:spacing w:val="-1"/>
          <w:sz w:val="24"/>
          <w:szCs w:val="24"/>
        </w:rPr>
      </w:pPr>
      <w:proofErr w:type="gramStart"/>
      <w:r w:rsidRPr="006E7760">
        <w:rPr>
          <w:sz w:val="24"/>
          <w:szCs w:val="24"/>
        </w:rPr>
        <w:t>Не подлежат размещению в ЕИС информация о закупках товаров, работ, услуг, свед</w:t>
      </w:r>
      <w:r w:rsidRPr="006E7760">
        <w:rPr>
          <w:sz w:val="24"/>
          <w:szCs w:val="24"/>
        </w:rPr>
        <w:t>е</w:t>
      </w:r>
      <w:r w:rsidRPr="006E7760">
        <w:rPr>
          <w:sz w:val="24"/>
          <w:szCs w:val="24"/>
        </w:rPr>
        <w:t>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w:t>
      </w:r>
      <w:r w:rsidRPr="006E7760">
        <w:rPr>
          <w:sz w:val="24"/>
          <w:szCs w:val="24"/>
        </w:rPr>
        <w:t>з</w:t>
      </w:r>
      <w:r w:rsidRPr="006E7760">
        <w:rPr>
          <w:sz w:val="24"/>
          <w:szCs w:val="24"/>
        </w:rPr>
        <w:t>опасности Российской Федерации в части заказов на создание, модернизацию, поставки, р</w:t>
      </w:r>
      <w:r w:rsidRPr="006E7760">
        <w:rPr>
          <w:sz w:val="24"/>
          <w:szCs w:val="24"/>
        </w:rPr>
        <w:t>е</w:t>
      </w:r>
      <w:r w:rsidRPr="006E7760">
        <w:rPr>
          <w:sz w:val="24"/>
          <w:szCs w:val="24"/>
        </w:rPr>
        <w:t>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6E7760">
        <w:rPr>
          <w:sz w:val="24"/>
          <w:szCs w:val="24"/>
        </w:rPr>
        <w:t xml:space="preserve"> объектов космической инфр</w:t>
      </w:r>
      <w:r w:rsidRPr="006E7760">
        <w:rPr>
          <w:sz w:val="24"/>
          <w:szCs w:val="24"/>
        </w:rPr>
        <w:t>а</w:t>
      </w:r>
      <w:r w:rsidRPr="006E7760">
        <w:rPr>
          <w:sz w:val="24"/>
          <w:szCs w:val="24"/>
        </w:rPr>
        <w:t>структуры, а также информация о заключении и об исполнении договоров, заключенных по р</w:t>
      </w:r>
      <w:r w:rsidRPr="006E7760">
        <w:rPr>
          <w:sz w:val="24"/>
          <w:szCs w:val="24"/>
        </w:rPr>
        <w:t>е</w:t>
      </w:r>
      <w:r w:rsidRPr="006E7760">
        <w:rPr>
          <w:sz w:val="24"/>
          <w:szCs w:val="24"/>
        </w:rPr>
        <w:t>зультатам осуществления таких закупок. Информация о закупках, проводимых в случаях, опр</w:t>
      </w:r>
      <w:r w:rsidRPr="006E7760">
        <w:rPr>
          <w:sz w:val="24"/>
          <w:szCs w:val="24"/>
        </w:rPr>
        <w:t>е</w:t>
      </w:r>
      <w:r w:rsidRPr="006E7760">
        <w:rPr>
          <w:sz w:val="24"/>
          <w:szCs w:val="24"/>
        </w:rPr>
        <w:t>деленных Правительством Российской Федерации в соответствии с частью 16 статьи 4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81777F" w:rsidRPr="006E7760" w:rsidRDefault="0081777F" w:rsidP="008108E1">
      <w:pPr>
        <w:pStyle w:val="13"/>
        <w:widowControl/>
        <w:shd w:val="clear" w:color="auto" w:fill="FFFFFF"/>
        <w:tabs>
          <w:tab w:val="left" w:pos="0"/>
          <w:tab w:val="left" w:pos="900"/>
        </w:tabs>
        <w:spacing w:line="276" w:lineRule="auto"/>
        <w:ind w:left="0"/>
        <w:jc w:val="both"/>
        <w:rPr>
          <w:rFonts w:ascii="Times New Roman" w:hAnsi="Times New Roman"/>
          <w:sz w:val="24"/>
          <w:szCs w:val="24"/>
        </w:rPr>
      </w:pPr>
      <w:r w:rsidRPr="006E7760">
        <w:rPr>
          <w:rFonts w:ascii="Times New Roman" w:hAnsi="Times New Roman"/>
          <w:sz w:val="24"/>
          <w:szCs w:val="24"/>
        </w:rPr>
        <w:t>(в редакции, утвержденной решением Совета директоров от 06.05.2021</w:t>
      </w:r>
      <w:r w:rsidR="00F77C71" w:rsidRPr="006E7760">
        <w:rPr>
          <w:rFonts w:ascii="Times New Roman" w:hAnsi="Times New Roman"/>
          <w:sz w:val="24"/>
          <w:szCs w:val="24"/>
        </w:rPr>
        <w:t xml:space="preserve"> г.</w:t>
      </w:r>
      <w:r w:rsidRPr="006E7760">
        <w:rPr>
          <w:rFonts w:ascii="Times New Roman" w:hAnsi="Times New Roman"/>
          <w:sz w:val="24"/>
          <w:szCs w:val="24"/>
        </w:rPr>
        <w:t xml:space="preserve"> № 104</w:t>
      </w:r>
      <w:r w:rsidR="008F2750" w:rsidRPr="006E7760">
        <w:rPr>
          <w:rFonts w:ascii="Times New Roman" w:hAnsi="Times New Roman"/>
          <w:sz w:val="24"/>
          <w:szCs w:val="24"/>
        </w:rPr>
        <w:t>, от 11.08.2022 г. № 113</w:t>
      </w:r>
      <w:r w:rsidRPr="006E7760">
        <w:rPr>
          <w:rFonts w:ascii="Times New Roman" w:hAnsi="Times New Roman"/>
          <w:sz w:val="24"/>
          <w:szCs w:val="24"/>
        </w:rPr>
        <w:t>)</w:t>
      </w:r>
    </w:p>
    <w:p w:rsidR="00417A73" w:rsidRPr="006E7760" w:rsidRDefault="00417A73" w:rsidP="008108E1">
      <w:pPr>
        <w:numPr>
          <w:ilvl w:val="0"/>
          <w:numId w:val="52"/>
        </w:numPr>
        <w:shd w:val="clear" w:color="auto" w:fill="FFFFFF"/>
        <w:tabs>
          <w:tab w:val="clear" w:pos="1407"/>
          <w:tab w:val="num" w:pos="0"/>
          <w:tab w:val="left" w:pos="900"/>
        </w:tabs>
        <w:spacing w:line="276" w:lineRule="auto"/>
        <w:ind w:left="0" w:firstLine="539"/>
        <w:jc w:val="both"/>
        <w:rPr>
          <w:spacing w:val="-1"/>
          <w:sz w:val="24"/>
          <w:szCs w:val="24"/>
        </w:rPr>
      </w:pPr>
      <w:r w:rsidRPr="006E7760">
        <w:rPr>
          <w:sz w:val="24"/>
          <w:szCs w:val="24"/>
        </w:rPr>
        <w:t>Ответственность за содержание предоставляемых сведений и выполнение установле</w:t>
      </w:r>
      <w:r w:rsidRPr="006E7760">
        <w:rPr>
          <w:sz w:val="24"/>
          <w:szCs w:val="24"/>
        </w:rPr>
        <w:t>н</w:t>
      </w:r>
      <w:r w:rsidRPr="006E7760">
        <w:rPr>
          <w:sz w:val="24"/>
          <w:szCs w:val="24"/>
        </w:rPr>
        <w:t>ных требований по обеспечению защиты сведений, составляющих государственную и комме</w:t>
      </w:r>
      <w:r w:rsidRPr="006E7760">
        <w:rPr>
          <w:sz w:val="24"/>
          <w:szCs w:val="24"/>
        </w:rPr>
        <w:t>р</w:t>
      </w:r>
      <w:r w:rsidRPr="006E7760">
        <w:rPr>
          <w:sz w:val="24"/>
          <w:szCs w:val="24"/>
        </w:rPr>
        <w:t xml:space="preserve">ческую тайны и иных сведений ограниченного доступа, возлагается на должностных лиц </w:t>
      </w:r>
      <w:r w:rsidRPr="006E7760">
        <w:rPr>
          <w:spacing w:val="-1"/>
          <w:sz w:val="24"/>
          <w:szCs w:val="24"/>
        </w:rPr>
        <w:t>Общ</w:t>
      </w:r>
      <w:r w:rsidRPr="006E7760">
        <w:rPr>
          <w:spacing w:val="-1"/>
          <w:sz w:val="24"/>
          <w:szCs w:val="24"/>
        </w:rPr>
        <w:t>е</w:t>
      </w:r>
      <w:r w:rsidRPr="006E7760">
        <w:rPr>
          <w:spacing w:val="-1"/>
          <w:sz w:val="24"/>
          <w:szCs w:val="24"/>
        </w:rPr>
        <w:t>ства</w:t>
      </w:r>
      <w:r w:rsidRPr="006E7760">
        <w:rPr>
          <w:sz w:val="24"/>
          <w:szCs w:val="24"/>
        </w:rPr>
        <w:t>, ответственных за их предоставление.</w:t>
      </w:r>
    </w:p>
    <w:p w:rsidR="00417A73" w:rsidRPr="006E7760" w:rsidRDefault="003873AB" w:rsidP="00600C5E">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r w:rsidRPr="006E7760">
        <w:rPr>
          <w:spacing w:val="-1"/>
          <w:sz w:val="24"/>
          <w:szCs w:val="24"/>
        </w:rPr>
        <w:t xml:space="preserve">При размещении сведений о проведении процедур закупки товаров, работ </w:t>
      </w:r>
      <w:r w:rsidRPr="006E7760">
        <w:rPr>
          <w:sz w:val="24"/>
          <w:szCs w:val="24"/>
        </w:rPr>
        <w:t xml:space="preserve">и услуг в ЕИС, официальном сайте, ЭТП, либо сайте Общества должностные лица </w:t>
      </w:r>
      <w:r w:rsidRPr="006E7760">
        <w:rPr>
          <w:spacing w:val="-1"/>
          <w:sz w:val="24"/>
          <w:szCs w:val="24"/>
        </w:rPr>
        <w:t>Общества</w:t>
      </w:r>
      <w:r w:rsidRPr="006E7760">
        <w:rPr>
          <w:sz w:val="24"/>
          <w:szCs w:val="24"/>
        </w:rPr>
        <w:t>, ответстве</w:t>
      </w:r>
      <w:r w:rsidRPr="006E7760">
        <w:rPr>
          <w:sz w:val="24"/>
          <w:szCs w:val="24"/>
        </w:rPr>
        <w:t>н</w:t>
      </w:r>
      <w:r w:rsidRPr="006E7760">
        <w:rPr>
          <w:sz w:val="24"/>
          <w:szCs w:val="24"/>
        </w:rPr>
        <w:t>ные за предоставление информации, должны руководствоваться требованиями законодател</w:t>
      </w:r>
      <w:r w:rsidRPr="006E7760">
        <w:rPr>
          <w:sz w:val="24"/>
          <w:szCs w:val="24"/>
        </w:rPr>
        <w:t>ь</w:t>
      </w:r>
      <w:r w:rsidRPr="006E7760">
        <w:rPr>
          <w:sz w:val="24"/>
          <w:szCs w:val="24"/>
        </w:rPr>
        <w:t xml:space="preserve">ства и нормативных правовых актов Российской Федерации и </w:t>
      </w:r>
      <w:r w:rsidRPr="006E7760">
        <w:rPr>
          <w:spacing w:val="-1"/>
          <w:sz w:val="24"/>
          <w:szCs w:val="24"/>
        </w:rPr>
        <w:t>Общества</w:t>
      </w:r>
      <w:r w:rsidRPr="006E7760">
        <w:rPr>
          <w:sz w:val="24"/>
          <w:szCs w:val="24"/>
        </w:rPr>
        <w:t xml:space="preserve"> в области защиты го</w:t>
      </w:r>
      <w:r w:rsidRPr="006E7760">
        <w:rPr>
          <w:sz w:val="24"/>
          <w:szCs w:val="24"/>
        </w:rPr>
        <w:t>с</w:t>
      </w:r>
      <w:r w:rsidRPr="006E7760">
        <w:rPr>
          <w:sz w:val="24"/>
          <w:szCs w:val="24"/>
        </w:rPr>
        <w:t>ударственной тайны и иных сведений ограниченного доступа</w:t>
      </w:r>
      <w:r w:rsidR="00417A73" w:rsidRPr="006E7760">
        <w:rPr>
          <w:sz w:val="24"/>
          <w:szCs w:val="24"/>
        </w:rPr>
        <w:t>.</w:t>
      </w:r>
    </w:p>
    <w:p w:rsidR="003873AB" w:rsidRPr="006E7760" w:rsidRDefault="003873AB" w:rsidP="003873AB">
      <w:pPr>
        <w:shd w:val="clear" w:color="auto" w:fill="FFFFFF"/>
        <w:tabs>
          <w:tab w:val="left" w:pos="900"/>
        </w:tabs>
        <w:spacing w:line="276" w:lineRule="auto"/>
        <w:jc w:val="both"/>
        <w:rPr>
          <w:spacing w:val="-1"/>
          <w:sz w:val="24"/>
          <w:szCs w:val="24"/>
        </w:rPr>
      </w:pPr>
      <w:r w:rsidRPr="006E7760">
        <w:rPr>
          <w:sz w:val="24"/>
          <w:szCs w:val="24"/>
        </w:rPr>
        <w:t xml:space="preserve">(в редакции, утвержденной </w:t>
      </w:r>
      <w:r w:rsidRPr="006E7760">
        <w:rPr>
          <w:spacing w:val="-1"/>
          <w:sz w:val="24"/>
          <w:szCs w:val="24"/>
        </w:rPr>
        <w:t xml:space="preserve">решением Совета директоров </w:t>
      </w:r>
      <w:r w:rsidRPr="006E7760">
        <w:rPr>
          <w:sz w:val="24"/>
          <w:szCs w:val="24"/>
        </w:rPr>
        <w:t>от 11.08.2022 г. № 113)</w:t>
      </w:r>
    </w:p>
    <w:p w:rsidR="00417A73" w:rsidRPr="006E7760" w:rsidRDefault="00417A73" w:rsidP="00600C5E">
      <w:pPr>
        <w:pStyle w:val="13"/>
        <w:numPr>
          <w:ilvl w:val="0"/>
          <w:numId w:val="52"/>
        </w:numPr>
        <w:shd w:val="clear" w:color="auto" w:fill="FFFFFF"/>
        <w:tabs>
          <w:tab w:val="clear" w:pos="1407"/>
          <w:tab w:val="num" w:pos="0"/>
          <w:tab w:val="left" w:pos="900"/>
          <w:tab w:val="left" w:pos="1032"/>
        </w:tabs>
        <w:spacing w:line="276" w:lineRule="auto"/>
        <w:ind w:left="0" w:firstLine="540"/>
        <w:jc w:val="both"/>
        <w:rPr>
          <w:rFonts w:ascii="Times New Roman" w:hAnsi="Times New Roman"/>
          <w:sz w:val="24"/>
          <w:szCs w:val="24"/>
        </w:rPr>
      </w:pPr>
      <w:r w:rsidRPr="006E7760">
        <w:rPr>
          <w:rFonts w:ascii="Times New Roman" w:hAnsi="Times New Roman"/>
          <w:sz w:val="24"/>
          <w:szCs w:val="24"/>
        </w:rPr>
        <w:t xml:space="preserve">В целях обеспечения необходимой защиты информации с </w:t>
      </w:r>
      <w:r w:rsidR="00FC41E2" w:rsidRPr="006E7760">
        <w:rPr>
          <w:rFonts w:ascii="Times New Roman" w:hAnsi="Times New Roman"/>
          <w:sz w:val="24"/>
          <w:szCs w:val="24"/>
        </w:rPr>
        <w:t>У</w:t>
      </w:r>
      <w:r w:rsidRPr="006E7760">
        <w:rPr>
          <w:rFonts w:ascii="Times New Roman" w:hAnsi="Times New Roman"/>
          <w:sz w:val="24"/>
          <w:szCs w:val="24"/>
        </w:rPr>
        <w:t>частниками закупки может подписываться Соглашение о конфиденциальности.</w:t>
      </w:r>
    </w:p>
    <w:p w:rsidR="00440371" w:rsidRPr="006E7760" w:rsidRDefault="00440371" w:rsidP="00600C5E">
      <w:pPr>
        <w:pStyle w:val="a"/>
        <w:numPr>
          <w:ilvl w:val="0"/>
          <w:numId w:val="0"/>
        </w:numPr>
        <w:tabs>
          <w:tab w:val="left" w:pos="993"/>
          <w:tab w:val="left" w:pos="1134"/>
        </w:tabs>
        <w:spacing w:line="276" w:lineRule="auto"/>
        <w:ind w:firstLine="539"/>
        <w:rPr>
          <w:color w:val="auto"/>
          <w:sz w:val="24"/>
          <w:szCs w:val="24"/>
        </w:rPr>
      </w:pPr>
    </w:p>
    <w:p w:rsidR="00C14E9F" w:rsidRPr="006E7760" w:rsidRDefault="007C47B3" w:rsidP="007C47B3">
      <w:pPr>
        <w:pStyle w:val="1"/>
        <w:rPr>
          <w:sz w:val="24"/>
          <w:szCs w:val="24"/>
        </w:rPr>
      </w:pPr>
      <w:bookmarkStart w:id="411" w:name="_Toc530145285"/>
      <w:bookmarkStart w:id="412" w:name="_Toc112340768"/>
      <w:r w:rsidRPr="006E7760">
        <w:rPr>
          <w:sz w:val="24"/>
          <w:szCs w:val="24"/>
        </w:rPr>
        <w:t xml:space="preserve">ГЛАВА 14. </w:t>
      </w:r>
      <w:r w:rsidR="00C14E9F" w:rsidRPr="006E7760">
        <w:rPr>
          <w:sz w:val="24"/>
          <w:szCs w:val="24"/>
        </w:rPr>
        <w:t>ОБЖАЛОВАНИЕ ДЕЙСТВИЙ (БЕЗДЕЙСТВИЯ) ОБЩЕСТВА</w:t>
      </w:r>
      <w:bookmarkEnd w:id="411"/>
      <w:bookmarkEnd w:id="412"/>
    </w:p>
    <w:p w:rsidR="00DA4997" w:rsidRPr="006E7760" w:rsidRDefault="00DA4997" w:rsidP="007C47B3">
      <w:pPr>
        <w:pStyle w:val="20"/>
        <w:rPr>
          <w:sz w:val="24"/>
          <w:szCs w:val="24"/>
        </w:rPr>
      </w:pPr>
      <w:bookmarkStart w:id="413" w:name="_Toc530059612"/>
      <w:bookmarkStart w:id="414" w:name="_Toc530059695"/>
      <w:bookmarkStart w:id="415" w:name="_Toc530059740"/>
      <w:bookmarkStart w:id="416" w:name="_Toc530060535"/>
      <w:bookmarkStart w:id="417" w:name="_Toc530143811"/>
      <w:bookmarkStart w:id="418" w:name="_Toc530145286"/>
    </w:p>
    <w:p w:rsidR="00C14E9F" w:rsidRPr="006E7760" w:rsidRDefault="00C14E9F" w:rsidP="007C47B3">
      <w:pPr>
        <w:pStyle w:val="20"/>
        <w:rPr>
          <w:sz w:val="24"/>
          <w:szCs w:val="24"/>
        </w:rPr>
      </w:pPr>
      <w:bookmarkStart w:id="419" w:name="_Toc112340769"/>
      <w:r w:rsidRPr="006E7760">
        <w:rPr>
          <w:sz w:val="24"/>
          <w:szCs w:val="24"/>
        </w:rPr>
        <w:t xml:space="preserve">Статья </w:t>
      </w:r>
      <w:r w:rsidR="00153F56" w:rsidRPr="006E7760">
        <w:rPr>
          <w:sz w:val="24"/>
          <w:szCs w:val="24"/>
        </w:rPr>
        <w:t>49</w:t>
      </w:r>
      <w:r w:rsidRPr="006E7760">
        <w:rPr>
          <w:sz w:val="24"/>
          <w:szCs w:val="24"/>
        </w:rPr>
        <w:t xml:space="preserve">. Действия (бездействия) </w:t>
      </w:r>
      <w:r w:rsidRPr="006E7760">
        <w:rPr>
          <w:spacing w:val="-1"/>
          <w:sz w:val="24"/>
          <w:szCs w:val="24"/>
        </w:rPr>
        <w:t>Общества</w:t>
      </w:r>
      <w:r w:rsidRPr="006E7760">
        <w:rPr>
          <w:sz w:val="24"/>
          <w:szCs w:val="24"/>
        </w:rPr>
        <w:t xml:space="preserve"> которые могут быть обжалованы </w:t>
      </w:r>
      <w:r w:rsidR="004D1568" w:rsidRPr="006E7760">
        <w:rPr>
          <w:sz w:val="24"/>
          <w:szCs w:val="24"/>
        </w:rPr>
        <w:t>У</w:t>
      </w:r>
      <w:r w:rsidRPr="006E7760">
        <w:rPr>
          <w:sz w:val="24"/>
          <w:szCs w:val="24"/>
        </w:rPr>
        <w:t>частником закупки</w:t>
      </w:r>
      <w:bookmarkEnd w:id="413"/>
      <w:bookmarkEnd w:id="414"/>
      <w:bookmarkEnd w:id="415"/>
      <w:bookmarkEnd w:id="416"/>
      <w:bookmarkEnd w:id="417"/>
      <w:bookmarkEnd w:id="418"/>
      <w:bookmarkEnd w:id="419"/>
    </w:p>
    <w:p w:rsidR="00132F78" w:rsidRPr="006E7760" w:rsidRDefault="00132F78" w:rsidP="00132F78">
      <w:pPr>
        <w:pStyle w:val="-3"/>
        <w:rPr>
          <w:sz w:val="24"/>
        </w:rPr>
      </w:pPr>
    </w:p>
    <w:p w:rsidR="00C14E9F" w:rsidRPr="006E7760"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hAnsi="Times New Roman"/>
          <w:sz w:val="24"/>
          <w:szCs w:val="24"/>
        </w:rPr>
      </w:pPr>
      <w:r w:rsidRPr="006E7760">
        <w:rPr>
          <w:rFonts w:ascii="Times New Roman" w:hAnsi="Times New Roman"/>
          <w:sz w:val="24"/>
          <w:szCs w:val="24"/>
        </w:rPr>
        <w:t xml:space="preserve"> </w:t>
      </w:r>
      <w:proofErr w:type="gramStart"/>
      <w:r w:rsidRPr="006E7760">
        <w:rPr>
          <w:rFonts w:ascii="Times New Roman" w:hAnsi="Times New Roman"/>
          <w:sz w:val="24"/>
          <w:szCs w:val="24"/>
        </w:rPr>
        <w:t xml:space="preserve">Любой </w:t>
      </w:r>
      <w:r w:rsidR="00FC41E2" w:rsidRPr="006E7760">
        <w:rPr>
          <w:rFonts w:ascii="Times New Roman" w:hAnsi="Times New Roman"/>
          <w:sz w:val="24"/>
          <w:szCs w:val="24"/>
        </w:rPr>
        <w:t>У</w:t>
      </w:r>
      <w:r w:rsidRPr="006E7760">
        <w:rPr>
          <w:rFonts w:ascii="Times New Roman" w:hAnsi="Times New Roman"/>
          <w:sz w:val="24"/>
          <w:szCs w:val="24"/>
        </w:rPr>
        <w:t>частник закупки вправе обжаловать действия (бездействия) Общества в ант</w:t>
      </w:r>
      <w:r w:rsidRPr="006E7760">
        <w:rPr>
          <w:rFonts w:ascii="Times New Roman" w:hAnsi="Times New Roman"/>
          <w:sz w:val="24"/>
          <w:szCs w:val="24"/>
        </w:rPr>
        <w:t>и</w:t>
      </w:r>
      <w:r w:rsidRPr="006E7760">
        <w:rPr>
          <w:rFonts w:ascii="Times New Roman" w:hAnsi="Times New Roman"/>
          <w:sz w:val="24"/>
          <w:szCs w:val="24"/>
        </w:rPr>
        <w:t>монопольном органе в случаях и порядке, установленными Федеральным законом от 26 июля 2006 года № 135-ФЗ "О защите конкуренции" и № 223-ФЗ</w:t>
      </w:r>
      <w:r w:rsidR="00FD2C2C" w:rsidRPr="006E7760">
        <w:rPr>
          <w:rFonts w:ascii="Times New Roman" w:hAnsi="Times New Roman"/>
          <w:sz w:val="24"/>
          <w:szCs w:val="24"/>
        </w:rPr>
        <w:t>, либо в судебном</w:t>
      </w:r>
      <w:r w:rsidRPr="006E7760">
        <w:rPr>
          <w:rFonts w:ascii="Times New Roman" w:hAnsi="Times New Roman"/>
          <w:sz w:val="24"/>
          <w:szCs w:val="24"/>
        </w:rPr>
        <w:t xml:space="preserve"> орган</w:t>
      </w:r>
      <w:r w:rsidR="00FD2C2C" w:rsidRPr="006E7760">
        <w:rPr>
          <w:rFonts w:ascii="Times New Roman" w:hAnsi="Times New Roman"/>
          <w:sz w:val="24"/>
          <w:szCs w:val="24"/>
        </w:rPr>
        <w:t>е</w:t>
      </w:r>
      <w:r w:rsidRPr="006E7760">
        <w:rPr>
          <w:rFonts w:ascii="Times New Roman" w:hAnsi="Times New Roman"/>
          <w:sz w:val="24"/>
          <w:szCs w:val="24"/>
        </w:rPr>
        <w:t>.</w:t>
      </w:r>
      <w:proofErr w:type="gramEnd"/>
    </w:p>
    <w:p w:rsidR="00C14E9F" w:rsidRPr="006E7760" w:rsidRDefault="00C14E9F"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6E7760">
        <w:rPr>
          <w:rFonts w:ascii="Times New Roman" w:hAnsi="Times New Roman"/>
          <w:sz w:val="24"/>
          <w:szCs w:val="24"/>
          <w:lang w:eastAsia="en-US"/>
        </w:rPr>
        <w:t>1.1. Обжалование в антимонопольный орган осуществляется в следующих случаях:</w:t>
      </w:r>
    </w:p>
    <w:p w:rsidR="00C14E9F" w:rsidRPr="006E7760" w:rsidRDefault="00FC41E2" w:rsidP="00600C5E">
      <w:pPr>
        <w:widowControl/>
        <w:spacing w:line="276" w:lineRule="auto"/>
        <w:ind w:firstLine="567"/>
        <w:jc w:val="both"/>
        <w:rPr>
          <w:sz w:val="24"/>
          <w:szCs w:val="24"/>
          <w:lang w:eastAsia="en-US"/>
        </w:rPr>
      </w:pPr>
      <w:r w:rsidRPr="006E7760">
        <w:rPr>
          <w:sz w:val="24"/>
          <w:szCs w:val="24"/>
          <w:lang w:eastAsia="en-US"/>
        </w:rPr>
        <w:t>1.1.1.</w:t>
      </w:r>
      <w:r w:rsidR="00C14E9F" w:rsidRPr="006E7760">
        <w:rPr>
          <w:sz w:val="24"/>
          <w:szCs w:val="24"/>
          <w:lang w:eastAsia="en-US"/>
        </w:rPr>
        <w:t xml:space="preserve"> </w:t>
      </w:r>
      <w:r w:rsidRPr="006E7760">
        <w:rPr>
          <w:sz w:val="24"/>
          <w:szCs w:val="24"/>
          <w:lang w:eastAsia="en-US"/>
        </w:rPr>
        <w:t>О</w:t>
      </w:r>
      <w:r w:rsidR="00C14E9F" w:rsidRPr="006E7760">
        <w:rPr>
          <w:sz w:val="24"/>
          <w:szCs w:val="24"/>
          <w:lang w:eastAsia="en-US"/>
        </w:rPr>
        <w:t>существление Обществом закупки с нарушением требований № 223-ФЗ и (или) порядка подготовки и (или) осуществления закупки, содержащегося в настоящем Положении;</w:t>
      </w:r>
    </w:p>
    <w:p w:rsidR="00C14E9F" w:rsidRPr="006E7760" w:rsidRDefault="00FC41E2" w:rsidP="00600C5E">
      <w:pPr>
        <w:widowControl/>
        <w:spacing w:line="276" w:lineRule="auto"/>
        <w:ind w:firstLine="567"/>
        <w:jc w:val="both"/>
        <w:rPr>
          <w:sz w:val="24"/>
          <w:szCs w:val="24"/>
          <w:lang w:eastAsia="en-US"/>
        </w:rPr>
      </w:pPr>
      <w:r w:rsidRPr="006E7760">
        <w:rPr>
          <w:sz w:val="24"/>
          <w:szCs w:val="24"/>
          <w:lang w:eastAsia="en-US"/>
        </w:rPr>
        <w:t>1.1.2.</w:t>
      </w:r>
      <w:r w:rsidR="00C14E9F" w:rsidRPr="006E7760">
        <w:rPr>
          <w:sz w:val="24"/>
          <w:szCs w:val="24"/>
          <w:lang w:eastAsia="en-US"/>
        </w:rPr>
        <w:t xml:space="preserve"> </w:t>
      </w:r>
      <w:proofErr w:type="spellStart"/>
      <w:r w:rsidRPr="006E7760">
        <w:rPr>
          <w:sz w:val="24"/>
          <w:szCs w:val="24"/>
          <w:lang w:eastAsia="en-US"/>
        </w:rPr>
        <w:t>Н</w:t>
      </w:r>
      <w:r w:rsidR="00C14E9F" w:rsidRPr="006E7760">
        <w:rPr>
          <w:sz w:val="24"/>
          <w:szCs w:val="24"/>
          <w:lang w:eastAsia="en-US"/>
        </w:rPr>
        <w:t>еразмещение</w:t>
      </w:r>
      <w:proofErr w:type="spellEnd"/>
      <w:r w:rsidR="00C14E9F" w:rsidRPr="006E7760">
        <w:rPr>
          <w:sz w:val="24"/>
          <w:szCs w:val="24"/>
          <w:lang w:eastAsia="en-US"/>
        </w:rPr>
        <w:t xml:space="preserve"> в </w:t>
      </w:r>
      <w:r w:rsidR="000C3448" w:rsidRPr="006E7760">
        <w:rPr>
          <w:sz w:val="24"/>
          <w:szCs w:val="24"/>
          <w:lang w:eastAsia="en-US"/>
        </w:rPr>
        <w:t>ЕИС</w:t>
      </w:r>
      <w:r w:rsidR="00C14E9F" w:rsidRPr="006E7760">
        <w:rPr>
          <w:sz w:val="24"/>
          <w:szCs w:val="24"/>
          <w:lang w:eastAsia="en-US"/>
        </w:rPr>
        <w:t xml:space="preserve"> Положения о закупке, изменений, внесенных в указанное </w:t>
      </w:r>
      <w:r w:rsidR="00FD2C2C" w:rsidRPr="006E7760">
        <w:rPr>
          <w:sz w:val="24"/>
          <w:szCs w:val="24"/>
          <w:lang w:eastAsia="en-US"/>
        </w:rPr>
        <w:t>П</w:t>
      </w:r>
      <w:r w:rsidR="00C14E9F" w:rsidRPr="006E7760">
        <w:rPr>
          <w:sz w:val="24"/>
          <w:szCs w:val="24"/>
          <w:lang w:eastAsia="en-US"/>
        </w:rPr>
        <w:t>о</w:t>
      </w:r>
      <w:r w:rsidR="00C14E9F" w:rsidRPr="006E7760">
        <w:rPr>
          <w:sz w:val="24"/>
          <w:szCs w:val="24"/>
          <w:lang w:eastAsia="en-US"/>
        </w:rPr>
        <w:t>ложение, информации о закупке, информации и документов о договорах, заключенных Общ</w:t>
      </w:r>
      <w:r w:rsidR="00C14E9F" w:rsidRPr="006E7760">
        <w:rPr>
          <w:sz w:val="24"/>
          <w:szCs w:val="24"/>
          <w:lang w:eastAsia="en-US"/>
        </w:rPr>
        <w:t>е</w:t>
      </w:r>
      <w:r w:rsidR="00C14E9F" w:rsidRPr="006E7760">
        <w:rPr>
          <w:sz w:val="24"/>
          <w:szCs w:val="24"/>
          <w:lang w:eastAsia="en-US"/>
        </w:rPr>
        <w:t>ством по результатам закупки, а также иной информации, подлежащей в соответствии с № 223-ФЗ размещению в ЕИС, или нарушение сроков такого размещения;</w:t>
      </w:r>
    </w:p>
    <w:p w:rsidR="00C14E9F" w:rsidRPr="006E7760" w:rsidRDefault="00FC41E2" w:rsidP="00600C5E">
      <w:pPr>
        <w:widowControl/>
        <w:spacing w:line="276" w:lineRule="auto"/>
        <w:ind w:firstLine="567"/>
        <w:jc w:val="both"/>
        <w:rPr>
          <w:sz w:val="24"/>
          <w:szCs w:val="24"/>
          <w:lang w:eastAsia="en-US"/>
        </w:rPr>
      </w:pPr>
      <w:r w:rsidRPr="006E7760">
        <w:rPr>
          <w:sz w:val="24"/>
          <w:szCs w:val="24"/>
          <w:lang w:eastAsia="en-US"/>
        </w:rPr>
        <w:lastRenderedPageBreak/>
        <w:t>1.1.3.</w:t>
      </w:r>
      <w:r w:rsidR="00C14E9F" w:rsidRPr="006E7760">
        <w:rPr>
          <w:sz w:val="24"/>
          <w:szCs w:val="24"/>
          <w:lang w:eastAsia="en-US"/>
        </w:rPr>
        <w:t xml:space="preserve"> </w:t>
      </w:r>
      <w:r w:rsidRPr="006E7760">
        <w:rPr>
          <w:sz w:val="24"/>
          <w:szCs w:val="24"/>
          <w:lang w:eastAsia="en-US"/>
        </w:rPr>
        <w:t>П</w:t>
      </w:r>
      <w:r w:rsidR="00C14E9F" w:rsidRPr="006E7760">
        <w:rPr>
          <w:sz w:val="24"/>
          <w:szCs w:val="24"/>
          <w:lang w:eastAsia="en-US"/>
        </w:rPr>
        <w:t xml:space="preserve">редъявление к </w:t>
      </w:r>
      <w:r w:rsidR="0019479F" w:rsidRPr="006E7760">
        <w:rPr>
          <w:sz w:val="24"/>
          <w:szCs w:val="24"/>
          <w:lang w:eastAsia="en-US"/>
        </w:rPr>
        <w:t>У</w:t>
      </w:r>
      <w:r w:rsidR="00C14E9F" w:rsidRPr="006E7760">
        <w:rPr>
          <w:sz w:val="24"/>
          <w:szCs w:val="24"/>
          <w:lang w:eastAsia="en-US"/>
        </w:rPr>
        <w:t>частникам закупки требований, не предусмотренных документ</w:t>
      </w:r>
      <w:r w:rsidR="00C14E9F" w:rsidRPr="006E7760">
        <w:rPr>
          <w:sz w:val="24"/>
          <w:szCs w:val="24"/>
          <w:lang w:eastAsia="en-US"/>
        </w:rPr>
        <w:t>а</w:t>
      </w:r>
      <w:r w:rsidR="00C14E9F" w:rsidRPr="006E7760">
        <w:rPr>
          <w:sz w:val="24"/>
          <w:szCs w:val="24"/>
          <w:lang w:eastAsia="en-US"/>
        </w:rPr>
        <w:t>цией о конкурентной закупке;</w:t>
      </w:r>
    </w:p>
    <w:p w:rsidR="00C14E9F" w:rsidRPr="006E7760" w:rsidRDefault="00FC41E2" w:rsidP="00600C5E">
      <w:pPr>
        <w:widowControl/>
        <w:spacing w:line="276" w:lineRule="auto"/>
        <w:ind w:firstLine="567"/>
        <w:jc w:val="both"/>
        <w:rPr>
          <w:sz w:val="24"/>
          <w:szCs w:val="24"/>
          <w:lang w:eastAsia="en-US"/>
        </w:rPr>
      </w:pPr>
      <w:r w:rsidRPr="006E7760">
        <w:rPr>
          <w:sz w:val="24"/>
          <w:szCs w:val="24"/>
          <w:lang w:eastAsia="en-US"/>
        </w:rPr>
        <w:t>1.1.4.</w:t>
      </w:r>
      <w:r w:rsidR="00C14E9F" w:rsidRPr="006E7760">
        <w:rPr>
          <w:sz w:val="24"/>
          <w:szCs w:val="24"/>
          <w:lang w:eastAsia="en-US"/>
        </w:rPr>
        <w:t xml:space="preserve"> </w:t>
      </w:r>
      <w:proofErr w:type="gramStart"/>
      <w:r w:rsidRPr="006E7760">
        <w:rPr>
          <w:sz w:val="24"/>
          <w:szCs w:val="24"/>
          <w:lang w:eastAsia="en-US"/>
        </w:rPr>
        <w:t>О</w:t>
      </w:r>
      <w:r w:rsidR="00C14E9F" w:rsidRPr="006E7760">
        <w:rPr>
          <w:sz w:val="24"/>
          <w:szCs w:val="24"/>
          <w:lang w:eastAsia="en-US"/>
        </w:rPr>
        <w:t>существление Обществом закупки товаров, работ, услуг в отсутствие утвержде</w:t>
      </w:r>
      <w:r w:rsidR="00C14E9F" w:rsidRPr="006E7760">
        <w:rPr>
          <w:sz w:val="24"/>
          <w:szCs w:val="24"/>
          <w:lang w:eastAsia="en-US"/>
        </w:rPr>
        <w:t>н</w:t>
      </w:r>
      <w:r w:rsidR="00C14E9F" w:rsidRPr="006E7760">
        <w:rPr>
          <w:sz w:val="24"/>
          <w:szCs w:val="24"/>
          <w:lang w:eastAsia="en-US"/>
        </w:rPr>
        <w:t xml:space="preserve">ного и размещенного в </w:t>
      </w:r>
      <w:r w:rsidR="000C3448" w:rsidRPr="006E7760">
        <w:rPr>
          <w:sz w:val="24"/>
          <w:szCs w:val="24"/>
          <w:lang w:eastAsia="en-US"/>
        </w:rPr>
        <w:t>ЕИС</w:t>
      </w:r>
      <w:r w:rsidR="00C14E9F" w:rsidRPr="006E7760">
        <w:rPr>
          <w:sz w:val="24"/>
          <w:szCs w:val="24"/>
          <w:lang w:eastAsia="en-US"/>
        </w:rPr>
        <w:t xml:space="preserve">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нормами № 223-ФЗ, включая нарушение порядка применения указанных норм;</w:t>
      </w:r>
      <w:proofErr w:type="gramEnd"/>
    </w:p>
    <w:p w:rsidR="00C14E9F" w:rsidRPr="006E7760" w:rsidRDefault="00FC41E2" w:rsidP="00600C5E">
      <w:pPr>
        <w:widowControl/>
        <w:spacing w:line="276" w:lineRule="auto"/>
        <w:ind w:firstLine="567"/>
        <w:jc w:val="both"/>
        <w:rPr>
          <w:sz w:val="24"/>
          <w:szCs w:val="24"/>
          <w:lang w:eastAsia="en-US"/>
        </w:rPr>
      </w:pPr>
      <w:r w:rsidRPr="006E7760">
        <w:rPr>
          <w:sz w:val="24"/>
          <w:szCs w:val="24"/>
          <w:lang w:eastAsia="en-US"/>
        </w:rPr>
        <w:t>1.1.5.</w:t>
      </w:r>
      <w:r w:rsidR="00C14E9F" w:rsidRPr="006E7760">
        <w:rPr>
          <w:sz w:val="24"/>
          <w:szCs w:val="24"/>
          <w:lang w:eastAsia="en-US"/>
        </w:rPr>
        <w:t xml:space="preserve"> </w:t>
      </w:r>
      <w:proofErr w:type="spellStart"/>
      <w:r w:rsidRPr="006E7760">
        <w:rPr>
          <w:sz w:val="24"/>
          <w:szCs w:val="24"/>
          <w:lang w:eastAsia="en-US"/>
        </w:rPr>
        <w:t>Н</w:t>
      </w:r>
      <w:r w:rsidR="00C14E9F" w:rsidRPr="006E7760">
        <w:rPr>
          <w:sz w:val="24"/>
          <w:szCs w:val="24"/>
          <w:lang w:eastAsia="en-US"/>
        </w:rPr>
        <w:t>еразмещение</w:t>
      </w:r>
      <w:proofErr w:type="spellEnd"/>
      <w:r w:rsidR="00C14E9F" w:rsidRPr="006E7760">
        <w:rPr>
          <w:sz w:val="24"/>
          <w:szCs w:val="24"/>
          <w:lang w:eastAsia="en-US"/>
        </w:rPr>
        <w:t xml:space="preserve"> в ЕИС или размещение недостоверной информации о годовом объ</w:t>
      </w:r>
      <w:r w:rsidR="00C14E9F" w:rsidRPr="006E7760">
        <w:rPr>
          <w:sz w:val="24"/>
          <w:szCs w:val="24"/>
          <w:lang w:eastAsia="en-US"/>
        </w:rPr>
        <w:t>е</w:t>
      </w:r>
      <w:r w:rsidR="00C14E9F" w:rsidRPr="006E7760">
        <w:rPr>
          <w:sz w:val="24"/>
          <w:szCs w:val="24"/>
          <w:lang w:eastAsia="en-US"/>
        </w:rPr>
        <w:t>ме закупки, которую Общество обязано осуществить у СМСП.</w:t>
      </w:r>
    </w:p>
    <w:p w:rsidR="00C14E9F" w:rsidRPr="006E7760"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proofErr w:type="gramStart"/>
      <w:r w:rsidRPr="006E7760">
        <w:rPr>
          <w:rFonts w:ascii="Times New Roman" w:hAnsi="Times New Roman"/>
          <w:sz w:val="24"/>
          <w:szCs w:val="24"/>
          <w:lang w:eastAsia="en-US"/>
        </w:rPr>
        <w:t>Корпорация развития малого и среднего предпринимательства,  органы исполнител</w:t>
      </w:r>
      <w:r w:rsidRPr="006E7760">
        <w:rPr>
          <w:rFonts w:ascii="Times New Roman" w:hAnsi="Times New Roman"/>
          <w:sz w:val="24"/>
          <w:szCs w:val="24"/>
          <w:lang w:eastAsia="en-US"/>
        </w:rPr>
        <w:t>ь</w:t>
      </w:r>
      <w:r w:rsidRPr="006E7760">
        <w:rPr>
          <w:rFonts w:ascii="Times New Roman" w:hAnsi="Times New Roman"/>
          <w:sz w:val="24"/>
          <w:szCs w:val="24"/>
          <w:lang w:eastAsia="en-US"/>
        </w:rPr>
        <w:t>ной власти субъектов Российской Федерации или созданные ими организации, в случаях, предусмотренных № 223-ФЗ вправе обжаловать  в антимонопольный орган, либо в судебном порядке действия (бездействи</w:t>
      </w:r>
      <w:r w:rsidR="00242037" w:rsidRPr="006E7760">
        <w:rPr>
          <w:rFonts w:ascii="Times New Roman" w:hAnsi="Times New Roman"/>
          <w:sz w:val="24"/>
          <w:szCs w:val="24"/>
          <w:lang w:eastAsia="en-US"/>
        </w:rPr>
        <w:t>я</w:t>
      </w:r>
      <w:r w:rsidRPr="006E7760">
        <w:rPr>
          <w:rFonts w:ascii="Times New Roman" w:hAnsi="Times New Roman"/>
          <w:sz w:val="24"/>
          <w:szCs w:val="24"/>
          <w:lang w:eastAsia="en-US"/>
        </w:rPr>
        <w:t xml:space="preserve">) Общества, в отношении которого ими проводится мониторинг соответствия и оценка соответствия </w:t>
      </w:r>
      <w:r w:rsidRPr="006E7760">
        <w:rPr>
          <w:rFonts w:ascii="Times New Roman" w:hAnsi="Times New Roman"/>
          <w:bCs/>
          <w:sz w:val="24"/>
          <w:szCs w:val="24"/>
          <w:lang w:eastAsia="en-US"/>
        </w:rPr>
        <w:t>планов закупки, проектов таких планов, изменений, вн</w:t>
      </w:r>
      <w:r w:rsidRPr="006E7760">
        <w:rPr>
          <w:rFonts w:ascii="Times New Roman" w:hAnsi="Times New Roman"/>
          <w:bCs/>
          <w:sz w:val="24"/>
          <w:szCs w:val="24"/>
          <w:lang w:eastAsia="en-US"/>
        </w:rPr>
        <w:t>е</w:t>
      </w:r>
      <w:r w:rsidRPr="006E7760">
        <w:rPr>
          <w:rFonts w:ascii="Times New Roman" w:hAnsi="Times New Roman"/>
          <w:bCs/>
          <w:sz w:val="24"/>
          <w:szCs w:val="24"/>
          <w:lang w:eastAsia="en-US"/>
        </w:rPr>
        <w:t>сенных в такие планы, проектов изменений, вносимых в такие планы, годовых отчетов</w:t>
      </w:r>
      <w:proofErr w:type="gramEnd"/>
      <w:r w:rsidRPr="006E7760">
        <w:rPr>
          <w:rFonts w:ascii="Times New Roman" w:hAnsi="Times New Roman"/>
          <w:bCs/>
          <w:sz w:val="24"/>
          <w:szCs w:val="24"/>
          <w:lang w:eastAsia="en-US"/>
        </w:rPr>
        <w:t xml:space="preserve"> требов</w:t>
      </w:r>
      <w:r w:rsidRPr="006E7760">
        <w:rPr>
          <w:rFonts w:ascii="Times New Roman" w:hAnsi="Times New Roman"/>
          <w:bCs/>
          <w:sz w:val="24"/>
          <w:szCs w:val="24"/>
          <w:lang w:eastAsia="en-US"/>
        </w:rPr>
        <w:t>а</w:t>
      </w:r>
      <w:r w:rsidRPr="006E7760">
        <w:rPr>
          <w:rFonts w:ascii="Times New Roman" w:hAnsi="Times New Roman"/>
          <w:bCs/>
          <w:sz w:val="24"/>
          <w:szCs w:val="24"/>
          <w:lang w:eastAsia="en-US"/>
        </w:rPr>
        <w:t xml:space="preserve">ниям законодательства Российской Федерации, предусматривающим участие </w:t>
      </w:r>
      <w:r w:rsidR="000C3448" w:rsidRPr="006E7760">
        <w:rPr>
          <w:rFonts w:ascii="Times New Roman" w:hAnsi="Times New Roman"/>
          <w:bCs/>
          <w:sz w:val="24"/>
          <w:szCs w:val="24"/>
          <w:lang w:eastAsia="en-US"/>
        </w:rPr>
        <w:t>СМСП</w:t>
      </w:r>
      <w:r w:rsidRPr="006E7760">
        <w:rPr>
          <w:rFonts w:ascii="Times New Roman" w:hAnsi="Times New Roman"/>
          <w:bCs/>
          <w:sz w:val="24"/>
          <w:szCs w:val="24"/>
          <w:lang w:eastAsia="en-US"/>
        </w:rPr>
        <w:t xml:space="preserve"> в закупке.</w:t>
      </w:r>
    </w:p>
    <w:p w:rsidR="00C14E9F" w:rsidRPr="008C214F" w:rsidRDefault="00C14E9F" w:rsidP="00600C5E">
      <w:pPr>
        <w:pStyle w:val="90"/>
        <w:shd w:val="clear" w:color="auto" w:fill="FFFFFF"/>
        <w:tabs>
          <w:tab w:val="left" w:pos="993"/>
        </w:tabs>
        <w:spacing w:line="276" w:lineRule="auto"/>
        <w:ind w:left="0" w:firstLine="567"/>
        <w:jc w:val="both"/>
        <w:rPr>
          <w:rFonts w:ascii="Times New Roman" w:eastAsia="Times New Roman" w:hAnsi="Times New Roman"/>
          <w:sz w:val="24"/>
          <w:szCs w:val="24"/>
        </w:rPr>
      </w:pPr>
      <w:r w:rsidRPr="006E7760">
        <w:rPr>
          <w:rFonts w:ascii="Times New Roman" w:hAnsi="Times New Roman"/>
          <w:bCs/>
          <w:sz w:val="24"/>
          <w:szCs w:val="24"/>
          <w:lang w:eastAsia="en-US"/>
        </w:rPr>
        <w:t>2.</w:t>
      </w:r>
      <w:r w:rsidR="00FC41E2" w:rsidRPr="006E7760">
        <w:rPr>
          <w:rFonts w:ascii="Times New Roman" w:hAnsi="Times New Roman"/>
          <w:bCs/>
          <w:sz w:val="24"/>
          <w:szCs w:val="24"/>
          <w:lang w:eastAsia="en-US"/>
        </w:rPr>
        <w:t>1</w:t>
      </w:r>
      <w:r w:rsidRPr="006E7760">
        <w:rPr>
          <w:rFonts w:ascii="Times New Roman" w:hAnsi="Times New Roman"/>
          <w:bCs/>
          <w:sz w:val="24"/>
          <w:szCs w:val="24"/>
          <w:lang w:eastAsia="en-US"/>
        </w:rPr>
        <w:t xml:space="preserve">. Обжалование </w:t>
      </w:r>
      <w:r w:rsidRPr="006E7760">
        <w:rPr>
          <w:rFonts w:ascii="Times New Roman" w:hAnsi="Times New Roman"/>
          <w:sz w:val="24"/>
          <w:szCs w:val="24"/>
          <w:lang w:eastAsia="en-US"/>
        </w:rPr>
        <w:t xml:space="preserve">в антимонопольный орган осуществляется в случаях, если действия </w:t>
      </w:r>
      <w:r w:rsidRPr="008C214F">
        <w:rPr>
          <w:rFonts w:ascii="Times New Roman" w:hAnsi="Times New Roman"/>
          <w:sz w:val="24"/>
          <w:szCs w:val="24"/>
          <w:lang w:eastAsia="en-US"/>
        </w:rPr>
        <w:t>(бездействи</w:t>
      </w:r>
      <w:r w:rsidR="00242037">
        <w:rPr>
          <w:rFonts w:ascii="Times New Roman" w:hAnsi="Times New Roman"/>
          <w:sz w:val="24"/>
          <w:szCs w:val="24"/>
          <w:lang w:eastAsia="en-US"/>
        </w:rPr>
        <w:t>я</w:t>
      </w:r>
      <w:r w:rsidRPr="008C214F">
        <w:rPr>
          <w:rFonts w:ascii="Times New Roman" w:hAnsi="Times New Roman"/>
          <w:sz w:val="24"/>
          <w:szCs w:val="24"/>
          <w:lang w:eastAsia="en-US"/>
        </w:rPr>
        <w:t xml:space="preserve">) Общества нарушают права и законные интересы </w:t>
      </w:r>
      <w:r w:rsidR="000C3448">
        <w:rPr>
          <w:rFonts w:ascii="Times New Roman" w:hAnsi="Times New Roman"/>
          <w:sz w:val="24"/>
          <w:szCs w:val="24"/>
          <w:lang w:eastAsia="en-US"/>
        </w:rPr>
        <w:t>СМСП</w:t>
      </w:r>
      <w:r w:rsidR="00970FE5">
        <w:rPr>
          <w:rFonts w:ascii="Times New Roman" w:hAnsi="Times New Roman"/>
          <w:sz w:val="24"/>
          <w:szCs w:val="24"/>
          <w:lang w:eastAsia="en-US"/>
        </w:rPr>
        <w:t>.</w:t>
      </w:r>
    </w:p>
    <w:p w:rsidR="00C14E9F" w:rsidRPr="008C214F"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8C214F">
        <w:rPr>
          <w:rFonts w:ascii="Times New Roman" w:hAnsi="Times New Roman"/>
          <w:sz w:val="24"/>
          <w:szCs w:val="24"/>
        </w:rPr>
        <w:t xml:space="preserve">Любой </w:t>
      </w:r>
      <w:r w:rsidR="00F714B3">
        <w:rPr>
          <w:rFonts w:ascii="Times New Roman" w:hAnsi="Times New Roman"/>
          <w:sz w:val="24"/>
          <w:szCs w:val="24"/>
        </w:rPr>
        <w:t>У</w:t>
      </w:r>
      <w:r w:rsidRPr="008C214F">
        <w:rPr>
          <w:rFonts w:ascii="Times New Roman" w:hAnsi="Times New Roman"/>
          <w:sz w:val="24"/>
          <w:szCs w:val="24"/>
        </w:rPr>
        <w:t>частник закупки вправе направить жалобу на действия (бездействия) Общ</w:t>
      </w:r>
      <w:r w:rsidRPr="008C214F">
        <w:rPr>
          <w:rFonts w:ascii="Times New Roman" w:hAnsi="Times New Roman"/>
          <w:sz w:val="24"/>
          <w:szCs w:val="24"/>
        </w:rPr>
        <w:t>е</w:t>
      </w:r>
      <w:r w:rsidRPr="008C214F">
        <w:rPr>
          <w:rFonts w:ascii="Times New Roman" w:hAnsi="Times New Roman"/>
          <w:sz w:val="24"/>
          <w:szCs w:val="24"/>
        </w:rPr>
        <w:t xml:space="preserve">ства в Корпорацию (контактная информация размещена на корпоративном сайте </w:t>
      </w:r>
      <w:r w:rsidRPr="008C214F">
        <w:rPr>
          <w:rFonts w:ascii="Times New Roman" w:hAnsi="Times New Roman"/>
          <w:sz w:val="24"/>
          <w:szCs w:val="24"/>
          <w:lang w:val="en-US"/>
        </w:rPr>
        <w:t>www</w:t>
      </w:r>
      <w:r w:rsidRPr="008C214F">
        <w:rPr>
          <w:rFonts w:ascii="Times New Roman" w:hAnsi="Times New Roman"/>
          <w:sz w:val="24"/>
          <w:szCs w:val="24"/>
        </w:rPr>
        <w:t>.</w:t>
      </w:r>
      <w:proofErr w:type="spellStart"/>
      <w:r w:rsidRPr="008C214F">
        <w:rPr>
          <w:rFonts w:ascii="Times New Roman" w:hAnsi="Times New Roman"/>
          <w:sz w:val="24"/>
          <w:szCs w:val="24"/>
          <w:lang w:val="en-US"/>
        </w:rPr>
        <w:t>ktrv</w:t>
      </w:r>
      <w:proofErr w:type="spellEnd"/>
      <w:r w:rsidRPr="008C214F">
        <w:rPr>
          <w:rFonts w:ascii="Times New Roman" w:hAnsi="Times New Roman"/>
          <w:sz w:val="24"/>
          <w:szCs w:val="24"/>
        </w:rPr>
        <w:t>.</w:t>
      </w:r>
      <w:proofErr w:type="spellStart"/>
      <w:r w:rsidRPr="008C214F">
        <w:rPr>
          <w:rFonts w:ascii="Times New Roman" w:hAnsi="Times New Roman"/>
          <w:sz w:val="24"/>
          <w:szCs w:val="24"/>
          <w:lang w:val="en-US"/>
        </w:rPr>
        <w:t>ru</w:t>
      </w:r>
      <w:proofErr w:type="spellEnd"/>
      <w:r w:rsidRPr="008C214F">
        <w:rPr>
          <w:rFonts w:ascii="Times New Roman" w:hAnsi="Times New Roman"/>
          <w:sz w:val="24"/>
          <w:szCs w:val="24"/>
        </w:rPr>
        <w:t xml:space="preserve">) и/или в Общество.  </w:t>
      </w:r>
    </w:p>
    <w:p w:rsidR="00C14E9F" w:rsidRPr="008C214F"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8C214F">
        <w:rPr>
          <w:rFonts w:ascii="Times New Roman" w:hAnsi="Times New Roman"/>
          <w:sz w:val="24"/>
          <w:szCs w:val="24"/>
          <w:lang w:eastAsia="en-US"/>
        </w:rPr>
        <w:t>В случае если обжалуемые действия (бездействи</w:t>
      </w:r>
      <w:r w:rsidR="00FD2C2C">
        <w:rPr>
          <w:rFonts w:ascii="Times New Roman" w:hAnsi="Times New Roman"/>
          <w:sz w:val="24"/>
          <w:szCs w:val="24"/>
          <w:lang w:eastAsia="en-US"/>
        </w:rPr>
        <w:t>я</w:t>
      </w:r>
      <w:r w:rsidRPr="008C214F">
        <w:rPr>
          <w:rFonts w:ascii="Times New Roman" w:hAnsi="Times New Roman"/>
          <w:sz w:val="24"/>
          <w:szCs w:val="24"/>
          <w:lang w:eastAsia="en-US"/>
        </w:rPr>
        <w:t xml:space="preserve">) совершены </w:t>
      </w:r>
      <w:r w:rsidR="00F714B3">
        <w:rPr>
          <w:rFonts w:ascii="Times New Roman" w:hAnsi="Times New Roman"/>
          <w:sz w:val="24"/>
          <w:szCs w:val="24"/>
          <w:lang w:eastAsia="en-US"/>
        </w:rPr>
        <w:t>Обществом</w:t>
      </w:r>
      <w:r w:rsidRPr="008C214F">
        <w:rPr>
          <w:rFonts w:ascii="Times New Roman" w:hAnsi="Times New Roman"/>
          <w:sz w:val="24"/>
          <w:szCs w:val="24"/>
          <w:lang w:eastAsia="en-US"/>
        </w:rPr>
        <w:t xml:space="preserve">, </w:t>
      </w:r>
      <w:r w:rsidR="00F714B3">
        <w:rPr>
          <w:rFonts w:ascii="Times New Roman" w:hAnsi="Times New Roman"/>
          <w:sz w:val="24"/>
          <w:szCs w:val="24"/>
          <w:lang w:eastAsia="en-US"/>
        </w:rPr>
        <w:t>ЗКО</w:t>
      </w:r>
      <w:r w:rsidRPr="008C214F">
        <w:rPr>
          <w:rFonts w:ascii="Times New Roman" w:hAnsi="Times New Roman"/>
          <w:sz w:val="24"/>
          <w:szCs w:val="24"/>
          <w:lang w:eastAsia="en-US"/>
        </w:rPr>
        <w:t xml:space="preserve">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F714B3">
        <w:rPr>
          <w:rFonts w:ascii="Times New Roman" w:hAnsi="Times New Roman"/>
          <w:sz w:val="24"/>
          <w:szCs w:val="24"/>
          <w:lang w:eastAsia="en-US"/>
        </w:rPr>
        <w:t>У</w:t>
      </w:r>
      <w:r w:rsidRPr="008C214F">
        <w:rPr>
          <w:rFonts w:ascii="Times New Roman" w:hAnsi="Times New Roman"/>
          <w:sz w:val="24"/>
          <w:szCs w:val="24"/>
          <w:lang w:eastAsia="en-US"/>
        </w:rPr>
        <w:t>частником закупки, подавшим заявку на участие в закупке.</w:t>
      </w:r>
    </w:p>
    <w:p w:rsidR="00C14E9F" w:rsidRPr="003873AB"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8C214F">
        <w:rPr>
          <w:rFonts w:ascii="Times New Roman" w:hAnsi="Times New Roman"/>
          <w:sz w:val="24"/>
          <w:szCs w:val="24"/>
          <w:lang w:eastAsia="en-US"/>
        </w:rPr>
        <w:t>За нарушение требований № 223-ФЗ и иных</w:t>
      </w:r>
      <w:r w:rsidR="00FD2C2C">
        <w:rPr>
          <w:rFonts w:ascii="Times New Roman" w:hAnsi="Times New Roman"/>
          <w:sz w:val="24"/>
          <w:szCs w:val="24"/>
          <w:lang w:eastAsia="en-US"/>
        </w:rPr>
        <w:t>,</w:t>
      </w:r>
      <w:r w:rsidRPr="008C214F">
        <w:rPr>
          <w:rFonts w:ascii="Times New Roman" w:hAnsi="Times New Roman"/>
          <w:sz w:val="24"/>
          <w:szCs w:val="24"/>
          <w:lang w:eastAsia="en-US"/>
        </w:rPr>
        <w:t xml:space="preserve"> принятых в соответствии с ним нормати</w:t>
      </w:r>
      <w:r w:rsidRPr="008C214F">
        <w:rPr>
          <w:rFonts w:ascii="Times New Roman" w:hAnsi="Times New Roman"/>
          <w:sz w:val="24"/>
          <w:szCs w:val="24"/>
          <w:lang w:eastAsia="en-US"/>
        </w:rPr>
        <w:t>в</w:t>
      </w:r>
      <w:r w:rsidRPr="008C214F">
        <w:rPr>
          <w:rFonts w:ascii="Times New Roman" w:hAnsi="Times New Roman"/>
          <w:sz w:val="24"/>
          <w:szCs w:val="24"/>
          <w:lang w:eastAsia="en-US"/>
        </w:rPr>
        <w:t>ных правовых актов Российской Федерации виновные лица несут ответственность в соотве</w:t>
      </w:r>
      <w:r w:rsidRPr="008C214F">
        <w:rPr>
          <w:rFonts w:ascii="Times New Roman" w:hAnsi="Times New Roman"/>
          <w:sz w:val="24"/>
          <w:szCs w:val="24"/>
          <w:lang w:eastAsia="en-US"/>
        </w:rPr>
        <w:t>т</w:t>
      </w:r>
      <w:r w:rsidRPr="008C214F">
        <w:rPr>
          <w:rFonts w:ascii="Times New Roman" w:hAnsi="Times New Roman"/>
          <w:sz w:val="24"/>
          <w:szCs w:val="24"/>
          <w:lang w:eastAsia="en-US"/>
        </w:rPr>
        <w:t>ствии с законодательством Российской Федерации.</w:t>
      </w: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C44980" w:rsidRPr="00BA5E3E" w:rsidRDefault="00C44980"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BA5E3E" w:rsidRDefault="003873AB" w:rsidP="003873AB">
      <w:pPr>
        <w:pStyle w:val="90"/>
        <w:shd w:val="clear" w:color="auto" w:fill="FFFFFF"/>
        <w:tabs>
          <w:tab w:val="left" w:pos="851"/>
          <w:tab w:val="left" w:pos="993"/>
        </w:tabs>
        <w:spacing w:line="276" w:lineRule="auto"/>
        <w:ind w:left="567"/>
        <w:jc w:val="both"/>
        <w:rPr>
          <w:rFonts w:ascii="Times New Roman" w:hAnsi="Times New Roman"/>
          <w:sz w:val="24"/>
          <w:szCs w:val="24"/>
          <w:lang w:eastAsia="en-US"/>
        </w:rPr>
      </w:pPr>
    </w:p>
    <w:p w:rsidR="003873AB" w:rsidRPr="008C214F" w:rsidRDefault="003873AB" w:rsidP="003873AB">
      <w:pPr>
        <w:pStyle w:val="90"/>
        <w:shd w:val="clear" w:color="auto" w:fill="FFFFFF"/>
        <w:tabs>
          <w:tab w:val="left" w:pos="851"/>
          <w:tab w:val="left" w:pos="993"/>
        </w:tabs>
        <w:spacing w:line="276" w:lineRule="auto"/>
        <w:ind w:left="567"/>
        <w:jc w:val="both"/>
        <w:rPr>
          <w:rFonts w:ascii="Times New Roman" w:eastAsia="Times New Roman" w:hAnsi="Times New Roman"/>
          <w:sz w:val="24"/>
          <w:szCs w:val="24"/>
        </w:rPr>
      </w:pPr>
    </w:p>
    <w:p w:rsidR="001A2D45" w:rsidRPr="008C214F" w:rsidRDefault="001A2D45" w:rsidP="001A2D45">
      <w:pPr>
        <w:widowControl/>
        <w:autoSpaceDE/>
        <w:adjustRightInd/>
        <w:spacing w:line="276" w:lineRule="auto"/>
        <w:rPr>
          <w:sz w:val="24"/>
          <w:szCs w:val="24"/>
        </w:rPr>
      </w:pPr>
    </w:p>
    <w:p w:rsidR="004A20DE" w:rsidRPr="00F714B3" w:rsidRDefault="004A20DE" w:rsidP="004A20DE">
      <w:pPr>
        <w:pStyle w:val="1"/>
        <w:jc w:val="center"/>
      </w:pPr>
      <w:bookmarkStart w:id="420" w:name="_Toc112340770"/>
      <w:r w:rsidRPr="00F714B3">
        <w:t>ПРИЛОЖЕНИЯ</w:t>
      </w:r>
      <w:bookmarkEnd w:id="420"/>
    </w:p>
    <w:tbl>
      <w:tblPr>
        <w:tblW w:w="10065" w:type="dxa"/>
        <w:tblInd w:w="-459" w:type="dxa"/>
        <w:tblLook w:val="00A0" w:firstRow="1" w:lastRow="0" w:firstColumn="1" w:lastColumn="0" w:noHBand="0" w:noVBand="0"/>
      </w:tblPr>
      <w:tblGrid>
        <w:gridCol w:w="567"/>
        <w:gridCol w:w="2802"/>
        <w:gridCol w:w="1427"/>
        <w:gridCol w:w="1583"/>
        <w:gridCol w:w="3544"/>
        <w:gridCol w:w="142"/>
      </w:tblGrid>
      <w:tr w:rsidR="000771F7" w:rsidTr="000771F7">
        <w:trPr>
          <w:gridAfter w:val="1"/>
          <w:wAfter w:w="142" w:type="dxa"/>
        </w:trPr>
        <w:tc>
          <w:tcPr>
            <w:tcW w:w="4796" w:type="dxa"/>
            <w:gridSpan w:val="3"/>
          </w:tcPr>
          <w:p w:rsidR="000771F7" w:rsidRDefault="000771F7">
            <w:pPr>
              <w:spacing w:line="276" w:lineRule="auto"/>
              <w:ind w:left="-675" w:firstLine="675"/>
              <w:jc w:val="center"/>
              <w:rPr>
                <w:sz w:val="24"/>
                <w:szCs w:val="24"/>
                <w:lang w:eastAsia="en-US"/>
              </w:rPr>
            </w:pPr>
            <w:r>
              <w:rPr>
                <w:sz w:val="24"/>
                <w:szCs w:val="24"/>
                <w:lang w:eastAsia="en-US"/>
              </w:rPr>
              <w:t>АКЦИОНЕРНОЕ ОБЩЕСТВО</w:t>
            </w:r>
          </w:p>
          <w:p w:rsidR="000771F7" w:rsidRDefault="000771F7">
            <w:pPr>
              <w:spacing w:line="276" w:lineRule="auto"/>
              <w:ind w:left="-675" w:firstLine="675"/>
              <w:jc w:val="center"/>
              <w:rPr>
                <w:b/>
                <w:bCs/>
                <w:sz w:val="24"/>
                <w:szCs w:val="24"/>
                <w:lang w:eastAsia="en-US"/>
              </w:rPr>
            </w:pPr>
          </w:p>
          <w:p w:rsidR="000771F7" w:rsidRDefault="000771F7">
            <w:pPr>
              <w:spacing w:line="276" w:lineRule="auto"/>
              <w:ind w:left="-675" w:firstLine="675"/>
              <w:jc w:val="center"/>
              <w:rPr>
                <w:b/>
                <w:bCs/>
                <w:sz w:val="24"/>
                <w:szCs w:val="24"/>
                <w:lang w:eastAsia="en-US"/>
              </w:rPr>
            </w:pPr>
            <w:r>
              <w:rPr>
                <w:b/>
                <w:bCs/>
                <w:sz w:val="24"/>
                <w:szCs w:val="24"/>
                <w:lang w:eastAsia="en-US"/>
              </w:rPr>
              <w:t>«__________________________»</w:t>
            </w:r>
          </w:p>
          <w:p w:rsidR="000771F7" w:rsidRDefault="000771F7">
            <w:pPr>
              <w:spacing w:line="276" w:lineRule="auto"/>
              <w:ind w:left="-675" w:firstLine="675"/>
              <w:rPr>
                <w:sz w:val="24"/>
                <w:szCs w:val="24"/>
                <w:lang w:eastAsia="en-US"/>
              </w:rPr>
            </w:pPr>
          </w:p>
        </w:tc>
        <w:tc>
          <w:tcPr>
            <w:tcW w:w="5127" w:type="dxa"/>
            <w:gridSpan w:val="2"/>
            <w:hideMark/>
          </w:tcPr>
          <w:p w:rsidR="000771F7" w:rsidRDefault="000771F7">
            <w:pPr>
              <w:spacing w:line="360" w:lineRule="exact"/>
              <w:jc w:val="right"/>
              <w:rPr>
                <w:b/>
                <w:sz w:val="28"/>
                <w:szCs w:val="28"/>
                <w:lang w:eastAsia="en-US"/>
              </w:rPr>
            </w:pPr>
            <w:r>
              <w:rPr>
                <w:b/>
                <w:sz w:val="28"/>
                <w:szCs w:val="28"/>
                <w:lang w:eastAsia="en-US"/>
              </w:rPr>
              <w:t>Приложение № 1</w:t>
            </w:r>
          </w:p>
          <w:p w:rsidR="00F76413" w:rsidRDefault="00F76413" w:rsidP="00F76413">
            <w:pPr>
              <w:spacing w:line="360" w:lineRule="exact"/>
              <w:jc w:val="right"/>
              <w:rPr>
                <w:b/>
                <w:sz w:val="28"/>
                <w:szCs w:val="28"/>
                <w:lang w:eastAsia="en-US"/>
              </w:rPr>
            </w:pPr>
            <w:proofErr w:type="gramStart"/>
            <w:r w:rsidRPr="00157A37">
              <w:rPr>
                <w:sz w:val="24"/>
                <w:szCs w:val="24"/>
              </w:rPr>
              <w:t xml:space="preserve">(в редакции, утвержденной решением Совета директоров от </w:t>
            </w:r>
            <w:r>
              <w:rPr>
                <w:sz w:val="24"/>
                <w:szCs w:val="24"/>
              </w:rPr>
              <w:t>31.03.2022 г.</w:t>
            </w:r>
            <w:r w:rsidRPr="00157A37">
              <w:rPr>
                <w:sz w:val="24"/>
                <w:szCs w:val="24"/>
              </w:rPr>
              <w:t xml:space="preserve"> № 1</w:t>
            </w:r>
            <w:r>
              <w:rPr>
                <w:sz w:val="24"/>
                <w:szCs w:val="24"/>
              </w:rPr>
              <w:t>11</w:t>
            </w:r>
            <w:proofErr w:type="gramEnd"/>
          </w:p>
        </w:tc>
      </w:tr>
      <w:tr w:rsidR="000771F7" w:rsidTr="000771F7">
        <w:trPr>
          <w:gridAfter w:val="1"/>
          <w:wAfter w:w="142" w:type="dxa"/>
        </w:trPr>
        <w:tc>
          <w:tcPr>
            <w:tcW w:w="4796" w:type="dxa"/>
            <w:gridSpan w:val="3"/>
          </w:tcPr>
          <w:p w:rsidR="000771F7" w:rsidRDefault="000771F7">
            <w:pPr>
              <w:spacing w:line="276" w:lineRule="auto"/>
              <w:ind w:left="-675" w:firstLine="675"/>
              <w:jc w:val="center"/>
              <w:rPr>
                <w:b/>
                <w:bCs/>
                <w:sz w:val="24"/>
                <w:szCs w:val="24"/>
                <w:lang w:eastAsia="en-US"/>
              </w:rPr>
            </w:pPr>
            <w:r>
              <w:rPr>
                <w:b/>
                <w:bCs/>
                <w:sz w:val="24"/>
                <w:szCs w:val="24"/>
                <w:lang w:eastAsia="en-US"/>
              </w:rPr>
              <w:t xml:space="preserve">НАЗВАНИЕ </w:t>
            </w:r>
            <w:proofErr w:type="gramStart"/>
            <w:r>
              <w:rPr>
                <w:b/>
                <w:bCs/>
                <w:sz w:val="24"/>
                <w:szCs w:val="24"/>
                <w:lang w:eastAsia="en-US"/>
              </w:rPr>
              <w:t>СТРУКТУРНОГО</w:t>
            </w:r>
            <w:proofErr w:type="gramEnd"/>
          </w:p>
          <w:p w:rsidR="000771F7" w:rsidRDefault="000771F7">
            <w:pPr>
              <w:spacing w:line="276" w:lineRule="auto"/>
              <w:ind w:left="-675" w:firstLine="675"/>
              <w:jc w:val="center"/>
              <w:rPr>
                <w:b/>
                <w:bCs/>
                <w:sz w:val="24"/>
                <w:szCs w:val="24"/>
                <w:lang w:eastAsia="en-US"/>
              </w:rPr>
            </w:pPr>
            <w:r>
              <w:rPr>
                <w:b/>
                <w:bCs/>
                <w:sz w:val="24"/>
                <w:szCs w:val="24"/>
                <w:lang w:eastAsia="en-US"/>
              </w:rPr>
              <w:t xml:space="preserve"> ПОДРАЗДЕЛЕНИЯ</w:t>
            </w:r>
          </w:p>
          <w:p w:rsidR="000771F7" w:rsidRDefault="000771F7">
            <w:pPr>
              <w:spacing w:line="276" w:lineRule="auto"/>
              <w:ind w:left="-675" w:firstLine="675"/>
              <w:jc w:val="center"/>
              <w:rPr>
                <w:sz w:val="24"/>
                <w:szCs w:val="24"/>
                <w:lang w:eastAsia="en-US"/>
              </w:rPr>
            </w:pPr>
          </w:p>
        </w:tc>
        <w:tc>
          <w:tcPr>
            <w:tcW w:w="5127" w:type="dxa"/>
            <w:gridSpan w:val="2"/>
          </w:tcPr>
          <w:p w:rsidR="000771F7" w:rsidRDefault="000771F7">
            <w:pPr>
              <w:spacing w:line="360" w:lineRule="exact"/>
              <w:rPr>
                <w:sz w:val="24"/>
                <w:szCs w:val="24"/>
                <w:lang w:eastAsia="en-US"/>
              </w:rPr>
            </w:pPr>
          </w:p>
        </w:tc>
      </w:tr>
      <w:tr w:rsidR="000771F7" w:rsidTr="000771F7">
        <w:trPr>
          <w:gridAfter w:val="1"/>
          <w:wAfter w:w="142" w:type="dxa"/>
          <w:trHeight w:val="395"/>
        </w:trPr>
        <w:tc>
          <w:tcPr>
            <w:tcW w:w="4796" w:type="dxa"/>
            <w:gridSpan w:val="3"/>
          </w:tcPr>
          <w:p w:rsidR="000771F7" w:rsidRDefault="000771F7">
            <w:pPr>
              <w:spacing w:line="276" w:lineRule="auto"/>
              <w:ind w:left="-675" w:firstLine="675"/>
              <w:jc w:val="center"/>
              <w:rPr>
                <w:b/>
                <w:bCs/>
                <w:sz w:val="24"/>
                <w:szCs w:val="24"/>
                <w:lang w:eastAsia="en-US"/>
              </w:rPr>
            </w:pPr>
            <w:r>
              <w:rPr>
                <w:b/>
                <w:bCs/>
                <w:sz w:val="24"/>
                <w:szCs w:val="24"/>
                <w:lang w:eastAsia="en-US"/>
              </w:rPr>
              <w:t>от_________ № _________</w:t>
            </w:r>
          </w:p>
          <w:p w:rsidR="000771F7" w:rsidRDefault="000771F7">
            <w:pPr>
              <w:spacing w:line="276" w:lineRule="auto"/>
              <w:ind w:left="-675" w:firstLine="675"/>
              <w:jc w:val="center"/>
              <w:rPr>
                <w:sz w:val="24"/>
                <w:szCs w:val="24"/>
                <w:lang w:eastAsia="en-US"/>
              </w:rPr>
            </w:pPr>
          </w:p>
        </w:tc>
        <w:tc>
          <w:tcPr>
            <w:tcW w:w="5127" w:type="dxa"/>
            <w:gridSpan w:val="2"/>
          </w:tcPr>
          <w:p w:rsidR="000771F7" w:rsidRDefault="000771F7">
            <w:pPr>
              <w:spacing w:line="360" w:lineRule="exact"/>
              <w:rPr>
                <w:sz w:val="24"/>
                <w:szCs w:val="24"/>
                <w:lang w:eastAsia="en-US"/>
              </w:rPr>
            </w:pPr>
          </w:p>
        </w:tc>
      </w:tr>
      <w:tr w:rsidR="000771F7" w:rsidRPr="000771F7" w:rsidTr="000771F7">
        <w:trPr>
          <w:gridBefore w:val="1"/>
          <w:wBefore w:w="567" w:type="dxa"/>
        </w:trPr>
        <w:tc>
          <w:tcPr>
            <w:tcW w:w="9498" w:type="dxa"/>
            <w:gridSpan w:val="5"/>
          </w:tcPr>
          <w:p w:rsidR="000771F7" w:rsidRPr="000771F7" w:rsidRDefault="000771F7">
            <w:pPr>
              <w:pStyle w:val="1"/>
              <w:spacing w:line="276" w:lineRule="auto"/>
              <w:jc w:val="center"/>
              <w:rPr>
                <w:lang w:eastAsia="en-US"/>
              </w:rPr>
            </w:pPr>
            <w:bookmarkStart w:id="421" w:name="_Toc525729813"/>
            <w:bookmarkStart w:id="422" w:name="_Toc530059615"/>
            <w:bookmarkStart w:id="423" w:name="_Toc530059698"/>
            <w:bookmarkStart w:id="424" w:name="_Toc530059743"/>
            <w:bookmarkStart w:id="425" w:name="_Toc530060538"/>
            <w:bookmarkStart w:id="426" w:name="_Toc530143814"/>
            <w:bookmarkStart w:id="427" w:name="_Toc530145289"/>
            <w:bookmarkStart w:id="428" w:name="_Toc73957020"/>
            <w:bookmarkStart w:id="429" w:name="_Toc112340771"/>
            <w:r w:rsidRPr="000771F7">
              <w:rPr>
                <w:lang w:eastAsia="en-US"/>
              </w:rPr>
              <w:t>АВАРИЙНЫЙ АКТ</w:t>
            </w:r>
            <w:bookmarkEnd w:id="421"/>
            <w:bookmarkEnd w:id="422"/>
            <w:bookmarkEnd w:id="423"/>
            <w:bookmarkEnd w:id="424"/>
            <w:bookmarkEnd w:id="425"/>
            <w:bookmarkEnd w:id="426"/>
            <w:bookmarkEnd w:id="427"/>
            <w:bookmarkEnd w:id="428"/>
            <w:bookmarkEnd w:id="429"/>
          </w:p>
          <w:p w:rsidR="000771F7" w:rsidRPr="000771F7" w:rsidRDefault="000771F7">
            <w:pPr>
              <w:spacing w:line="276" w:lineRule="auto"/>
              <w:rPr>
                <w:lang w:eastAsia="en-US"/>
              </w:rPr>
            </w:pPr>
          </w:p>
          <w:p w:rsidR="000771F7" w:rsidRPr="000771F7" w:rsidRDefault="000771F7">
            <w:pPr>
              <w:spacing w:line="276" w:lineRule="auto"/>
              <w:ind w:firstLine="601"/>
              <w:jc w:val="both"/>
              <w:rPr>
                <w:lang w:eastAsia="en-US"/>
              </w:rPr>
            </w:pPr>
            <w:proofErr w:type="gramStart"/>
            <w:r w:rsidRPr="000771F7">
              <w:rPr>
                <w:lang w:eastAsia="en-US"/>
              </w:rPr>
              <w:t>Для закупок, производимых без проведения конкурентных процедур (у единственного поставщика) в соответствии с пунктом 1 части 2 статьи 36 Положения, для случаев, возникших «…вследствие чрезв</w:t>
            </w:r>
            <w:r w:rsidRPr="000771F7">
              <w:rPr>
                <w:lang w:eastAsia="en-US"/>
              </w:rPr>
              <w:t>ы</w:t>
            </w:r>
            <w:r w:rsidRPr="000771F7">
              <w:rPr>
                <w:lang w:eastAsia="en-US"/>
              </w:rPr>
              <w:t>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Общества, и для предотвр</w:t>
            </w:r>
            <w:r w:rsidRPr="000771F7">
              <w:rPr>
                <w:lang w:eastAsia="en-US"/>
              </w:rPr>
              <w:t>а</w:t>
            </w:r>
            <w:r w:rsidRPr="000771F7">
              <w:rPr>
                <w:lang w:eastAsia="en-US"/>
              </w:rPr>
              <w:t>щения или ликвидации последствий таких обстоятельств необходимы определенные товары (работы, усл</w:t>
            </w:r>
            <w:r w:rsidRPr="000771F7">
              <w:rPr>
                <w:lang w:eastAsia="en-US"/>
              </w:rPr>
              <w:t>у</w:t>
            </w:r>
            <w:r w:rsidRPr="000771F7">
              <w:rPr>
                <w:lang w:eastAsia="en-US"/>
              </w:rPr>
              <w:t>ги), приобретение</w:t>
            </w:r>
            <w:proofErr w:type="gramEnd"/>
            <w:r w:rsidRPr="000771F7">
              <w:rPr>
                <w:lang w:eastAsia="en-US"/>
              </w:rPr>
              <w:t xml:space="preserve"> которых иными процедурами закупок в требуемые сроки невозможно».</w:t>
            </w:r>
          </w:p>
          <w:p w:rsidR="000771F7" w:rsidRPr="000771F7" w:rsidRDefault="000771F7">
            <w:pPr>
              <w:spacing w:line="276" w:lineRule="auto"/>
              <w:ind w:firstLine="601"/>
              <w:jc w:val="both"/>
              <w:rPr>
                <w:b/>
                <w:lang w:eastAsia="en-US"/>
              </w:rPr>
            </w:pPr>
          </w:p>
        </w:tc>
      </w:tr>
      <w:tr w:rsidR="000771F7" w:rsidRPr="000771F7" w:rsidTr="000771F7">
        <w:trPr>
          <w:gridBefore w:val="1"/>
          <w:wBefore w:w="567" w:type="dxa"/>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pPr>
              <w:spacing w:line="276" w:lineRule="auto"/>
              <w:rPr>
                <w:b/>
                <w:bCs/>
                <w:lang w:eastAsia="en-US"/>
              </w:rPr>
            </w:pPr>
            <w:r w:rsidRPr="000771F7">
              <w:rPr>
                <w:b/>
                <w:bCs/>
                <w:lang w:eastAsia="en-US"/>
              </w:rPr>
              <w:t>Краткое описание</w:t>
            </w:r>
          </w:p>
        </w:tc>
        <w:tc>
          <w:tcPr>
            <w:tcW w:w="6696" w:type="dxa"/>
            <w:gridSpan w:val="4"/>
            <w:tcBorders>
              <w:top w:val="single" w:sz="4" w:space="0" w:color="000000"/>
              <w:left w:val="single" w:sz="4" w:space="0" w:color="000000"/>
              <w:bottom w:val="single" w:sz="4" w:space="0" w:color="000000"/>
              <w:right w:val="single" w:sz="4" w:space="0" w:color="000000"/>
            </w:tcBorders>
            <w:hideMark/>
          </w:tcPr>
          <w:p w:rsidR="000771F7" w:rsidRPr="000771F7" w:rsidRDefault="000771F7">
            <w:pPr>
              <w:spacing w:line="276" w:lineRule="auto"/>
              <w:rPr>
                <w:bCs/>
                <w:i/>
                <w:lang w:eastAsia="en-US"/>
              </w:rPr>
            </w:pPr>
            <w:proofErr w:type="gramStart"/>
            <w:r w:rsidRPr="000771F7">
              <w:rPr>
                <w:bCs/>
                <w:i/>
                <w:lang w:eastAsia="en-US"/>
              </w:rPr>
              <w:t>Прим.: поломка станка, котельной, сервера, прорыв трубопровода, обрыв электрического кабеля, линии связи, обрушение стены, кровли и т.п.</w:t>
            </w:r>
            <w:proofErr w:type="gramEnd"/>
          </w:p>
        </w:tc>
      </w:tr>
      <w:tr w:rsidR="000771F7" w:rsidRPr="000771F7" w:rsidTr="000771F7">
        <w:trPr>
          <w:gridBefore w:val="1"/>
          <w:wBefore w:w="567" w:type="dxa"/>
          <w:trHeight w:val="716"/>
        </w:trPr>
        <w:tc>
          <w:tcPr>
            <w:tcW w:w="2802" w:type="dxa"/>
            <w:vMerge w:val="restart"/>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pPr>
              <w:spacing w:line="276" w:lineRule="auto"/>
              <w:rPr>
                <w:b/>
                <w:bCs/>
                <w:lang w:eastAsia="en-US"/>
              </w:rPr>
            </w:pPr>
            <w:r w:rsidRPr="000771F7">
              <w:rPr>
                <w:b/>
                <w:bCs/>
                <w:lang w:eastAsia="en-US"/>
              </w:rPr>
              <w:t>Подробное описание</w:t>
            </w:r>
          </w:p>
        </w:tc>
        <w:tc>
          <w:tcPr>
            <w:tcW w:w="3010" w:type="dxa"/>
            <w:gridSpan w:val="2"/>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pPr>
              <w:pStyle w:val="affc"/>
              <w:spacing w:line="276" w:lineRule="auto"/>
              <w:rPr>
                <w:lang w:eastAsia="en-US"/>
              </w:rPr>
            </w:pPr>
            <w:r w:rsidRPr="000771F7">
              <w:rPr>
                <w:lang w:eastAsia="en-US"/>
              </w:rPr>
              <w:t>Наименование (расположение) аварийного объекта</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pPr>
              <w:spacing w:line="276" w:lineRule="auto"/>
              <w:rPr>
                <w:bCs/>
                <w:lang w:eastAsia="en-US"/>
              </w:rPr>
            </w:pPr>
          </w:p>
        </w:tc>
      </w:tr>
      <w:tr w:rsidR="000771F7" w:rsidRPr="000771F7" w:rsidTr="000771F7">
        <w:trPr>
          <w:gridBefore w:val="1"/>
          <w:wBefore w:w="567" w:type="dxa"/>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pPr>
              <w:widowControl/>
              <w:autoSpaceDE/>
              <w:autoSpaceDN/>
              <w:adjustRightInd/>
              <w:rPr>
                <w:b/>
                <w:bCs/>
                <w:lang w:eastAsia="en-US"/>
              </w:rPr>
            </w:pP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pPr>
              <w:pStyle w:val="affc"/>
              <w:spacing w:line="276" w:lineRule="auto"/>
              <w:rPr>
                <w:lang w:eastAsia="en-US"/>
              </w:rPr>
            </w:pPr>
            <w:r w:rsidRPr="000771F7">
              <w:rPr>
                <w:lang w:eastAsia="en-US"/>
              </w:rPr>
              <w:t>Описание аварийной ситуации</w:t>
            </w:r>
          </w:p>
          <w:p w:rsidR="000771F7" w:rsidRPr="000771F7" w:rsidRDefault="000771F7">
            <w:pPr>
              <w:pStyle w:val="affc"/>
              <w:spacing w:line="276" w:lineRule="auto"/>
              <w:rPr>
                <w:lang w:eastAsia="en-US"/>
              </w:rPr>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pPr>
              <w:spacing w:line="276" w:lineRule="auto"/>
              <w:rPr>
                <w:bCs/>
                <w:lang w:eastAsia="en-US"/>
              </w:rPr>
            </w:pPr>
          </w:p>
        </w:tc>
      </w:tr>
      <w:tr w:rsidR="000771F7" w:rsidRPr="000771F7" w:rsidTr="000771F7">
        <w:trPr>
          <w:gridBefore w:val="1"/>
          <w:wBefore w:w="567" w:type="dxa"/>
          <w:trHeight w:val="1077"/>
        </w:trPr>
        <w:tc>
          <w:tcPr>
            <w:tcW w:w="2802" w:type="dxa"/>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rsidP="000771F7">
            <w:pPr>
              <w:rPr>
                <w:b/>
                <w:bCs/>
                <w:lang w:eastAsia="en-US"/>
              </w:rPr>
            </w:pPr>
            <w:r w:rsidRPr="000771F7">
              <w:rPr>
                <w:b/>
                <w:bCs/>
                <w:lang w:eastAsia="en-US"/>
              </w:rPr>
              <w:t>Описание предмета вн</w:t>
            </w:r>
            <w:r w:rsidRPr="000771F7">
              <w:rPr>
                <w:b/>
                <w:bCs/>
                <w:lang w:eastAsia="en-US"/>
              </w:rPr>
              <w:t>е</w:t>
            </w:r>
            <w:r w:rsidRPr="000771F7">
              <w:rPr>
                <w:b/>
                <w:bCs/>
                <w:lang w:eastAsia="en-US"/>
              </w:rPr>
              <w:t>плановой закупки</w:t>
            </w:r>
          </w:p>
          <w:p w:rsidR="000771F7" w:rsidRPr="000771F7" w:rsidRDefault="000771F7" w:rsidP="000771F7">
            <w:pPr>
              <w:rPr>
                <w:bCs/>
                <w:lang w:eastAsia="en-US"/>
              </w:rPr>
            </w:pPr>
          </w:p>
        </w:tc>
        <w:tc>
          <w:tcPr>
            <w:tcW w:w="6696" w:type="dxa"/>
            <w:gridSpan w:val="4"/>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rPr>
                <w:bCs/>
                <w:lang w:eastAsia="en-US"/>
              </w:rPr>
            </w:pPr>
            <w:r w:rsidRPr="000771F7">
              <w:rPr>
                <w:bCs/>
                <w:lang w:eastAsia="en-US"/>
              </w:rPr>
              <w:t>Информация достаточная для формирования запроса поставщику ТМЦ, работ, услуг. В случае большого объема данных представляется виде пр</w:t>
            </w:r>
            <w:r w:rsidRPr="000771F7">
              <w:rPr>
                <w:bCs/>
                <w:lang w:eastAsia="en-US"/>
              </w:rPr>
              <w:t>и</w:t>
            </w:r>
            <w:r w:rsidRPr="000771F7">
              <w:rPr>
                <w:bCs/>
                <w:lang w:eastAsia="en-US"/>
              </w:rPr>
              <w:t>ложения к акту.</w:t>
            </w:r>
          </w:p>
          <w:p w:rsidR="000771F7" w:rsidRPr="000771F7" w:rsidRDefault="000771F7" w:rsidP="000771F7">
            <w:pPr>
              <w:rPr>
                <w:bCs/>
                <w:i/>
                <w:lang w:eastAsia="en-US"/>
              </w:rPr>
            </w:pPr>
            <w:proofErr w:type="gramStart"/>
            <w:r w:rsidRPr="000771F7">
              <w:rPr>
                <w:bCs/>
                <w:i/>
                <w:lang w:eastAsia="en-US"/>
              </w:rPr>
              <w:t>(Данный раздел должен содержать данные о серийном наименовании, ГОСТ, ТУ, описание работ, услуг, кол-ва, объемы, сроки поставки, испо</w:t>
            </w:r>
            <w:r w:rsidRPr="000771F7">
              <w:rPr>
                <w:bCs/>
                <w:i/>
                <w:lang w:eastAsia="en-US"/>
              </w:rPr>
              <w:t>л</w:t>
            </w:r>
            <w:r w:rsidRPr="000771F7">
              <w:rPr>
                <w:bCs/>
                <w:i/>
                <w:lang w:eastAsia="en-US"/>
              </w:rPr>
              <w:t>нения).</w:t>
            </w:r>
            <w:proofErr w:type="gramEnd"/>
          </w:p>
        </w:tc>
      </w:tr>
    </w:tbl>
    <w:p w:rsidR="000771F7" w:rsidRPr="000771F7" w:rsidRDefault="000771F7" w:rsidP="000771F7">
      <w:pPr>
        <w:jc w:val="center"/>
      </w:pPr>
    </w:p>
    <w:p w:rsidR="000771F7" w:rsidRPr="000771F7" w:rsidRDefault="000771F7" w:rsidP="000771F7">
      <w:r w:rsidRPr="000771F7">
        <w:t>Подписи членов комиссии освидетельствовавшей аварийную ситуацию:</w:t>
      </w:r>
    </w:p>
    <w:p w:rsidR="000771F7" w:rsidRPr="000771F7" w:rsidRDefault="000771F7" w:rsidP="000771F7"/>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2380"/>
        <w:gridCol w:w="1319"/>
        <w:gridCol w:w="1185"/>
        <w:gridCol w:w="1985"/>
      </w:tblGrid>
      <w:tr w:rsidR="000771F7" w:rsidRPr="000771F7" w:rsidTr="000771F7">
        <w:tc>
          <w:tcPr>
            <w:tcW w:w="2629" w:type="dxa"/>
            <w:tcBorders>
              <w:top w:val="single" w:sz="4" w:space="0" w:color="000000"/>
              <w:left w:val="single" w:sz="4" w:space="0" w:color="000000"/>
              <w:bottom w:val="single" w:sz="4" w:space="0" w:color="000000"/>
              <w:right w:val="single" w:sz="4" w:space="0" w:color="000000"/>
            </w:tcBorders>
            <w:hideMark/>
          </w:tcPr>
          <w:p w:rsidR="000771F7" w:rsidRPr="000771F7" w:rsidRDefault="000771F7" w:rsidP="000771F7">
            <w:pPr>
              <w:jc w:val="center"/>
              <w:rPr>
                <w:lang w:eastAsia="en-US"/>
              </w:rPr>
            </w:pPr>
            <w:r w:rsidRPr="000771F7">
              <w:rPr>
                <w:lang w:eastAsia="en-US"/>
              </w:rPr>
              <w:t>Должность</w:t>
            </w:r>
          </w:p>
        </w:tc>
        <w:tc>
          <w:tcPr>
            <w:tcW w:w="2380" w:type="dxa"/>
            <w:tcBorders>
              <w:top w:val="single" w:sz="4" w:space="0" w:color="000000"/>
              <w:left w:val="single" w:sz="4" w:space="0" w:color="000000"/>
              <w:bottom w:val="single" w:sz="4" w:space="0" w:color="000000"/>
              <w:right w:val="single" w:sz="4" w:space="0" w:color="000000"/>
            </w:tcBorders>
            <w:hideMark/>
          </w:tcPr>
          <w:p w:rsidR="000771F7" w:rsidRPr="000771F7" w:rsidRDefault="000771F7" w:rsidP="000771F7">
            <w:pPr>
              <w:jc w:val="center"/>
              <w:rPr>
                <w:lang w:eastAsia="en-US"/>
              </w:rPr>
            </w:pPr>
            <w:r w:rsidRPr="000771F7">
              <w:rPr>
                <w:lang w:eastAsia="en-US"/>
              </w:rPr>
              <w:t>Ф.И.О.</w:t>
            </w:r>
          </w:p>
        </w:tc>
        <w:tc>
          <w:tcPr>
            <w:tcW w:w="1319" w:type="dxa"/>
            <w:tcBorders>
              <w:top w:val="single" w:sz="4" w:space="0" w:color="000000"/>
              <w:left w:val="single" w:sz="4" w:space="0" w:color="000000"/>
              <w:bottom w:val="single" w:sz="4" w:space="0" w:color="000000"/>
              <w:right w:val="single" w:sz="4" w:space="0" w:color="000000"/>
            </w:tcBorders>
            <w:hideMark/>
          </w:tcPr>
          <w:p w:rsidR="000771F7" w:rsidRPr="000771F7" w:rsidRDefault="000771F7" w:rsidP="000771F7">
            <w:pPr>
              <w:jc w:val="center"/>
              <w:rPr>
                <w:lang w:eastAsia="en-US"/>
              </w:rPr>
            </w:pPr>
            <w:r w:rsidRPr="000771F7">
              <w:rPr>
                <w:lang w:eastAsia="en-US"/>
              </w:rPr>
              <w:t>Подпись</w:t>
            </w:r>
          </w:p>
        </w:tc>
        <w:tc>
          <w:tcPr>
            <w:tcW w:w="1185" w:type="dxa"/>
            <w:tcBorders>
              <w:top w:val="single" w:sz="4" w:space="0" w:color="000000"/>
              <w:left w:val="single" w:sz="4" w:space="0" w:color="000000"/>
              <w:bottom w:val="single" w:sz="4" w:space="0" w:color="000000"/>
              <w:right w:val="single" w:sz="4" w:space="0" w:color="000000"/>
            </w:tcBorders>
            <w:hideMark/>
          </w:tcPr>
          <w:p w:rsidR="000771F7" w:rsidRPr="000771F7" w:rsidRDefault="000771F7" w:rsidP="000771F7">
            <w:pPr>
              <w:jc w:val="center"/>
              <w:rPr>
                <w:lang w:eastAsia="en-US"/>
              </w:rPr>
            </w:pPr>
            <w:r w:rsidRPr="000771F7">
              <w:rPr>
                <w:lang w:eastAsia="en-US"/>
              </w:rPr>
              <w:t>Дата</w:t>
            </w:r>
          </w:p>
        </w:tc>
        <w:tc>
          <w:tcPr>
            <w:tcW w:w="1985" w:type="dxa"/>
            <w:tcBorders>
              <w:top w:val="single" w:sz="4" w:space="0" w:color="000000"/>
              <w:left w:val="single" w:sz="4" w:space="0" w:color="000000"/>
              <w:bottom w:val="single" w:sz="4" w:space="0" w:color="000000"/>
              <w:right w:val="single" w:sz="4" w:space="0" w:color="000000"/>
            </w:tcBorders>
            <w:hideMark/>
          </w:tcPr>
          <w:p w:rsidR="000771F7" w:rsidRPr="000771F7" w:rsidRDefault="000771F7" w:rsidP="000771F7">
            <w:pPr>
              <w:jc w:val="center"/>
              <w:rPr>
                <w:lang w:eastAsia="en-US"/>
              </w:rPr>
            </w:pPr>
            <w:r w:rsidRPr="000771F7">
              <w:rPr>
                <w:lang w:eastAsia="en-US"/>
              </w:rPr>
              <w:t>Примечания</w:t>
            </w:r>
          </w:p>
        </w:tc>
      </w:tr>
      <w:tr w:rsidR="000771F7" w:rsidRPr="000771F7" w:rsidTr="000771F7">
        <w:trPr>
          <w:trHeight w:val="454"/>
        </w:trPr>
        <w:tc>
          <w:tcPr>
            <w:tcW w:w="2629" w:type="dxa"/>
            <w:tcBorders>
              <w:top w:val="single" w:sz="4" w:space="0" w:color="000000"/>
              <w:left w:val="single" w:sz="4" w:space="0" w:color="000000"/>
              <w:bottom w:val="single" w:sz="4" w:space="0" w:color="000000"/>
              <w:right w:val="single" w:sz="4" w:space="0" w:color="000000"/>
            </w:tcBorders>
            <w:hideMark/>
          </w:tcPr>
          <w:p w:rsidR="000771F7" w:rsidRPr="000771F7" w:rsidRDefault="000771F7" w:rsidP="000771F7">
            <w:pPr>
              <w:rPr>
                <w:lang w:eastAsia="en-US"/>
              </w:rPr>
            </w:pPr>
            <w:r w:rsidRPr="000771F7">
              <w:rPr>
                <w:lang w:eastAsia="en-US"/>
              </w:rPr>
              <w:t>Руководитель подраздел</w:t>
            </w:r>
            <w:r w:rsidRPr="000771F7">
              <w:rPr>
                <w:lang w:eastAsia="en-US"/>
              </w:rPr>
              <w:t>е</w:t>
            </w:r>
            <w:r w:rsidRPr="000771F7">
              <w:rPr>
                <w:lang w:eastAsia="en-US"/>
              </w:rPr>
              <w:t>ния-заказчика</w:t>
            </w:r>
          </w:p>
        </w:tc>
        <w:tc>
          <w:tcPr>
            <w:tcW w:w="2380"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r>
      <w:tr w:rsidR="000771F7" w:rsidRPr="000771F7" w:rsidTr="000771F7">
        <w:trPr>
          <w:trHeight w:val="388"/>
        </w:trPr>
        <w:tc>
          <w:tcPr>
            <w:tcW w:w="2629"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p w:rsidR="000771F7" w:rsidRPr="000771F7" w:rsidRDefault="000771F7" w:rsidP="000771F7">
            <w:pPr>
              <w:jc w:val="center"/>
              <w:rPr>
                <w:lang w:eastAsia="en-US"/>
              </w:rPr>
            </w:pPr>
          </w:p>
        </w:tc>
        <w:tc>
          <w:tcPr>
            <w:tcW w:w="2380"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r>
      <w:tr w:rsidR="000771F7" w:rsidRPr="000771F7" w:rsidTr="000771F7">
        <w:trPr>
          <w:trHeight w:val="422"/>
        </w:trPr>
        <w:tc>
          <w:tcPr>
            <w:tcW w:w="2629"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p w:rsidR="000771F7" w:rsidRPr="000771F7" w:rsidRDefault="000771F7" w:rsidP="000771F7">
            <w:pPr>
              <w:jc w:val="center"/>
              <w:rPr>
                <w:lang w:eastAsia="en-US"/>
              </w:rPr>
            </w:pPr>
          </w:p>
        </w:tc>
        <w:tc>
          <w:tcPr>
            <w:tcW w:w="2380"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771F7" w:rsidRPr="000771F7" w:rsidRDefault="000771F7" w:rsidP="000771F7">
            <w:pPr>
              <w:jc w:val="center"/>
              <w:rPr>
                <w:lang w:eastAsia="en-US"/>
              </w:rPr>
            </w:pPr>
          </w:p>
        </w:tc>
      </w:tr>
    </w:tbl>
    <w:p w:rsidR="000771F7" w:rsidRPr="000771F7" w:rsidRDefault="000771F7" w:rsidP="000771F7"/>
    <w:p w:rsidR="000771F7" w:rsidRPr="000771F7" w:rsidRDefault="000771F7" w:rsidP="000771F7">
      <w:r w:rsidRPr="000771F7">
        <w:t>Визы:</w:t>
      </w:r>
    </w:p>
    <w:p w:rsidR="000771F7" w:rsidRPr="000771F7" w:rsidRDefault="000771F7" w:rsidP="000771F7"/>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1"/>
        <w:gridCol w:w="2726"/>
        <w:gridCol w:w="4393"/>
        <w:gridCol w:w="992"/>
        <w:gridCol w:w="993"/>
      </w:tblGrid>
      <w:tr w:rsidR="000771F7" w:rsidRPr="000771F7" w:rsidTr="000771F7">
        <w:trPr>
          <w:trHeight w:val="490"/>
        </w:trPr>
        <w:tc>
          <w:tcPr>
            <w:tcW w:w="392"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rPr>
                <w:lang w:eastAsia="en-US"/>
              </w:rPr>
            </w:pPr>
            <w:r w:rsidRPr="000771F7">
              <w:rPr>
                <w:lang w:eastAsia="en-US"/>
              </w:rPr>
              <w:t>№</w:t>
            </w:r>
          </w:p>
        </w:tc>
        <w:tc>
          <w:tcPr>
            <w:tcW w:w="2727"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jc w:val="center"/>
              <w:rPr>
                <w:lang w:eastAsia="en-US"/>
              </w:rPr>
            </w:pPr>
            <w:r w:rsidRPr="000771F7">
              <w:rPr>
                <w:lang w:eastAsia="en-US"/>
              </w:rPr>
              <w:t>Должность</w:t>
            </w:r>
          </w:p>
          <w:p w:rsidR="000771F7" w:rsidRPr="000771F7" w:rsidRDefault="000771F7" w:rsidP="000771F7">
            <w:pPr>
              <w:jc w:val="center"/>
              <w:rPr>
                <w:lang w:eastAsia="en-US"/>
              </w:rPr>
            </w:pPr>
            <w:r w:rsidRPr="000771F7">
              <w:rPr>
                <w:lang w:eastAsia="en-US"/>
              </w:rPr>
              <w:t>Ф.И.О.</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jc w:val="center"/>
              <w:rPr>
                <w:lang w:eastAsia="en-US"/>
              </w:rPr>
            </w:pPr>
            <w:r w:rsidRPr="000771F7">
              <w:rPr>
                <w:lang w:eastAsia="en-US"/>
              </w:rPr>
              <w:t>Примечания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jc w:val="center"/>
              <w:rPr>
                <w:lang w:eastAsia="en-US"/>
              </w:rPr>
            </w:pPr>
            <w:r w:rsidRPr="000771F7">
              <w:rPr>
                <w:lang w:eastAsia="en-US"/>
              </w:rPr>
              <w:t>Дата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jc w:val="center"/>
              <w:rPr>
                <w:lang w:eastAsia="en-US"/>
              </w:rPr>
            </w:pPr>
            <w:r w:rsidRPr="000771F7">
              <w:rPr>
                <w:lang w:eastAsia="en-US"/>
              </w:rPr>
              <w:t>Подпись</w:t>
            </w:r>
          </w:p>
        </w:tc>
      </w:tr>
      <w:tr w:rsidR="000771F7" w:rsidRPr="000771F7" w:rsidTr="000771F7">
        <w:trPr>
          <w:trHeight w:val="561"/>
        </w:trPr>
        <w:tc>
          <w:tcPr>
            <w:tcW w:w="392"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rPr>
                <w:lang w:eastAsia="en-US"/>
              </w:rPr>
            </w:pPr>
            <w:r w:rsidRPr="000771F7">
              <w:rPr>
                <w:lang w:eastAsia="en-US"/>
              </w:rPr>
              <w:t>1</w:t>
            </w:r>
          </w:p>
        </w:tc>
        <w:tc>
          <w:tcPr>
            <w:tcW w:w="2727"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rPr>
                <w:lang w:eastAsia="en-US"/>
              </w:rPr>
            </w:pPr>
            <w:r w:rsidRPr="000771F7">
              <w:rPr>
                <w:lang w:eastAsia="en-US"/>
              </w:rPr>
              <w:t>Заместитель генерального директора по направл</w:t>
            </w:r>
            <w:r w:rsidRPr="000771F7">
              <w:rPr>
                <w:lang w:eastAsia="en-US"/>
              </w:rPr>
              <w:t>е</w:t>
            </w:r>
            <w:r w:rsidRPr="000771F7">
              <w:rPr>
                <w:lang w:eastAsia="en-US"/>
              </w:rPr>
              <w:t>нию/Главный инженер</w:t>
            </w:r>
          </w:p>
          <w:p w:rsidR="000771F7" w:rsidRPr="000771F7" w:rsidRDefault="000771F7" w:rsidP="000771F7">
            <w:pPr>
              <w:rPr>
                <w:i/>
                <w:lang w:eastAsia="en-US"/>
              </w:rPr>
            </w:pPr>
            <w:r w:rsidRPr="000771F7">
              <w:rPr>
                <w:i/>
                <w:lang w:eastAsia="en-US"/>
              </w:rPr>
              <w:t>(по принадлежности по</w:t>
            </w:r>
            <w:r w:rsidRPr="000771F7">
              <w:rPr>
                <w:i/>
                <w:lang w:eastAsia="en-US"/>
              </w:rPr>
              <w:t>д</w:t>
            </w:r>
            <w:r w:rsidRPr="000771F7">
              <w:rPr>
                <w:i/>
                <w:lang w:eastAsia="en-US"/>
              </w:rPr>
              <w:t>разделения-заказчика)</w:t>
            </w:r>
          </w:p>
        </w:tc>
        <w:tc>
          <w:tcPr>
            <w:tcW w:w="4394" w:type="dxa"/>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rsidP="000771F7">
            <w:pPr>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rsidP="000771F7">
            <w:pPr>
              <w:jc w:val="center"/>
              <w:rPr>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rsidP="000771F7">
            <w:pPr>
              <w:jc w:val="center"/>
              <w:rPr>
                <w:lang w:eastAsia="en-US"/>
              </w:rPr>
            </w:pPr>
          </w:p>
        </w:tc>
      </w:tr>
      <w:tr w:rsidR="000771F7" w:rsidRPr="000771F7" w:rsidTr="000771F7">
        <w:trPr>
          <w:trHeight w:val="520"/>
        </w:trPr>
        <w:tc>
          <w:tcPr>
            <w:tcW w:w="392"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rPr>
                <w:lang w:eastAsia="en-US"/>
              </w:rPr>
            </w:pPr>
            <w:r w:rsidRPr="000771F7">
              <w:rPr>
                <w:lang w:eastAsia="en-US"/>
              </w:rPr>
              <w:t>2</w:t>
            </w:r>
          </w:p>
        </w:tc>
        <w:tc>
          <w:tcPr>
            <w:tcW w:w="2727"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rPr>
                <w:lang w:eastAsia="en-US"/>
              </w:rPr>
            </w:pPr>
            <w:r w:rsidRPr="000771F7">
              <w:rPr>
                <w:lang w:eastAsia="en-US"/>
              </w:rPr>
              <w:t>Руководитель (зам. руков</w:t>
            </w:r>
            <w:r w:rsidRPr="000771F7">
              <w:rPr>
                <w:lang w:eastAsia="en-US"/>
              </w:rPr>
              <w:t>о</w:t>
            </w:r>
            <w:r w:rsidRPr="000771F7">
              <w:rPr>
                <w:lang w:eastAsia="en-US"/>
              </w:rPr>
              <w:t>дителя ДЗО)</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771F7" w:rsidRPr="000771F7" w:rsidRDefault="000771F7" w:rsidP="000771F7">
            <w:pPr>
              <w:jc w:val="center"/>
              <w:rPr>
                <w:lang w:eastAsia="en-US"/>
              </w:rPr>
            </w:pPr>
            <w:r w:rsidRPr="000771F7">
              <w:rPr>
                <w:lang w:eastAsia="en-US"/>
              </w:rPr>
              <w:t>Закупка требованиям Положения</w:t>
            </w:r>
          </w:p>
          <w:p w:rsidR="000771F7" w:rsidRPr="000771F7" w:rsidRDefault="000771F7" w:rsidP="000771F7">
            <w:pPr>
              <w:jc w:val="center"/>
              <w:rPr>
                <w:b/>
                <w:lang w:eastAsia="en-US"/>
              </w:rPr>
            </w:pPr>
            <w:r w:rsidRPr="000771F7">
              <w:rPr>
                <w:b/>
                <w:lang w:eastAsia="en-US"/>
              </w:rPr>
              <w:t>«Соответствует»/«Не соответствует»</w:t>
            </w:r>
          </w:p>
          <w:p w:rsidR="000771F7" w:rsidRPr="000771F7" w:rsidRDefault="000771F7" w:rsidP="000771F7">
            <w:pPr>
              <w:jc w:val="center"/>
              <w:rPr>
                <w:lang w:eastAsia="en-US"/>
              </w:rPr>
            </w:pPr>
            <w:r w:rsidRPr="000771F7">
              <w:rPr>
                <w:i/>
                <w:lang w:eastAsia="en-US"/>
              </w:rPr>
              <w:t>(ненужное зачеркнуть)</w:t>
            </w:r>
          </w:p>
        </w:tc>
        <w:tc>
          <w:tcPr>
            <w:tcW w:w="992" w:type="dxa"/>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rsidP="000771F7">
            <w:pPr>
              <w:jc w:val="center"/>
              <w:rPr>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71F7" w:rsidRPr="000771F7" w:rsidRDefault="000771F7" w:rsidP="000771F7">
            <w:pPr>
              <w:jc w:val="center"/>
              <w:rPr>
                <w:lang w:eastAsia="en-US"/>
              </w:rPr>
            </w:pPr>
          </w:p>
        </w:tc>
      </w:tr>
    </w:tbl>
    <w:p w:rsidR="001A2D45" w:rsidRPr="008C214F" w:rsidRDefault="001A2D45" w:rsidP="001A2D45">
      <w:pPr>
        <w:widowControl/>
        <w:autoSpaceDE/>
        <w:autoSpaceDN/>
        <w:adjustRightInd/>
        <w:rPr>
          <w:sz w:val="24"/>
          <w:szCs w:val="24"/>
        </w:rPr>
        <w:sectPr w:rsidR="001A2D45" w:rsidRPr="008C214F" w:rsidSect="008F32B7">
          <w:footerReference w:type="default" r:id="rId70"/>
          <w:pgSz w:w="11909" w:h="16838"/>
          <w:pgMar w:top="993" w:right="569" w:bottom="568" w:left="1416" w:header="720" w:footer="720" w:gutter="0"/>
          <w:cols w:space="720"/>
          <w:titlePg/>
          <w:docGrid w:linePitch="272"/>
        </w:sectPr>
      </w:pPr>
    </w:p>
    <w:p w:rsidR="001A2D45" w:rsidRPr="007C47B3" w:rsidRDefault="001A2D45" w:rsidP="007C47B3">
      <w:pPr>
        <w:pStyle w:val="1"/>
        <w:jc w:val="right"/>
      </w:pPr>
      <w:bookmarkStart w:id="430" w:name="_Toc525729814"/>
      <w:bookmarkStart w:id="431" w:name="_Toc530059616"/>
      <w:bookmarkStart w:id="432" w:name="_Toc530059699"/>
      <w:bookmarkStart w:id="433" w:name="_Toc530059744"/>
      <w:bookmarkStart w:id="434" w:name="_Toc530060539"/>
      <w:bookmarkStart w:id="435" w:name="_Toc530143815"/>
      <w:bookmarkStart w:id="436" w:name="_Toc530145290"/>
      <w:bookmarkStart w:id="437" w:name="_Ref530149506"/>
      <w:bookmarkStart w:id="438" w:name="_Toc112340772"/>
      <w:r w:rsidRPr="007C47B3">
        <w:lastRenderedPageBreak/>
        <w:t>Приложение № 2</w:t>
      </w:r>
      <w:bookmarkEnd w:id="430"/>
      <w:bookmarkEnd w:id="431"/>
      <w:bookmarkEnd w:id="432"/>
      <w:bookmarkEnd w:id="433"/>
      <w:bookmarkEnd w:id="434"/>
      <w:bookmarkEnd w:id="435"/>
      <w:bookmarkEnd w:id="436"/>
      <w:bookmarkEnd w:id="437"/>
      <w:bookmarkEnd w:id="438"/>
    </w:p>
    <w:p w:rsidR="001A2D45" w:rsidRPr="008C214F" w:rsidRDefault="001A2D45" w:rsidP="001A2D45">
      <w:pPr>
        <w:widowControl/>
        <w:autoSpaceDE/>
        <w:adjustRightInd/>
        <w:jc w:val="right"/>
        <w:rPr>
          <w:b/>
        </w:rPr>
      </w:pPr>
    </w:p>
    <w:p w:rsidR="001A2D45" w:rsidRPr="007C47B3" w:rsidRDefault="001A2D45" w:rsidP="007C47B3">
      <w:pPr>
        <w:pStyle w:val="1"/>
        <w:jc w:val="center"/>
      </w:pPr>
      <w:bookmarkStart w:id="439" w:name="_Toc530059617"/>
      <w:bookmarkStart w:id="440" w:name="_Toc530059700"/>
      <w:bookmarkStart w:id="441" w:name="_Toc530059745"/>
      <w:bookmarkStart w:id="442" w:name="_Toc530060540"/>
      <w:bookmarkStart w:id="443" w:name="_Toc530143816"/>
      <w:bookmarkStart w:id="444" w:name="_Toc530145291"/>
      <w:bookmarkStart w:id="445" w:name="_Toc111563148"/>
      <w:bookmarkStart w:id="446" w:name="_Toc112340773"/>
      <w:r w:rsidRPr="007C47B3">
        <w:t>ПОРЯДОК ОЦЕНКИ И СОПОСТАВЛЕНИЯ ЗАЯВОК</w:t>
      </w:r>
      <w:bookmarkEnd w:id="439"/>
      <w:bookmarkEnd w:id="440"/>
      <w:bookmarkEnd w:id="441"/>
      <w:bookmarkEnd w:id="442"/>
      <w:bookmarkEnd w:id="443"/>
      <w:bookmarkEnd w:id="444"/>
      <w:bookmarkEnd w:id="445"/>
      <w:bookmarkEnd w:id="446"/>
    </w:p>
    <w:p w:rsidR="001A2D45" w:rsidRPr="008C214F" w:rsidRDefault="001A2D45" w:rsidP="001A2D45">
      <w:pPr>
        <w:widowControl/>
        <w:autoSpaceDE/>
        <w:autoSpaceDN/>
        <w:adjustRightInd/>
      </w:pPr>
    </w:p>
    <w:p w:rsidR="00291A62" w:rsidRPr="008C214F" w:rsidRDefault="0097383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8C214F">
        <w:rPr>
          <w:rFonts w:ascii="Times New Roman" w:hAnsi="Times New Roman"/>
        </w:rPr>
        <w:t xml:space="preserve"> </w:t>
      </w:r>
      <w:r w:rsidR="00291A62" w:rsidRPr="008C214F">
        <w:rPr>
          <w:rFonts w:ascii="Times New Roman" w:hAnsi="Times New Roman"/>
        </w:rPr>
        <w:t xml:space="preserve">Настоящая методика определяет порядок оценки заявок, окончательных предложений </w:t>
      </w:r>
      <w:r w:rsidR="0019479F">
        <w:rPr>
          <w:rFonts w:ascii="Times New Roman" w:hAnsi="Times New Roman"/>
        </w:rPr>
        <w:t>У</w:t>
      </w:r>
      <w:r w:rsidR="00291A62" w:rsidRPr="008C214F">
        <w:rPr>
          <w:rFonts w:ascii="Times New Roman" w:hAnsi="Times New Roman"/>
        </w:rPr>
        <w:t>частников закупки товаров, работ, услуг для обеспечения нужд  Общества (д</w:t>
      </w:r>
      <w:r w:rsidR="00291A62" w:rsidRPr="008C214F">
        <w:rPr>
          <w:rFonts w:ascii="Times New Roman" w:hAnsi="Times New Roman"/>
        </w:rPr>
        <w:t>а</w:t>
      </w:r>
      <w:r w:rsidR="00291A62" w:rsidRPr="008C214F">
        <w:rPr>
          <w:rFonts w:ascii="Times New Roman" w:hAnsi="Times New Roman"/>
        </w:rPr>
        <w:t xml:space="preserve">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w:t>
      </w:r>
      <w:r w:rsidR="0019479F">
        <w:rPr>
          <w:rFonts w:ascii="Times New Roman" w:hAnsi="Times New Roman"/>
        </w:rPr>
        <w:t>У</w:t>
      </w:r>
      <w:r w:rsidR="00291A62" w:rsidRPr="008C214F">
        <w:rPr>
          <w:rFonts w:ascii="Times New Roman" w:hAnsi="Times New Roman"/>
        </w:rPr>
        <w:t>частников закупки (далее - заявка, предложение).</w:t>
      </w:r>
    </w:p>
    <w:p w:rsidR="00291A62" w:rsidRPr="008C214F" w:rsidRDefault="00291A6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8C214F">
        <w:rPr>
          <w:rFonts w:ascii="Times New Roman" w:hAnsi="Times New Roman"/>
        </w:rPr>
        <w:t>После утверждения настоящего Положения Общество руководствуется настоящей методикой.</w:t>
      </w:r>
    </w:p>
    <w:p w:rsidR="00291A62" w:rsidRPr="008C214F" w:rsidRDefault="00291A62" w:rsidP="00291A62">
      <w:pPr>
        <w:widowControl/>
        <w:numPr>
          <w:ilvl w:val="0"/>
          <w:numId w:val="23"/>
        </w:numPr>
        <w:tabs>
          <w:tab w:val="left" w:pos="993"/>
        </w:tabs>
        <w:ind w:left="142" w:firstLine="567"/>
        <w:jc w:val="both"/>
        <w:rPr>
          <w:rFonts w:eastAsia="Times New Roman"/>
        </w:rPr>
      </w:pPr>
      <w:r w:rsidRPr="008C214F">
        <w:t>Настоящая методика применя</w:t>
      </w:r>
      <w:r w:rsidR="00473693">
        <w:t>е</w:t>
      </w:r>
      <w:r w:rsidRPr="008C214F">
        <w:t>тся в отношении конкурентных закупок</w:t>
      </w:r>
      <w:r w:rsidR="00473693">
        <w:t>,</w:t>
      </w:r>
      <w:r w:rsidRPr="008C214F">
        <w:t xml:space="preserve"> осуществля</w:t>
      </w:r>
      <w:r>
        <w:t xml:space="preserve">емых </w:t>
      </w:r>
      <w:r w:rsidRPr="008C214F">
        <w:t>следующими способами:</w:t>
      </w:r>
      <w:r w:rsidRPr="008C214F">
        <w:rPr>
          <w:rFonts w:eastAsia="Times New Roman"/>
        </w:rPr>
        <w:t xml:space="preserve"> конкурс в электронной форме, закрытый конкурс, запрос предложений в электронной форме, закрытый запрос предложений</w:t>
      </w:r>
    </w:p>
    <w:p w:rsidR="00291A62" w:rsidRPr="008C214F" w:rsidRDefault="00291A6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8C214F">
        <w:rPr>
          <w:rFonts w:ascii="Times New Roman" w:hAnsi="Times New Roman"/>
        </w:rPr>
        <w:t xml:space="preserve">Критерии оценки могут выбираться Обществом индивидуально для каждой закупки, при этом, сумма критериев должна составлять 100 баллов. </w:t>
      </w:r>
    </w:p>
    <w:p w:rsidR="00291A62" w:rsidRPr="008C214F" w:rsidRDefault="00291A62" w:rsidP="00291A62">
      <w:pPr>
        <w:numPr>
          <w:ilvl w:val="0"/>
          <w:numId w:val="23"/>
        </w:numPr>
        <w:ind w:hanging="721"/>
        <w:jc w:val="both"/>
      </w:pPr>
      <w:r w:rsidRPr="008C214F">
        <w:t xml:space="preserve">Для оценки заявок, окончательных предложений </w:t>
      </w:r>
      <w:r w:rsidR="0019479F">
        <w:t>У</w:t>
      </w:r>
      <w:r w:rsidRPr="008C214F">
        <w:t>частников закупки Общество</w:t>
      </w:r>
      <w:r>
        <w:t>м</w:t>
      </w:r>
      <w:r w:rsidRPr="008C214F">
        <w:t xml:space="preserve"> в документации о закупке могут быть установлены следующие критерии:</w:t>
      </w:r>
    </w:p>
    <w:p w:rsidR="00291A62" w:rsidRPr="008C214F" w:rsidRDefault="00291A62" w:rsidP="00291A62">
      <w:pPr>
        <w:pStyle w:val="affc"/>
        <w:ind w:left="709"/>
        <w:jc w:val="both"/>
      </w:pPr>
      <w:r w:rsidRPr="008C214F">
        <w:t xml:space="preserve">а) характеризующиеся как </w:t>
      </w:r>
      <w:r w:rsidRPr="008C214F">
        <w:rPr>
          <w:b/>
        </w:rPr>
        <w:t>стоимостные критерии</w:t>
      </w:r>
      <w:r w:rsidRPr="008C214F">
        <w:t xml:space="preserve"> оценки:</w:t>
      </w:r>
    </w:p>
    <w:p w:rsidR="00291A62" w:rsidRPr="008C214F" w:rsidRDefault="00291A62" w:rsidP="00291A62">
      <w:pPr>
        <w:pStyle w:val="affc"/>
        <w:numPr>
          <w:ilvl w:val="0"/>
          <w:numId w:val="26"/>
        </w:numPr>
        <w:jc w:val="both"/>
      </w:pPr>
      <w:r w:rsidRPr="008C214F">
        <w:t>«цена»;</w:t>
      </w:r>
    </w:p>
    <w:p w:rsidR="00291A62" w:rsidRPr="008C214F" w:rsidRDefault="00291A62" w:rsidP="00291A62">
      <w:pPr>
        <w:pStyle w:val="affc"/>
        <w:numPr>
          <w:ilvl w:val="0"/>
          <w:numId w:val="26"/>
        </w:numPr>
        <w:jc w:val="both"/>
      </w:pPr>
      <w:r w:rsidRPr="008C214F">
        <w:t>«стоимость владения</w:t>
      </w:r>
      <w:r w:rsidR="00BF0BE5">
        <w:t>,</w:t>
      </w:r>
      <w:r w:rsidRPr="008C214F">
        <w:t xml:space="preserve"> обслуживания»;</w:t>
      </w:r>
    </w:p>
    <w:p w:rsidR="00291A62" w:rsidRPr="008C214F" w:rsidRDefault="00291A62" w:rsidP="00291A62">
      <w:pPr>
        <w:pStyle w:val="affc"/>
        <w:ind w:left="709"/>
        <w:jc w:val="both"/>
      </w:pPr>
      <w:r w:rsidRPr="008C214F">
        <w:t xml:space="preserve">б) характеризующиеся как </w:t>
      </w:r>
      <w:proofErr w:type="spellStart"/>
      <w:r w:rsidRPr="008C214F">
        <w:rPr>
          <w:b/>
        </w:rPr>
        <w:t>нестоимостные</w:t>
      </w:r>
      <w:proofErr w:type="spellEnd"/>
      <w:r w:rsidRPr="008C214F">
        <w:rPr>
          <w:b/>
        </w:rPr>
        <w:t xml:space="preserve"> критерии</w:t>
      </w:r>
      <w:r w:rsidRPr="008C214F">
        <w:t xml:space="preserve"> оценки: </w:t>
      </w:r>
    </w:p>
    <w:p w:rsidR="00291A62" w:rsidRPr="008C214F" w:rsidRDefault="00291A62" w:rsidP="00291A62">
      <w:pPr>
        <w:pStyle w:val="affc"/>
        <w:numPr>
          <w:ilvl w:val="0"/>
          <w:numId w:val="27"/>
        </w:numPr>
        <w:jc w:val="both"/>
      </w:pPr>
      <w:r w:rsidRPr="008C214F">
        <w:t>«опыт работы по профилю закупки»;</w:t>
      </w:r>
    </w:p>
    <w:p w:rsidR="00291A62" w:rsidRPr="008C214F" w:rsidRDefault="00291A62" w:rsidP="00291A62">
      <w:pPr>
        <w:pStyle w:val="affc"/>
        <w:numPr>
          <w:ilvl w:val="0"/>
          <w:numId w:val="27"/>
        </w:numPr>
        <w:jc w:val="both"/>
      </w:pPr>
      <w:r w:rsidRPr="008C214F">
        <w:t>«подтвержденная деловая репутация»;</w:t>
      </w:r>
    </w:p>
    <w:p w:rsidR="00291A62" w:rsidRPr="008C214F" w:rsidRDefault="00291A62" w:rsidP="00291A62">
      <w:pPr>
        <w:pStyle w:val="affc"/>
        <w:numPr>
          <w:ilvl w:val="0"/>
          <w:numId w:val="27"/>
        </w:numPr>
        <w:jc w:val="both"/>
      </w:pPr>
      <w:r w:rsidRPr="008C214F">
        <w:t>«срок службы/гарантийный срок»;</w:t>
      </w:r>
    </w:p>
    <w:p w:rsidR="00291A62" w:rsidRPr="008C214F" w:rsidRDefault="00291A62" w:rsidP="00291A62">
      <w:pPr>
        <w:pStyle w:val="affc"/>
        <w:numPr>
          <w:ilvl w:val="0"/>
          <w:numId w:val="27"/>
        </w:numPr>
        <w:jc w:val="both"/>
      </w:pPr>
      <w:r w:rsidRPr="008C214F">
        <w:t>«срок поставки товара, выполнения работ, оказания услуг»;</w:t>
      </w:r>
    </w:p>
    <w:p w:rsidR="00291A62" w:rsidRPr="008C214F" w:rsidRDefault="00291A62" w:rsidP="00291A62">
      <w:pPr>
        <w:pStyle w:val="affc"/>
        <w:numPr>
          <w:ilvl w:val="0"/>
          <w:numId w:val="27"/>
        </w:numPr>
        <w:jc w:val="both"/>
      </w:pPr>
      <w:r w:rsidRPr="008C214F">
        <w:t xml:space="preserve">«дополнительные услуги (преимущества) не предусмотренные документацией о закупке»; </w:t>
      </w:r>
    </w:p>
    <w:p w:rsidR="00291A62" w:rsidRPr="008C214F" w:rsidRDefault="00291A62" w:rsidP="00291A62">
      <w:pPr>
        <w:pStyle w:val="affc"/>
        <w:numPr>
          <w:ilvl w:val="0"/>
          <w:numId w:val="27"/>
        </w:numPr>
        <w:jc w:val="both"/>
      </w:pPr>
      <w:r w:rsidRPr="008C214F">
        <w:t xml:space="preserve">«квалификация </w:t>
      </w:r>
      <w:r w:rsidR="0019479F">
        <w:t>У</w:t>
      </w:r>
      <w:r w:rsidRPr="008C214F">
        <w:t>частник</w:t>
      </w:r>
      <w:r>
        <w:t>а</w:t>
      </w:r>
      <w:r w:rsidRPr="008C214F">
        <w:t xml:space="preserve"> закупки</w:t>
      </w:r>
      <w:r>
        <w:t>»</w:t>
      </w:r>
      <w:r w:rsidRPr="008C214F">
        <w:t>.</w:t>
      </w:r>
    </w:p>
    <w:p w:rsidR="00291A62" w:rsidRPr="008C214F" w:rsidRDefault="00291A62" w:rsidP="00291A62">
      <w:pPr>
        <w:pStyle w:val="aff5"/>
        <w:widowControl/>
        <w:tabs>
          <w:tab w:val="left" w:pos="0"/>
        </w:tabs>
        <w:autoSpaceDE/>
        <w:autoSpaceDN/>
        <w:adjustRightInd/>
        <w:ind w:left="0" w:firstLine="709"/>
        <w:jc w:val="both"/>
      </w:pPr>
      <w:r w:rsidRPr="008C214F">
        <w:t xml:space="preserve"> 6. Критерий «цена» является обязательным для всех закупок. Исключение составляют закупки, по которым невозможно определить НМЦ</w:t>
      </w:r>
      <w:r>
        <w:t>Д</w:t>
      </w:r>
      <w:r w:rsidRPr="008C214F">
        <w:t xml:space="preserve"> до проведения закупочной процедуры, что должно быть подтверждено экспертным заключением структурного подразделения. Критериев оценки заявок должно быть не меньше 2 (двух).</w:t>
      </w:r>
    </w:p>
    <w:p w:rsidR="00291A62" w:rsidRPr="008C214F" w:rsidRDefault="00291A62" w:rsidP="00291A62">
      <w:pPr>
        <w:widowControl/>
        <w:ind w:firstLine="709"/>
        <w:jc w:val="both"/>
      </w:pPr>
      <w:r w:rsidRPr="008C214F">
        <w:t xml:space="preserve">7. Победителем признается </w:t>
      </w:r>
      <w:r w:rsidR="0019479F">
        <w:t>У</w:t>
      </w:r>
      <w:r w:rsidRPr="008C214F">
        <w:t>частник закупки, заявка (предложение) которого</w:t>
      </w:r>
      <w:r w:rsidRPr="008C214F">
        <w:rPr>
          <w:rFonts w:eastAsia="Times New Roman"/>
        </w:rPr>
        <w:t xml:space="preserve"> получила наибольшую суммарную оценку в баллах, полученную по результатам ее оценки по каждому критерию оценки, установленному в документации о закупке. Такой з</w:t>
      </w:r>
      <w:r w:rsidRPr="008C214F">
        <w:t>аявке (предложению) присваивается первый порядковый номер.</w:t>
      </w:r>
    </w:p>
    <w:p w:rsidR="00291A62" w:rsidRPr="008C214F" w:rsidRDefault="00291A62" w:rsidP="00291A62">
      <w:pPr>
        <w:ind w:firstLine="709"/>
        <w:rPr>
          <w:b/>
        </w:rPr>
      </w:pPr>
      <w:r w:rsidRPr="008C214F">
        <w:t xml:space="preserve">8. </w:t>
      </w:r>
      <w:r w:rsidRPr="008C214F">
        <w:rPr>
          <w:b/>
        </w:rPr>
        <w:t xml:space="preserve">Предельные значения критериев оценки заявок, окончательных предложений </w:t>
      </w:r>
      <w:r w:rsidR="0019479F">
        <w:rPr>
          <w:b/>
        </w:rPr>
        <w:t>У</w:t>
      </w:r>
      <w:r w:rsidRPr="008C214F">
        <w:rPr>
          <w:b/>
        </w:rPr>
        <w:t>частников закупки:</w:t>
      </w:r>
    </w:p>
    <w:p w:rsidR="00291A62" w:rsidRPr="008C214F" w:rsidRDefault="00291A62" w:rsidP="00291A62">
      <w:pPr>
        <w:ind w:firstLine="709"/>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072"/>
        <w:gridCol w:w="1418"/>
        <w:gridCol w:w="1418"/>
        <w:gridCol w:w="1418"/>
        <w:gridCol w:w="1418"/>
      </w:tblGrid>
      <w:tr w:rsidR="00291A62" w:rsidRPr="008C214F">
        <w:tc>
          <w:tcPr>
            <w:tcW w:w="675" w:type="dxa"/>
            <w:vMerge w:val="restart"/>
            <w:shd w:val="clear" w:color="auto" w:fill="auto"/>
          </w:tcPr>
          <w:p w:rsidR="00291A62" w:rsidRPr="008C214F" w:rsidRDefault="00291A62" w:rsidP="003A7566">
            <w:pPr>
              <w:jc w:val="center"/>
            </w:pPr>
          </w:p>
          <w:p w:rsidR="00291A62" w:rsidRPr="008C214F" w:rsidRDefault="00291A62" w:rsidP="003A7566">
            <w:pPr>
              <w:jc w:val="center"/>
            </w:pPr>
          </w:p>
          <w:p w:rsidR="00291A62" w:rsidRPr="008C214F" w:rsidRDefault="00291A62" w:rsidP="003A7566">
            <w:pPr>
              <w:jc w:val="center"/>
              <w:rPr>
                <w:b/>
              </w:rPr>
            </w:pPr>
            <w:r w:rsidRPr="008C214F">
              <w:rPr>
                <w:b/>
              </w:rPr>
              <w:t xml:space="preserve">№ </w:t>
            </w:r>
            <w:proofErr w:type="gramStart"/>
            <w:r w:rsidRPr="008C214F">
              <w:rPr>
                <w:b/>
              </w:rPr>
              <w:t>п</w:t>
            </w:r>
            <w:proofErr w:type="gramEnd"/>
            <w:r w:rsidRPr="008C214F">
              <w:rPr>
                <w:b/>
              </w:rPr>
              <w:t>/п</w:t>
            </w:r>
          </w:p>
        </w:tc>
        <w:tc>
          <w:tcPr>
            <w:tcW w:w="9072" w:type="dxa"/>
            <w:vMerge w:val="restart"/>
            <w:shd w:val="clear" w:color="auto" w:fill="auto"/>
          </w:tcPr>
          <w:p w:rsidR="00291A62" w:rsidRPr="008C214F" w:rsidRDefault="00291A62" w:rsidP="003A7566">
            <w:pPr>
              <w:jc w:val="center"/>
            </w:pPr>
          </w:p>
          <w:p w:rsidR="00291A62" w:rsidRPr="008C214F" w:rsidRDefault="00291A62" w:rsidP="003A7566">
            <w:pPr>
              <w:jc w:val="center"/>
            </w:pPr>
          </w:p>
          <w:p w:rsidR="00291A62" w:rsidRPr="008C214F" w:rsidRDefault="00291A62" w:rsidP="003A7566">
            <w:pPr>
              <w:jc w:val="center"/>
              <w:rPr>
                <w:b/>
              </w:rPr>
            </w:pPr>
            <w:r w:rsidRPr="008C214F">
              <w:rPr>
                <w:b/>
              </w:rPr>
              <w:t>Наименование</w:t>
            </w:r>
          </w:p>
        </w:tc>
        <w:tc>
          <w:tcPr>
            <w:tcW w:w="5672" w:type="dxa"/>
            <w:gridSpan w:val="4"/>
            <w:shd w:val="clear" w:color="auto" w:fill="auto"/>
          </w:tcPr>
          <w:p w:rsidR="00291A62" w:rsidRPr="008C214F" w:rsidRDefault="00291A62" w:rsidP="003A7566">
            <w:pPr>
              <w:jc w:val="center"/>
              <w:rPr>
                <w:b/>
              </w:rPr>
            </w:pPr>
            <w:r w:rsidRPr="008C214F">
              <w:rPr>
                <w:b/>
              </w:rPr>
              <w:t>Предельные значения критериев оценки в балах</w:t>
            </w:r>
          </w:p>
        </w:tc>
      </w:tr>
      <w:tr w:rsidR="00291A62" w:rsidRPr="008C214F">
        <w:tc>
          <w:tcPr>
            <w:tcW w:w="675" w:type="dxa"/>
            <w:vMerge/>
            <w:shd w:val="clear" w:color="auto" w:fill="auto"/>
          </w:tcPr>
          <w:p w:rsidR="00291A62" w:rsidRPr="008C214F" w:rsidRDefault="00291A62" w:rsidP="003A7566"/>
        </w:tc>
        <w:tc>
          <w:tcPr>
            <w:tcW w:w="9072" w:type="dxa"/>
            <w:vMerge/>
            <w:shd w:val="clear" w:color="auto" w:fill="auto"/>
          </w:tcPr>
          <w:p w:rsidR="00291A62" w:rsidRPr="008C214F" w:rsidRDefault="00291A62" w:rsidP="003A7566"/>
        </w:tc>
        <w:tc>
          <w:tcPr>
            <w:tcW w:w="2836" w:type="dxa"/>
            <w:gridSpan w:val="2"/>
            <w:shd w:val="clear" w:color="auto" w:fill="auto"/>
          </w:tcPr>
          <w:p w:rsidR="00291A62" w:rsidRPr="008C214F" w:rsidRDefault="00291A62" w:rsidP="003A7566">
            <w:pPr>
              <w:jc w:val="center"/>
              <w:rPr>
                <w:b/>
              </w:rPr>
            </w:pPr>
            <w:r w:rsidRPr="008C214F">
              <w:rPr>
                <w:b/>
              </w:rPr>
              <w:t xml:space="preserve">Стоимостные </w:t>
            </w:r>
          </w:p>
          <w:p w:rsidR="00291A62" w:rsidRPr="008C214F" w:rsidRDefault="00291A62" w:rsidP="003A7566">
            <w:pPr>
              <w:jc w:val="center"/>
              <w:rPr>
                <w:b/>
              </w:rPr>
            </w:pPr>
            <w:r w:rsidRPr="008C214F">
              <w:rPr>
                <w:b/>
              </w:rPr>
              <w:t>критерии</w:t>
            </w:r>
          </w:p>
        </w:tc>
        <w:tc>
          <w:tcPr>
            <w:tcW w:w="2836" w:type="dxa"/>
            <w:gridSpan w:val="2"/>
            <w:shd w:val="clear" w:color="auto" w:fill="auto"/>
          </w:tcPr>
          <w:p w:rsidR="00291A62" w:rsidRPr="008C214F" w:rsidRDefault="00291A62" w:rsidP="003A7566">
            <w:pPr>
              <w:jc w:val="center"/>
              <w:rPr>
                <w:b/>
              </w:rPr>
            </w:pPr>
            <w:proofErr w:type="spellStart"/>
            <w:r w:rsidRPr="008C214F">
              <w:rPr>
                <w:b/>
              </w:rPr>
              <w:t>Нестоимостные</w:t>
            </w:r>
            <w:proofErr w:type="spellEnd"/>
            <w:r w:rsidRPr="008C214F">
              <w:rPr>
                <w:b/>
              </w:rPr>
              <w:t xml:space="preserve">  </w:t>
            </w:r>
          </w:p>
          <w:p w:rsidR="00291A62" w:rsidRPr="008C214F" w:rsidRDefault="00291A62" w:rsidP="003A7566">
            <w:pPr>
              <w:jc w:val="center"/>
              <w:rPr>
                <w:b/>
              </w:rPr>
            </w:pPr>
            <w:r w:rsidRPr="008C214F">
              <w:rPr>
                <w:b/>
              </w:rPr>
              <w:t>критерии</w:t>
            </w:r>
          </w:p>
        </w:tc>
      </w:tr>
      <w:tr w:rsidR="00291A62" w:rsidRPr="008C214F">
        <w:tc>
          <w:tcPr>
            <w:tcW w:w="675" w:type="dxa"/>
            <w:vMerge/>
            <w:shd w:val="clear" w:color="auto" w:fill="auto"/>
          </w:tcPr>
          <w:p w:rsidR="00291A62" w:rsidRPr="008C214F" w:rsidRDefault="00291A62" w:rsidP="003A7566"/>
        </w:tc>
        <w:tc>
          <w:tcPr>
            <w:tcW w:w="9072" w:type="dxa"/>
            <w:vMerge/>
            <w:shd w:val="clear" w:color="auto" w:fill="auto"/>
          </w:tcPr>
          <w:p w:rsidR="00291A62" w:rsidRPr="008C214F" w:rsidRDefault="00291A62" w:rsidP="003A7566"/>
        </w:tc>
        <w:tc>
          <w:tcPr>
            <w:tcW w:w="1418" w:type="dxa"/>
            <w:shd w:val="clear" w:color="auto" w:fill="auto"/>
          </w:tcPr>
          <w:p w:rsidR="00291A62" w:rsidRPr="008C214F" w:rsidRDefault="00291A62" w:rsidP="003A7566">
            <w:pPr>
              <w:jc w:val="center"/>
            </w:pPr>
            <w:r w:rsidRPr="008C214F">
              <w:t>Минимальное значение</w:t>
            </w:r>
          </w:p>
        </w:tc>
        <w:tc>
          <w:tcPr>
            <w:tcW w:w="1418" w:type="dxa"/>
            <w:shd w:val="clear" w:color="auto" w:fill="auto"/>
          </w:tcPr>
          <w:p w:rsidR="00291A62" w:rsidRPr="008C214F" w:rsidRDefault="00291A62" w:rsidP="003A7566">
            <w:pPr>
              <w:jc w:val="center"/>
            </w:pPr>
            <w:r w:rsidRPr="008C214F">
              <w:t>Максимал</w:t>
            </w:r>
            <w:r w:rsidRPr="008C214F">
              <w:t>ь</w:t>
            </w:r>
            <w:r w:rsidRPr="008C214F">
              <w:t>ное значение</w:t>
            </w:r>
          </w:p>
        </w:tc>
        <w:tc>
          <w:tcPr>
            <w:tcW w:w="1418" w:type="dxa"/>
            <w:shd w:val="clear" w:color="auto" w:fill="auto"/>
          </w:tcPr>
          <w:p w:rsidR="00291A62" w:rsidRPr="008C214F" w:rsidRDefault="00291A62" w:rsidP="003A7566">
            <w:pPr>
              <w:jc w:val="center"/>
            </w:pPr>
            <w:r w:rsidRPr="008C214F">
              <w:t>Минимальное значение</w:t>
            </w:r>
          </w:p>
        </w:tc>
        <w:tc>
          <w:tcPr>
            <w:tcW w:w="1418" w:type="dxa"/>
            <w:shd w:val="clear" w:color="auto" w:fill="auto"/>
          </w:tcPr>
          <w:p w:rsidR="00291A62" w:rsidRPr="008C214F" w:rsidRDefault="00291A62" w:rsidP="003A7566">
            <w:pPr>
              <w:jc w:val="center"/>
            </w:pPr>
            <w:r w:rsidRPr="008C214F">
              <w:t>Максимал</w:t>
            </w:r>
            <w:r w:rsidRPr="008C214F">
              <w:t>ь</w:t>
            </w:r>
            <w:r w:rsidRPr="008C214F">
              <w:t>ное значение</w:t>
            </w:r>
          </w:p>
        </w:tc>
      </w:tr>
      <w:tr w:rsidR="00291A62" w:rsidRPr="008C214F">
        <w:tc>
          <w:tcPr>
            <w:tcW w:w="675" w:type="dxa"/>
            <w:shd w:val="clear" w:color="auto" w:fill="auto"/>
          </w:tcPr>
          <w:p w:rsidR="00291A62" w:rsidRPr="008C214F" w:rsidRDefault="00291A62" w:rsidP="003A7566">
            <w:pPr>
              <w:ind w:left="360" w:hanging="360"/>
            </w:pPr>
            <w:r w:rsidRPr="008C214F">
              <w:t>1</w:t>
            </w:r>
          </w:p>
        </w:tc>
        <w:tc>
          <w:tcPr>
            <w:tcW w:w="9072" w:type="dxa"/>
            <w:shd w:val="clear" w:color="auto" w:fill="auto"/>
          </w:tcPr>
          <w:p w:rsidR="00291A62" w:rsidRPr="008C214F" w:rsidRDefault="00291A62" w:rsidP="003A7566">
            <w:r w:rsidRPr="008C214F">
              <w:t>Товары, за исключением отдельных видов товаров</w:t>
            </w:r>
          </w:p>
        </w:tc>
        <w:tc>
          <w:tcPr>
            <w:tcW w:w="1418" w:type="dxa"/>
            <w:shd w:val="clear" w:color="auto" w:fill="auto"/>
          </w:tcPr>
          <w:p w:rsidR="00291A62" w:rsidRPr="008C214F" w:rsidRDefault="00291A62" w:rsidP="003A7566">
            <w:pPr>
              <w:jc w:val="center"/>
            </w:pPr>
            <w:r w:rsidRPr="008C214F">
              <w:t>60</w:t>
            </w:r>
          </w:p>
        </w:tc>
        <w:tc>
          <w:tcPr>
            <w:tcW w:w="1418" w:type="dxa"/>
            <w:shd w:val="clear" w:color="auto" w:fill="auto"/>
          </w:tcPr>
          <w:p w:rsidR="00291A62" w:rsidRPr="008C214F" w:rsidRDefault="00291A62" w:rsidP="003A7566">
            <w:pPr>
              <w:jc w:val="center"/>
            </w:pPr>
            <w:r w:rsidRPr="008C214F">
              <w:t>90</w:t>
            </w:r>
          </w:p>
        </w:tc>
        <w:tc>
          <w:tcPr>
            <w:tcW w:w="1418" w:type="dxa"/>
            <w:shd w:val="clear" w:color="auto" w:fill="auto"/>
          </w:tcPr>
          <w:p w:rsidR="00291A62" w:rsidRPr="008C214F" w:rsidRDefault="00291A62" w:rsidP="003A7566">
            <w:pPr>
              <w:jc w:val="center"/>
            </w:pPr>
            <w:r w:rsidRPr="008C214F">
              <w:t>10</w:t>
            </w:r>
          </w:p>
        </w:tc>
        <w:tc>
          <w:tcPr>
            <w:tcW w:w="1418" w:type="dxa"/>
            <w:shd w:val="clear" w:color="auto" w:fill="auto"/>
          </w:tcPr>
          <w:p w:rsidR="00291A62" w:rsidRPr="008C214F" w:rsidRDefault="00291A62" w:rsidP="003A7566">
            <w:pPr>
              <w:jc w:val="center"/>
            </w:pPr>
            <w:r w:rsidRPr="008C214F">
              <w:t>40</w:t>
            </w:r>
          </w:p>
        </w:tc>
      </w:tr>
      <w:tr w:rsidR="00291A62" w:rsidRPr="008C214F">
        <w:tc>
          <w:tcPr>
            <w:tcW w:w="675" w:type="dxa"/>
            <w:shd w:val="clear" w:color="auto" w:fill="auto"/>
          </w:tcPr>
          <w:p w:rsidR="00291A62" w:rsidRPr="008C214F" w:rsidRDefault="00291A62" w:rsidP="003A7566">
            <w:r w:rsidRPr="008C214F">
              <w:t>2</w:t>
            </w:r>
          </w:p>
        </w:tc>
        <w:tc>
          <w:tcPr>
            <w:tcW w:w="9072" w:type="dxa"/>
            <w:shd w:val="clear" w:color="auto" w:fill="auto"/>
          </w:tcPr>
          <w:p w:rsidR="00291A62" w:rsidRPr="008C214F" w:rsidRDefault="00291A62" w:rsidP="003A7566">
            <w:r w:rsidRPr="008C214F">
              <w:t>Работы, услуги за исключением отдельных видов работ, услуг</w:t>
            </w:r>
          </w:p>
        </w:tc>
        <w:tc>
          <w:tcPr>
            <w:tcW w:w="1418" w:type="dxa"/>
            <w:shd w:val="clear" w:color="auto" w:fill="auto"/>
          </w:tcPr>
          <w:p w:rsidR="00291A62" w:rsidRPr="008C214F" w:rsidRDefault="00291A62" w:rsidP="003A7566">
            <w:pPr>
              <w:jc w:val="center"/>
            </w:pPr>
            <w:r w:rsidRPr="008C214F">
              <w:t>50</w:t>
            </w:r>
          </w:p>
        </w:tc>
        <w:tc>
          <w:tcPr>
            <w:tcW w:w="1418" w:type="dxa"/>
            <w:shd w:val="clear" w:color="auto" w:fill="auto"/>
          </w:tcPr>
          <w:p w:rsidR="00291A62" w:rsidRPr="008C214F" w:rsidRDefault="00291A62" w:rsidP="003A7566">
            <w:pPr>
              <w:jc w:val="center"/>
            </w:pPr>
            <w:r w:rsidRPr="008C214F">
              <w:t>70</w:t>
            </w:r>
          </w:p>
        </w:tc>
        <w:tc>
          <w:tcPr>
            <w:tcW w:w="1418" w:type="dxa"/>
            <w:shd w:val="clear" w:color="auto" w:fill="auto"/>
          </w:tcPr>
          <w:p w:rsidR="00291A62" w:rsidRPr="008C214F" w:rsidRDefault="00291A62" w:rsidP="003A7566">
            <w:pPr>
              <w:jc w:val="center"/>
            </w:pPr>
            <w:r w:rsidRPr="008C214F">
              <w:t>30</w:t>
            </w:r>
          </w:p>
        </w:tc>
        <w:tc>
          <w:tcPr>
            <w:tcW w:w="1418" w:type="dxa"/>
            <w:shd w:val="clear" w:color="auto" w:fill="auto"/>
          </w:tcPr>
          <w:p w:rsidR="00291A62" w:rsidRPr="008C214F" w:rsidRDefault="00291A62" w:rsidP="003A7566">
            <w:pPr>
              <w:jc w:val="center"/>
            </w:pPr>
            <w:r w:rsidRPr="008C214F">
              <w:t>50</w:t>
            </w:r>
          </w:p>
        </w:tc>
      </w:tr>
      <w:tr w:rsidR="00291A62" w:rsidRPr="008C214F">
        <w:tc>
          <w:tcPr>
            <w:tcW w:w="675" w:type="dxa"/>
            <w:shd w:val="clear" w:color="auto" w:fill="auto"/>
          </w:tcPr>
          <w:p w:rsidR="00291A62" w:rsidRPr="008C214F" w:rsidRDefault="00291A62" w:rsidP="003A7566">
            <w:r w:rsidRPr="008C214F">
              <w:t>3</w:t>
            </w:r>
          </w:p>
        </w:tc>
        <w:tc>
          <w:tcPr>
            <w:tcW w:w="9072" w:type="dxa"/>
            <w:shd w:val="clear" w:color="auto" w:fill="auto"/>
          </w:tcPr>
          <w:p w:rsidR="00291A62" w:rsidRPr="006D557C" w:rsidRDefault="00291A62" w:rsidP="003A7566">
            <w:pPr>
              <w:rPr>
                <w:b/>
              </w:rPr>
            </w:pPr>
            <w:r w:rsidRPr="006D557C">
              <w:rPr>
                <w:b/>
              </w:rPr>
              <w:t>Отдельные виды товаров, работ, услуг:</w:t>
            </w:r>
          </w:p>
        </w:tc>
        <w:tc>
          <w:tcPr>
            <w:tcW w:w="1418" w:type="dxa"/>
            <w:shd w:val="clear" w:color="auto" w:fill="auto"/>
          </w:tcPr>
          <w:p w:rsidR="00291A62" w:rsidRPr="008C214F" w:rsidRDefault="00291A62" w:rsidP="003A7566">
            <w:pPr>
              <w:jc w:val="center"/>
            </w:pPr>
          </w:p>
        </w:tc>
        <w:tc>
          <w:tcPr>
            <w:tcW w:w="1418" w:type="dxa"/>
            <w:shd w:val="clear" w:color="auto" w:fill="auto"/>
          </w:tcPr>
          <w:p w:rsidR="00291A62" w:rsidRPr="008C214F" w:rsidRDefault="00291A62" w:rsidP="003A7566">
            <w:pPr>
              <w:jc w:val="center"/>
            </w:pPr>
          </w:p>
        </w:tc>
        <w:tc>
          <w:tcPr>
            <w:tcW w:w="1418" w:type="dxa"/>
            <w:shd w:val="clear" w:color="auto" w:fill="auto"/>
          </w:tcPr>
          <w:p w:rsidR="00291A62" w:rsidRPr="008C214F" w:rsidRDefault="00291A62" w:rsidP="003A7566">
            <w:pPr>
              <w:jc w:val="center"/>
            </w:pPr>
          </w:p>
        </w:tc>
        <w:tc>
          <w:tcPr>
            <w:tcW w:w="1418" w:type="dxa"/>
            <w:shd w:val="clear" w:color="auto" w:fill="auto"/>
          </w:tcPr>
          <w:p w:rsidR="00291A62" w:rsidRPr="008C214F" w:rsidRDefault="00291A62" w:rsidP="003A7566">
            <w:pPr>
              <w:jc w:val="center"/>
            </w:pPr>
          </w:p>
        </w:tc>
      </w:tr>
      <w:tr w:rsidR="00291A62" w:rsidRPr="008C214F">
        <w:tc>
          <w:tcPr>
            <w:tcW w:w="675" w:type="dxa"/>
            <w:shd w:val="clear" w:color="auto" w:fill="auto"/>
          </w:tcPr>
          <w:p w:rsidR="00291A62" w:rsidRPr="008C214F" w:rsidRDefault="00291A62" w:rsidP="003A7566">
            <w:r w:rsidRPr="008C214F">
              <w:t>3.1</w:t>
            </w:r>
          </w:p>
        </w:tc>
        <w:tc>
          <w:tcPr>
            <w:tcW w:w="9072" w:type="dxa"/>
            <w:shd w:val="clear" w:color="auto" w:fill="auto"/>
          </w:tcPr>
          <w:p w:rsidR="00291A62" w:rsidRPr="008C214F" w:rsidRDefault="00291A62" w:rsidP="003A7566">
            <w:r w:rsidRPr="008C214F">
              <w:t>Инструмент и оснастка</w:t>
            </w:r>
          </w:p>
        </w:tc>
        <w:tc>
          <w:tcPr>
            <w:tcW w:w="1418" w:type="dxa"/>
            <w:vMerge w:val="restart"/>
            <w:shd w:val="clear" w:color="auto" w:fill="auto"/>
          </w:tcPr>
          <w:p w:rsidR="00291A62" w:rsidRPr="008C214F" w:rsidRDefault="00291A62" w:rsidP="003A7566">
            <w:pPr>
              <w:jc w:val="center"/>
            </w:pPr>
            <w:r w:rsidRPr="008C214F">
              <w:t>50</w:t>
            </w:r>
          </w:p>
        </w:tc>
        <w:tc>
          <w:tcPr>
            <w:tcW w:w="1418" w:type="dxa"/>
            <w:vMerge w:val="restart"/>
            <w:shd w:val="clear" w:color="auto" w:fill="auto"/>
          </w:tcPr>
          <w:p w:rsidR="00291A62" w:rsidRPr="008C214F" w:rsidRDefault="00291A62" w:rsidP="003A7566">
            <w:pPr>
              <w:jc w:val="center"/>
            </w:pPr>
            <w:r w:rsidRPr="008C214F">
              <w:t>90</w:t>
            </w:r>
          </w:p>
        </w:tc>
        <w:tc>
          <w:tcPr>
            <w:tcW w:w="1418" w:type="dxa"/>
            <w:vMerge w:val="restart"/>
            <w:shd w:val="clear" w:color="auto" w:fill="auto"/>
          </w:tcPr>
          <w:p w:rsidR="00291A62" w:rsidRPr="008C214F" w:rsidRDefault="00291A62" w:rsidP="003A7566">
            <w:pPr>
              <w:jc w:val="center"/>
            </w:pPr>
            <w:r w:rsidRPr="008C214F">
              <w:t>10</w:t>
            </w:r>
          </w:p>
        </w:tc>
        <w:tc>
          <w:tcPr>
            <w:tcW w:w="1418" w:type="dxa"/>
            <w:vMerge w:val="restart"/>
            <w:shd w:val="clear" w:color="auto" w:fill="auto"/>
          </w:tcPr>
          <w:p w:rsidR="00291A62" w:rsidRPr="008C214F" w:rsidRDefault="00291A62" w:rsidP="003A7566">
            <w:pPr>
              <w:jc w:val="center"/>
            </w:pPr>
            <w:r w:rsidRPr="008C214F">
              <w:t>50</w:t>
            </w:r>
          </w:p>
        </w:tc>
      </w:tr>
      <w:tr w:rsidR="00291A62" w:rsidRPr="008C214F">
        <w:tc>
          <w:tcPr>
            <w:tcW w:w="675" w:type="dxa"/>
            <w:shd w:val="clear" w:color="auto" w:fill="auto"/>
          </w:tcPr>
          <w:p w:rsidR="00291A62" w:rsidRPr="008C214F" w:rsidRDefault="00291A62" w:rsidP="003A7566">
            <w:r w:rsidRPr="008C214F">
              <w:t>3.2</w:t>
            </w:r>
          </w:p>
        </w:tc>
        <w:tc>
          <w:tcPr>
            <w:tcW w:w="9072" w:type="dxa"/>
            <w:shd w:val="clear" w:color="auto" w:fill="auto"/>
          </w:tcPr>
          <w:p w:rsidR="00291A62" w:rsidRPr="008C214F" w:rsidRDefault="00291A62" w:rsidP="003A7566">
            <w:r w:rsidRPr="008C214F">
              <w:t>Запасные части (для автомобилей), подшипники</w:t>
            </w: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r>
      <w:tr w:rsidR="00291A62" w:rsidRPr="008C214F">
        <w:tc>
          <w:tcPr>
            <w:tcW w:w="675" w:type="dxa"/>
            <w:shd w:val="clear" w:color="auto" w:fill="auto"/>
          </w:tcPr>
          <w:p w:rsidR="00291A62" w:rsidRPr="008C214F" w:rsidRDefault="00291A62" w:rsidP="003A7566">
            <w:r w:rsidRPr="008C214F">
              <w:t>3.3</w:t>
            </w:r>
          </w:p>
        </w:tc>
        <w:tc>
          <w:tcPr>
            <w:tcW w:w="9072" w:type="dxa"/>
            <w:shd w:val="clear" w:color="auto" w:fill="auto"/>
          </w:tcPr>
          <w:p w:rsidR="00291A62" w:rsidRPr="008C214F" w:rsidRDefault="00291A62" w:rsidP="003A7566">
            <w:r w:rsidRPr="008C214F">
              <w:t>Мебель</w:t>
            </w: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r>
      <w:tr w:rsidR="00291A62" w:rsidRPr="008C214F">
        <w:tc>
          <w:tcPr>
            <w:tcW w:w="675" w:type="dxa"/>
            <w:shd w:val="clear" w:color="auto" w:fill="auto"/>
          </w:tcPr>
          <w:p w:rsidR="00291A62" w:rsidRPr="008C214F" w:rsidRDefault="00291A62" w:rsidP="003A7566">
            <w:r w:rsidRPr="008C214F">
              <w:t>3.4</w:t>
            </w:r>
          </w:p>
        </w:tc>
        <w:tc>
          <w:tcPr>
            <w:tcW w:w="9072" w:type="dxa"/>
            <w:shd w:val="clear" w:color="auto" w:fill="auto"/>
          </w:tcPr>
          <w:p w:rsidR="00291A62" w:rsidRPr="008C214F" w:rsidRDefault="00291A62" w:rsidP="003A7566">
            <w:r w:rsidRPr="008C214F">
              <w:t>Производственное и иное оборудование</w:t>
            </w: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r>
      <w:tr w:rsidR="00291A62" w:rsidRPr="008C214F">
        <w:tc>
          <w:tcPr>
            <w:tcW w:w="675" w:type="dxa"/>
            <w:shd w:val="clear" w:color="auto" w:fill="auto"/>
          </w:tcPr>
          <w:p w:rsidR="00291A62" w:rsidRPr="008C214F" w:rsidRDefault="00291A62" w:rsidP="003A7566">
            <w:r w:rsidRPr="008C214F">
              <w:t>3.5</w:t>
            </w:r>
          </w:p>
        </w:tc>
        <w:tc>
          <w:tcPr>
            <w:tcW w:w="9072" w:type="dxa"/>
            <w:shd w:val="clear" w:color="auto" w:fill="auto"/>
            <w:vAlign w:val="center"/>
          </w:tcPr>
          <w:p w:rsidR="00291A62" w:rsidRPr="008C214F" w:rsidRDefault="00291A62" w:rsidP="003A7566">
            <w:proofErr w:type="gramStart"/>
            <w:r w:rsidRPr="008C214F">
              <w:t>СИЗ</w:t>
            </w:r>
            <w:proofErr w:type="gramEnd"/>
            <w:r w:rsidRPr="008C214F">
              <w:t>, оборудование пожаротушения</w:t>
            </w: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r>
      <w:tr w:rsidR="00291A62" w:rsidRPr="008C214F">
        <w:tc>
          <w:tcPr>
            <w:tcW w:w="675" w:type="dxa"/>
            <w:shd w:val="clear" w:color="auto" w:fill="auto"/>
          </w:tcPr>
          <w:p w:rsidR="00291A62" w:rsidRPr="008C214F" w:rsidRDefault="00291A62" w:rsidP="003A7566">
            <w:r w:rsidRPr="008C214F">
              <w:t>3.6</w:t>
            </w:r>
          </w:p>
        </w:tc>
        <w:tc>
          <w:tcPr>
            <w:tcW w:w="9072" w:type="dxa"/>
            <w:shd w:val="clear" w:color="auto" w:fill="auto"/>
            <w:vAlign w:val="center"/>
          </w:tcPr>
          <w:p w:rsidR="00291A62" w:rsidRPr="008C214F" w:rsidRDefault="00291A62" w:rsidP="003A7566">
            <w:proofErr w:type="gramStart"/>
            <w:r w:rsidRPr="008C214F">
              <w:t>Электро-бытовые</w:t>
            </w:r>
            <w:proofErr w:type="gramEnd"/>
            <w:r w:rsidRPr="008C214F">
              <w:t xml:space="preserve"> товары</w:t>
            </w: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c>
          <w:tcPr>
            <w:tcW w:w="1418" w:type="dxa"/>
            <w:vMerge/>
            <w:shd w:val="clear" w:color="auto" w:fill="auto"/>
          </w:tcPr>
          <w:p w:rsidR="00291A62" w:rsidRPr="008C214F" w:rsidRDefault="00291A62" w:rsidP="003A7566">
            <w:pPr>
              <w:jc w:val="center"/>
            </w:pPr>
          </w:p>
        </w:tc>
      </w:tr>
      <w:tr w:rsidR="00291A62" w:rsidRPr="008C214F">
        <w:tc>
          <w:tcPr>
            <w:tcW w:w="675" w:type="dxa"/>
            <w:shd w:val="clear" w:color="auto" w:fill="auto"/>
          </w:tcPr>
          <w:p w:rsidR="00291A62" w:rsidRPr="008C214F" w:rsidRDefault="006D557C" w:rsidP="003A7566">
            <w:r>
              <w:t>3.7</w:t>
            </w:r>
          </w:p>
        </w:tc>
        <w:tc>
          <w:tcPr>
            <w:tcW w:w="9072" w:type="dxa"/>
            <w:shd w:val="clear" w:color="auto" w:fill="auto"/>
            <w:vAlign w:val="center"/>
          </w:tcPr>
          <w:p w:rsidR="00291A62" w:rsidRPr="008C214F" w:rsidRDefault="00291A62" w:rsidP="003A7566">
            <w:r w:rsidRPr="008C214F">
              <w:t xml:space="preserve">Капитальный и текущий ремонт зданий и сооружений, оборудования, </w:t>
            </w:r>
            <w:proofErr w:type="spellStart"/>
            <w:r w:rsidRPr="008C214F">
              <w:t>энергокоммуникаций</w:t>
            </w:r>
            <w:proofErr w:type="spellEnd"/>
            <w:r w:rsidRPr="008C214F">
              <w:t xml:space="preserve"> (тепл</w:t>
            </w:r>
            <w:r w:rsidRPr="008C214F">
              <w:t>о</w:t>
            </w:r>
            <w:r w:rsidRPr="008C214F">
              <w:t>трасса, водопровод, канализационные сети, электросети)</w:t>
            </w:r>
          </w:p>
        </w:tc>
        <w:tc>
          <w:tcPr>
            <w:tcW w:w="1418" w:type="dxa"/>
            <w:vMerge w:val="restart"/>
            <w:shd w:val="clear" w:color="auto" w:fill="auto"/>
          </w:tcPr>
          <w:p w:rsidR="00291A62" w:rsidRPr="008C214F" w:rsidRDefault="00291A62" w:rsidP="003A7566">
            <w:pPr>
              <w:jc w:val="center"/>
            </w:pPr>
            <w:r w:rsidRPr="008C214F">
              <w:t>40</w:t>
            </w:r>
          </w:p>
        </w:tc>
        <w:tc>
          <w:tcPr>
            <w:tcW w:w="1418" w:type="dxa"/>
            <w:vMerge w:val="restart"/>
            <w:shd w:val="clear" w:color="auto" w:fill="auto"/>
          </w:tcPr>
          <w:p w:rsidR="00291A62" w:rsidRPr="008C214F" w:rsidRDefault="00291A62" w:rsidP="003A7566">
            <w:pPr>
              <w:jc w:val="center"/>
            </w:pPr>
            <w:r w:rsidRPr="008C214F">
              <w:t>60</w:t>
            </w:r>
          </w:p>
        </w:tc>
        <w:tc>
          <w:tcPr>
            <w:tcW w:w="1418" w:type="dxa"/>
            <w:vMerge w:val="restart"/>
            <w:shd w:val="clear" w:color="auto" w:fill="auto"/>
          </w:tcPr>
          <w:p w:rsidR="00291A62" w:rsidRPr="008C214F" w:rsidRDefault="00291A62" w:rsidP="003A7566">
            <w:pPr>
              <w:jc w:val="center"/>
            </w:pPr>
            <w:r w:rsidRPr="008C214F">
              <w:t>40</w:t>
            </w:r>
          </w:p>
        </w:tc>
        <w:tc>
          <w:tcPr>
            <w:tcW w:w="1418" w:type="dxa"/>
            <w:vMerge w:val="restart"/>
            <w:shd w:val="clear" w:color="auto" w:fill="auto"/>
          </w:tcPr>
          <w:p w:rsidR="00291A62" w:rsidRPr="008C214F" w:rsidRDefault="00291A62" w:rsidP="003A7566">
            <w:pPr>
              <w:jc w:val="center"/>
            </w:pPr>
            <w:r w:rsidRPr="008C214F">
              <w:t>60</w:t>
            </w:r>
          </w:p>
        </w:tc>
      </w:tr>
      <w:tr w:rsidR="00291A62" w:rsidRPr="008C214F">
        <w:tc>
          <w:tcPr>
            <w:tcW w:w="675" w:type="dxa"/>
            <w:shd w:val="clear" w:color="auto" w:fill="auto"/>
          </w:tcPr>
          <w:p w:rsidR="00291A62" w:rsidRPr="008C214F" w:rsidRDefault="00291A62" w:rsidP="006D557C">
            <w:r w:rsidRPr="008C214F">
              <w:lastRenderedPageBreak/>
              <w:t>3.</w:t>
            </w:r>
            <w:r w:rsidR="006D557C">
              <w:t>8</w:t>
            </w:r>
          </w:p>
        </w:tc>
        <w:tc>
          <w:tcPr>
            <w:tcW w:w="9072" w:type="dxa"/>
            <w:shd w:val="clear" w:color="auto" w:fill="auto"/>
            <w:vAlign w:val="center"/>
          </w:tcPr>
          <w:p w:rsidR="00291A62" w:rsidRPr="008C214F" w:rsidRDefault="00291A62" w:rsidP="003A7566">
            <w:r w:rsidRPr="008C214F">
              <w:t>Наладка, техническое и сервисное обслуживание всех видов оборудования, коммуникаций, перед</w:t>
            </w:r>
            <w:r w:rsidRPr="008C214F">
              <w:t>а</w:t>
            </w:r>
            <w:r w:rsidRPr="008C214F">
              <w:t>точных средств, установок, кондиционеров, чистка и ремонт канализации и пр.</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w:t>
            </w:r>
            <w:r w:rsidR="006D557C">
              <w:t>9</w:t>
            </w:r>
          </w:p>
        </w:tc>
        <w:tc>
          <w:tcPr>
            <w:tcW w:w="9072" w:type="dxa"/>
            <w:shd w:val="clear" w:color="auto" w:fill="auto"/>
            <w:vAlign w:val="center"/>
          </w:tcPr>
          <w:p w:rsidR="00291A62" w:rsidRPr="008C214F" w:rsidRDefault="00291A62" w:rsidP="003A7566">
            <w:r w:rsidRPr="008C214F">
              <w:t>Подключение к электросети вновь приобретенного, перемещаемого и отремонтированного оборудов</w:t>
            </w:r>
            <w:r w:rsidRPr="008C214F">
              <w:t>а</w:t>
            </w:r>
            <w:r w:rsidRPr="008C214F">
              <w:t>ния</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w:t>
            </w:r>
            <w:r w:rsidR="006D557C">
              <w:t>10</w:t>
            </w:r>
          </w:p>
        </w:tc>
        <w:tc>
          <w:tcPr>
            <w:tcW w:w="9072" w:type="dxa"/>
            <w:shd w:val="clear" w:color="auto" w:fill="auto"/>
            <w:vAlign w:val="center"/>
          </w:tcPr>
          <w:p w:rsidR="00291A62" w:rsidRPr="008C214F" w:rsidRDefault="00291A62" w:rsidP="003A7566">
            <w:r w:rsidRPr="008C214F">
              <w:t>Изготовление нестандартных средств механизации, сложных металлоконструкций</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3.1</w:t>
            </w:r>
            <w:r w:rsidR="006D557C">
              <w:t>1</w:t>
            </w:r>
          </w:p>
        </w:tc>
        <w:tc>
          <w:tcPr>
            <w:tcW w:w="9072" w:type="dxa"/>
            <w:shd w:val="clear" w:color="auto" w:fill="auto"/>
            <w:vAlign w:val="center"/>
          </w:tcPr>
          <w:p w:rsidR="00291A62" w:rsidRPr="008C214F" w:rsidRDefault="00291A62" w:rsidP="003A7566">
            <w:r w:rsidRPr="008C214F">
              <w:t xml:space="preserve">Монтаж, демонтаж, реконструкция оборудования, </w:t>
            </w:r>
            <w:proofErr w:type="spellStart"/>
            <w:r w:rsidRPr="008C214F">
              <w:t>энергокоммуникаций</w:t>
            </w:r>
            <w:proofErr w:type="spellEnd"/>
            <w:r w:rsidRPr="008C214F">
              <w:t>, передаточных средств, уст</w:t>
            </w:r>
            <w:r w:rsidRPr="008C214F">
              <w:t>а</w:t>
            </w:r>
            <w:r w:rsidRPr="008C214F">
              <w:t xml:space="preserve">новок и пр., оснащение </w:t>
            </w:r>
            <w:r>
              <w:t xml:space="preserve">системами </w:t>
            </w:r>
            <w:r w:rsidRPr="008C214F">
              <w:t xml:space="preserve">контроля и учета энергоресурсов </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3.1</w:t>
            </w:r>
            <w:r w:rsidR="006D557C">
              <w:t>2</w:t>
            </w:r>
          </w:p>
        </w:tc>
        <w:tc>
          <w:tcPr>
            <w:tcW w:w="9072" w:type="dxa"/>
            <w:shd w:val="clear" w:color="auto" w:fill="auto"/>
            <w:vAlign w:val="center"/>
          </w:tcPr>
          <w:p w:rsidR="00291A62" w:rsidRPr="008C214F" w:rsidRDefault="00291A62" w:rsidP="003A7566">
            <w:r w:rsidRPr="003B383B">
              <w:t>Геологические исследования</w:t>
            </w:r>
            <w:r>
              <w:t xml:space="preserve">                                 </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3.1</w:t>
            </w:r>
            <w:r w:rsidR="006D557C">
              <w:t>3</w:t>
            </w:r>
          </w:p>
        </w:tc>
        <w:tc>
          <w:tcPr>
            <w:tcW w:w="9072" w:type="dxa"/>
            <w:shd w:val="clear" w:color="auto" w:fill="auto"/>
            <w:vAlign w:val="center"/>
          </w:tcPr>
          <w:p w:rsidR="00291A62" w:rsidRPr="008C214F" w:rsidRDefault="00291A62" w:rsidP="003A7566">
            <w:r w:rsidRPr="008C214F">
              <w:t>Лабораторные исследования, химический анализ, первичная аттестация оборудования</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3.1</w:t>
            </w:r>
            <w:r w:rsidR="006D557C">
              <w:t>4</w:t>
            </w:r>
          </w:p>
        </w:tc>
        <w:tc>
          <w:tcPr>
            <w:tcW w:w="9072" w:type="dxa"/>
            <w:shd w:val="clear" w:color="auto" w:fill="auto"/>
            <w:vAlign w:val="center"/>
          </w:tcPr>
          <w:p w:rsidR="00291A62" w:rsidRPr="008C214F" w:rsidRDefault="00291A62" w:rsidP="003A7566">
            <w:r w:rsidRPr="008C214F">
              <w:t xml:space="preserve">Обучение персонала </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3.1</w:t>
            </w:r>
            <w:r w:rsidR="006D557C">
              <w:t>5</w:t>
            </w:r>
          </w:p>
        </w:tc>
        <w:tc>
          <w:tcPr>
            <w:tcW w:w="9072" w:type="dxa"/>
            <w:shd w:val="clear" w:color="auto" w:fill="auto"/>
            <w:vAlign w:val="center"/>
          </w:tcPr>
          <w:p w:rsidR="00291A62" w:rsidRPr="008C214F" w:rsidRDefault="00291A62" w:rsidP="003A7566">
            <w:r w:rsidRPr="008C214F">
              <w:t>Проведение аудита по направлениям деятельности</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r w:rsidR="00291A62" w:rsidRPr="008C214F">
        <w:tc>
          <w:tcPr>
            <w:tcW w:w="675" w:type="dxa"/>
            <w:shd w:val="clear" w:color="auto" w:fill="auto"/>
          </w:tcPr>
          <w:p w:rsidR="00291A62" w:rsidRPr="008C214F" w:rsidRDefault="00291A62" w:rsidP="006D557C">
            <w:r w:rsidRPr="008C214F">
              <w:t>3.1</w:t>
            </w:r>
            <w:r w:rsidR="006D557C">
              <w:t>6</w:t>
            </w:r>
          </w:p>
        </w:tc>
        <w:tc>
          <w:tcPr>
            <w:tcW w:w="9072" w:type="dxa"/>
            <w:shd w:val="clear" w:color="auto" w:fill="auto"/>
            <w:vAlign w:val="center"/>
          </w:tcPr>
          <w:p w:rsidR="00291A62" w:rsidRPr="008C214F" w:rsidRDefault="00C8546F" w:rsidP="00C8546F">
            <w:r>
              <w:t>Р</w:t>
            </w:r>
            <w:r w:rsidR="00291A62" w:rsidRPr="008C214F">
              <w:t>аботы по созданию, развитию, обеспечению функционирования и обслуживанию информационных систем, официальных сайтов Общества</w:t>
            </w:r>
          </w:p>
        </w:tc>
        <w:tc>
          <w:tcPr>
            <w:tcW w:w="1418" w:type="dxa"/>
            <w:shd w:val="clear" w:color="auto" w:fill="auto"/>
          </w:tcPr>
          <w:p w:rsidR="00291A62" w:rsidRPr="008C214F" w:rsidRDefault="00291A62" w:rsidP="003A7566">
            <w:pPr>
              <w:jc w:val="center"/>
            </w:pPr>
            <w:r w:rsidRPr="008C214F">
              <w:t>30</w:t>
            </w:r>
          </w:p>
        </w:tc>
        <w:tc>
          <w:tcPr>
            <w:tcW w:w="1418" w:type="dxa"/>
            <w:shd w:val="clear" w:color="auto" w:fill="auto"/>
          </w:tcPr>
          <w:p w:rsidR="00291A62" w:rsidRPr="008C214F" w:rsidRDefault="00291A62" w:rsidP="003A7566">
            <w:pPr>
              <w:jc w:val="center"/>
            </w:pPr>
            <w:r w:rsidRPr="008C214F">
              <w:t>60</w:t>
            </w:r>
          </w:p>
        </w:tc>
        <w:tc>
          <w:tcPr>
            <w:tcW w:w="1418" w:type="dxa"/>
            <w:shd w:val="clear" w:color="auto" w:fill="auto"/>
          </w:tcPr>
          <w:p w:rsidR="00291A62" w:rsidRPr="008C214F" w:rsidRDefault="00291A62" w:rsidP="003A7566">
            <w:pPr>
              <w:jc w:val="center"/>
            </w:pPr>
            <w:r w:rsidRPr="008C214F">
              <w:t>40</w:t>
            </w:r>
          </w:p>
        </w:tc>
        <w:tc>
          <w:tcPr>
            <w:tcW w:w="1418" w:type="dxa"/>
            <w:shd w:val="clear" w:color="auto" w:fill="auto"/>
          </w:tcPr>
          <w:p w:rsidR="00291A62" w:rsidRPr="008C214F" w:rsidRDefault="00291A62" w:rsidP="003A7566">
            <w:pPr>
              <w:jc w:val="center"/>
            </w:pPr>
            <w:r w:rsidRPr="008C214F">
              <w:t>70</w:t>
            </w:r>
          </w:p>
        </w:tc>
      </w:tr>
      <w:tr w:rsidR="00291A62" w:rsidRPr="008C214F">
        <w:tc>
          <w:tcPr>
            <w:tcW w:w="675" w:type="dxa"/>
            <w:shd w:val="clear" w:color="auto" w:fill="auto"/>
          </w:tcPr>
          <w:p w:rsidR="00291A62" w:rsidRPr="008C214F" w:rsidRDefault="00291A62" w:rsidP="006D557C">
            <w:r w:rsidRPr="008C214F">
              <w:t>3.1</w:t>
            </w:r>
            <w:r w:rsidR="006D557C">
              <w:t>7</w:t>
            </w:r>
          </w:p>
        </w:tc>
        <w:tc>
          <w:tcPr>
            <w:tcW w:w="9072" w:type="dxa"/>
            <w:shd w:val="clear" w:color="auto" w:fill="auto"/>
            <w:vAlign w:val="center"/>
          </w:tcPr>
          <w:p w:rsidR="00291A62" w:rsidRPr="008C214F" w:rsidRDefault="00C8546F" w:rsidP="00C8546F">
            <w:r>
              <w:t>В</w:t>
            </w:r>
            <w:r w:rsidR="00291A62" w:rsidRPr="008C214F">
              <w:t>ыполнение научно-исследовательских, опытно-конструкторских или технологических работ</w:t>
            </w:r>
          </w:p>
        </w:tc>
        <w:tc>
          <w:tcPr>
            <w:tcW w:w="1418" w:type="dxa"/>
            <w:vMerge w:val="restart"/>
            <w:shd w:val="clear" w:color="auto" w:fill="auto"/>
          </w:tcPr>
          <w:p w:rsidR="00291A62" w:rsidRPr="008C214F" w:rsidRDefault="00291A62" w:rsidP="003A7566">
            <w:pPr>
              <w:jc w:val="center"/>
            </w:pPr>
            <w:r w:rsidRPr="008C214F">
              <w:t>20</w:t>
            </w:r>
          </w:p>
        </w:tc>
        <w:tc>
          <w:tcPr>
            <w:tcW w:w="1418" w:type="dxa"/>
            <w:vMerge w:val="restart"/>
            <w:shd w:val="clear" w:color="auto" w:fill="auto"/>
          </w:tcPr>
          <w:p w:rsidR="00291A62" w:rsidRPr="008C214F" w:rsidRDefault="00291A62" w:rsidP="003A7566">
            <w:pPr>
              <w:jc w:val="center"/>
            </w:pPr>
            <w:r w:rsidRPr="008C214F">
              <w:t>50</w:t>
            </w:r>
          </w:p>
        </w:tc>
        <w:tc>
          <w:tcPr>
            <w:tcW w:w="1418" w:type="dxa"/>
            <w:vMerge w:val="restart"/>
            <w:shd w:val="clear" w:color="auto" w:fill="auto"/>
          </w:tcPr>
          <w:p w:rsidR="00291A62" w:rsidRPr="008C214F" w:rsidRDefault="00291A62" w:rsidP="003A7566">
            <w:pPr>
              <w:jc w:val="center"/>
            </w:pPr>
            <w:r w:rsidRPr="008C214F">
              <w:t>50</w:t>
            </w:r>
          </w:p>
        </w:tc>
        <w:tc>
          <w:tcPr>
            <w:tcW w:w="1418" w:type="dxa"/>
            <w:vMerge w:val="restart"/>
            <w:shd w:val="clear" w:color="auto" w:fill="auto"/>
          </w:tcPr>
          <w:p w:rsidR="00291A62" w:rsidRPr="008C214F" w:rsidRDefault="00291A62" w:rsidP="003A7566">
            <w:pPr>
              <w:jc w:val="center"/>
            </w:pPr>
            <w:r w:rsidRPr="008C214F">
              <w:t>80</w:t>
            </w:r>
          </w:p>
        </w:tc>
      </w:tr>
      <w:tr w:rsidR="00291A62" w:rsidRPr="008C214F">
        <w:tc>
          <w:tcPr>
            <w:tcW w:w="675" w:type="dxa"/>
            <w:shd w:val="clear" w:color="auto" w:fill="auto"/>
          </w:tcPr>
          <w:p w:rsidR="00291A62" w:rsidRPr="008C214F" w:rsidRDefault="00291A62" w:rsidP="006D557C">
            <w:r w:rsidRPr="008C214F">
              <w:t>3.1</w:t>
            </w:r>
            <w:r w:rsidR="006D557C">
              <w:t>8</w:t>
            </w:r>
          </w:p>
        </w:tc>
        <w:tc>
          <w:tcPr>
            <w:tcW w:w="9072" w:type="dxa"/>
            <w:shd w:val="clear" w:color="auto" w:fill="auto"/>
            <w:vAlign w:val="center"/>
          </w:tcPr>
          <w:p w:rsidR="00291A62" w:rsidRPr="008C214F" w:rsidRDefault="00C8546F" w:rsidP="00C8546F">
            <w:r>
              <w:t>И</w:t>
            </w:r>
            <w:r w:rsidR="00291A62" w:rsidRPr="008C214F">
              <w:t>нновационные товары, работы, услуги</w:t>
            </w:r>
          </w:p>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c>
          <w:tcPr>
            <w:tcW w:w="1418" w:type="dxa"/>
            <w:vMerge/>
            <w:shd w:val="clear" w:color="auto" w:fill="auto"/>
          </w:tcPr>
          <w:p w:rsidR="00291A62" w:rsidRPr="008C214F" w:rsidRDefault="00291A62" w:rsidP="003A7566"/>
        </w:tc>
      </w:tr>
    </w:tbl>
    <w:p w:rsidR="00291A62" w:rsidRPr="008C214F" w:rsidRDefault="00291A62" w:rsidP="00291A62">
      <w:pPr>
        <w:pStyle w:val="13"/>
        <w:widowControl/>
        <w:autoSpaceDE/>
        <w:autoSpaceDN/>
        <w:adjustRightInd/>
        <w:ind w:left="0"/>
        <w:rPr>
          <w:rFonts w:ascii="Times New Roman" w:hAnsi="Times New Roman"/>
          <w:b/>
        </w:rPr>
      </w:pPr>
    </w:p>
    <w:p w:rsidR="00291A62" w:rsidRPr="008C214F" w:rsidRDefault="00291A62" w:rsidP="00291A62">
      <w:pPr>
        <w:pStyle w:val="13"/>
        <w:widowControl/>
        <w:numPr>
          <w:ilvl w:val="0"/>
          <w:numId w:val="24"/>
        </w:numPr>
        <w:shd w:val="clear" w:color="auto" w:fill="FFFFFF"/>
        <w:tabs>
          <w:tab w:val="left" w:pos="1134"/>
        </w:tabs>
        <w:autoSpaceDE/>
        <w:autoSpaceDN/>
        <w:adjustRightInd/>
        <w:jc w:val="both"/>
        <w:rPr>
          <w:rFonts w:ascii="Times New Roman" w:hAnsi="Times New Roman"/>
          <w:b/>
        </w:rPr>
      </w:pPr>
      <w:r w:rsidRPr="008C214F">
        <w:rPr>
          <w:rFonts w:ascii="Times New Roman" w:eastAsia="Times New Roman" w:hAnsi="Times New Roman"/>
        </w:rPr>
        <w:t xml:space="preserve"> </w:t>
      </w:r>
      <w:r w:rsidRPr="008C214F">
        <w:rPr>
          <w:rFonts w:ascii="Times New Roman" w:eastAsia="Times New Roman" w:hAnsi="Times New Roman"/>
          <w:b/>
        </w:rPr>
        <w:t>Оценка заявок (предложений) по стоимостным критериям оценки.</w:t>
      </w:r>
    </w:p>
    <w:p w:rsidR="00291A62" w:rsidRPr="008C214F" w:rsidRDefault="00291A62" w:rsidP="00291A62">
      <w:pPr>
        <w:pStyle w:val="13"/>
        <w:widowControl/>
        <w:shd w:val="clear" w:color="auto" w:fill="FFFFFF"/>
        <w:tabs>
          <w:tab w:val="left" w:pos="1134"/>
        </w:tabs>
        <w:autoSpaceDE/>
        <w:autoSpaceDN/>
        <w:adjustRightInd/>
        <w:ind w:left="142" w:firstLine="567"/>
        <w:jc w:val="both"/>
        <w:rPr>
          <w:rFonts w:ascii="Times New Roman" w:hAnsi="Times New Roman"/>
        </w:rPr>
      </w:pPr>
      <w:r w:rsidRPr="008C214F">
        <w:rPr>
          <w:rFonts w:ascii="Times New Roman" w:hAnsi="Times New Roman"/>
        </w:rPr>
        <w:t xml:space="preserve">9.1.   Оценка по критерию </w:t>
      </w:r>
      <w:r w:rsidRPr="008C214F">
        <w:rPr>
          <w:rFonts w:ascii="Times New Roman" w:hAnsi="Times New Roman"/>
          <w:b/>
        </w:rPr>
        <w:t>«цена».</w:t>
      </w:r>
    </w:p>
    <w:p w:rsidR="00291A62" w:rsidRPr="008C214F" w:rsidRDefault="00291A62" w:rsidP="00291A62">
      <w:pPr>
        <w:widowControl/>
        <w:ind w:firstLine="709"/>
        <w:jc w:val="both"/>
        <w:rPr>
          <w:rFonts w:eastAsia="Times New Roman"/>
        </w:rPr>
      </w:pPr>
      <w:r w:rsidRPr="008C214F">
        <w:rPr>
          <w:rFonts w:eastAsia="Times New Roman"/>
        </w:rPr>
        <w:t>Количество баллов, присуждаемых по критерию оценки «цена», определяется по формуле:</w:t>
      </w:r>
    </w:p>
    <w:p w:rsidR="00291A62" w:rsidRPr="008C214F" w:rsidRDefault="00291A62" w:rsidP="00291A62">
      <w:pPr>
        <w:pStyle w:val="formattext"/>
        <w:shd w:val="clear" w:color="auto" w:fill="FFFFFF"/>
        <w:spacing w:before="0" w:beforeAutospacing="0" w:after="0" w:afterAutospacing="0"/>
        <w:ind w:left="1430"/>
        <w:textAlignment w:val="baseline"/>
        <w:rPr>
          <w:spacing w:val="2"/>
          <w:sz w:val="20"/>
          <w:szCs w:val="20"/>
        </w:rPr>
      </w:pPr>
      <w:r w:rsidRPr="008C214F">
        <w:rPr>
          <w:spacing w:val="2"/>
          <w:sz w:val="20"/>
          <w:szCs w:val="20"/>
        </w:rPr>
        <w:t> </w:t>
      </w:r>
    </w:p>
    <w:tbl>
      <w:tblPr>
        <w:tblW w:w="0" w:type="auto"/>
        <w:jc w:val="center"/>
        <w:tblInd w:w="1137" w:type="dxa"/>
        <w:tblLayout w:type="fixed"/>
        <w:tblLook w:val="0000" w:firstRow="0" w:lastRow="0" w:firstColumn="0" w:lastColumn="0" w:noHBand="0" w:noVBand="0"/>
      </w:tblPr>
      <w:tblGrid>
        <w:gridCol w:w="1312"/>
        <w:gridCol w:w="1079"/>
        <w:gridCol w:w="1403"/>
      </w:tblGrid>
      <w:tr w:rsidR="00291A62" w:rsidRPr="008C214F">
        <w:trPr>
          <w:cantSplit/>
          <w:trHeight w:val="272"/>
          <w:jc w:val="center"/>
        </w:trPr>
        <w:tc>
          <w:tcPr>
            <w:tcW w:w="1312" w:type="dxa"/>
            <w:vMerge w:val="restart"/>
            <w:vAlign w:val="center"/>
          </w:tcPr>
          <w:p w:rsidR="00291A62" w:rsidRPr="008C214F" w:rsidRDefault="00291A62" w:rsidP="00291A62">
            <w:pPr>
              <w:pStyle w:val="a8"/>
              <w:spacing w:before="0" w:beforeAutospacing="0" w:after="0" w:afterAutospacing="0"/>
              <w:jc w:val="right"/>
              <w:rPr>
                <w:sz w:val="20"/>
                <w:szCs w:val="20"/>
                <w:lang w:val="en-US"/>
              </w:rPr>
            </w:pPr>
            <w:r w:rsidRPr="008C214F">
              <w:rPr>
                <w:bCs/>
                <w:sz w:val="20"/>
                <w:szCs w:val="20"/>
              </w:rPr>
              <w:t>КЦ</w:t>
            </w:r>
            <w:r w:rsidRPr="008C214F">
              <w:rPr>
                <w:bCs/>
                <w:sz w:val="20"/>
                <w:szCs w:val="20"/>
                <w:lang w:val="en-US"/>
              </w:rPr>
              <w:t xml:space="preserve"> </w:t>
            </w:r>
            <w:proofErr w:type="spellStart"/>
            <w:r w:rsidRPr="008C214F">
              <w:rPr>
                <w:bCs/>
                <w:sz w:val="20"/>
                <w:szCs w:val="20"/>
                <w:vertAlign w:val="subscript"/>
              </w:rPr>
              <w:t>уч</w:t>
            </w:r>
            <w:proofErr w:type="spell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rsidR="00291A62" w:rsidRPr="008C214F" w:rsidRDefault="00291A62" w:rsidP="00291A62">
            <w:pPr>
              <w:pStyle w:val="a8"/>
              <w:spacing w:before="0" w:beforeAutospacing="0" w:after="0" w:afterAutospacing="0"/>
              <w:ind w:hanging="33"/>
              <w:jc w:val="center"/>
              <w:rPr>
                <w:sz w:val="20"/>
                <w:szCs w:val="20"/>
                <w:lang w:val="en-US"/>
              </w:rPr>
            </w:pPr>
            <w:proofErr w:type="gramStart"/>
            <w:r w:rsidRPr="008C214F">
              <w:rPr>
                <w:sz w:val="20"/>
                <w:szCs w:val="20"/>
              </w:rPr>
              <w:t>Ц</w:t>
            </w:r>
            <w:proofErr w:type="gramEnd"/>
            <w:r w:rsidRPr="008C214F">
              <w:rPr>
                <w:sz w:val="20"/>
                <w:szCs w:val="20"/>
                <w:vertAlign w:val="subscript"/>
                <w:lang w:val="en-US"/>
              </w:rPr>
              <w:t xml:space="preserve"> </w:t>
            </w:r>
            <w:r w:rsidRPr="008C214F">
              <w:rPr>
                <w:sz w:val="20"/>
                <w:szCs w:val="20"/>
                <w:vertAlign w:val="subscript"/>
              </w:rPr>
              <w:t>мин</w:t>
            </w:r>
            <w:r w:rsidRPr="008C214F">
              <w:rPr>
                <w:sz w:val="20"/>
                <w:szCs w:val="20"/>
                <w:vertAlign w:val="subscript"/>
                <w:lang w:val="en-US"/>
              </w:rPr>
              <w:t xml:space="preserve"> </w:t>
            </w:r>
            <w:r w:rsidRPr="008C214F">
              <w:rPr>
                <w:sz w:val="20"/>
                <w:szCs w:val="20"/>
                <w:lang w:val="en-US"/>
              </w:rPr>
              <w:t xml:space="preserve"> </w:t>
            </w:r>
          </w:p>
        </w:tc>
        <w:tc>
          <w:tcPr>
            <w:tcW w:w="1403" w:type="dxa"/>
            <w:vMerge w:val="restart"/>
            <w:vAlign w:val="center"/>
          </w:tcPr>
          <w:p w:rsidR="00291A62" w:rsidRPr="008C214F" w:rsidRDefault="00291A62" w:rsidP="00291A62">
            <w:pPr>
              <w:pStyle w:val="a8"/>
              <w:spacing w:before="0" w:beforeAutospacing="0" w:after="0" w:afterAutospacing="0"/>
              <w:rPr>
                <w:sz w:val="20"/>
                <w:szCs w:val="20"/>
              </w:rPr>
            </w:pPr>
            <w:r w:rsidRPr="008C214F">
              <w:rPr>
                <w:bCs/>
                <w:sz w:val="20"/>
                <w:szCs w:val="20"/>
                <w:lang w:val="en-US"/>
              </w:rPr>
              <w:t xml:space="preserve">* </w:t>
            </w:r>
            <w:r w:rsidRPr="008C214F">
              <w:rPr>
                <w:bCs/>
                <w:sz w:val="20"/>
                <w:szCs w:val="20"/>
              </w:rPr>
              <w:t xml:space="preserve">КЦ </w:t>
            </w:r>
            <w:proofErr w:type="spellStart"/>
            <w:r w:rsidRPr="008C214F">
              <w:rPr>
                <w:bCs/>
                <w:sz w:val="20"/>
                <w:szCs w:val="20"/>
                <w:vertAlign w:val="subscript"/>
              </w:rPr>
              <w:t>зд</w:t>
            </w:r>
            <w:proofErr w:type="spellEnd"/>
            <w:r w:rsidRPr="008C214F">
              <w:rPr>
                <w:bCs/>
                <w:sz w:val="20"/>
                <w:szCs w:val="20"/>
                <w:vertAlign w:val="subscript"/>
              </w:rPr>
              <w:t>.</w:t>
            </w:r>
          </w:p>
        </w:tc>
      </w:tr>
      <w:tr w:rsidR="00291A62" w:rsidRPr="008C214F">
        <w:trPr>
          <w:cantSplit/>
          <w:trHeight w:val="161"/>
          <w:jc w:val="center"/>
        </w:trPr>
        <w:tc>
          <w:tcPr>
            <w:tcW w:w="1312" w:type="dxa"/>
            <w:vMerge/>
          </w:tcPr>
          <w:p w:rsidR="00291A62" w:rsidRPr="008C214F"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8C214F" w:rsidRDefault="00291A62" w:rsidP="00291A62">
            <w:pPr>
              <w:pStyle w:val="a8"/>
              <w:spacing w:before="0" w:beforeAutospacing="0" w:after="0" w:afterAutospacing="0"/>
              <w:ind w:firstLine="108"/>
              <w:jc w:val="center"/>
              <w:rPr>
                <w:sz w:val="20"/>
                <w:szCs w:val="20"/>
              </w:rPr>
            </w:pPr>
            <w:proofErr w:type="gramStart"/>
            <w:r w:rsidRPr="008C214F">
              <w:rPr>
                <w:sz w:val="20"/>
                <w:szCs w:val="20"/>
              </w:rPr>
              <w:t>Ц</w:t>
            </w:r>
            <w:proofErr w:type="gramEnd"/>
            <w:r w:rsidRPr="008C214F">
              <w:rPr>
                <w:sz w:val="20"/>
                <w:szCs w:val="20"/>
                <w:vertAlign w:val="subscript"/>
                <w:lang w:val="en-US"/>
              </w:rPr>
              <w:t xml:space="preserve"> </w:t>
            </w:r>
            <w:r w:rsidRPr="008C214F">
              <w:rPr>
                <w:sz w:val="20"/>
                <w:szCs w:val="20"/>
                <w:vertAlign w:val="subscript"/>
              </w:rPr>
              <w:t>уч.</w:t>
            </w:r>
            <w:r w:rsidRPr="008C214F">
              <w:rPr>
                <w:sz w:val="20"/>
                <w:szCs w:val="20"/>
                <w:vertAlign w:val="subscript"/>
                <w:lang w:val="en-US"/>
              </w:rPr>
              <w:t xml:space="preserve"> </w:t>
            </w:r>
            <w:r w:rsidRPr="008C214F">
              <w:rPr>
                <w:sz w:val="20"/>
                <w:szCs w:val="20"/>
                <w:lang w:val="en-US"/>
              </w:rPr>
              <w:t xml:space="preserve"> </w:t>
            </w:r>
          </w:p>
        </w:tc>
        <w:tc>
          <w:tcPr>
            <w:tcW w:w="1403" w:type="dxa"/>
            <w:vMerge/>
          </w:tcPr>
          <w:p w:rsidR="00291A62" w:rsidRPr="008C214F" w:rsidRDefault="00291A62" w:rsidP="00291A62">
            <w:pPr>
              <w:pStyle w:val="a8"/>
              <w:spacing w:before="0" w:beforeAutospacing="0" w:after="0" w:afterAutospacing="0"/>
              <w:ind w:firstLine="709"/>
              <w:rPr>
                <w:sz w:val="20"/>
                <w:szCs w:val="20"/>
                <w:lang w:val="en-US"/>
              </w:rPr>
            </w:pPr>
          </w:p>
        </w:tc>
      </w:tr>
    </w:tbl>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где: </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КЦ </w:t>
      </w:r>
      <w:r w:rsidRPr="008C214F">
        <w:rPr>
          <w:bCs/>
          <w:vertAlign w:val="subscript"/>
        </w:rPr>
        <w:t>уч.</w:t>
      </w:r>
      <w:r w:rsidRPr="008C214F">
        <w:tab/>
        <w:t xml:space="preserve">– оценка по критерию «цена» </w:t>
      </w:r>
      <w:r w:rsidR="0019479F">
        <w:t>У</w:t>
      </w:r>
      <w:r w:rsidRPr="008C214F">
        <w:t>частника закупки (баллы);</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proofErr w:type="gramStart"/>
      <w:r w:rsidRPr="008C214F">
        <w:t>Ц</w:t>
      </w:r>
      <w:proofErr w:type="gramEnd"/>
      <w:r w:rsidRPr="008C214F">
        <w:t xml:space="preserve"> </w:t>
      </w:r>
      <w:r w:rsidRPr="008C214F">
        <w:rPr>
          <w:bCs/>
          <w:vertAlign w:val="subscript"/>
        </w:rPr>
        <w:t xml:space="preserve">мин </w:t>
      </w:r>
      <w:r w:rsidRPr="008C214F">
        <w:t xml:space="preserve">– лучшее предложение </w:t>
      </w:r>
      <w:r w:rsidR="0019479F">
        <w:t>У</w:t>
      </w:r>
      <w:r w:rsidRPr="008C214F">
        <w:t xml:space="preserve">частника закупки среди допущенных </w:t>
      </w:r>
      <w:r w:rsidR="0019479F">
        <w:t>У</w:t>
      </w:r>
      <w:r w:rsidRPr="008C214F">
        <w:t>частников к стадии оценке и сопоставления заявок о цене договора, цене единицы проду</w:t>
      </w:r>
      <w:r w:rsidRPr="008C214F">
        <w:t>к</w:t>
      </w:r>
      <w:r w:rsidR="00714F04">
        <w:t>ции</w:t>
      </w:r>
      <w:r>
        <w:t>;</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proofErr w:type="gramStart"/>
      <w:r w:rsidRPr="008C214F">
        <w:t>Ц</w:t>
      </w:r>
      <w:proofErr w:type="gramEnd"/>
      <w:r w:rsidRPr="008C214F">
        <w:t xml:space="preserve"> </w:t>
      </w:r>
      <w:r w:rsidRPr="008C214F">
        <w:rPr>
          <w:bCs/>
          <w:vertAlign w:val="subscript"/>
        </w:rPr>
        <w:t>уч.</w:t>
      </w:r>
      <w:r w:rsidRPr="008C214F">
        <w:t xml:space="preserve"> </w:t>
      </w:r>
      <w:r w:rsidRPr="008C214F">
        <w:tab/>
        <w:t xml:space="preserve">– предложение </w:t>
      </w:r>
      <w:r w:rsidR="0019479F">
        <w:t>У</w:t>
      </w:r>
      <w:r w:rsidRPr="008C214F">
        <w:t>частника закупки о цене д</w:t>
      </w:r>
      <w:r w:rsidR="0086085C">
        <w:t>оговора, цене единицы продукции;</w:t>
      </w:r>
    </w:p>
    <w:p w:rsidR="00291A62"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КЦ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«цена», предусмотренное документацией </w:t>
      </w:r>
      <w:r w:rsidR="006623C7">
        <w:t>о закупке</w:t>
      </w:r>
      <w:r w:rsidRPr="008C214F">
        <w:t>.</w:t>
      </w:r>
    </w:p>
    <w:p w:rsidR="00420F64" w:rsidRPr="00420F64" w:rsidRDefault="00420F64" w:rsidP="00291A62">
      <w:pPr>
        <w:pStyle w:val="aff5"/>
        <w:widowControl/>
        <w:shd w:val="clear" w:color="auto" w:fill="FFFFFF"/>
        <w:tabs>
          <w:tab w:val="left" w:pos="993"/>
          <w:tab w:val="left" w:pos="1134"/>
        </w:tabs>
        <w:autoSpaceDE/>
        <w:autoSpaceDN/>
        <w:adjustRightInd/>
        <w:ind w:left="1430"/>
        <w:jc w:val="both"/>
      </w:pPr>
      <w:r w:rsidRPr="00420F64">
        <w:t>(в редакции, утвержденной решением Совета директоров от 31.03.2022 г. № 111)</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9.2. Оценка по критерию </w:t>
      </w:r>
      <w:r w:rsidRPr="008C214F">
        <w:rPr>
          <w:b/>
        </w:rPr>
        <w:t>«стоимость владения, обслуживания»</w:t>
      </w:r>
      <w:r w:rsidRPr="008C214F">
        <w:t>.</w:t>
      </w:r>
    </w:p>
    <w:p w:rsidR="00291A62" w:rsidRPr="008C214F" w:rsidRDefault="00291A62" w:rsidP="00291A62">
      <w:pPr>
        <w:pStyle w:val="aff5"/>
        <w:widowControl/>
        <w:shd w:val="clear" w:color="auto" w:fill="FFFFFF"/>
        <w:tabs>
          <w:tab w:val="left" w:pos="993"/>
          <w:tab w:val="left" w:pos="1134"/>
        </w:tabs>
        <w:autoSpaceDE/>
        <w:autoSpaceDN/>
        <w:adjustRightInd/>
        <w:ind w:left="0" w:firstLine="709"/>
        <w:jc w:val="both"/>
      </w:pPr>
      <w:r w:rsidRPr="008C214F">
        <w:t>Смысл и значение указанного критерия должен быть подробно описан в документации о закупке и иметь однозначную трактовку.</w:t>
      </w:r>
    </w:p>
    <w:p w:rsidR="00291A62" w:rsidRPr="008C214F"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8C214F">
        <w:rPr>
          <w:sz w:val="20"/>
          <w:szCs w:val="20"/>
        </w:rPr>
        <w:t>Количество баллов, присуждаемых по критерию оценки «стоимость владения, обслуживания», определяется по формуле:</w:t>
      </w:r>
    </w:p>
    <w:tbl>
      <w:tblPr>
        <w:tblW w:w="0" w:type="auto"/>
        <w:jc w:val="center"/>
        <w:tblInd w:w="1137" w:type="dxa"/>
        <w:tblLayout w:type="fixed"/>
        <w:tblLook w:val="0000" w:firstRow="0" w:lastRow="0" w:firstColumn="0" w:lastColumn="0" w:noHBand="0" w:noVBand="0"/>
      </w:tblPr>
      <w:tblGrid>
        <w:gridCol w:w="1312"/>
        <w:gridCol w:w="1079"/>
        <w:gridCol w:w="1403"/>
      </w:tblGrid>
      <w:tr w:rsidR="00291A62" w:rsidRPr="008C214F">
        <w:trPr>
          <w:cantSplit/>
          <w:trHeight w:val="272"/>
          <w:jc w:val="center"/>
        </w:trPr>
        <w:tc>
          <w:tcPr>
            <w:tcW w:w="1312" w:type="dxa"/>
            <w:vMerge w:val="restart"/>
            <w:vAlign w:val="center"/>
          </w:tcPr>
          <w:p w:rsidR="00291A62" w:rsidRPr="008C214F" w:rsidRDefault="00291A62" w:rsidP="00291A6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rsidR="00291A62" w:rsidRPr="008C214F" w:rsidRDefault="00291A62" w:rsidP="00291A62">
            <w:pPr>
              <w:pStyle w:val="a8"/>
              <w:spacing w:before="0" w:beforeAutospacing="0" w:after="0" w:afterAutospacing="0"/>
              <w:ind w:hanging="33"/>
              <w:jc w:val="center"/>
              <w:rPr>
                <w:sz w:val="20"/>
                <w:szCs w:val="20"/>
                <w:lang w:val="en-US"/>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 xml:space="preserve">ПУ </w:t>
            </w:r>
            <w:r w:rsidRPr="008C214F">
              <w:rPr>
                <w:bCs/>
                <w:sz w:val="20"/>
                <w:szCs w:val="20"/>
                <w:vertAlign w:val="subscript"/>
              </w:rPr>
              <w:t>уч.</w:t>
            </w:r>
          </w:p>
        </w:tc>
        <w:tc>
          <w:tcPr>
            <w:tcW w:w="1403" w:type="dxa"/>
            <w:vMerge w:val="restart"/>
            <w:vAlign w:val="center"/>
          </w:tcPr>
          <w:p w:rsidR="00291A62" w:rsidRPr="008C214F" w:rsidRDefault="00291A62" w:rsidP="00291A6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291A62" w:rsidRPr="008C214F">
        <w:trPr>
          <w:cantSplit/>
          <w:trHeight w:val="161"/>
          <w:jc w:val="center"/>
        </w:trPr>
        <w:tc>
          <w:tcPr>
            <w:tcW w:w="1312" w:type="dxa"/>
            <w:vMerge/>
          </w:tcPr>
          <w:p w:rsidR="00291A62" w:rsidRPr="008C214F"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8C214F" w:rsidRDefault="00291A62" w:rsidP="00291A62">
            <w:pPr>
              <w:pStyle w:val="a8"/>
              <w:spacing w:before="0" w:beforeAutospacing="0" w:after="0" w:afterAutospacing="0"/>
              <w:ind w:firstLine="108"/>
              <w:jc w:val="center"/>
              <w:rPr>
                <w:sz w:val="20"/>
                <w:szCs w:val="20"/>
              </w:rPr>
            </w:pPr>
            <w:r w:rsidRPr="008C214F">
              <w:rPr>
                <w:sz w:val="20"/>
                <w:szCs w:val="20"/>
              </w:rPr>
              <w:t>ЛП</w:t>
            </w:r>
          </w:p>
        </w:tc>
        <w:tc>
          <w:tcPr>
            <w:tcW w:w="1403" w:type="dxa"/>
            <w:vMerge/>
          </w:tcPr>
          <w:p w:rsidR="00291A62" w:rsidRPr="008C214F" w:rsidRDefault="00291A62" w:rsidP="00291A62">
            <w:pPr>
              <w:pStyle w:val="a8"/>
              <w:spacing w:before="0" w:beforeAutospacing="0" w:after="0" w:afterAutospacing="0"/>
              <w:ind w:firstLine="709"/>
              <w:rPr>
                <w:sz w:val="20"/>
                <w:szCs w:val="20"/>
                <w:lang w:val="en-US"/>
              </w:rPr>
            </w:pPr>
          </w:p>
        </w:tc>
      </w:tr>
    </w:tbl>
    <w:p w:rsidR="00291A62" w:rsidRPr="008C214F" w:rsidRDefault="00291A62" w:rsidP="00291A62">
      <w:pPr>
        <w:widowControl/>
        <w:shd w:val="clear" w:color="auto" w:fill="FFFFFF"/>
        <w:tabs>
          <w:tab w:val="left" w:pos="993"/>
          <w:tab w:val="left" w:pos="1134"/>
          <w:tab w:val="left" w:pos="3057"/>
        </w:tabs>
        <w:autoSpaceDE/>
        <w:autoSpaceDN/>
        <w:adjustRightInd/>
        <w:jc w:val="both"/>
      </w:pPr>
    </w:p>
    <w:p w:rsidR="00291A62" w:rsidRDefault="00291A62" w:rsidP="00291A62">
      <w:pPr>
        <w:pStyle w:val="aff5"/>
        <w:shd w:val="clear" w:color="auto" w:fill="FFFFFF"/>
        <w:tabs>
          <w:tab w:val="left" w:pos="993"/>
          <w:tab w:val="left" w:pos="1134"/>
        </w:tabs>
        <w:ind w:left="993" w:firstLine="425"/>
        <w:jc w:val="both"/>
      </w:pPr>
      <w:r w:rsidRPr="008C214F">
        <w:t>В случае</w:t>
      </w:r>
      <w:proofErr w:type="gramStart"/>
      <w:r w:rsidRPr="008C214F">
        <w:t>,</w:t>
      </w:r>
      <w:proofErr w:type="gramEnd"/>
      <w:r w:rsidRPr="008C214F">
        <w:t xml:space="preserve"> если наилучшим предложением будет являться наименьшее значение параметра из предложенных </w:t>
      </w:r>
      <w:r w:rsidR="0019479F">
        <w:t>У</w:t>
      </w:r>
      <w:r w:rsidRPr="008C214F">
        <w:t>частниками по критерию порядок оценки заявки по данному критерию определяется по следующей формуле:</w:t>
      </w:r>
    </w:p>
    <w:p w:rsidR="00A03550" w:rsidRPr="008C214F" w:rsidRDefault="00A03550" w:rsidP="00291A62">
      <w:pPr>
        <w:pStyle w:val="aff5"/>
        <w:shd w:val="clear" w:color="auto" w:fill="FFFFFF"/>
        <w:tabs>
          <w:tab w:val="left" w:pos="993"/>
          <w:tab w:val="left" w:pos="1134"/>
        </w:tabs>
        <w:ind w:left="993" w:firstLine="425"/>
        <w:jc w:val="both"/>
      </w:pPr>
    </w:p>
    <w:p w:rsidR="00291A62" w:rsidRPr="008C214F" w:rsidRDefault="00291A62" w:rsidP="00291A62">
      <w:pPr>
        <w:widowControl/>
        <w:shd w:val="clear" w:color="auto" w:fill="FFFFFF"/>
        <w:tabs>
          <w:tab w:val="left" w:pos="993"/>
          <w:tab w:val="left" w:pos="1134"/>
          <w:tab w:val="left" w:pos="3057"/>
        </w:tabs>
        <w:autoSpaceDE/>
        <w:autoSpaceDN/>
        <w:adjustRightInd/>
        <w:jc w:val="both"/>
      </w:pPr>
    </w:p>
    <w:p w:rsidR="00291A62" w:rsidRPr="008C214F" w:rsidRDefault="00291A62" w:rsidP="00291A62">
      <w:pPr>
        <w:widowControl/>
        <w:shd w:val="clear" w:color="auto" w:fill="FFFFFF"/>
        <w:tabs>
          <w:tab w:val="left" w:pos="993"/>
          <w:tab w:val="left" w:pos="1134"/>
          <w:tab w:val="left" w:pos="3057"/>
        </w:tabs>
        <w:autoSpaceDE/>
        <w:autoSpaceDN/>
        <w:adjustRightInd/>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291A62" w:rsidRPr="008C214F">
        <w:trPr>
          <w:cantSplit/>
          <w:trHeight w:val="272"/>
          <w:jc w:val="center"/>
        </w:trPr>
        <w:tc>
          <w:tcPr>
            <w:tcW w:w="1312" w:type="dxa"/>
            <w:vMerge w:val="restart"/>
            <w:vAlign w:val="center"/>
          </w:tcPr>
          <w:p w:rsidR="00291A62" w:rsidRPr="008C214F" w:rsidRDefault="00291A62" w:rsidP="00291A6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rsidR="00291A62" w:rsidRPr="008C214F" w:rsidRDefault="00291A62" w:rsidP="00291A62">
            <w:pPr>
              <w:pStyle w:val="a8"/>
              <w:spacing w:before="0" w:beforeAutospacing="0" w:after="0" w:afterAutospacing="0"/>
              <w:ind w:hanging="33"/>
              <w:jc w:val="center"/>
              <w:rPr>
                <w:sz w:val="20"/>
                <w:szCs w:val="20"/>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ЛП</w:t>
            </w:r>
          </w:p>
        </w:tc>
        <w:tc>
          <w:tcPr>
            <w:tcW w:w="1403" w:type="dxa"/>
            <w:vMerge w:val="restart"/>
            <w:vAlign w:val="center"/>
          </w:tcPr>
          <w:p w:rsidR="00291A62" w:rsidRPr="008C214F" w:rsidRDefault="00291A62" w:rsidP="00291A6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291A62" w:rsidRPr="008C214F">
        <w:trPr>
          <w:cantSplit/>
          <w:trHeight w:val="161"/>
          <w:jc w:val="center"/>
        </w:trPr>
        <w:tc>
          <w:tcPr>
            <w:tcW w:w="1312" w:type="dxa"/>
            <w:vMerge/>
          </w:tcPr>
          <w:p w:rsidR="00291A62" w:rsidRPr="008C214F"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8C214F" w:rsidRDefault="00291A62" w:rsidP="00291A62">
            <w:pPr>
              <w:pStyle w:val="a8"/>
              <w:spacing w:before="0" w:beforeAutospacing="0" w:after="0" w:afterAutospacing="0"/>
              <w:ind w:firstLine="108"/>
              <w:jc w:val="center"/>
              <w:rPr>
                <w:sz w:val="20"/>
                <w:szCs w:val="20"/>
              </w:rPr>
            </w:pPr>
            <w:r w:rsidRPr="008C214F">
              <w:rPr>
                <w:sz w:val="20"/>
                <w:szCs w:val="20"/>
              </w:rPr>
              <w:t xml:space="preserve">ПУ </w:t>
            </w:r>
            <w:r w:rsidRPr="008C214F">
              <w:rPr>
                <w:bCs/>
                <w:sz w:val="20"/>
                <w:szCs w:val="20"/>
                <w:vertAlign w:val="subscript"/>
              </w:rPr>
              <w:t>уч.</w:t>
            </w:r>
          </w:p>
        </w:tc>
        <w:tc>
          <w:tcPr>
            <w:tcW w:w="1403" w:type="dxa"/>
            <w:vMerge/>
          </w:tcPr>
          <w:p w:rsidR="00291A62" w:rsidRPr="008C214F" w:rsidRDefault="00291A62" w:rsidP="00291A62">
            <w:pPr>
              <w:pStyle w:val="a8"/>
              <w:spacing w:before="0" w:beforeAutospacing="0" w:after="0" w:afterAutospacing="0"/>
              <w:ind w:firstLine="709"/>
              <w:rPr>
                <w:sz w:val="20"/>
                <w:szCs w:val="20"/>
                <w:lang w:val="en-US"/>
              </w:rPr>
            </w:pPr>
          </w:p>
        </w:tc>
      </w:tr>
    </w:tbl>
    <w:p w:rsidR="00291A62" w:rsidRPr="008C214F" w:rsidRDefault="00291A62" w:rsidP="00291A62">
      <w:pPr>
        <w:widowControl/>
        <w:shd w:val="clear" w:color="auto" w:fill="FFFFFF"/>
        <w:tabs>
          <w:tab w:val="left" w:pos="993"/>
          <w:tab w:val="left" w:pos="1134"/>
          <w:tab w:val="left" w:pos="3057"/>
        </w:tabs>
        <w:autoSpaceDE/>
        <w:autoSpaceDN/>
        <w:adjustRightInd/>
        <w:jc w:val="both"/>
      </w:pP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proofErr w:type="gramStart"/>
      <w:r w:rsidRPr="008C214F">
        <w:t xml:space="preserve">К </w:t>
      </w:r>
      <w:r w:rsidRPr="008C214F">
        <w:rPr>
          <w:bCs/>
          <w:vertAlign w:val="subscript"/>
        </w:rPr>
        <w:t>уч</w:t>
      </w:r>
      <w:proofErr w:type="gramEnd"/>
      <w:r w:rsidRPr="008C214F">
        <w:rPr>
          <w:bCs/>
          <w:vertAlign w:val="subscript"/>
        </w:rPr>
        <w:t>.</w:t>
      </w:r>
      <w:r w:rsidRPr="008C214F">
        <w:t xml:space="preserve"> – значение критерия для </w:t>
      </w:r>
      <w:r w:rsidR="0019479F">
        <w:t>У</w:t>
      </w:r>
      <w:r w:rsidRPr="008C214F">
        <w:t>частника закупки (баллы);</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ЛП  – лучшее предложение среди допущенных </w:t>
      </w:r>
      <w:r w:rsidR="0019479F">
        <w:t>У</w:t>
      </w:r>
      <w:r w:rsidRPr="008C214F">
        <w:t xml:space="preserve">частников к стадии оценки и сопоставления заявок по данному критерию среди </w:t>
      </w:r>
      <w:r w:rsidR="0019479F">
        <w:t>У</w:t>
      </w:r>
      <w:r w:rsidRPr="008C214F">
        <w:t xml:space="preserve">частников </w:t>
      </w:r>
      <w:r>
        <w:t>закупки;</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lastRenderedPageBreak/>
        <w:t xml:space="preserve">ПУ </w:t>
      </w:r>
      <w:r w:rsidRPr="008C214F">
        <w:rPr>
          <w:bCs/>
          <w:vertAlign w:val="subscript"/>
        </w:rPr>
        <w:t>уч.</w:t>
      </w:r>
      <w:r w:rsidRPr="008C214F">
        <w:t xml:space="preserve"> – измеряемое значение предложения оцениваемого </w:t>
      </w:r>
      <w:r w:rsidR="0019479F">
        <w:t>У</w:t>
      </w:r>
      <w:r w:rsidRPr="008C214F">
        <w:t>частника</w:t>
      </w:r>
      <w:r>
        <w:t>;</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предусмотренное документацией </w:t>
      </w:r>
      <w:r>
        <w:t>о закупке</w:t>
      </w:r>
      <w:r w:rsidRPr="008C214F">
        <w:t>.</w:t>
      </w:r>
    </w:p>
    <w:p w:rsidR="00291A62" w:rsidRPr="008C214F" w:rsidRDefault="00291A62" w:rsidP="00291A62">
      <w:pPr>
        <w:spacing w:before="220"/>
        <w:ind w:left="1430"/>
        <w:jc w:val="both"/>
        <w:rPr>
          <w:spacing w:val="2"/>
        </w:rPr>
      </w:pPr>
    </w:p>
    <w:p w:rsidR="00291A62" w:rsidRPr="008C214F" w:rsidRDefault="00291A62" w:rsidP="00291A62">
      <w:pPr>
        <w:pStyle w:val="13"/>
        <w:widowControl/>
        <w:numPr>
          <w:ilvl w:val="0"/>
          <w:numId w:val="24"/>
        </w:numPr>
        <w:shd w:val="clear" w:color="auto" w:fill="FFFFFF"/>
        <w:tabs>
          <w:tab w:val="left" w:pos="1134"/>
        </w:tabs>
        <w:autoSpaceDE/>
        <w:autoSpaceDN/>
        <w:adjustRightInd/>
        <w:ind w:hanging="928"/>
        <w:jc w:val="both"/>
        <w:rPr>
          <w:rFonts w:ascii="Times New Roman" w:hAnsi="Times New Roman"/>
          <w:b/>
        </w:rPr>
      </w:pPr>
      <w:r w:rsidRPr="008C214F">
        <w:rPr>
          <w:rFonts w:ascii="Times New Roman" w:hAnsi="Times New Roman"/>
        </w:rPr>
        <w:t xml:space="preserve"> </w:t>
      </w:r>
      <w:r w:rsidRPr="008C214F">
        <w:rPr>
          <w:rFonts w:ascii="Times New Roman" w:eastAsia="Times New Roman" w:hAnsi="Times New Roman"/>
          <w:b/>
        </w:rPr>
        <w:t xml:space="preserve">Оценка заявок (предложений) по </w:t>
      </w:r>
      <w:proofErr w:type="spellStart"/>
      <w:r w:rsidRPr="008C214F">
        <w:rPr>
          <w:rFonts w:ascii="Times New Roman" w:eastAsia="Times New Roman" w:hAnsi="Times New Roman"/>
          <w:b/>
        </w:rPr>
        <w:t>нестоимостным</w:t>
      </w:r>
      <w:proofErr w:type="spellEnd"/>
      <w:r w:rsidRPr="008C214F">
        <w:rPr>
          <w:rFonts w:ascii="Times New Roman" w:eastAsia="Times New Roman" w:hAnsi="Times New Roman"/>
          <w:b/>
        </w:rPr>
        <w:t xml:space="preserve"> критериям оценки.</w:t>
      </w:r>
    </w:p>
    <w:p w:rsidR="00291A62" w:rsidRPr="008C214F" w:rsidRDefault="00291A62" w:rsidP="00291A62">
      <w:pPr>
        <w:pStyle w:val="aff5"/>
        <w:widowControl/>
        <w:shd w:val="clear" w:color="auto" w:fill="FFFFFF"/>
        <w:tabs>
          <w:tab w:val="left" w:pos="993"/>
          <w:tab w:val="left" w:pos="1134"/>
        </w:tabs>
        <w:autoSpaceDE/>
        <w:autoSpaceDN/>
        <w:adjustRightInd/>
        <w:ind w:left="1070"/>
        <w:jc w:val="both"/>
      </w:pPr>
      <w:r w:rsidRPr="008C214F">
        <w:t xml:space="preserve">10.1. Оценка по критерию </w:t>
      </w:r>
      <w:r w:rsidRPr="008C214F">
        <w:rPr>
          <w:b/>
        </w:rPr>
        <w:t>«опыт работы по профилю закупки».</w:t>
      </w:r>
      <w:r w:rsidRPr="008C214F">
        <w:t xml:space="preserve"> </w:t>
      </w:r>
    </w:p>
    <w:p w:rsidR="00291A62" w:rsidRPr="008C214F" w:rsidRDefault="00291A62" w:rsidP="00291A62">
      <w:pPr>
        <w:pStyle w:val="aff5"/>
        <w:widowControl/>
        <w:shd w:val="clear" w:color="auto" w:fill="FFFFFF"/>
        <w:tabs>
          <w:tab w:val="left" w:pos="0"/>
          <w:tab w:val="left" w:pos="142"/>
        </w:tabs>
        <w:autoSpaceDE/>
        <w:autoSpaceDN/>
        <w:adjustRightInd/>
        <w:ind w:left="0" w:firstLine="709"/>
        <w:jc w:val="both"/>
      </w:pPr>
      <w:r w:rsidRPr="008C214F">
        <w:t xml:space="preserve">Оценка проводится на основании соответствующего опыта </w:t>
      </w:r>
      <w:r w:rsidR="0019479F">
        <w:t>У</w:t>
      </w:r>
      <w:r w:rsidRPr="008C214F">
        <w:t>частника, подтвержденного копиями документов за последние несколько лет (период времени</w:t>
      </w:r>
      <w:r>
        <w:t>,</w:t>
      </w:r>
      <w:r w:rsidRPr="008C214F">
        <w:t xml:space="preserve"> который необходимо подтвердить, а также критерии лимитов по сумме договоров указыва</w:t>
      </w:r>
      <w:r>
        <w:t>ю</w:t>
      </w:r>
      <w:r w:rsidRPr="008C214F">
        <w:t>тся в документации о закупке), оформленных в соответствии с правилами бухгалтерского уч</w:t>
      </w:r>
      <w:r w:rsidRPr="008C214F">
        <w:t>е</w:t>
      </w:r>
      <w:r w:rsidRPr="008C214F">
        <w:t>та:</w:t>
      </w:r>
    </w:p>
    <w:p w:rsidR="00291A62" w:rsidRPr="008C214F" w:rsidRDefault="00291A62" w:rsidP="00291A62">
      <w:pPr>
        <w:pStyle w:val="aff5"/>
        <w:widowControl/>
        <w:numPr>
          <w:ilvl w:val="0"/>
          <w:numId w:val="25"/>
        </w:numPr>
        <w:tabs>
          <w:tab w:val="left" w:pos="1843"/>
        </w:tabs>
        <w:autoSpaceDE/>
        <w:autoSpaceDN/>
        <w:adjustRightInd/>
        <w:jc w:val="both"/>
      </w:pPr>
      <w:r w:rsidRPr="008C214F">
        <w:t>копии договоров с приложениями;</w:t>
      </w:r>
    </w:p>
    <w:p w:rsidR="00291A62" w:rsidRPr="008C214F" w:rsidRDefault="00291A62" w:rsidP="00291A62">
      <w:pPr>
        <w:pStyle w:val="aff5"/>
        <w:widowControl/>
        <w:numPr>
          <w:ilvl w:val="0"/>
          <w:numId w:val="25"/>
        </w:numPr>
        <w:tabs>
          <w:tab w:val="left" w:pos="1843"/>
        </w:tabs>
        <w:autoSpaceDE/>
        <w:autoSpaceDN/>
        <w:adjustRightInd/>
        <w:jc w:val="both"/>
      </w:pPr>
      <w:r w:rsidRPr="008C214F">
        <w:t>копии документов, подтверждающих выполнение работ, оказание услуг и поставку товара, подписанных сторонами договора (перечень необходимых д</w:t>
      </w:r>
      <w:r w:rsidRPr="008C214F">
        <w:t>о</w:t>
      </w:r>
      <w:r w:rsidRPr="008C214F">
        <w:t>кументов указывается   в документации о закупке, в зависимости от профиля закупки).</w:t>
      </w:r>
    </w:p>
    <w:p w:rsidR="00291A62" w:rsidRPr="008C214F"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8C214F">
        <w:rPr>
          <w:sz w:val="20"/>
          <w:szCs w:val="20"/>
        </w:rPr>
        <w:t xml:space="preserve"> Количество баллов, присуждаемых по критерию оценки «опыт работы по профилю закупки», определяется по формуле:</w:t>
      </w:r>
    </w:p>
    <w:p w:rsidR="00291A62" w:rsidRPr="008C214F" w:rsidRDefault="00291A62" w:rsidP="00291A62">
      <w:pPr>
        <w:pStyle w:val="aff5"/>
        <w:widowControl/>
        <w:shd w:val="clear" w:color="auto" w:fill="FFFFFF"/>
        <w:tabs>
          <w:tab w:val="left" w:pos="993"/>
          <w:tab w:val="left" w:pos="1134"/>
        </w:tabs>
        <w:autoSpaceDE/>
        <w:autoSpaceDN/>
        <w:adjustRightInd/>
        <w:ind w:left="1135"/>
        <w:jc w:val="both"/>
      </w:pPr>
    </w:p>
    <w:p w:rsidR="00291A62" w:rsidRPr="008C214F" w:rsidRDefault="00291A62" w:rsidP="00291A62">
      <w:pPr>
        <w:widowControl/>
        <w:shd w:val="clear" w:color="auto" w:fill="FFFFFF"/>
        <w:tabs>
          <w:tab w:val="left" w:pos="993"/>
          <w:tab w:val="left" w:pos="1134"/>
        </w:tabs>
        <w:autoSpaceDE/>
        <w:autoSpaceDN/>
        <w:adjustRightInd/>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291A62" w:rsidRPr="008C214F">
        <w:trPr>
          <w:cantSplit/>
          <w:trHeight w:val="272"/>
          <w:jc w:val="center"/>
        </w:trPr>
        <w:tc>
          <w:tcPr>
            <w:tcW w:w="1312" w:type="dxa"/>
            <w:vMerge w:val="restart"/>
            <w:vAlign w:val="center"/>
          </w:tcPr>
          <w:p w:rsidR="00291A62" w:rsidRPr="008C214F" w:rsidRDefault="00291A62" w:rsidP="00291A62">
            <w:pPr>
              <w:pStyle w:val="a8"/>
              <w:spacing w:before="0" w:beforeAutospacing="0" w:after="0" w:afterAutospacing="0"/>
              <w:jc w:val="right"/>
              <w:rPr>
                <w:sz w:val="20"/>
                <w:szCs w:val="20"/>
                <w:lang w:val="en-US"/>
              </w:rPr>
            </w:pPr>
            <w:r w:rsidRPr="008C214F">
              <w:rPr>
                <w:bCs/>
                <w:sz w:val="20"/>
                <w:szCs w:val="20"/>
              </w:rPr>
              <w:t>КО</w:t>
            </w:r>
            <w:r w:rsidRPr="008C214F">
              <w:rPr>
                <w:bCs/>
                <w:sz w:val="20"/>
                <w:szCs w:val="20"/>
                <w:lang w:val="en-US"/>
              </w:rPr>
              <w:t xml:space="preserve"> </w:t>
            </w:r>
            <w:proofErr w:type="spellStart"/>
            <w:r w:rsidRPr="008C214F">
              <w:rPr>
                <w:bCs/>
                <w:sz w:val="20"/>
                <w:szCs w:val="20"/>
                <w:vertAlign w:val="subscript"/>
              </w:rPr>
              <w:t>уч</w:t>
            </w:r>
            <w:proofErr w:type="spell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rsidR="00291A62" w:rsidRPr="008C214F" w:rsidRDefault="00291A62" w:rsidP="00291A62">
            <w:pPr>
              <w:pStyle w:val="a8"/>
              <w:spacing w:before="0" w:beforeAutospacing="0" w:after="0" w:afterAutospacing="0"/>
              <w:ind w:hanging="33"/>
              <w:jc w:val="center"/>
              <w:rPr>
                <w:sz w:val="20"/>
                <w:szCs w:val="20"/>
              </w:rPr>
            </w:pPr>
            <w:r w:rsidRPr="008C214F">
              <w:rPr>
                <w:sz w:val="20"/>
                <w:szCs w:val="20"/>
              </w:rPr>
              <w:t>О</w:t>
            </w:r>
            <w:r w:rsidRPr="008C214F">
              <w:rPr>
                <w:sz w:val="20"/>
                <w:szCs w:val="20"/>
                <w:vertAlign w:val="subscript"/>
              </w:rPr>
              <w:t xml:space="preserve"> уч.</w:t>
            </w:r>
            <w:r w:rsidRPr="008C214F">
              <w:rPr>
                <w:sz w:val="20"/>
                <w:szCs w:val="20"/>
              </w:rPr>
              <w:t xml:space="preserve"> </w:t>
            </w:r>
          </w:p>
        </w:tc>
        <w:tc>
          <w:tcPr>
            <w:tcW w:w="1403" w:type="dxa"/>
            <w:vMerge w:val="restart"/>
            <w:vAlign w:val="center"/>
          </w:tcPr>
          <w:p w:rsidR="00291A62" w:rsidRPr="008C214F" w:rsidRDefault="00291A62" w:rsidP="00291A62">
            <w:pPr>
              <w:pStyle w:val="a8"/>
              <w:spacing w:before="0" w:beforeAutospacing="0" w:after="0" w:afterAutospacing="0"/>
              <w:rPr>
                <w:sz w:val="20"/>
                <w:szCs w:val="20"/>
              </w:rPr>
            </w:pPr>
            <w:r w:rsidRPr="008C214F">
              <w:rPr>
                <w:bCs/>
                <w:sz w:val="20"/>
                <w:szCs w:val="20"/>
              </w:rPr>
              <w:t xml:space="preserve">* КО </w:t>
            </w:r>
            <w:proofErr w:type="spellStart"/>
            <w:r w:rsidRPr="008C214F">
              <w:rPr>
                <w:bCs/>
                <w:sz w:val="20"/>
                <w:szCs w:val="20"/>
                <w:vertAlign w:val="subscript"/>
              </w:rPr>
              <w:t>зд</w:t>
            </w:r>
            <w:proofErr w:type="spellEnd"/>
            <w:r w:rsidRPr="008C214F">
              <w:rPr>
                <w:bCs/>
                <w:sz w:val="20"/>
                <w:szCs w:val="20"/>
                <w:vertAlign w:val="subscript"/>
              </w:rPr>
              <w:t>.</w:t>
            </w:r>
          </w:p>
        </w:tc>
      </w:tr>
      <w:tr w:rsidR="00291A62" w:rsidRPr="008C214F">
        <w:trPr>
          <w:cantSplit/>
          <w:trHeight w:val="161"/>
          <w:jc w:val="center"/>
        </w:trPr>
        <w:tc>
          <w:tcPr>
            <w:tcW w:w="1312" w:type="dxa"/>
            <w:vMerge/>
          </w:tcPr>
          <w:p w:rsidR="00291A62" w:rsidRPr="008C214F" w:rsidRDefault="00291A62" w:rsidP="00291A62">
            <w:pPr>
              <w:pStyle w:val="a8"/>
              <w:spacing w:before="0" w:beforeAutospacing="0" w:after="0" w:afterAutospacing="0"/>
              <w:ind w:firstLine="709"/>
              <w:rPr>
                <w:sz w:val="20"/>
                <w:szCs w:val="20"/>
              </w:rPr>
            </w:pPr>
          </w:p>
        </w:tc>
        <w:tc>
          <w:tcPr>
            <w:tcW w:w="1079" w:type="dxa"/>
            <w:tcBorders>
              <w:top w:val="single" w:sz="4" w:space="0" w:color="auto"/>
            </w:tcBorders>
          </w:tcPr>
          <w:p w:rsidR="00291A62" w:rsidRPr="008C214F" w:rsidRDefault="00291A62" w:rsidP="00291A62">
            <w:pPr>
              <w:pStyle w:val="a8"/>
              <w:spacing w:before="0" w:beforeAutospacing="0" w:after="0" w:afterAutospacing="0"/>
              <w:ind w:firstLine="108"/>
              <w:jc w:val="center"/>
              <w:rPr>
                <w:sz w:val="20"/>
                <w:szCs w:val="20"/>
              </w:rPr>
            </w:pPr>
            <w:r w:rsidRPr="008C214F">
              <w:rPr>
                <w:sz w:val="20"/>
                <w:szCs w:val="20"/>
              </w:rPr>
              <w:t>О</w:t>
            </w:r>
            <w:r w:rsidRPr="008C214F">
              <w:rPr>
                <w:sz w:val="20"/>
                <w:szCs w:val="20"/>
                <w:vertAlign w:val="subscript"/>
              </w:rPr>
              <w:t xml:space="preserve"> </w:t>
            </w:r>
            <w:proofErr w:type="spellStart"/>
            <w:r w:rsidRPr="008C214F">
              <w:rPr>
                <w:sz w:val="20"/>
                <w:szCs w:val="20"/>
                <w:vertAlign w:val="subscript"/>
              </w:rPr>
              <w:t>лр</w:t>
            </w:r>
            <w:proofErr w:type="spellEnd"/>
            <w:r w:rsidRPr="008C214F">
              <w:rPr>
                <w:sz w:val="20"/>
                <w:szCs w:val="20"/>
                <w:vertAlign w:val="subscript"/>
              </w:rPr>
              <w:t>.</w:t>
            </w:r>
            <w:r w:rsidRPr="008C214F">
              <w:rPr>
                <w:sz w:val="20"/>
                <w:szCs w:val="20"/>
              </w:rPr>
              <w:t xml:space="preserve"> </w:t>
            </w:r>
          </w:p>
        </w:tc>
        <w:tc>
          <w:tcPr>
            <w:tcW w:w="1403" w:type="dxa"/>
            <w:vMerge/>
          </w:tcPr>
          <w:p w:rsidR="00291A62" w:rsidRPr="008C214F" w:rsidRDefault="00291A62" w:rsidP="00291A62">
            <w:pPr>
              <w:pStyle w:val="a8"/>
              <w:spacing w:before="0" w:beforeAutospacing="0" w:after="0" w:afterAutospacing="0"/>
              <w:ind w:firstLine="709"/>
              <w:rPr>
                <w:sz w:val="20"/>
                <w:szCs w:val="20"/>
              </w:rPr>
            </w:pPr>
          </w:p>
        </w:tc>
      </w:tr>
    </w:tbl>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где: </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КО </w:t>
      </w:r>
      <w:r w:rsidRPr="008C214F">
        <w:rPr>
          <w:bCs/>
          <w:vertAlign w:val="subscript"/>
        </w:rPr>
        <w:t>уч.</w:t>
      </w:r>
      <w:r w:rsidRPr="008C214F">
        <w:tab/>
        <w:t xml:space="preserve">– оценка по критерию «опыт работы по профилю закупки» заявки </w:t>
      </w:r>
      <w:r w:rsidR="0019479F">
        <w:t>У</w:t>
      </w:r>
      <w:r w:rsidRPr="008C214F">
        <w:t>частника закупки (баллы);</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О </w:t>
      </w:r>
      <w:proofErr w:type="spellStart"/>
      <w:r w:rsidRPr="008C214F">
        <w:rPr>
          <w:bCs/>
          <w:vertAlign w:val="subscript"/>
        </w:rPr>
        <w:t>лр</w:t>
      </w:r>
      <w:proofErr w:type="spellEnd"/>
      <w:r w:rsidRPr="008C214F">
        <w:t xml:space="preserve"> – лучший результат среди допущенных </w:t>
      </w:r>
      <w:r w:rsidR="0019479F">
        <w:t>У</w:t>
      </w:r>
      <w:r w:rsidRPr="008C214F">
        <w:t xml:space="preserve">частников </w:t>
      </w:r>
      <w:r>
        <w:t>закупки</w:t>
      </w:r>
      <w:r w:rsidRPr="008C214F">
        <w:t xml:space="preserve"> к стадии оценки и сопоставления заявок, касающийся стоимости ранее выполненных работ, ок</w:t>
      </w:r>
      <w:r w:rsidRPr="008C214F">
        <w:t>а</w:t>
      </w:r>
      <w:r w:rsidRPr="008C214F">
        <w:t xml:space="preserve">занных услуг, поставленных товаров, сданных потребителям, которые являются аналогичными предмету закупки </w:t>
      </w:r>
      <w:r>
        <w:t>Общества</w:t>
      </w:r>
      <w:r w:rsidRPr="008C214F">
        <w:t>;</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О </w:t>
      </w:r>
      <w:r w:rsidRPr="008C214F">
        <w:rPr>
          <w:bCs/>
          <w:vertAlign w:val="subscript"/>
        </w:rPr>
        <w:t>уч.</w:t>
      </w:r>
      <w:r w:rsidRPr="008C214F">
        <w:t xml:space="preserve"> – суммарная стоимость ранее выполненных работ, оказанных услуг, поставленных товаров, сданных потребителям, которые являются аналогичными пре</w:t>
      </w:r>
      <w:r w:rsidRPr="008C214F">
        <w:t>д</w:t>
      </w:r>
      <w:r w:rsidRPr="008C214F">
        <w:t xml:space="preserve">мету закупки </w:t>
      </w:r>
      <w:r>
        <w:t>Общества</w:t>
      </w:r>
      <w:r w:rsidRPr="008C214F">
        <w:t xml:space="preserve">, </w:t>
      </w:r>
      <w:r w:rsidR="0019479F">
        <w:t>У</w:t>
      </w:r>
      <w:r w:rsidRPr="008C214F">
        <w:t>частником закупки</w:t>
      </w:r>
      <w:r>
        <w:t>,</w:t>
      </w:r>
      <w:r w:rsidRPr="008C214F">
        <w:t xml:space="preserve"> предложение которого оценивается;</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КО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«опыт работы по профилю закупки», предусмотренное документацией </w:t>
      </w:r>
      <w:r>
        <w:t>о закупке</w:t>
      </w:r>
      <w:r w:rsidRPr="008C214F">
        <w:t>.</w:t>
      </w:r>
    </w:p>
    <w:p w:rsidR="00291A62" w:rsidRPr="008C214F" w:rsidRDefault="00291A62" w:rsidP="00291A62">
      <w:pPr>
        <w:pStyle w:val="aff5"/>
        <w:widowControl/>
        <w:shd w:val="clear" w:color="auto" w:fill="FFFFFF"/>
        <w:tabs>
          <w:tab w:val="left" w:pos="993"/>
          <w:tab w:val="left" w:pos="1134"/>
        </w:tabs>
        <w:autoSpaceDE/>
        <w:autoSpaceDN/>
        <w:adjustRightInd/>
        <w:ind w:left="0" w:firstLine="709"/>
        <w:jc w:val="both"/>
      </w:pPr>
      <w:r w:rsidRPr="008C214F">
        <w:t xml:space="preserve">В случае отсутствия у </w:t>
      </w:r>
      <w:r w:rsidR="0019479F">
        <w:t>У</w:t>
      </w:r>
      <w:r w:rsidRPr="008C214F">
        <w:t>частника закупки, подтвержденного документами опыта выполнения работ, оказания услуг, поставки товара, являющихся предметом закупки, з</w:t>
      </w:r>
      <w:r w:rsidRPr="008C214F">
        <w:t>а</w:t>
      </w:r>
      <w:r w:rsidRPr="008C214F">
        <w:t xml:space="preserve">явке такого </w:t>
      </w:r>
      <w:r w:rsidR="0019479F">
        <w:t>У</w:t>
      </w:r>
      <w:r w:rsidRPr="008C214F">
        <w:t xml:space="preserve">частника по данному критерию присваивается оценка «0». </w:t>
      </w:r>
    </w:p>
    <w:p w:rsidR="00291A62" w:rsidRPr="008C214F"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8C214F" w:rsidRDefault="00291A62" w:rsidP="00291A62">
      <w:pPr>
        <w:pStyle w:val="13"/>
        <w:widowControl/>
        <w:shd w:val="clear" w:color="auto" w:fill="FFFFFF"/>
        <w:tabs>
          <w:tab w:val="left" w:pos="1134"/>
        </w:tabs>
        <w:autoSpaceDE/>
        <w:autoSpaceDN/>
        <w:adjustRightInd/>
        <w:ind w:left="0" w:firstLine="709"/>
        <w:jc w:val="both"/>
        <w:rPr>
          <w:rFonts w:ascii="Times New Roman" w:hAnsi="Times New Roman"/>
        </w:rPr>
      </w:pPr>
      <w:r w:rsidRPr="008C214F">
        <w:rPr>
          <w:rFonts w:ascii="Times New Roman" w:hAnsi="Times New Roman"/>
        </w:rPr>
        <w:t xml:space="preserve">10.2. Оценка по критерию </w:t>
      </w:r>
      <w:r w:rsidRPr="008C214F">
        <w:rPr>
          <w:rFonts w:ascii="Times New Roman" w:hAnsi="Times New Roman"/>
          <w:b/>
        </w:rPr>
        <w:t>«подтвержденная деловая репутация»</w:t>
      </w:r>
      <w:r w:rsidRPr="008C214F">
        <w:rPr>
          <w:rFonts w:ascii="Times New Roman" w:hAnsi="Times New Roman"/>
        </w:rPr>
        <w:t xml:space="preserve">. </w:t>
      </w:r>
    </w:p>
    <w:p w:rsidR="00291A62" w:rsidRPr="008C214F" w:rsidRDefault="00291A62" w:rsidP="00291A62">
      <w:pPr>
        <w:pStyle w:val="aff5"/>
        <w:widowControl/>
        <w:shd w:val="clear" w:color="auto" w:fill="FFFFFF"/>
        <w:tabs>
          <w:tab w:val="left" w:pos="0"/>
        </w:tabs>
        <w:autoSpaceDE/>
        <w:autoSpaceDN/>
        <w:adjustRightInd/>
        <w:ind w:left="0" w:firstLine="709"/>
        <w:jc w:val="both"/>
      </w:pPr>
      <w:proofErr w:type="gramStart"/>
      <w:r w:rsidRPr="008C214F">
        <w:t xml:space="preserve">Оценка производится на основании стоимости договоров, выполненных </w:t>
      </w:r>
      <w:r w:rsidR="0019479F">
        <w:t>У</w:t>
      </w:r>
      <w:r w:rsidRPr="008C214F">
        <w:t>частником закупки, по которым, контрагентами являются Общество, Общества входящие в с</w:t>
      </w:r>
      <w:r w:rsidRPr="008C214F">
        <w:t>о</w:t>
      </w:r>
      <w:r w:rsidRPr="008C214F">
        <w:t>став интегрированной структуры Корпорации или их соисполнители в рамках ГОЗ, входящие в утвержденные перечни производственной кооперации за последние несколько лет (период времени который необходимо подтвердить, а также критерии лимитов по сумме договоров указывается в документации о закупке)</w:t>
      </w:r>
      <w:r>
        <w:t>,</w:t>
      </w:r>
      <w:r w:rsidRPr="008C214F">
        <w:t xml:space="preserve"> документы которыми может быть по</w:t>
      </w:r>
      <w:r w:rsidRPr="008C214F">
        <w:t>д</w:t>
      </w:r>
      <w:r w:rsidRPr="008C214F">
        <w:t>тверждена деловая</w:t>
      </w:r>
      <w:proofErr w:type="gramEnd"/>
      <w:r w:rsidRPr="008C214F">
        <w:t xml:space="preserve"> репутация </w:t>
      </w:r>
      <w:r w:rsidR="0019479F">
        <w:t>У</w:t>
      </w:r>
      <w:r w:rsidRPr="008C214F">
        <w:t>частника:</w:t>
      </w:r>
    </w:p>
    <w:p w:rsidR="00291A62" w:rsidRPr="008C214F" w:rsidRDefault="00291A62" w:rsidP="00291A62">
      <w:pPr>
        <w:pStyle w:val="aff5"/>
        <w:widowControl/>
        <w:numPr>
          <w:ilvl w:val="0"/>
          <w:numId w:val="25"/>
        </w:numPr>
        <w:tabs>
          <w:tab w:val="left" w:pos="1843"/>
        </w:tabs>
        <w:autoSpaceDE/>
        <w:autoSpaceDN/>
        <w:adjustRightInd/>
        <w:jc w:val="both"/>
      </w:pPr>
      <w:r w:rsidRPr="008C214F">
        <w:t>копии договоров с приложениями;</w:t>
      </w:r>
    </w:p>
    <w:p w:rsidR="00291A62" w:rsidRPr="008C214F" w:rsidRDefault="00291A62" w:rsidP="00291A62">
      <w:pPr>
        <w:pStyle w:val="aff5"/>
        <w:widowControl/>
        <w:numPr>
          <w:ilvl w:val="0"/>
          <w:numId w:val="25"/>
        </w:numPr>
        <w:tabs>
          <w:tab w:val="left" w:pos="1843"/>
        </w:tabs>
        <w:autoSpaceDE/>
        <w:autoSpaceDN/>
        <w:adjustRightInd/>
        <w:jc w:val="both"/>
      </w:pPr>
      <w:r w:rsidRPr="008C214F">
        <w:t>копии документов, подтверждающих выполнение работ, оказание услуг и поставку товара, подписанных сторонами договора (перечень необходимых д</w:t>
      </w:r>
      <w:r w:rsidRPr="008C214F">
        <w:t>о</w:t>
      </w:r>
      <w:r w:rsidRPr="008C214F">
        <w:t>кументов указывается   в документации о закупке, в зависимости от профиля закупки).</w:t>
      </w:r>
    </w:p>
    <w:p w:rsidR="00291A62" w:rsidRPr="008C214F"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8C214F"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8C214F">
        <w:rPr>
          <w:sz w:val="20"/>
          <w:szCs w:val="20"/>
        </w:rPr>
        <w:t>Количество баллов, присуждаемых по критерию оценки «подтвержденная деловая репутация», определяется по формуле:</w:t>
      </w:r>
    </w:p>
    <w:p w:rsidR="00291A62" w:rsidRDefault="00291A62" w:rsidP="00291A62">
      <w:pPr>
        <w:pStyle w:val="aff5"/>
        <w:widowControl/>
        <w:shd w:val="clear" w:color="auto" w:fill="FFFFFF"/>
        <w:tabs>
          <w:tab w:val="left" w:pos="993"/>
          <w:tab w:val="left" w:pos="1134"/>
        </w:tabs>
        <w:autoSpaceDE/>
        <w:autoSpaceDN/>
        <w:adjustRightInd/>
        <w:ind w:left="1135"/>
        <w:jc w:val="both"/>
      </w:pPr>
    </w:p>
    <w:p w:rsidR="00A03550" w:rsidRPr="008C214F" w:rsidRDefault="00A03550" w:rsidP="00291A62">
      <w:pPr>
        <w:pStyle w:val="aff5"/>
        <w:widowControl/>
        <w:shd w:val="clear" w:color="auto" w:fill="FFFFFF"/>
        <w:tabs>
          <w:tab w:val="left" w:pos="993"/>
          <w:tab w:val="left" w:pos="1134"/>
        </w:tabs>
        <w:autoSpaceDE/>
        <w:autoSpaceDN/>
        <w:adjustRightInd/>
        <w:ind w:left="1135"/>
        <w:jc w:val="both"/>
      </w:pPr>
    </w:p>
    <w:p w:rsidR="00291A62" w:rsidRPr="008C214F" w:rsidRDefault="00291A62" w:rsidP="00291A62">
      <w:pPr>
        <w:widowControl/>
        <w:shd w:val="clear" w:color="auto" w:fill="FFFFFF"/>
        <w:tabs>
          <w:tab w:val="left" w:pos="993"/>
          <w:tab w:val="left" w:pos="1134"/>
        </w:tabs>
        <w:autoSpaceDE/>
        <w:autoSpaceDN/>
        <w:adjustRightInd/>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291A62" w:rsidRPr="008C214F">
        <w:trPr>
          <w:cantSplit/>
          <w:trHeight w:val="272"/>
          <w:jc w:val="center"/>
        </w:trPr>
        <w:tc>
          <w:tcPr>
            <w:tcW w:w="1312" w:type="dxa"/>
            <w:vMerge w:val="restart"/>
            <w:vAlign w:val="center"/>
          </w:tcPr>
          <w:p w:rsidR="00291A62" w:rsidRPr="008C214F" w:rsidRDefault="00291A62" w:rsidP="00291A62">
            <w:pPr>
              <w:pStyle w:val="a8"/>
              <w:spacing w:before="0" w:beforeAutospacing="0" w:after="0" w:afterAutospacing="0"/>
              <w:jc w:val="right"/>
              <w:rPr>
                <w:sz w:val="20"/>
                <w:szCs w:val="20"/>
                <w:lang w:val="en-US"/>
              </w:rPr>
            </w:pPr>
            <w:r w:rsidRPr="008C214F">
              <w:rPr>
                <w:bCs/>
                <w:sz w:val="20"/>
                <w:szCs w:val="20"/>
              </w:rPr>
              <w:t>КО</w:t>
            </w:r>
            <w:r w:rsidRPr="008C214F">
              <w:rPr>
                <w:bCs/>
                <w:sz w:val="20"/>
                <w:szCs w:val="20"/>
                <w:lang w:val="en-US"/>
              </w:rPr>
              <w:t xml:space="preserve"> </w:t>
            </w:r>
            <w:proofErr w:type="spellStart"/>
            <w:r w:rsidRPr="008C214F">
              <w:rPr>
                <w:bCs/>
                <w:sz w:val="20"/>
                <w:szCs w:val="20"/>
                <w:vertAlign w:val="subscript"/>
              </w:rPr>
              <w:t>уч</w:t>
            </w:r>
            <w:proofErr w:type="spell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rsidR="00291A62" w:rsidRPr="008C214F" w:rsidRDefault="00291A62" w:rsidP="00291A62">
            <w:pPr>
              <w:pStyle w:val="a8"/>
              <w:spacing w:before="0" w:beforeAutospacing="0" w:after="0" w:afterAutospacing="0"/>
              <w:ind w:hanging="33"/>
              <w:jc w:val="center"/>
              <w:rPr>
                <w:sz w:val="20"/>
                <w:szCs w:val="20"/>
              </w:rPr>
            </w:pPr>
            <w:r w:rsidRPr="008C214F">
              <w:rPr>
                <w:sz w:val="20"/>
                <w:szCs w:val="20"/>
              </w:rPr>
              <w:t>О</w:t>
            </w:r>
            <w:r w:rsidRPr="008C214F">
              <w:rPr>
                <w:sz w:val="20"/>
                <w:szCs w:val="20"/>
                <w:vertAlign w:val="subscript"/>
              </w:rPr>
              <w:t xml:space="preserve"> уч.</w:t>
            </w:r>
            <w:r w:rsidRPr="008C214F">
              <w:rPr>
                <w:sz w:val="20"/>
                <w:szCs w:val="20"/>
              </w:rPr>
              <w:t xml:space="preserve"> </w:t>
            </w:r>
          </w:p>
        </w:tc>
        <w:tc>
          <w:tcPr>
            <w:tcW w:w="1403" w:type="dxa"/>
            <w:vMerge w:val="restart"/>
            <w:vAlign w:val="center"/>
          </w:tcPr>
          <w:p w:rsidR="00291A62" w:rsidRPr="008C214F" w:rsidRDefault="00291A62" w:rsidP="00291A62">
            <w:pPr>
              <w:pStyle w:val="a8"/>
              <w:spacing w:before="0" w:beforeAutospacing="0" w:after="0" w:afterAutospacing="0"/>
              <w:rPr>
                <w:sz w:val="20"/>
                <w:szCs w:val="20"/>
              </w:rPr>
            </w:pPr>
            <w:r w:rsidRPr="008C214F">
              <w:rPr>
                <w:bCs/>
                <w:sz w:val="20"/>
                <w:szCs w:val="20"/>
              </w:rPr>
              <w:t xml:space="preserve">* КО </w:t>
            </w:r>
            <w:proofErr w:type="spellStart"/>
            <w:r w:rsidRPr="008C214F">
              <w:rPr>
                <w:bCs/>
                <w:sz w:val="20"/>
                <w:szCs w:val="20"/>
                <w:vertAlign w:val="subscript"/>
              </w:rPr>
              <w:t>зд</w:t>
            </w:r>
            <w:proofErr w:type="spellEnd"/>
            <w:r w:rsidRPr="008C214F">
              <w:rPr>
                <w:bCs/>
                <w:sz w:val="20"/>
                <w:szCs w:val="20"/>
                <w:vertAlign w:val="subscript"/>
              </w:rPr>
              <w:t>.</w:t>
            </w:r>
          </w:p>
        </w:tc>
      </w:tr>
      <w:tr w:rsidR="00291A62" w:rsidRPr="008C214F">
        <w:trPr>
          <w:cantSplit/>
          <w:trHeight w:val="161"/>
          <w:jc w:val="center"/>
        </w:trPr>
        <w:tc>
          <w:tcPr>
            <w:tcW w:w="1312" w:type="dxa"/>
            <w:vMerge/>
          </w:tcPr>
          <w:p w:rsidR="00291A62" w:rsidRPr="008C214F" w:rsidRDefault="00291A62" w:rsidP="00291A62">
            <w:pPr>
              <w:pStyle w:val="a8"/>
              <w:spacing w:before="0" w:beforeAutospacing="0" w:after="0" w:afterAutospacing="0"/>
              <w:ind w:firstLine="709"/>
              <w:rPr>
                <w:sz w:val="20"/>
                <w:szCs w:val="20"/>
              </w:rPr>
            </w:pPr>
          </w:p>
        </w:tc>
        <w:tc>
          <w:tcPr>
            <w:tcW w:w="1079" w:type="dxa"/>
            <w:tcBorders>
              <w:top w:val="single" w:sz="4" w:space="0" w:color="auto"/>
            </w:tcBorders>
          </w:tcPr>
          <w:p w:rsidR="00291A62" w:rsidRPr="008C214F" w:rsidRDefault="00291A62" w:rsidP="00291A62">
            <w:pPr>
              <w:pStyle w:val="a8"/>
              <w:spacing w:before="0" w:beforeAutospacing="0" w:after="0" w:afterAutospacing="0"/>
              <w:ind w:firstLine="108"/>
              <w:jc w:val="center"/>
              <w:rPr>
                <w:sz w:val="20"/>
                <w:szCs w:val="20"/>
              </w:rPr>
            </w:pPr>
            <w:r w:rsidRPr="008C214F">
              <w:rPr>
                <w:sz w:val="20"/>
                <w:szCs w:val="20"/>
              </w:rPr>
              <w:t>О</w:t>
            </w:r>
            <w:r w:rsidRPr="008C214F">
              <w:rPr>
                <w:sz w:val="20"/>
                <w:szCs w:val="20"/>
                <w:vertAlign w:val="subscript"/>
              </w:rPr>
              <w:t xml:space="preserve"> </w:t>
            </w:r>
            <w:proofErr w:type="spellStart"/>
            <w:r w:rsidRPr="008C214F">
              <w:rPr>
                <w:sz w:val="20"/>
                <w:szCs w:val="20"/>
                <w:vertAlign w:val="subscript"/>
              </w:rPr>
              <w:t>лр</w:t>
            </w:r>
            <w:proofErr w:type="spellEnd"/>
            <w:r w:rsidRPr="008C214F">
              <w:rPr>
                <w:sz w:val="20"/>
                <w:szCs w:val="20"/>
                <w:vertAlign w:val="subscript"/>
              </w:rPr>
              <w:t>.</w:t>
            </w:r>
            <w:r w:rsidRPr="008C214F">
              <w:rPr>
                <w:sz w:val="20"/>
                <w:szCs w:val="20"/>
              </w:rPr>
              <w:t xml:space="preserve"> </w:t>
            </w:r>
          </w:p>
        </w:tc>
        <w:tc>
          <w:tcPr>
            <w:tcW w:w="1403" w:type="dxa"/>
            <w:vMerge/>
          </w:tcPr>
          <w:p w:rsidR="00291A62" w:rsidRPr="008C214F" w:rsidRDefault="00291A62" w:rsidP="00291A62">
            <w:pPr>
              <w:pStyle w:val="a8"/>
              <w:spacing w:before="0" w:beforeAutospacing="0" w:after="0" w:afterAutospacing="0"/>
              <w:ind w:firstLine="709"/>
              <w:rPr>
                <w:sz w:val="20"/>
                <w:szCs w:val="20"/>
              </w:rPr>
            </w:pPr>
          </w:p>
        </w:tc>
      </w:tr>
    </w:tbl>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где: </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КО </w:t>
      </w:r>
      <w:r w:rsidRPr="008C214F">
        <w:rPr>
          <w:bCs/>
          <w:vertAlign w:val="subscript"/>
        </w:rPr>
        <w:t>уч.</w:t>
      </w:r>
      <w:r w:rsidRPr="008C214F">
        <w:tab/>
        <w:t xml:space="preserve">– оценка по критерию «подтвержденная деловая репутация» заявки </w:t>
      </w:r>
      <w:r w:rsidR="0019479F">
        <w:t>У</w:t>
      </w:r>
      <w:r w:rsidRPr="008C214F">
        <w:t>частника закупки (баллы);</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lastRenderedPageBreak/>
        <w:t xml:space="preserve">О </w:t>
      </w:r>
      <w:proofErr w:type="spellStart"/>
      <w:r w:rsidRPr="008C214F">
        <w:rPr>
          <w:bCs/>
          <w:vertAlign w:val="subscript"/>
        </w:rPr>
        <w:t>лр</w:t>
      </w:r>
      <w:proofErr w:type="spellEnd"/>
      <w:r w:rsidRPr="008C214F">
        <w:t xml:space="preserve"> – лучший результат среди допущенных </w:t>
      </w:r>
      <w:r w:rsidR="0019479F">
        <w:t>У</w:t>
      </w:r>
      <w:r w:rsidRPr="008C214F">
        <w:t xml:space="preserve">частников </w:t>
      </w:r>
      <w:r>
        <w:t xml:space="preserve">закупки </w:t>
      </w:r>
      <w:r w:rsidRPr="008C214F">
        <w:t>к стадии оценки и сопоставления заявок, касающийся стоимости ранее выполненных работ, ок</w:t>
      </w:r>
      <w:r w:rsidRPr="008C214F">
        <w:t>а</w:t>
      </w:r>
      <w:r w:rsidRPr="008C214F">
        <w:t>занных услуг, поставленных товаров, сданных контрагентам;</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О </w:t>
      </w:r>
      <w:r w:rsidRPr="008C214F">
        <w:rPr>
          <w:bCs/>
          <w:vertAlign w:val="subscript"/>
        </w:rPr>
        <w:t>уч.</w:t>
      </w:r>
      <w:r w:rsidRPr="008C214F">
        <w:t xml:space="preserve"> – суммарная стоимость ранее выполненных работ, оказанных услуг, поставленных товаров, сданных контрагентам, </w:t>
      </w:r>
      <w:r w:rsidR="0019479F">
        <w:t>У</w:t>
      </w:r>
      <w:r w:rsidRPr="008C214F">
        <w:t xml:space="preserve">частником процедуры закупки </w:t>
      </w:r>
      <w:proofErr w:type="gramStart"/>
      <w:r w:rsidRPr="008C214F">
        <w:t>предл</w:t>
      </w:r>
      <w:r w:rsidRPr="008C214F">
        <w:t>о</w:t>
      </w:r>
      <w:r w:rsidRPr="008C214F">
        <w:t>жение</w:t>
      </w:r>
      <w:proofErr w:type="gramEnd"/>
      <w:r w:rsidRPr="008C214F">
        <w:t xml:space="preserve"> которого оценивается;</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КО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«подтвержденная деловая репутация», предусмотренное документацией о закупке.</w:t>
      </w:r>
    </w:p>
    <w:p w:rsidR="00291A62" w:rsidRPr="008C214F" w:rsidRDefault="00291A62" w:rsidP="00291A62">
      <w:pPr>
        <w:pStyle w:val="aff5"/>
        <w:widowControl/>
        <w:shd w:val="clear" w:color="auto" w:fill="FFFFFF"/>
        <w:tabs>
          <w:tab w:val="left" w:pos="1560"/>
        </w:tabs>
        <w:autoSpaceDE/>
        <w:autoSpaceDN/>
        <w:adjustRightInd/>
        <w:ind w:left="142" w:firstLine="567"/>
        <w:jc w:val="both"/>
      </w:pPr>
      <w:r w:rsidRPr="008C214F">
        <w:t xml:space="preserve">В случае отсутствия у </w:t>
      </w:r>
      <w:r w:rsidR="0019479F">
        <w:t>У</w:t>
      </w:r>
      <w:r w:rsidRPr="008C214F">
        <w:t>частника закупки, подтвержденного документами опыта выполнения работ, оказания услуг, поставки товара, являющихся предметом закупки, Обществам входящих в состав интегрированной структуры Корпорации или их соисполнителем в рамках ГОЗ, входящего в утвержденные перечни производственной коопер</w:t>
      </w:r>
      <w:r w:rsidRPr="008C214F">
        <w:t>а</w:t>
      </w:r>
      <w:r w:rsidRPr="008C214F">
        <w:t xml:space="preserve">ции, заявке  такого </w:t>
      </w:r>
      <w:r w:rsidR="0019479F">
        <w:t>У</w:t>
      </w:r>
      <w:r w:rsidRPr="008C214F">
        <w:t>частнику по данному критерию присваивается оценка «0».</w:t>
      </w:r>
    </w:p>
    <w:p w:rsidR="00291A62" w:rsidRPr="008C214F"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8C214F" w:rsidRDefault="00291A62" w:rsidP="00291A62">
      <w:pPr>
        <w:spacing w:before="220"/>
        <w:ind w:firstLine="709"/>
        <w:jc w:val="both"/>
      </w:pPr>
      <w:r w:rsidRPr="008C214F">
        <w:t xml:space="preserve">10.3 Оценка по критериям: </w:t>
      </w:r>
      <w:r w:rsidRPr="008C214F">
        <w:rPr>
          <w:b/>
        </w:rPr>
        <w:t>«срок службы/гарантийный срок»; «срок поставки товара, выполнения работ, оказания услуг»; «дополнительные услуги (преимущ</w:t>
      </w:r>
      <w:r w:rsidRPr="008C214F">
        <w:rPr>
          <w:b/>
        </w:rPr>
        <w:t>е</w:t>
      </w:r>
      <w:r w:rsidRPr="008C214F">
        <w:rPr>
          <w:b/>
        </w:rPr>
        <w:t>ства)</w:t>
      </w:r>
      <w:r w:rsidR="00C8546F">
        <w:rPr>
          <w:b/>
        </w:rPr>
        <w:t>,</w:t>
      </w:r>
      <w:r w:rsidRPr="008C214F">
        <w:rPr>
          <w:b/>
        </w:rPr>
        <w:t xml:space="preserve"> не предусмотренные документацией о закупке»</w:t>
      </w:r>
      <w:r w:rsidRPr="008C214F">
        <w:t xml:space="preserve">. </w:t>
      </w:r>
    </w:p>
    <w:p w:rsidR="00291A62" w:rsidRPr="008C214F" w:rsidRDefault="00291A62" w:rsidP="00291A62">
      <w:pPr>
        <w:pStyle w:val="aff5"/>
        <w:widowControl/>
        <w:shd w:val="clear" w:color="auto" w:fill="FFFFFF"/>
        <w:tabs>
          <w:tab w:val="left" w:pos="0"/>
          <w:tab w:val="left" w:pos="142"/>
        </w:tabs>
        <w:autoSpaceDE/>
        <w:autoSpaceDN/>
        <w:adjustRightInd/>
        <w:ind w:left="0" w:firstLine="709"/>
        <w:jc w:val="both"/>
      </w:pPr>
      <w:r w:rsidRPr="008C214F">
        <w:t xml:space="preserve">Для осуществления оценки заявок </w:t>
      </w:r>
      <w:r w:rsidR="0019479F">
        <w:t>У</w:t>
      </w:r>
      <w:r w:rsidRPr="008C214F">
        <w:t>частников закупки смысл и значение указанных критериев должны быть подробно описаны в документации о закупке и иметь одн</w:t>
      </w:r>
      <w:r w:rsidRPr="008C214F">
        <w:t>о</w:t>
      </w:r>
      <w:r w:rsidRPr="008C214F">
        <w:t>значную трактовку. Указанные критерии должны относит</w:t>
      </w:r>
      <w:r>
        <w:t>ь</w:t>
      </w:r>
      <w:r w:rsidRPr="008C214F">
        <w:t xml:space="preserve">ся к измеряемым факторам. </w:t>
      </w:r>
    </w:p>
    <w:p w:rsidR="00291A62" w:rsidRDefault="00291A62" w:rsidP="00291A62">
      <w:pPr>
        <w:pStyle w:val="aff5"/>
        <w:widowControl/>
        <w:shd w:val="clear" w:color="auto" w:fill="FFFFFF"/>
        <w:tabs>
          <w:tab w:val="left" w:pos="0"/>
        </w:tabs>
        <w:autoSpaceDE/>
        <w:autoSpaceDN/>
        <w:adjustRightInd/>
        <w:ind w:left="142" w:firstLine="567"/>
        <w:jc w:val="both"/>
      </w:pPr>
      <w:r w:rsidRPr="008C214F">
        <w:t xml:space="preserve">Количество баллов, присуждаемых по критериям </w:t>
      </w:r>
      <w:r w:rsidRPr="008C214F">
        <w:rPr>
          <w:b/>
        </w:rPr>
        <w:t>«срок службы/гарантийный срок»; «срок поставки товара, выполнения работ, оказания услуг»; «дополнител</w:t>
      </w:r>
      <w:r w:rsidRPr="008C214F">
        <w:rPr>
          <w:b/>
        </w:rPr>
        <w:t>ь</w:t>
      </w:r>
      <w:r w:rsidRPr="008C214F">
        <w:rPr>
          <w:b/>
        </w:rPr>
        <w:t>ные услуги (преимущества)</w:t>
      </w:r>
      <w:r w:rsidR="00C8546F">
        <w:rPr>
          <w:b/>
        </w:rPr>
        <w:t>,</w:t>
      </w:r>
      <w:r w:rsidRPr="008C214F">
        <w:rPr>
          <w:b/>
        </w:rPr>
        <w:t xml:space="preserve"> не предусмотренные документацией о закупке</w:t>
      </w:r>
      <w:r w:rsidRPr="008C214F">
        <w:t>», определяется по формуле:</w:t>
      </w:r>
    </w:p>
    <w:p w:rsidR="005F3DD0" w:rsidRPr="008C214F" w:rsidRDefault="005F3DD0" w:rsidP="00291A62">
      <w:pPr>
        <w:pStyle w:val="aff5"/>
        <w:widowControl/>
        <w:shd w:val="clear" w:color="auto" w:fill="FFFFFF"/>
        <w:tabs>
          <w:tab w:val="left" w:pos="0"/>
        </w:tabs>
        <w:autoSpaceDE/>
        <w:autoSpaceDN/>
        <w:adjustRightInd/>
        <w:ind w:left="142" w:firstLine="567"/>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291A62" w:rsidRPr="008C214F">
        <w:trPr>
          <w:cantSplit/>
          <w:trHeight w:val="272"/>
          <w:jc w:val="center"/>
        </w:trPr>
        <w:tc>
          <w:tcPr>
            <w:tcW w:w="1312" w:type="dxa"/>
            <w:vMerge w:val="restart"/>
            <w:vAlign w:val="center"/>
          </w:tcPr>
          <w:p w:rsidR="00291A62" w:rsidRPr="008C214F" w:rsidRDefault="00291A62" w:rsidP="00291A6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rsidR="00291A62" w:rsidRPr="008C214F" w:rsidRDefault="00291A62" w:rsidP="00291A62">
            <w:pPr>
              <w:pStyle w:val="a8"/>
              <w:spacing w:before="0" w:beforeAutospacing="0" w:after="0" w:afterAutospacing="0"/>
              <w:ind w:hanging="33"/>
              <w:jc w:val="center"/>
              <w:rPr>
                <w:sz w:val="20"/>
                <w:szCs w:val="20"/>
                <w:lang w:val="en-US"/>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 xml:space="preserve">ПУ </w:t>
            </w:r>
            <w:r w:rsidRPr="008C214F">
              <w:rPr>
                <w:bCs/>
                <w:sz w:val="20"/>
                <w:szCs w:val="20"/>
                <w:vertAlign w:val="subscript"/>
              </w:rPr>
              <w:t>уч.</w:t>
            </w:r>
          </w:p>
        </w:tc>
        <w:tc>
          <w:tcPr>
            <w:tcW w:w="1403" w:type="dxa"/>
            <w:vMerge w:val="restart"/>
            <w:vAlign w:val="center"/>
          </w:tcPr>
          <w:p w:rsidR="00291A62" w:rsidRPr="008C214F" w:rsidRDefault="00291A62" w:rsidP="00291A6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291A62" w:rsidRPr="008C214F">
        <w:trPr>
          <w:cantSplit/>
          <w:trHeight w:val="161"/>
          <w:jc w:val="center"/>
        </w:trPr>
        <w:tc>
          <w:tcPr>
            <w:tcW w:w="1312" w:type="dxa"/>
            <w:vMerge/>
          </w:tcPr>
          <w:p w:rsidR="00291A62" w:rsidRPr="008C214F"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8C214F" w:rsidRDefault="00291A62" w:rsidP="00291A62">
            <w:pPr>
              <w:pStyle w:val="a8"/>
              <w:spacing w:before="0" w:beforeAutospacing="0" w:after="0" w:afterAutospacing="0"/>
              <w:ind w:firstLine="108"/>
              <w:jc w:val="center"/>
              <w:rPr>
                <w:sz w:val="20"/>
                <w:szCs w:val="20"/>
              </w:rPr>
            </w:pPr>
            <w:r w:rsidRPr="008C214F">
              <w:rPr>
                <w:sz w:val="20"/>
                <w:szCs w:val="20"/>
              </w:rPr>
              <w:t>ЛП</w:t>
            </w:r>
          </w:p>
        </w:tc>
        <w:tc>
          <w:tcPr>
            <w:tcW w:w="1403" w:type="dxa"/>
            <w:vMerge/>
          </w:tcPr>
          <w:p w:rsidR="00291A62" w:rsidRPr="008C214F" w:rsidRDefault="00291A62" w:rsidP="00291A62">
            <w:pPr>
              <w:pStyle w:val="a8"/>
              <w:spacing w:before="0" w:beforeAutospacing="0" w:after="0" w:afterAutospacing="0"/>
              <w:ind w:firstLine="709"/>
              <w:rPr>
                <w:sz w:val="20"/>
                <w:szCs w:val="20"/>
                <w:lang w:val="en-US"/>
              </w:rPr>
            </w:pPr>
          </w:p>
        </w:tc>
      </w:tr>
    </w:tbl>
    <w:p w:rsidR="00291A62" w:rsidRPr="008C214F" w:rsidRDefault="00291A62" w:rsidP="00291A62">
      <w:pPr>
        <w:widowControl/>
        <w:shd w:val="clear" w:color="auto" w:fill="FFFFFF"/>
        <w:tabs>
          <w:tab w:val="left" w:pos="993"/>
          <w:tab w:val="left" w:pos="1134"/>
          <w:tab w:val="left" w:pos="3057"/>
        </w:tabs>
        <w:autoSpaceDE/>
        <w:autoSpaceDN/>
        <w:adjustRightInd/>
        <w:jc w:val="both"/>
      </w:pPr>
    </w:p>
    <w:p w:rsidR="00291A62" w:rsidRPr="008C214F" w:rsidRDefault="00291A62" w:rsidP="00291A62">
      <w:pPr>
        <w:pStyle w:val="aff5"/>
        <w:shd w:val="clear" w:color="auto" w:fill="FFFFFF"/>
        <w:tabs>
          <w:tab w:val="left" w:pos="0"/>
        </w:tabs>
        <w:ind w:left="0" w:firstLine="709"/>
        <w:jc w:val="both"/>
      </w:pPr>
      <w:r w:rsidRPr="008C214F">
        <w:t>В случае</w:t>
      </w:r>
      <w:proofErr w:type="gramStart"/>
      <w:r w:rsidRPr="008C214F">
        <w:t>,</w:t>
      </w:r>
      <w:proofErr w:type="gramEnd"/>
      <w:r w:rsidRPr="008C214F">
        <w:t xml:space="preserve"> если наилучшим предложением будет являться наименьшее значение параметра из предложенных </w:t>
      </w:r>
      <w:r w:rsidR="0019479F">
        <w:t>У</w:t>
      </w:r>
      <w:r w:rsidRPr="008C214F">
        <w:t xml:space="preserve">частниками по критериям </w:t>
      </w:r>
      <w:r w:rsidRPr="006E47D1">
        <w:t>«срок поставки товара, выполн</w:t>
      </w:r>
      <w:r w:rsidRPr="006E47D1">
        <w:t>е</w:t>
      </w:r>
      <w:r w:rsidRPr="006E47D1">
        <w:t>ния работ, оказания услуг»</w:t>
      </w:r>
      <w:r w:rsidRPr="008C214F">
        <w:t xml:space="preserve"> и «дополнительные услуги (преимущества) не предусмотренные </w:t>
      </w:r>
      <w:r>
        <w:t>документацией о закупке</w:t>
      </w:r>
      <w:r w:rsidRPr="008C214F">
        <w:t>», порядок оценки предложений по данным критериям опр</w:t>
      </w:r>
      <w:r w:rsidRPr="008C214F">
        <w:t>е</w:t>
      </w:r>
      <w:r w:rsidRPr="008C214F">
        <w:t>деляется по следующей формуле:</w:t>
      </w:r>
    </w:p>
    <w:p w:rsidR="00291A62" w:rsidRPr="008C214F" w:rsidRDefault="00291A62" w:rsidP="00291A62">
      <w:pPr>
        <w:widowControl/>
        <w:shd w:val="clear" w:color="auto" w:fill="FFFFFF"/>
        <w:tabs>
          <w:tab w:val="left" w:pos="993"/>
          <w:tab w:val="left" w:pos="1134"/>
          <w:tab w:val="left" w:pos="3057"/>
        </w:tabs>
        <w:autoSpaceDE/>
        <w:autoSpaceDN/>
        <w:adjustRightInd/>
        <w:jc w:val="both"/>
      </w:pPr>
    </w:p>
    <w:p w:rsidR="00291A62" w:rsidRPr="008C214F" w:rsidRDefault="00291A62" w:rsidP="00291A62">
      <w:pPr>
        <w:widowControl/>
        <w:shd w:val="clear" w:color="auto" w:fill="FFFFFF"/>
        <w:tabs>
          <w:tab w:val="left" w:pos="993"/>
          <w:tab w:val="left" w:pos="1134"/>
          <w:tab w:val="left" w:pos="3057"/>
        </w:tabs>
        <w:autoSpaceDE/>
        <w:autoSpaceDN/>
        <w:adjustRightInd/>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291A62" w:rsidRPr="008C214F">
        <w:trPr>
          <w:cantSplit/>
          <w:trHeight w:val="272"/>
          <w:jc w:val="center"/>
        </w:trPr>
        <w:tc>
          <w:tcPr>
            <w:tcW w:w="1312" w:type="dxa"/>
            <w:vMerge w:val="restart"/>
            <w:vAlign w:val="center"/>
          </w:tcPr>
          <w:p w:rsidR="00291A62" w:rsidRPr="008C214F" w:rsidRDefault="00291A62" w:rsidP="00291A6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rsidR="00291A62" w:rsidRPr="008C214F" w:rsidRDefault="00291A62" w:rsidP="00291A62">
            <w:pPr>
              <w:pStyle w:val="a8"/>
              <w:spacing w:before="0" w:beforeAutospacing="0" w:after="0" w:afterAutospacing="0"/>
              <w:ind w:hanging="33"/>
              <w:jc w:val="center"/>
              <w:rPr>
                <w:sz w:val="20"/>
                <w:szCs w:val="20"/>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ЛП</w:t>
            </w:r>
          </w:p>
        </w:tc>
        <w:tc>
          <w:tcPr>
            <w:tcW w:w="1403" w:type="dxa"/>
            <w:vMerge w:val="restart"/>
            <w:vAlign w:val="center"/>
          </w:tcPr>
          <w:p w:rsidR="00291A62" w:rsidRPr="008C214F" w:rsidRDefault="00291A62" w:rsidP="00291A6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291A62" w:rsidRPr="008C214F">
        <w:trPr>
          <w:cantSplit/>
          <w:trHeight w:val="161"/>
          <w:jc w:val="center"/>
        </w:trPr>
        <w:tc>
          <w:tcPr>
            <w:tcW w:w="1312" w:type="dxa"/>
            <w:vMerge/>
          </w:tcPr>
          <w:p w:rsidR="00291A62" w:rsidRPr="008C214F"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8C214F" w:rsidRDefault="00291A62" w:rsidP="00291A62">
            <w:pPr>
              <w:pStyle w:val="a8"/>
              <w:spacing w:before="0" w:beforeAutospacing="0" w:after="0" w:afterAutospacing="0"/>
              <w:ind w:firstLine="108"/>
              <w:jc w:val="center"/>
              <w:rPr>
                <w:sz w:val="20"/>
                <w:szCs w:val="20"/>
              </w:rPr>
            </w:pPr>
            <w:r w:rsidRPr="008C214F">
              <w:rPr>
                <w:sz w:val="20"/>
                <w:szCs w:val="20"/>
              </w:rPr>
              <w:t xml:space="preserve">ПУ </w:t>
            </w:r>
            <w:r w:rsidRPr="008C214F">
              <w:rPr>
                <w:bCs/>
                <w:sz w:val="20"/>
                <w:szCs w:val="20"/>
                <w:vertAlign w:val="subscript"/>
              </w:rPr>
              <w:t>уч.</w:t>
            </w:r>
          </w:p>
        </w:tc>
        <w:tc>
          <w:tcPr>
            <w:tcW w:w="1403" w:type="dxa"/>
            <w:vMerge/>
          </w:tcPr>
          <w:p w:rsidR="00291A62" w:rsidRPr="008C214F" w:rsidRDefault="00291A62" w:rsidP="00291A62">
            <w:pPr>
              <w:pStyle w:val="a8"/>
              <w:spacing w:before="0" w:beforeAutospacing="0" w:after="0" w:afterAutospacing="0"/>
              <w:ind w:firstLine="709"/>
              <w:rPr>
                <w:sz w:val="20"/>
                <w:szCs w:val="20"/>
                <w:lang w:val="en-US"/>
              </w:rPr>
            </w:pPr>
          </w:p>
        </w:tc>
      </w:tr>
    </w:tbl>
    <w:p w:rsidR="00291A62" w:rsidRPr="008C214F" w:rsidRDefault="00291A62" w:rsidP="00291A62">
      <w:pPr>
        <w:widowControl/>
        <w:shd w:val="clear" w:color="auto" w:fill="FFFFFF"/>
        <w:tabs>
          <w:tab w:val="left" w:pos="993"/>
          <w:tab w:val="left" w:pos="1134"/>
          <w:tab w:val="left" w:pos="3057"/>
        </w:tabs>
        <w:autoSpaceDE/>
        <w:autoSpaceDN/>
        <w:adjustRightInd/>
        <w:jc w:val="both"/>
      </w:pP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proofErr w:type="gramStart"/>
      <w:r w:rsidRPr="008C214F">
        <w:t xml:space="preserve">К </w:t>
      </w:r>
      <w:r w:rsidRPr="008C214F">
        <w:rPr>
          <w:bCs/>
          <w:vertAlign w:val="subscript"/>
        </w:rPr>
        <w:t>уч</w:t>
      </w:r>
      <w:proofErr w:type="gramEnd"/>
      <w:r w:rsidRPr="008C214F">
        <w:rPr>
          <w:bCs/>
          <w:vertAlign w:val="subscript"/>
        </w:rPr>
        <w:t>.</w:t>
      </w:r>
      <w:r w:rsidRPr="008C214F">
        <w:t xml:space="preserve"> – значение критерия для </w:t>
      </w:r>
      <w:r w:rsidR="0019479F">
        <w:t>У</w:t>
      </w:r>
      <w:r w:rsidRPr="008C214F">
        <w:t>частника закупки (баллы);</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ЛП  – лучшее предложение среди допущенных </w:t>
      </w:r>
      <w:r w:rsidR="0019479F">
        <w:t>У</w:t>
      </w:r>
      <w:r w:rsidRPr="008C214F">
        <w:t xml:space="preserve">частников к стадии оценки и сопоставления заявок по данному критерию среди </w:t>
      </w:r>
      <w:r w:rsidR="0019479F">
        <w:t>У</w:t>
      </w:r>
      <w:r w:rsidRPr="008C214F">
        <w:t xml:space="preserve">частников </w:t>
      </w:r>
      <w:r>
        <w:t>закупки;</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ПУ </w:t>
      </w:r>
      <w:r w:rsidRPr="008C214F">
        <w:rPr>
          <w:bCs/>
          <w:vertAlign w:val="subscript"/>
        </w:rPr>
        <w:t>уч.</w:t>
      </w:r>
      <w:r w:rsidRPr="008C214F">
        <w:t xml:space="preserve"> – измеряемое значение предложения оцениваемого </w:t>
      </w:r>
      <w:r w:rsidR="0019479F">
        <w:t>У</w:t>
      </w:r>
      <w:r w:rsidRPr="008C214F">
        <w:t>частника</w:t>
      </w:r>
      <w:r>
        <w:t>;</w:t>
      </w:r>
    </w:p>
    <w:p w:rsidR="00291A62" w:rsidRPr="008C214F" w:rsidRDefault="00291A62" w:rsidP="00291A62">
      <w:pPr>
        <w:pStyle w:val="aff5"/>
        <w:widowControl/>
        <w:shd w:val="clear" w:color="auto" w:fill="FFFFFF"/>
        <w:tabs>
          <w:tab w:val="left" w:pos="993"/>
          <w:tab w:val="left" w:pos="1134"/>
        </w:tabs>
        <w:autoSpaceDE/>
        <w:autoSpaceDN/>
        <w:adjustRightInd/>
        <w:ind w:left="1430"/>
        <w:jc w:val="both"/>
      </w:pPr>
      <w:r w:rsidRPr="008C214F">
        <w:t xml:space="preserve">К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предусмотренное документацией </w:t>
      </w:r>
      <w:r>
        <w:t>о закупке</w:t>
      </w:r>
      <w:r w:rsidRPr="008C214F">
        <w:t>.</w:t>
      </w:r>
    </w:p>
    <w:p w:rsidR="00291A62" w:rsidRPr="008C214F"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BC5750"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b/>
        </w:rPr>
      </w:pPr>
      <w:r w:rsidRPr="00BC5750">
        <w:rPr>
          <w:rFonts w:ascii="Times New Roman" w:hAnsi="Times New Roman"/>
        </w:rPr>
        <w:t xml:space="preserve">10.4 Оценка по критерию </w:t>
      </w:r>
      <w:r w:rsidRPr="00BC5750">
        <w:rPr>
          <w:rFonts w:ascii="Times New Roman" w:hAnsi="Times New Roman"/>
          <w:b/>
        </w:rPr>
        <w:t xml:space="preserve">«квалификация </w:t>
      </w:r>
      <w:r w:rsidR="0019479F" w:rsidRPr="00BC5750">
        <w:rPr>
          <w:rFonts w:ascii="Times New Roman" w:hAnsi="Times New Roman"/>
          <w:b/>
        </w:rPr>
        <w:t>У</w:t>
      </w:r>
      <w:r w:rsidRPr="00BC5750">
        <w:rPr>
          <w:rFonts w:ascii="Times New Roman" w:hAnsi="Times New Roman"/>
          <w:b/>
        </w:rPr>
        <w:t>частника закупки».</w:t>
      </w:r>
    </w:p>
    <w:p w:rsidR="00544696" w:rsidRPr="00BC5750" w:rsidRDefault="00291A62" w:rsidP="00544696">
      <w:pPr>
        <w:pStyle w:val="affc"/>
        <w:jc w:val="both"/>
      </w:pPr>
      <w:r w:rsidRPr="00BC5750">
        <w:t xml:space="preserve">При использовании данного критерия Общество имеет право оценивать наличие у </w:t>
      </w:r>
      <w:r w:rsidR="0019479F" w:rsidRPr="00BC5750">
        <w:t>У</w:t>
      </w:r>
      <w:r w:rsidRPr="00BC5750">
        <w:t xml:space="preserve">частников закупки финансовых ресурсов, оборудования и других материальных ресурсов, принадлежащих им на праве собственности или на ином законном основании, трудовых ресурсов, специалистов и иных работников определенного уровня квалификации. </w:t>
      </w:r>
      <w:r w:rsidR="00544696" w:rsidRPr="00BC5750">
        <w:t>Для оценки по указанному критерию в документации о закупке могут быть установлены следующие показатели (подкритерии):</w:t>
      </w:r>
    </w:p>
    <w:p w:rsidR="00544696" w:rsidRPr="00BC5750" w:rsidRDefault="00544696" w:rsidP="00544696">
      <w:pPr>
        <w:pStyle w:val="affc"/>
        <w:widowControl/>
        <w:numPr>
          <w:ilvl w:val="0"/>
          <w:numId w:val="80"/>
        </w:numPr>
        <w:tabs>
          <w:tab w:val="left" w:pos="317"/>
        </w:tabs>
        <w:autoSpaceDE/>
        <w:autoSpaceDN/>
        <w:adjustRightInd/>
        <w:ind w:left="34" w:firstLine="0"/>
        <w:jc w:val="both"/>
      </w:pPr>
      <w:r w:rsidRPr="00BC5750">
        <w:t>квалификация трудовых ресурсов (руководителей и ключевых специалистов), предлагаемых для выполнения работ, оказания услуг;</w:t>
      </w:r>
    </w:p>
    <w:p w:rsidR="00544696" w:rsidRPr="00BC5750" w:rsidRDefault="00544696" w:rsidP="00544696">
      <w:pPr>
        <w:pStyle w:val="affc"/>
        <w:widowControl/>
        <w:numPr>
          <w:ilvl w:val="0"/>
          <w:numId w:val="79"/>
        </w:numPr>
        <w:tabs>
          <w:tab w:val="left" w:pos="317"/>
        </w:tabs>
        <w:autoSpaceDE/>
        <w:autoSpaceDN/>
        <w:adjustRightInd/>
        <w:ind w:left="34" w:firstLine="0"/>
        <w:jc w:val="both"/>
      </w:pPr>
      <w:r w:rsidRPr="00BC5750">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w:t>
      </w:r>
      <w:r w:rsidRPr="00BC5750">
        <w:t>о</w:t>
      </w:r>
      <w:r w:rsidRPr="00BC5750">
        <w:t>стей, технологического оборудования, необходимых для выполнения работ, оказания услуг;</w:t>
      </w:r>
    </w:p>
    <w:p w:rsidR="00544696" w:rsidRPr="00BC5750" w:rsidRDefault="00544696" w:rsidP="00544696">
      <w:pPr>
        <w:pStyle w:val="affc"/>
        <w:widowControl/>
        <w:numPr>
          <w:ilvl w:val="0"/>
          <w:numId w:val="79"/>
        </w:numPr>
        <w:tabs>
          <w:tab w:val="left" w:pos="317"/>
        </w:tabs>
        <w:autoSpaceDE/>
        <w:autoSpaceDN/>
        <w:adjustRightInd/>
        <w:ind w:left="34" w:firstLine="0"/>
        <w:jc w:val="both"/>
      </w:pPr>
      <w:r w:rsidRPr="00BC5750">
        <w:t>обеспеченность Участника закупки трудовыми ресурсами;</w:t>
      </w:r>
    </w:p>
    <w:p w:rsidR="00544696" w:rsidRPr="00BC5750" w:rsidRDefault="00544696" w:rsidP="00544696">
      <w:pPr>
        <w:pStyle w:val="affc"/>
        <w:widowControl/>
        <w:numPr>
          <w:ilvl w:val="0"/>
          <w:numId w:val="79"/>
        </w:numPr>
        <w:tabs>
          <w:tab w:val="left" w:pos="317"/>
        </w:tabs>
        <w:autoSpaceDE/>
        <w:autoSpaceDN/>
        <w:adjustRightInd/>
        <w:ind w:left="34" w:firstLine="0"/>
        <w:jc w:val="both"/>
      </w:pPr>
      <w:r w:rsidRPr="00BC5750">
        <w:t>обеспеченность Участника закупки финансовыми ресурсами;</w:t>
      </w:r>
    </w:p>
    <w:p w:rsidR="00544696" w:rsidRPr="00BC5750" w:rsidRDefault="00544696" w:rsidP="00544696">
      <w:pPr>
        <w:pStyle w:val="affc"/>
        <w:widowControl/>
        <w:numPr>
          <w:ilvl w:val="0"/>
          <w:numId w:val="79"/>
        </w:numPr>
        <w:tabs>
          <w:tab w:val="left" w:pos="317"/>
        </w:tabs>
        <w:autoSpaceDE/>
        <w:autoSpaceDN/>
        <w:adjustRightInd/>
        <w:ind w:left="34" w:firstLine="0"/>
        <w:jc w:val="both"/>
      </w:pPr>
      <w:r w:rsidRPr="00BC5750">
        <w:t>наличие у Участника закупки грамот, дипломов, благодарственных писем полученных за исполнение договоров соответствующих предмету закупки (период времени, за кот</w:t>
      </w:r>
      <w:r w:rsidRPr="00BC5750">
        <w:t>о</w:t>
      </w:r>
      <w:r w:rsidRPr="00BC5750">
        <w:t>рый предоставляются  копии документов, устанавливается в документации о закупке);</w:t>
      </w:r>
    </w:p>
    <w:p w:rsidR="00BC5750" w:rsidRPr="00BC5750" w:rsidRDefault="00BC5750" w:rsidP="00BC5750">
      <w:pPr>
        <w:pStyle w:val="13"/>
        <w:widowControl/>
        <w:numPr>
          <w:ilvl w:val="0"/>
          <w:numId w:val="79"/>
        </w:numPr>
        <w:shd w:val="clear" w:color="auto" w:fill="FFFFFF"/>
        <w:tabs>
          <w:tab w:val="left" w:pos="1134"/>
        </w:tabs>
        <w:autoSpaceDE/>
        <w:autoSpaceDN/>
        <w:adjustRightInd/>
        <w:jc w:val="both"/>
        <w:rPr>
          <w:rFonts w:ascii="Times New Roman" w:hAnsi="Times New Roman"/>
        </w:rPr>
      </w:pPr>
      <w:r w:rsidRPr="00BC5750">
        <w:rPr>
          <w:rFonts w:ascii="Times New Roman" w:hAnsi="Times New Roman"/>
        </w:rPr>
        <w:t>наличие у Участника закупки свидетельства системы менеджмента качества (СМК)</w:t>
      </w:r>
      <w:proofErr w:type="gramStart"/>
      <w:r w:rsidRPr="00BC5750">
        <w:rPr>
          <w:rFonts w:ascii="Times New Roman" w:hAnsi="Times New Roman"/>
        </w:rPr>
        <w:t>.</w:t>
      </w:r>
      <w:proofErr w:type="gramEnd"/>
      <w:r w:rsidRPr="00BC5750">
        <w:rPr>
          <w:rFonts w:ascii="Times New Roman" w:hAnsi="Times New Roman"/>
        </w:rPr>
        <w:t xml:space="preserve"> </w:t>
      </w:r>
      <w:r w:rsidRPr="00BC5750">
        <w:rPr>
          <w:rFonts w:ascii="Times New Roman" w:eastAsia="Times New Roman" w:hAnsi="Times New Roman"/>
        </w:rPr>
        <w:t>(</w:t>
      </w:r>
      <w:proofErr w:type="gramStart"/>
      <w:r w:rsidRPr="00BC5750">
        <w:rPr>
          <w:rFonts w:ascii="Times New Roman" w:eastAsia="Times New Roman" w:hAnsi="Times New Roman"/>
        </w:rPr>
        <w:t>в</w:t>
      </w:r>
      <w:proofErr w:type="gramEnd"/>
      <w:r w:rsidRPr="00BC5750">
        <w:rPr>
          <w:rFonts w:ascii="Times New Roman" w:eastAsia="Times New Roman" w:hAnsi="Times New Roman"/>
        </w:rPr>
        <w:t xml:space="preserve"> ред. Решения </w:t>
      </w:r>
      <w:r w:rsidRPr="00002C7D">
        <w:rPr>
          <w:rFonts w:ascii="Times New Roman" w:eastAsia="Times New Roman" w:hAnsi="Times New Roman"/>
          <w:sz w:val="22"/>
          <w:szCs w:val="22"/>
        </w:rPr>
        <w:t xml:space="preserve">Совета директоров </w:t>
      </w:r>
      <w:r w:rsidR="00002C7D" w:rsidRPr="00002C7D">
        <w:rPr>
          <w:rFonts w:ascii="Times New Roman" w:hAnsi="Times New Roman"/>
          <w:sz w:val="22"/>
          <w:szCs w:val="22"/>
        </w:rPr>
        <w:t>от 26.03.2020г. № 97</w:t>
      </w:r>
      <w:r w:rsidRPr="00BC5750">
        <w:rPr>
          <w:rFonts w:ascii="Times New Roman" w:eastAsia="Times New Roman" w:hAnsi="Times New Roman"/>
        </w:rPr>
        <w:t>)</w:t>
      </w:r>
    </w:p>
    <w:p w:rsidR="00291A62" w:rsidRPr="008C214F" w:rsidRDefault="00291A62" w:rsidP="00291A62">
      <w:pPr>
        <w:pStyle w:val="aff5"/>
        <w:widowControl/>
        <w:shd w:val="clear" w:color="auto" w:fill="FFFFFF"/>
        <w:tabs>
          <w:tab w:val="left" w:pos="1560"/>
        </w:tabs>
        <w:autoSpaceDE/>
        <w:autoSpaceDN/>
        <w:adjustRightInd/>
        <w:ind w:left="142" w:firstLine="567"/>
        <w:jc w:val="both"/>
      </w:pPr>
      <w:r w:rsidRPr="008C214F">
        <w:lastRenderedPageBreak/>
        <w:t xml:space="preserve">Количество баллов, присуждаемых заявке </w:t>
      </w:r>
      <w:r w:rsidR="00D52FB9">
        <w:t>У</w:t>
      </w:r>
      <w:r w:rsidRPr="008C214F">
        <w:t xml:space="preserve">частника по критерию </w:t>
      </w:r>
      <w:r w:rsidRPr="008C214F">
        <w:rPr>
          <w:b/>
        </w:rPr>
        <w:t xml:space="preserve">«квалификация </w:t>
      </w:r>
      <w:r w:rsidR="00D52FB9">
        <w:rPr>
          <w:b/>
        </w:rPr>
        <w:t>У</w:t>
      </w:r>
      <w:r w:rsidRPr="008C214F">
        <w:rPr>
          <w:b/>
        </w:rPr>
        <w:t>частник</w:t>
      </w:r>
      <w:r>
        <w:rPr>
          <w:b/>
        </w:rPr>
        <w:t>а</w:t>
      </w:r>
      <w:r w:rsidRPr="008C214F">
        <w:rPr>
          <w:b/>
        </w:rPr>
        <w:t xml:space="preserve"> закупки</w:t>
      </w:r>
      <w:r>
        <w:rPr>
          <w:b/>
        </w:rPr>
        <w:t>»</w:t>
      </w:r>
      <w:r w:rsidRPr="008C214F">
        <w:rPr>
          <w:b/>
        </w:rPr>
        <w:t xml:space="preserve"> </w:t>
      </w:r>
      <w:r w:rsidRPr="008C214F">
        <w:t>определяется как сумма балов</w:t>
      </w:r>
      <w:r w:rsidR="00A03550">
        <w:t>,</w:t>
      </w:r>
      <w:r w:rsidRPr="008C214F">
        <w:t xml:space="preserve"> присвоенных по каждому пок</w:t>
      </w:r>
      <w:r w:rsidRPr="008C214F">
        <w:t>а</w:t>
      </w:r>
      <w:r w:rsidRPr="008C214F">
        <w:t>зателю</w:t>
      </w:r>
      <w:r>
        <w:t xml:space="preserve"> (подкритерию)</w:t>
      </w:r>
      <w:r w:rsidRPr="008C214F">
        <w:t>.</w:t>
      </w:r>
      <w:r w:rsidRPr="00F971A8">
        <w:t xml:space="preserve"> </w:t>
      </w:r>
      <w:r>
        <w:t xml:space="preserve">Перечень документов, </w:t>
      </w:r>
      <w:r w:rsidRPr="008C214F">
        <w:t xml:space="preserve">которыми может быть подтверждена </w:t>
      </w:r>
      <w:r>
        <w:t xml:space="preserve">квалификация </w:t>
      </w:r>
      <w:r w:rsidR="00D52FB9">
        <w:t>У</w:t>
      </w:r>
      <w:r w:rsidRPr="008C214F">
        <w:t>частника</w:t>
      </w:r>
      <w:r>
        <w:t xml:space="preserve"> закупки, и требования к их оформлению должны быть установлены в документации о закупке.</w:t>
      </w:r>
      <w:r w:rsidRPr="00F971A8">
        <w:t xml:space="preserve"> </w:t>
      </w:r>
      <w:r>
        <w:t xml:space="preserve"> </w:t>
      </w:r>
      <w:r w:rsidRPr="008C214F">
        <w:t xml:space="preserve">В случае </w:t>
      </w:r>
      <w:proofErr w:type="spellStart"/>
      <w:r w:rsidR="00A03550">
        <w:t>непред</w:t>
      </w:r>
      <w:r w:rsidR="00BF0BE5">
        <w:t>о</w:t>
      </w:r>
      <w:r w:rsidR="00A03550">
        <w:t>ставления</w:t>
      </w:r>
      <w:proofErr w:type="spellEnd"/>
      <w:r>
        <w:t xml:space="preserve"> </w:t>
      </w:r>
      <w:r w:rsidR="00D52FB9">
        <w:t>У</w:t>
      </w:r>
      <w:r>
        <w:t xml:space="preserve">частникам в составе заявки документов необходимых для оценки установленных показателей (подкритериев) такому </w:t>
      </w:r>
      <w:r w:rsidR="00D52FB9">
        <w:t>У</w:t>
      </w:r>
      <w:r>
        <w:t xml:space="preserve">частнику по неподтвержденному показателю (подкритерию) присваивается </w:t>
      </w:r>
      <w:r w:rsidRPr="008C214F">
        <w:t>«0»</w:t>
      </w:r>
      <w:r>
        <w:t xml:space="preserve"> балов</w:t>
      </w:r>
      <w:r w:rsidRPr="008C214F">
        <w:t>.</w:t>
      </w:r>
    </w:p>
    <w:p w:rsidR="00291A62" w:rsidRPr="008C214F" w:rsidRDefault="005B074C" w:rsidP="005B074C">
      <w:pPr>
        <w:pStyle w:val="aff5"/>
        <w:widowControl/>
        <w:shd w:val="clear" w:color="auto" w:fill="FFFFFF"/>
        <w:tabs>
          <w:tab w:val="left" w:pos="0"/>
          <w:tab w:val="left" w:pos="993"/>
          <w:tab w:val="left" w:pos="1134"/>
        </w:tabs>
        <w:autoSpaceDE/>
        <w:autoSpaceDN/>
        <w:adjustRightInd/>
        <w:ind w:left="284"/>
        <w:jc w:val="both"/>
      </w:pPr>
      <w:r>
        <w:t xml:space="preserve">   11. </w:t>
      </w:r>
      <w:r w:rsidR="00291A62" w:rsidRPr="008C214F">
        <w:t>Все перечисленные критерии/подкритерии, предусмотренные в документации о закупке, должны быть однозначно описаны в документации о закупке, также должен быть описан порядок применения критериев/подкритериев, с указание</w:t>
      </w:r>
      <w:r w:rsidR="00F46604">
        <w:t>м</w:t>
      </w:r>
      <w:r w:rsidR="00291A62" w:rsidRPr="008C214F">
        <w:t xml:space="preserve"> какими документами каждый критерий/подкритерий должен/может быть подтвержден.</w:t>
      </w:r>
    </w:p>
    <w:p w:rsidR="00973832" w:rsidRPr="008C214F" w:rsidRDefault="00973832" w:rsidP="00291A62">
      <w:pPr>
        <w:pStyle w:val="13"/>
        <w:widowControl/>
        <w:shd w:val="clear" w:color="auto" w:fill="FFFFFF"/>
        <w:tabs>
          <w:tab w:val="left" w:pos="993"/>
          <w:tab w:val="left" w:pos="1134"/>
        </w:tabs>
        <w:autoSpaceDE/>
        <w:autoSpaceDN/>
        <w:adjustRightInd/>
        <w:spacing w:line="360" w:lineRule="exact"/>
        <w:ind w:left="1070"/>
        <w:jc w:val="both"/>
      </w:pPr>
    </w:p>
    <w:p w:rsidR="00973832" w:rsidRDefault="0097383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Default="00291A62" w:rsidP="001A2D45">
      <w:pPr>
        <w:widowControl/>
        <w:autoSpaceDE/>
        <w:autoSpaceDN/>
        <w:adjustRightInd/>
        <w:rPr>
          <w:sz w:val="24"/>
          <w:szCs w:val="24"/>
        </w:rPr>
      </w:pPr>
    </w:p>
    <w:p w:rsidR="00291A62" w:rsidRPr="008C214F" w:rsidRDefault="00291A62" w:rsidP="001A2D45">
      <w:pPr>
        <w:widowControl/>
        <w:autoSpaceDE/>
        <w:autoSpaceDN/>
        <w:adjustRightInd/>
        <w:rPr>
          <w:sz w:val="24"/>
          <w:szCs w:val="24"/>
        </w:rPr>
        <w:sectPr w:rsidR="00291A62" w:rsidRPr="008C214F">
          <w:pgSz w:w="16838" w:h="11909" w:orient="landscape"/>
          <w:pgMar w:top="284" w:right="720" w:bottom="284" w:left="709" w:header="720" w:footer="478" w:gutter="0"/>
          <w:cols w:space="720"/>
        </w:sectPr>
      </w:pPr>
    </w:p>
    <w:p w:rsidR="002B28B8" w:rsidRDefault="002B28B8" w:rsidP="002B28B8">
      <w:pPr>
        <w:pStyle w:val="1"/>
        <w:jc w:val="right"/>
      </w:pPr>
      <w:bookmarkStart w:id="447" w:name="_Приложение_№_3"/>
      <w:bookmarkStart w:id="448" w:name="_Toc531357816"/>
      <w:bookmarkStart w:id="449" w:name="_Ref530389264"/>
      <w:bookmarkStart w:id="450" w:name="_Ref530148329"/>
      <w:bookmarkStart w:id="451" w:name="_Toc530145292"/>
      <w:bookmarkStart w:id="452" w:name="_Toc530143817"/>
      <w:bookmarkStart w:id="453" w:name="_Toc530060541"/>
      <w:bookmarkStart w:id="454" w:name="_Toc530059746"/>
      <w:bookmarkStart w:id="455" w:name="_Toc530059701"/>
      <w:bookmarkStart w:id="456" w:name="_Toc530059618"/>
      <w:bookmarkStart w:id="457" w:name="_Toc525729816"/>
      <w:bookmarkStart w:id="458" w:name="_Toc112340774"/>
      <w:bookmarkStart w:id="459" w:name="_Toc525729818"/>
      <w:bookmarkStart w:id="460" w:name="_Toc530145294"/>
      <w:bookmarkStart w:id="461" w:name="_Ref530384737"/>
      <w:bookmarkStart w:id="462" w:name="_Toc525729819"/>
      <w:bookmarkEnd w:id="447"/>
      <w:r>
        <w:lastRenderedPageBreak/>
        <w:t>Приложение № 3</w:t>
      </w:r>
      <w:bookmarkEnd w:id="448"/>
      <w:bookmarkEnd w:id="449"/>
      <w:bookmarkEnd w:id="450"/>
      <w:bookmarkEnd w:id="451"/>
      <w:bookmarkEnd w:id="452"/>
      <w:bookmarkEnd w:id="453"/>
      <w:bookmarkEnd w:id="454"/>
      <w:bookmarkEnd w:id="455"/>
      <w:bookmarkEnd w:id="456"/>
      <w:bookmarkEnd w:id="457"/>
      <w:bookmarkEnd w:id="458"/>
    </w:p>
    <w:p w:rsidR="002B28B8" w:rsidRDefault="002B28B8" w:rsidP="002B28B8">
      <w:pPr>
        <w:pStyle w:val="1"/>
        <w:jc w:val="center"/>
      </w:pPr>
      <w:bookmarkStart w:id="463" w:name="_Toc531357817"/>
      <w:bookmarkStart w:id="464" w:name="_Toc530145293"/>
      <w:bookmarkStart w:id="465" w:name="_Toc530143818"/>
      <w:bookmarkStart w:id="466" w:name="_Toc530060542"/>
      <w:bookmarkStart w:id="467" w:name="_Toc530059747"/>
      <w:bookmarkStart w:id="468" w:name="_Toc530059702"/>
      <w:bookmarkStart w:id="469" w:name="_Toc530059619"/>
      <w:bookmarkStart w:id="470" w:name="_Toc525729817"/>
      <w:bookmarkStart w:id="471" w:name="_Toc112340775"/>
      <w:r>
        <w:t>ДЕКЛАРАЦИЯ</w:t>
      </w:r>
      <w:bookmarkEnd w:id="463"/>
      <w:bookmarkEnd w:id="464"/>
      <w:bookmarkEnd w:id="465"/>
      <w:bookmarkEnd w:id="466"/>
      <w:bookmarkEnd w:id="467"/>
      <w:bookmarkEnd w:id="468"/>
      <w:bookmarkEnd w:id="469"/>
      <w:bookmarkEnd w:id="470"/>
      <w:bookmarkEnd w:id="471"/>
    </w:p>
    <w:p w:rsidR="002B28B8" w:rsidRDefault="002B28B8" w:rsidP="002B28B8">
      <w:pPr>
        <w:jc w:val="center"/>
        <w:rPr>
          <w:b/>
          <w:bCs/>
        </w:rPr>
      </w:pPr>
      <w:r>
        <w:rPr>
          <w:b/>
          <w:bCs/>
        </w:rPr>
        <w:t>о соответствии Участника закупки критериям отнесения</w:t>
      </w:r>
      <w:r>
        <w:rPr>
          <w:b/>
          <w:bCs/>
        </w:rPr>
        <w:br/>
        <w:t>к субъектам малого и среднего предпринимательства</w:t>
      </w:r>
    </w:p>
    <w:p w:rsidR="00CE2979" w:rsidRDefault="00CE2979" w:rsidP="00CE2979">
      <w:pPr>
        <w:pStyle w:val="1"/>
        <w:jc w:val="center"/>
      </w:pPr>
      <w:bookmarkStart w:id="472" w:name="_Toc112340776"/>
      <w:r>
        <w:t>Исключено</w:t>
      </w:r>
      <w:bookmarkEnd w:id="472"/>
    </w:p>
    <w:p w:rsidR="00CE2979" w:rsidRPr="00157A37" w:rsidRDefault="00CE2979" w:rsidP="00CE2979">
      <w:pPr>
        <w:shd w:val="clear" w:color="auto" w:fill="FFFFFF"/>
        <w:spacing w:line="276" w:lineRule="auto"/>
        <w:jc w:val="both"/>
        <w:rPr>
          <w:sz w:val="24"/>
          <w:szCs w:val="24"/>
        </w:rPr>
      </w:pPr>
      <w:r w:rsidRPr="00157A37">
        <w:rPr>
          <w:sz w:val="24"/>
          <w:szCs w:val="24"/>
        </w:rPr>
        <w:t>(в редакции, утвержденной решением Совета директоров от 06.05.2021</w:t>
      </w:r>
      <w:r w:rsidR="00A67BD7">
        <w:rPr>
          <w:sz w:val="24"/>
          <w:szCs w:val="24"/>
        </w:rPr>
        <w:t xml:space="preserve"> г.</w:t>
      </w:r>
      <w:r w:rsidRPr="00157A37">
        <w:rPr>
          <w:sz w:val="24"/>
          <w:szCs w:val="24"/>
        </w:rPr>
        <w:t xml:space="preserve"> № 104)</w:t>
      </w:r>
    </w:p>
    <w:p w:rsidR="00CE2979" w:rsidRPr="00CE2979" w:rsidRDefault="00CE2979" w:rsidP="00CE2979"/>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CE2979" w:rsidRDefault="00CE2979" w:rsidP="007C47B3">
      <w:pPr>
        <w:pStyle w:val="1"/>
        <w:jc w:val="right"/>
      </w:pPr>
    </w:p>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Default="005A13FE" w:rsidP="005A13FE"/>
    <w:p w:rsidR="005A13FE" w:rsidRPr="005A13FE" w:rsidRDefault="005A13FE" w:rsidP="005A13FE"/>
    <w:p w:rsidR="005A13FE" w:rsidRDefault="005A13FE" w:rsidP="005A13FE">
      <w:pPr>
        <w:pStyle w:val="1"/>
        <w:jc w:val="right"/>
      </w:pPr>
      <w:bookmarkStart w:id="473" w:name="_Toc112340777"/>
      <w:bookmarkEnd w:id="459"/>
      <w:bookmarkEnd w:id="460"/>
      <w:bookmarkEnd w:id="461"/>
      <w:bookmarkEnd w:id="462"/>
      <w:r>
        <w:t>Приложение № 4</w:t>
      </w:r>
      <w:bookmarkEnd w:id="473"/>
    </w:p>
    <w:p w:rsidR="005A13FE" w:rsidRDefault="005A13FE" w:rsidP="005A13FE">
      <w:pPr>
        <w:jc w:val="right"/>
        <w:rPr>
          <w:sz w:val="24"/>
          <w:szCs w:val="24"/>
        </w:rPr>
      </w:pPr>
      <w:r w:rsidRPr="00157A37">
        <w:rPr>
          <w:sz w:val="24"/>
          <w:szCs w:val="24"/>
        </w:rPr>
        <w:t xml:space="preserve">(в редакции, утвержденной решением Совета директоров от 06.05.2021 </w:t>
      </w:r>
      <w:r w:rsidR="00A67BD7">
        <w:rPr>
          <w:sz w:val="24"/>
          <w:szCs w:val="24"/>
        </w:rPr>
        <w:t xml:space="preserve">г. </w:t>
      </w:r>
      <w:r w:rsidRPr="00157A37">
        <w:rPr>
          <w:sz w:val="24"/>
          <w:szCs w:val="24"/>
        </w:rPr>
        <w:t>№ 104)</w:t>
      </w:r>
    </w:p>
    <w:p w:rsidR="00C642E4" w:rsidRPr="005A13FE" w:rsidRDefault="00C642E4" w:rsidP="005A13FE">
      <w:pPr>
        <w:jc w:val="right"/>
      </w:pPr>
    </w:p>
    <w:tbl>
      <w:tblPr>
        <w:tblW w:w="0" w:type="auto"/>
        <w:tblLook w:val="00A0" w:firstRow="1" w:lastRow="0" w:firstColumn="1" w:lastColumn="0" w:noHBand="0" w:noVBand="0"/>
      </w:tblPr>
      <w:tblGrid>
        <w:gridCol w:w="4785"/>
        <w:gridCol w:w="4785"/>
      </w:tblGrid>
      <w:tr w:rsidR="005A13FE" w:rsidTr="005A13FE">
        <w:tc>
          <w:tcPr>
            <w:tcW w:w="4785" w:type="dxa"/>
            <w:hideMark/>
          </w:tcPr>
          <w:p w:rsidR="005A13FE" w:rsidRDefault="005A13FE">
            <w:pPr>
              <w:keepNext/>
              <w:keepLines/>
              <w:suppressAutoHyphens/>
              <w:spacing w:line="276" w:lineRule="auto"/>
              <w:rPr>
                <w:sz w:val="22"/>
                <w:szCs w:val="22"/>
                <w:lang w:eastAsia="en-US"/>
              </w:rPr>
            </w:pPr>
            <w:r>
              <w:rPr>
                <w:sz w:val="22"/>
                <w:szCs w:val="22"/>
                <w:lang w:eastAsia="en-US"/>
              </w:rPr>
              <w:t>На бланке организации</w:t>
            </w:r>
          </w:p>
        </w:tc>
        <w:tc>
          <w:tcPr>
            <w:tcW w:w="4785" w:type="dxa"/>
            <w:hideMark/>
          </w:tcPr>
          <w:p w:rsidR="005A13FE" w:rsidRDefault="005A13FE">
            <w:pPr>
              <w:pStyle w:val="Times12"/>
              <w:tabs>
                <w:tab w:val="left" w:pos="1134"/>
              </w:tabs>
              <w:spacing w:line="276" w:lineRule="auto"/>
              <w:ind w:firstLine="0"/>
              <w:jc w:val="right"/>
              <w:rPr>
                <w:b/>
                <w:sz w:val="22"/>
                <w:u w:val="single"/>
                <w:lang w:eastAsia="en-US"/>
              </w:rPr>
            </w:pPr>
            <w:r>
              <w:rPr>
                <w:b/>
                <w:sz w:val="22"/>
                <w:u w:val="single"/>
                <w:lang w:eastAsia="en-US"/>
              </w:rPr>
              <w:t>ФОРМА № 1</w:t>
            </w:r>
          </w:p>
        </w:tc>
      </w:tr>
      <w:tr w:rsidR="005A13FE" w:rsidTr="005A13FE">
        <w:tc>
          <w:tcPr>
            <w:tcW w:w="4785" w:type="dxa"/>
            <w:hideMark/>
          </w:tcPr>
          <w:p w:rsidR="005A13FE" w:rsidRDefault="005A13FE">
            <w:pPr>
              <w:keepNext/>
              <w:keepLines/>
              <w:suppressAutoHyphens/>
              <w:spacing w:line="276" w:lineRule="auto"/>
              <w:rPr>
                <w:sz w:val="22"/>
                <w:szCs w:val="22"/>
                <w:lang w:eastAsia="en-US"/>
              </w:rPr>
            </w:pPr>
            <w:r>
              <w:rPr>
                <w:sz w:val="22"/>
                <w:szCs w:val="22"/>
                <w:lang w:eastAsia="en-US"/>
              </w:rPr>
              <w:t>Исх. № __ от «__»_____20____ г.</w:t>
            </w:r>
          </w:p>
        </w:tc>
        <w:tc>
          <w:tcPr>
            <w:tcW w:w="4785" w:type="dxa"/>
          </w:tcPr>
          <w:p w:rsidR="005A13FE" w:rsidRDefault="005A13FE">
            <w:pPr>
              <w:pStyle w:val="Times12"/>
              <w:tabs>
                <w:tab w:val="left" w:pos="1134"/>
              </w:tabs>
              <w:spacing w:line="276" w:lineRule="auto"/>
              <w:ind w:firstLine="0"/>
              <w:jc w:val="right"/>
              <w:rPr>
                <w:b/>
                <w:sz w:val="22"/>
                <w:u w:val="single"/>
                <w:lang w:eastAsia="en-US"/>
              </w:rPr>
            </w:pPr>
          </w:p>
        </w:tc>
      </w:tr>
    </w:tbl>
    <w:p w:rsidR="005A13FE" w:rsidRDefault="005A13FE" w:rsidP="005A13FE">
      <w:pPr>
        <w:shd w:val="clear" w:color="auto" w:fill="FFFFFF"/>
        <w:tabs>
          <w:tab w:val="left" w:pos="1022"/>
        </w:tabs>
        <w:jc w:val="center"/>
        <w:rPr>
          <w:b/>
          <w:sz w:val="22"/>
          <w:szCs w:val="22"/>
        </w:rPr>
      </w:pPr>
    </w:p>
    <w:p w:rsidR="005A13FE" w:rsidRDefault="005A13FE" w:rsidP="005A13FE">
      <w:pPr>
        <w:pStyle w:val="1"/>
        <w:jc w:val="center"/>
      </w:pPr>
      <w:bookmarkStart w:id="474" w:name="_Toc531356419"/>
      <w:bookmarkStart w:id="475" w:name="_Toc530949224"/>
      <w:bookmarkStart w:id="476" w:name="_Toc530145295"/>
      <w:bookmarkStart w:id="477" w:name="_Toc112340778"/>
      <w:r>
        <w:t>ЗАЯВКА НА УЧАСТИЕ В ЗАПРОСЕ КОТИРОВОК</w:t>
      </w:r>
      <w:bookmarkEnd w:id="474"/>
      <w:bookmarkEnd w:id="475"/>
      <w:bookmarkEnd w:id="476"/>
      <w:bookmarkEnd w:id="477"/>
      <w:r>
        <w:t xml:space="preserve">   </w:t>
      </w:r>
    </w:p>
    <w:p w:rsidR="005A13FE" w:rsidRDefault="005A13FE" w:rsidP="005A13FE">
      <w:pPr>
        <w:spacing w:line="360" w:lineRule="auto"/>
        <w:jc w:val="center"/>
        <w:rPr>
          <w:sz w:val="22"/>
          <w:szCs w:val="22"/>
        </w:rPr>
      </w:pPr>
    </w:p>
    <w:p w:rsidR="005A13FE" w:rsidRDefault="005A13FE" w:rsidP="005A13FE">
      <w:pPr>
        <w:spacing w:line="360" w:lineRule="auto"/>
        <w:jc w:val="center"/>
        <w:rPr>
          <w:sz w:val="24"/>
          <w:szCs w:val="24"/>
        </w:rPr>
      </w:pPr>
      <w:r>
        <w:rPr>
          <w:sz w:val="24"/>
          <w:szCs w:val="24"/>
        </w:rPr>
        <w:t>Уважаемые господа!</w:t>
      </w:r>
    </w:p>
    <w:p w:rsidR="005A13FE" w:rsidRDefault="005A13FE" w:rsidP="005A13FE">
      <w:pPr>
        <w:tabs>
          <w:tab w:val="left" w:pos="9900"/>
        </w:tabs>
        <w:ind w:firstLine="851"/>
        <w:jc w:val="both"/>
        <w:rPr>
          <w:sz w:val="24"/>
          <w:szCs w:val="24"/>
        </w:rPr>
      </w:pPr>
      <w:r>
        <w:rPr>
          <w:sz w:val="24"/>
          <w:szCs w:val="24"/>
        </w:rPr>
        <w:t xml:space="preserve">1. </w:t>
      </w:r>
      <w:proofErr w:type="gramStart"/>
      <w:r>
        <w:rPr>
          <w:sz w:val="24"/>
          <w:szCs w:val="24"/>
        </w:rPr>
        <w:t>Изучив извещение о проведении запроса котировок на право заключения дог</w:t>
      </w:r>
      <w:r>
        <w:rPr>
          <w:sz w:val="24"/>
          <w:szCs w:val="24"/>
        </w:rPr>
        <w:t>о</w:t>
      </w:r>
      <w:r>
        <w:rPr>
          <w:sz w:val="24"/>
          <w:szCs w:val="24"/>
        </w:rPr>
        <w:t xml:space="preserve">вора на поставку товара (выполнение работ, оказание услуг) </w:t>
      </w:r>
      <w:r>
        <w:rPr>
          <w:b/>
          <w:i/>
          <w:sz w:val="24"/>
          <w:szCs w:val="24"/>
          <w:u w:val="single"/>
        </w:rPr>
        <w:t>(указывается предмет з</w:t>
      </w:r>
      <w:r>
        <w:rPr>
          <w:b/>
          <w:i/>
          <w:sz w:val="24"/>
          <w:szCs w:val="24"/>
          <w:u w:val="single"/>
        </w:rPr>
        <w:t>а</w:t>
      </w:r>
      <w:r>
        <w:rPr>
          <w:b/>
          <w:i/>
          <w:sz w:val="24"/>
          <w:szCs w:val="24"/>
          <w:u w:val="single"/>
        </w:rPr>
        <w:t>купки</w:t>
      </w:r>
      <w:r>
        <w:rPr>
          <w:i/>
          <w:sz w:val="24"/>
          <w:szCs w:val="24"/>
          <w:u w:val="single"/>
        </w:rPr>
        <w:t>)</w:t>
      </w:r>
      <w:r>
        <w:rPr>
          <w:sz w:val="24"/>
          <w:szCs w:val="24"/>
        </w:rPr>
        <w:t>, а также применимые к данному запросу котировок законодательство и нормати</w:t>
      </w:r>
      <w:r>
        <w:rPr>
          <w:sz w:val="24"/>
          <w:szCs w:val="24"/>
        </w:rPr>
        <w:t>в</w:t>
      </w:r>
      <w:r>
        <w:rPr>
          <w:sz w:val="24"/>
          <w:szCs w:val="24"/>
        </w:rPr>
        <w:t xml:space="preserve">но-правовые акты,           </w:t>
      </w:r>
      <w:r>
        <w:rPr>
          <w:b/>
          <w:i/>
          <w:sz w:val="24"/>
          <w:szCs w:val="24"/>
          <w:u w:val="single"/>
        </w:rPr>
        <w:t>(</w:t>
      </w:r>
      <w:r>
        <w:rPr>
          <w:b/>
          <w:i/>
          <w:sz w:val="24"/>
          <w:szCs w:val="24"/>
          <w:u w:val="single"/>
        </w:rPr>
        <w:softHyphen/>
      </w:r>
      <w:r>
        <w:rPr>
          <w:b/>
          <w:i/>
          <w:sz w:val="24"/>
          <w:szCs w:val="24"/>
          <w:u w:val="single"/>
        </w:rPr>
        <w:softHyphen/>
      </w:r>
      <w:r>
        <w:rPr>
          <w:b/>
          <w:i/>
          <w:sz w:val="24"/>
          <w:szCs w:val="24"/>
          <w:u w:val="single"/>
        </w:rPr>
        <w:softHyphen/>
        <w:t>указывается полное наименование Участника запроса кот</w:t>
      </w:r>
      <w:r>
        <w:rPr>
          <w:b/>
          <w:i/>
          <w:sz w:val="24"/>
          <w:szCs w:val="24"/>
          <w:u w:val="single"/>
        </w:rPr>
        <w:t>и</w:t>
      </w:r>
      <w:r>
        <w:rPr>
          <w:b/>
          <w:i/>
          <w:sz w:val="24"/>
          <w:szCs w:val="24"/>
          <w:u w:val="single"/>
        </w:rPr>
        <w:t>ровок с указанием организационно-правовой формы),</w:t>
      </w:r>
      <w:r>
        <w:rPr>
          <w:i/>
          <w:sz w:val="24"/>
          <w:szCs w:val="24"/>
          <w:u w:val="single"/>
        </w:rPr>
        <w:t xml:space="preserve"> </w:t>
      </w:r>
      <w:r>
        <w:rPr>
          <w:sz w:val="24"/>
          <w:szCs w:val="24"/>
        </w:rPr>
        <w:t xml:space="preserve">зарегистрированное по адресу: </w:t>
      </w:r>
      <w:r>
        <w:rPr>
          <w:b/>
          <w:i/>
          <w:sz w:val="24"/>
          <w:szCs w:val="24"/>
          <w:u w:val="single"/>
        </w:rPr>
        <w:t>(указывается юридический адрес Участник запроса котировок</w:t>
      </w:r>
      <w:r>
        <w:rPr>
          <w:i/>
          <w:sz w:val="24"/>
          <w:szCs w:val="24"/>
          <w:u w:val="single"/>
        </w:rPr>
        <w:t xml:space="preserve">), </w:t>
      </w:r>
      <w:r>
        <w:rPr>
          <w:sz w:val="24"/>
          <w:szCs w:val="24"/>
        </w:rPr>
        <w:t>ИНН_____________, выражает согласие участвовать в запросе котировок на условиях, установленных</w:t>
      </w:r>
      <w:proofErr w:type="gramEnd"/>
      <w:r>
        <w:rPr>
          <w:sz w:val="24"/>
          <w:szCs w:val="24"/>
        </w:rPr>
        <w:t xml:space="preserve"> в ук</w:t>
      </w:r>
      <w:r>
        <w:rPr>
          <w:sz w:val="24"/>
          <w:szCs w:val="24"/>
        </w:rPr>
        <w:t>а</w:t>
      </w:r>
      <w:r>
        <w:rPr>
          <w:sz w:val="24"/>
          <w:szCs w:val="24"/>
        </w:rPr>
        <w:t xml:space="preserve">занных выше документах, и направляет настоящее предложение. </w:t>
      </w:r>
    </w:p>
    <w:p w:rsidR="005A13FE" w:rsidRDefault="005A13FE" w:rsidP="005A13FE">
      <w:pPr>
        <w:tabs>
          <w:tab w:val="left" w:pos="9900"/>
        </w:tabs>
        <w:spacing w:line="276" w:lineRule="auto"/>
        <w:ind w:firstLine="851"/>
        <w:jc w:val="both"/>
        <w:rPr>
          <w:sz w:val="24"/>
          <w:szCs w:val="24"/>
        </w:rPr>
      </w:pPr>
      <w:r>
        <w:rPr>
          <w:sz w:val="22"/>
          <w:szCs w:val="22"/>
        </w:rPr>
        <w:t xml:space="preserve">2.* Настоящей заявкой мы выражаем своё согласие </w:t>
      </w:r>
      <w:r>
        <w:rPr>
          <w:b/>
          <w:i/>
          <w:sz w:val="24"/>
          <w:szCs w:val="24"/>
          <w:u w:val="single"/>
        </w:rPr>
        <w:t>(указывается предмет закупки</w:t>
      </w:r>
      <w:r>
        <w:rPr>
          <w:i/>
          <w:sz w:val="24"/>
          <w:szCs w:val="24"/>
          <w:u w:val="single"/>
        </w:rPr>
        <w:t>)</w:t>
      </w:r>
      <w:r>
        <w:rPr>
          <w:sz w:val="24"/>
          <w:szCs w:val="24"/>
        </w:rPr>
        <w:t xml:space="preserve"> </w:t>
      </w:r>
      <w:r>
        <w:rPr>
          <w:sz w:val="22"/>
          <w:szCs w:val="22"/>
        </w:rPr>
        <w:t>в точном соответствии с условиями, указанными в извещении о запросе котировок  и проекте дог</w:t>
      </w:r>
      <w:r>
        <w:rPr>
          <w:sz w:val="22"/>
          <w:szCs w:val="22"/>
        </w:rPr>
        <w:t>о</w:t>
      </w:r>
      <w:r>
        <w:rPr>
          <w:sz w:val="22"/>
          <w:szCs w:val="22"/>
        </w:rPr>
        <w:t xml:space="preserve">вора, </w:t>
      </w:r>
      <w:r>
        <w:rPr>
          <w:sz w:val="24"/>
          <w:szCs w:val="24"/>
        </w:rPr>
        <w:t>по цене</w:t>
      </w:r>
      <w:r>
        <w:rPr>
          <w:sz w:val="24"/>
          <w:szCs w:val="24"/>
          <w:vertAlign w:val="superscript"/>
        </w:rPr>
        <w:footnoteReference w:id="1"/>
      </w:r>
      <w:r>
        <w:rPr>
          <w:sz w:val="24"/>
          <w:szCs w:val="24"/>
        </w:rPr>
        <w:t>:   _______________________  рублей _______________ копеек, в том числе  НДС _____ %, что составляет ____________________ рублей _____ копеек</w:t>
      </w:r>
      <w:r>
        <w:rPr>
          <w:sz w:val="24"/>
          <w:szCs w:val="24"/>
          <w:vertAlign w:val="superscript"/>
        </w:rPr>
        <w:footnoteReference w:id="2"/>
      </w:r>
      <w:r>
        <w:rPr>
          <w:sz w:val="24"/>
          <w:szCs w:val="24"/>
        </w:rPr>
        <w:t>, либо  НДС не облагается ___________________________________</w:t>
      </w:r>
      <w:r>
        <w:rPr>
          <w:sz w:val="24"/>
          <w:szCs w:val="24"/>
          <w:vertAlign w:val="superscript"/>
        </w:rPr>
        <w:footnoteReference w:id="3"/>
      </w:r>
      <w:r>
        <w:rPr>
          <w:sz w:val="24"/>
          <w:szCs w:val="24"/>
        </w:rPr>
        <w:t>.</w:t>
      </w:r>
    </w:p>
    <w:p w:rsidR="005A13FE" w:rsidRDefault="005A13FE" w:rsidP="005A13FE">
      <w:pPr>
        <w:keepNext/>
        <w:keepLines/>
        <w:suppressAutoHyphens/>
        <w:ind w:firstLine="851"/>
        <w:jc w:val="center"/>
        <w:rPr>
          <w:sz w:val="24"/>
          <w:szCs w:val="24"/>
        </w:rPr>
      </w:pPr>
    </w:p>
    <w:p w:rsidR="005A13FE" w:rsidRDefault="005A13FE" w:rsidP="005A13FE">
      <w:pPr>
        <w:keepNext/>
        <w:keepLines/>
        <w:suppressAutoHyphens/>
        <w:ind w:firstLine="851"/>
        <w:jc w:val="center"/>
        <w:rPr>
          <w:sz w:val="24"/>
          <w:szCs w:val="24"/>
        </w:rPr>
      </w:pPr>
      <w:r>
        <w:rPr>
          <w:sz w:val="24"/>
          <w:szCs w:val="24"/>
        </w:rPr>
        <w:t>Предлагаемые функциональные, количественные, качественные характеристики (потребительские свойства):</w:t>
      </w:r>
    </w:p>
    <w:p w:rsidR="005A13FE" w:rsidRDefault="005A13FE" w:rsidP="005A13FE">
      <w:pPr>
        <w:keepNext/>
        <w:keepLines/>
        <w:suppressAutoHyphens/>
        <w:ind w:firstLine="540"/>
        <w:jc w:val="both"/>
        <w:rPr>
          <w:i/>
          <w:sz w:val="24"/>
          <w:szCs w:val="24"/>
        </w:rPr>
      </w:pPr>
    </w:p>
    <w:p w:rsidR="005A13FE" w:rsidRDefault="005A13FE" w:rsidP="005A13FE">
      <w:pPr>
        <w:keepNext/>
        <w:keepLines/>
        <w:suppressAutoHyphens/>
        <w:ind w:firstLine="851"/>
        <w:jc w:val="both"/>
        <w:rPr>
          <w:b/>
          <w:sz w:val="24"/>
          <w:szCs w:val="24"/>
        </w:rPr>
      </w:pPr>
      <w:r>
        <w:rPr>
          <w:b/>
          <w:i/>
          <w:sz w:val="24"/>
          <w:szCs w:val="24"/>
          <w:u w:val="single"/>
        </w:rPr>
        <w:t>Вариант 1</w:t>
      </w:r>
      <w:r>
        <w:rPr>
          <w:b/>
          <w:i/>
          <w:sz w:val="24"/>
          <w:szCs w:val="24"/>
        </w:rPr>
        <w:t xml:space="preserve"> применяется  Обществом  в форме заявки   при  закупке   товара либо в случае, когда  товар используется для  выполнения работ (оказания услуг) являющихся предметом закупки:</w:t>
      </w:r>
    </w:p>
    <w:tbl>
      <w:tblPr>
        <w:tblW w:w="10349" w:type="dxa"/>
        <w:tblInd w:w="-318" w:type="dxa"/>
        <w:tblLayout w:type="fixed"/>
        <w:tblLook w:val="01E0" w:firstRow="1" w:lastRow="1" w:firstColumn="1" w:lastColumn="1" w:noHBand="0" w:noVBand="0"/>
      </w:tblPr>
      <w:tblGrid>
        <w:gridCol w:w="567"/>
        <w:gridCol w:w="1276"/>
        <w:gridCol w:w="1842"/>
        <w:gridCol w:w="1558"/>
        <w:gridCol w:w="850"/>
        <w:gridCol w:w="993"/>
        <w:gridCol w:w="1133"/>
        <w:gridCol w:w="996"/>
        <w:gridCol w:w="1134"/>
      </w:tblGrid>
      <w:tr w:rsidR="005A13FE" w:rsidTr="003E7A5A">
        <w:trPr>
          <w:trHeight w:val="21"/>
        </w:trPr>
        <w:tc>
          <w:tcPr>
            <w:tcW w:w="567"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firstLine="138"/>
              <w:jc w:val="center"/>
              <w:rPr>
                <w:sz w:val="22"/>
                <w:szCs w:val="22"/>
                <w:lang w:eastAsia="en-US"/>
              </w:rPr>
            </w:pPr>
            <w:r>
              <w:rPr>
                <w:sz w:val="22"/>
                <w:szCs w:val="22"/>
                <w:lang w:eastAsia="en-US"/>
              </w:rPr>
              <w:t>№</w:t>
            </w:r>
          </w:p>
          <w:p w:rsidR="005A13FE" w:rsidRDefault="005A13FE">
            <w:pPr>
              <w:spacing w:line="25" w:lineRule="atLeast"/>
              <w:ind w:left="-108" w:right="-86" w:firstLine="138"/>
              <w:jc w:val="center"/>
              <w:rPr>
                <w:sz w:val="22"/>
                <w:szCs w:val="22"/>
                <w:lang w:eastAsia="en-US"/>
              </w:rPr>
            </w:pPr>
            <w:r>
              <w:rPr>
                <w:sz w:val="22"/>
                <w:szCs w:val="22"/>
                <w:lang w:eastAsia="en-US"/>
              </w:rPr>
              <w:t>п\</w:t>
            </w:r>
            <w:proofErr w:type="gramStart"/>
            <w:r>
              <w:rPr>
                <w:sz w:val="22"/>
                <w:szCs w:val="22"/>
                <w:lang w:eastAsia="en-US"/>
              </w:rPr>
              <w:t>п</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jc w:val="center"/>
              <w:rPr>
                <w:sz w:val="22"/>
                <w:szCs w:val="22"/>
                <w:lang w:eastAsia="en-US"/>
              </w:rPr>
            </w:pPr>
            <w:r>
              <w:rPr>
                <w:sz w:val="22"/>
                <w:szCs w:val="22"/>
                <w:lang w:eastAsia="en-US"/>
              </w:rPr>
              <w:t>Наименов</w:t>
            </w:r>
            <w:r>
              <w:rPr>
                <w:sz w:val="22"/>
                <w:szCs w:val="22"/>
                <w:lang w:eastAsia="en-US"/>
              </w:rPr>
              <w:t>а</w:t>
            </w:r>
            <w:r>
              <w:rPr>
                <w:sz w:val="22"/>
                <w:szCs w:val="22"/>
                <w:lang w:eastAsia="en-US"/>
              </w:rPr>
              <w:t xml:space="preserve">ние товара </w:t>
            </w:r>
          </w:p>
          <w:p w:rsidR="005A13FE" w:rsidRDefault="005A13FE">
            <w:pPr>
              <w:spacing w:line="25" w:lineRule="atLeast"/>
              <w:ind w:left="-108" w:right="-86"/>
              <w:jc w:val="center"/>
              <w:rPr>
                <w:sz w:val="22"/>
                <w:szCs w:val="22"/>
                <w:lang w:eastAsia="en-US"/>
              </w:rPr>
            </w:pPr>
            <w:r>
              <w:rPr>
                <w:sz w:val="22"/>
                <w:szCs w:val="22"/>
                <w:lang w:eastAsia="en-US"/>
              </w:rPr>
              <w:t>(при нал</w:t>
            </w:r>
            <w:r>
              <w:rPr>
                <w:sz w:val="22"/>
                <w:szCs w:val="22"/>
                <w:lang w:eastAsia="en-US"/>
              </w:rPr>
              <w:t>и</w:t>
            </w:r>
            <w:r>
              <w:rPr>
                <w:sz w:val="22"/>
                <w:szCs w:val="22"/>
                <w:lang w:eastAsia="en-US"/>
              </w:rPr>
              <w:t>чии това</w:t>
            </w:r>
            <w:r>
              <w:rPr>
                <w:sz w:val="22"/>
                <w:szCs w:val="22"/>
                <w:lang w:eastAsia="en-US"/>
              </w:rPr>
              <w:t>р</w:t>
            </w:r>
            <w:r>
              <w:rPr>
                <w:sz w:val="22"/>
                <w:szCs w:val="22"/>
                <w:lang w:eastAsia="en-US"/>
              </w:rPr>
              <w:t>ный знак)</w:t>
            </w:r>
          </w:p>
        </w:tc>
        <w:tc>
          <w:tcPr>
            <w:tcW w:w="1842"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firstLine="141"/>
              <w:jc w:val="center"/>
              <w:rPr>
                <w:sz w:val="22"/>
                <w:szCs w:val="22"/>
                <w:lang w:eastAsia="en-US"/>
              </w:rPr>
            </w:pPr>
            <w:r>
              <w:rPr>
                <w:sz w:val="22"/>
                <w:szCs w:val="22"/>
                <w:lang w:eastAsia="en-US"/>
              </w:rPr>
              <w:t>Характеристики товара (конкре</w:t>
            </w:r>
            <w:r>
              <w:rPr>
                <w:sz w:val="22"/>
                <w:szCs w:val="22"/>
                <w:lang w:eastAsia="en-US"/>
              </w:rPr>
              <w:t>т</w:t>
            </w:r>
            <w:r>
              <w:rPr>
                <w:sz w:val="22"/>
                <w:szCs w:val="22"/>
                <w:lang w:eastAsia="en-US"/>
              </w:rPr>
              <w:t>ные показатели, соответствующие требованиям и</w:t>
            </w:r>
            <w:r>
              <w:rPr>
                <w:sz w:val="22"/>
                <w:szCs w:val="22"/>
                <w:lang w:eastAsia="en-US"/>
              </w:rPr>
              <w:t>з</w:t>
            </w:r>
            <w:r>
              <w:rPr>
                <w:sz w:val="22"/>
                <w:szCs w:val="22"/>
                <w:lang w:eastAsia="en-US"/>
              </w:rPr>
              <w:t>вещения)</w:t>
            </w:r>
          </w:p>
        </w:tc>
        <w:tc>
          <w:tcPr>
            <w:tcW w:w="1558"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jc w:val="center"/>
              <w:rPr>
                <w:sz w:val="22"/>
                <w:szCs w:val="22"/>
                <w:lang w:eastAsia="en-US"/>
              </w:rPr>
            </w:pPr>
            <w:r>
              <w:rPr>
                <w:sz w:val="22"/>
                <w:szCs w:val="22"/>
                <w:lang w:eastAsia="en-US"/>
              </w:rPr>
              <w:t>Страна прои</w:t>
            </w:r>
            <w:r>
              <w:rPr>
                <w:sz w:val="22"/>
                <w:szCs w:val="22"/>
                <w:lang w:eastAsia="en-US"/>
              </w:rPr>
              <w:t>с</w:t>
            </w:r>
            <w:r>
              <w:rPr>
                <w:sz w:val="22"/>
                <w:szCs w:val="22"/>
                <w:lang w:eastAsia="en-US"/>
              </w:rPr>
              <w:t>хождения тов</w:t>
            </w:r>
            <w:r>
              <w:rPr>
                <w:sz w:val="22"/>
                <w:szCs w:val="22"/>
                <w:lang w:eastAsia="en-US"/>
              </w:rPr>
              <w:t>а</w:t>
            </w:r>
            <w:r>
              <w:rPr>
                <w:sz w:val="22"/>
                <w:szCs w:val="22"/>
                <w:lang w:eastAsia="en-US"/>
              </w:rPr>
              <w:t>ра</w:t>
            </w:r>
          </w:p>
        </w:tc>
        <w:tc>
          <w:tcPr>
            <w:tcW w:w="850"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jc w:val="center"/>
              <w:rPr>
                <w:sz w:val="22"/>
                <w:szCs w:val="22"/>
                <w:lang w:eastAsia="en-US"/>
              </w:rPr>
            </w:pPr>
            <w:r>
              <w:rPr>
                <w:sz w:val="22"/>
                <w:szCs w:val="22"/>
                <w:lang w:eastAsia="en-US"/>
              </w:rPr>
              <w:t>Ед. изм.</w:t>
            </w:r>
          </w:p>
        </w:tc>
        <w:tc>
          <w:tcPr>
            <w:tcW w:w="993"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firstLine="108"/>
              <w:jc w:val="center"/>
              <w:rPr>
                <w:sz w:val="22"/>
                <w:szCs w:val="22"/>
                <w:lang w:eastAsia="en-US"/>
              </w:rPr>
            </w:pPr>
            <w:r>
              <w:rPr>
                <w:sz w:val="22"/>
                <w:szCs w:val="22"/>
                <w:lang w:eastAsia="en-US"/>
              </w:rPr>
              <w:t>Кол-во</w:t>
            </w:r>
          </w:p>
        </w:tc>
        <w:tc>
          <w:tcPr>
            <w:tcW w:w="1133"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right="-108" w:hanging="108"/>
              <w:jc w:val="center"/>
              <w:rPr>
                <w:sz w:val="22"/>
                <w:szCs w:val="22"/>
                <w:lang w:eastAsia="en-US"/>
              </w:rPr>
            </w:pPr>
            <w:r>
              <w:rPr>
                <w:sz w:val="22"/>
                <w:szCs w:val="22"/>
                <w:lang w:eastAsia="en-US"/>
              </w:rPr>
              <w:t>Цена  за единицу (руб.)</w:t>
            </w:r>
          </w:p>
          <w:p w:rsidR="005A13FE" w:rsidRDefault="005A13FE">
            <w:pPr>
              <w:spacing w:line="25" w:lineRule="atLeast"/>
              <w:ind w:right="-108" w:firstLine="34"/>
              <w:jc w:val="center"/>
              <w:rPr>
                <w:sz w:val="22"/>
                <w:szCs w:val="22"/>
                <w:lang w:eastAsia="en-US"/>
              </w:rPr>
            </w:pPr>
            <w:r>
              <w:rPr>
                <w:sz w:val="22"/>
                <w:szCs w:val="22"/>
                <w:lang w:eastAsia="en-US"/>
              </w:rPr>
              <w:t>с НДС/ без НДС</w:t>
            </w:r>
          </w:p>
        </w:tc>
        <w:tc>
          <w:tcPr>
            <w:tcW w:w="996"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right="-108" w:hanging="108"/>
              <w:jc w:val="center"/>
              <w:rPr>
                <w:sz w:val="22"/>
                <w:szCs w:val="22"/>
                <w:lang w:eastAsia="en-US"/>
              </w:rPr>
            </w:pPr>
            <w:r>
              <w:rPr>
                <w:sz w:val="22"/>
                <w:szCs w:val="22"/>
                <w:lang w:eastAsia="en-US"/>
              </w:rPr>
              <w:t>Сто</w:t>
            </w:r>
            <w:r>
              <w:rPr>
                <w:sz w:val="22"/>
                <w:szCs w:val="22"/>
                <w:lang w:eastAsia="en-US"/>
              </w:rPr>
              <w:t>и</w:t>
            </w:r>
            <w:r>
              <w:rPr>
                <w:sz w:val="22"/>
                <w:szCs w:val="22"/>
                <w:lang w:eastAsia="en-US"/>
              </w:rPr>
              <w:t>мость (руб.)</w:t>
            </w:r>
          </w:p>
          <w:p w:rsidR="005A13FE" w:rsidRDefault="005A13FE">
            <w:pPr>
              <w:spacing w:line="25" w:lineRule="atLeast"/>
              <w:ind w:right="-108" w:hanging="108"/>
              <w:jc w:val="center"/>
              <w:rPr>
                <w:sz w:val="22"/>
                <w:szCs w:val="22"/>
                <w:lang w:eastAsia="en-US"/>
              </w:rPr>
            </w:pPr>
            <w:r>
              <w:rPr>
                <w:sz w:val="22"/>
                <w:szCs w:val="22"/>
                <w:lang w:eastAsia="en-US"/>
              </w:rPr>
              <w:t>с НДС/</w:t>
            </w:r>
          </w:p>
          <w:p w:rsidR="005A13FE" w:rsidRDefault="005A13FE">
            <w:pPr>
              <w:spacing w:line="25" w:lineRule="atLeast"/>
              <w:ind w:right="-108" w:firstLine="34"/>
              <w:jc w:val="center"/>
              <w:rPr>
                <w:sz w:val="22"/>
                <w:szCs w:val="22"/>
                <w:lang w:eastAsia="en-US"/>
              </w:rPr>
            </w:pPr>
            <w:r>
              <w:rPr>
                <w:sz w:val="22"/>
                <w:szCs w:val="22"/>
                <w:lang w:eastAsia="en-US"/>
              </w:rPr>
              <w:t>без НДС</w:t>
            </w:r>
          </w:p>
        </w:tc>
        <w:tc>
          <w:tcPr>
            <w:tcW w:w="1134"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jc w:val="center"/>
              <w:rPr>
                <w:sz w:val="22"/>
                <w:szCs w:val="22"/>
                <w:lang w:eastAsia="en-US"/>
              </w:rPr>
            </w:pPr>
            <w:r>
              <w:rPr>
                <w:sz w:val="22"/>
                <w:szCs w:val="22"/>
                <w:lang w:eastAsia="en-US"/>
              </w:rPr>
              <w:t>Срок г</w:t>
            </w:r>
            <w:r>
              <w:rPr>
                <w:sz w:val="22"/>
                <w:szCs w:val="22"/>
                <w:lang w:eastAsia="en-US"/>
              </w:rPr>
              <w:t>а</w:t>
            </w:r>
            <w:r>
              <w:rPr>
                <w:sz w:val="22"/>
                <w:szCs w:val="22"/>
                <w:lang w:eastAsia="en-US"/>
              </w:rPr>
              <w:t>рантии/ Срок  го</w:t>
            </w:r>
            <w:r>
              <w:rPr>
                <w:sz w:val="22"/>
                <w:szCs w:val="22"/>
                <w:lang w:eastAsia="en-US"/>
              </w:rPr>
              <w:t>д</w:t>
            </w:r>
            <w:r>
              <w:rPr>
                <w:sz w:val="22"/>
                <w:szCs w:val="22"/>
                <w:lang w:eastAsia="en-US"/>
              </w:rPr>
              <w:t>ности на товар (мес.)</w:t>
            </w:r>
          </w:p>
        </w:tc>
      </w:tr>
      <w:tr w:rsidR="005A13FE" w:rsidTr="003E7A5A">
        <w:trPr>
          <w:trHeight w:val="21"/>
        </w:trPr>
        <w:tc>
          <w:tcPr>
            <w:tcW w:w="56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08"/>
              <w:jc w:val="center"/>
              <w:rPr>
                <w:b/>
                <w:sz w:val="24"/>
                <w:szCs w:val="24"/>
                <w:lang w:eastAsia="en-US"/>
              </w:rPr>
            </w:pPr>
            <w:r>
              <w:rPr>
                <w:b/>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08"/>
              <w:jc w:val="center"/>
              <w:rPr>
                <w:b/>
                <w:sz w:val="24"/>
                <w:szCs w:val="24"/>
                <w:lang w:eastAsia="en-US"/>
              </w:rPr>
            </w:pPr>
            <w:r>
              <w:rPr>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right="-86" w:firstLine="4"/>
              <w:jc w:val="center"/>
              <w:rPr>
                <w:b/>
                <w:sz w:val="24"/>
                <w:szCs w:val="24"/>
                <w:lang w:eastAsia="en-US"/>
              </w:rPr>
            </w:pPr>
            <w:r>
              <w:rPr>
                <w:b/>
                <w:sz w:val="24"/>
                <w:szCs w:val="24"/>
                <w:lang w:eastAsia="en-US"/>
              </w:rPr>
              <w:t>3</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12"/>
              <w:jc w:val="center"/>
              <w:rPr>
                <w:b/>
                <w:sz w:val="24"/>
                <w:szCs w:val="24"/>
                <w:lang w:eastAsia="en-US"/>
              </w:rPr>
            </w:pPr>
            <w:r>
              <w:rPr>
                <w:b/>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42"/>
              <w:jc w:val="center"/>
              <w:rPr>
                <w:b/>
                <w:sz w:val="24"/>
                <w:szCs w:val="24"/>
                <w:lang w:eastAsia="en-US"/>
              </w:rPr>
            </w:pPr>
            <w:r>
              <w:rPr>
                <w:b/>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42"/>
              <w:jc w:val="center"/>
              <w:rPr>
                <w:b/>
                <w:sz w:val="24"/>
                <w:szCs w:val="24"/>
                <w:lang w:eastAsia="en-US"/>
              </w:rPr>
            </w:pPr>
            <w:r>
              <w:rPr>
                <w:b/>
                <w:sz w:val="24"/>
                <w:szCs w:val="24"/>
                <w:lang w:eastAsia="en-US"/>
              </w:rPr>
              <w:t>6</w:t>
            </w:r>
          </w:p>
        </w:tc>
        <w:tc>
          <w:tcPr>
            <w:tcW w:w="1133"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firstLine="142"/>
              <w:jc w:val="center"/>
              <w:rPr>
                <w:b/>
                <w:sz w:val="24"/>
                <w:szCs w:val="24"/>
                <w:lang w:eastAsia="en-US"/>
              </w:rPr>
            </w:pPr>
            <w:r>
              <w:rPr>
                <w:b/>
                <w:sz w:val="24"/>
                <w:szCs w:val="24"/>
                <w:lang w:eastAsia="en-US"/>
              </w:rPr>
              <w:t>7</w:t>
            </w:r>
          </w:p>
        </w:tc>
        <w:tc>
          <w:tcPr>
            <w:tcW w:w="996"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firstLine="142"/>
              <w:jc w:val="center"/>
              <w:rPr>
                <w:b/>
                <w:sz w:val="24"/>
                <w:szCs w:val="24"/>
                <w:lang w:eastAsia="en-US"/>
              </w:rPr>
            </w:pPr>
            <w:r>
              <w:rPr>
                <w:b/>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42"/>
              <w:jc w:val="center"/>
              <w:rPr>
                <w:b/>
                <w:sz w:val="24"/>
                <w:szCs w:val="24"/>
                <w:lang w:eastAsia="en-US"/>
              </w:rPr>
            </w:pPr>
            <w:r>
              <w:rPr>
                <w:b/>
                <w:sz w:val="24"/>
                <w:szCs w:val="24"/>
                <w:lang w:eastAsia="en-US"/>
              </w:rPr>
              <w:t>9</w:t>
            </w:r>
          </w:p>
        </w:tc>
      </w:tr>
      <w:tr w:rsidR="005A13FE" w:rsidTr="003E7A5A">
        <w:trPr>
          <w:trHeight w:val="21"/>
        </w:trPr>
        <w:tc>
          <w:tcPr>
            <w:tcW w:w="56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08"/>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c>
          <w:tcPr>
            <w:tcW w:w="996"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r>
      <w:tr w:rsidR="005A13FE" w:rsidTr="003E7A5A">
        <w:trPr>
          <w:trHeight w:val="21"/>
        </w:trPr>
        <w:tc>
          <w:tcPr>
            <w:tcW w:w="56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08"/>
              <w:jc w:val="center"/>
              <w:rPr>
                <w:sz w:val="24"/>
                <w:szCs w:val="24"/>
                <w:lang w:eastAsia="en-US"/>
              </w:rPr>
            </w:pPr>
            <w:r>
              <w:rPr>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c>
          <w:tcPr>
            <w:tcW w:w="996"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r>
    </w:tbl>
    <w:p w:rsidR="005A13FE" w:rsidRDefault="005A13FE" w:rsidP="005A13FE">
      <w:pPr>
        <w:spacing w:line="25" w:lineRule="atLeast"/>
        <w:ind w:left="-28" w:firstLine="426"/>
        <w:jc w:val="center"/>
        <w:rPr>
          <w:i/>
          <w:sz w:val="24"/>
          <w:szCs w:val="24"/>
        </w:rPr>
      </w:pPr>
    </w:p>
    <w:p w:rsidR="005A13FE" w:rsidRDefault="005A13FE" w:rsidP="005A13FE">
      <w:pPr>
        <w:keepNext/>
        <w:keepLines/>
        <w:suppressAutoHyphens/>
        <w:ind w:firstLine="851"/>
        <w:jc w:val="both"/>
        <w:rPr>
          <w:b/>
          <w:i/>
          <w:sz w:val="24"/>
          <w:szCs w:val="24"/>
          <w:u w:val="single"/>
        </w:rPr>
      </w:pPr>
    </w:p>
    <w:p w:rsidR="005A13FE" w:rsidRDefault="005A13FE" w:rsidP="005A13FE">
      <w:pPr>
        <w:keepNext/>
        <w:keepLines/>
        <w:suppressAutoHyphens/>
        <w:ind w:firstLine="851"/>
        <w:jc w:val="both"/>
        <w:rPr>
          <w:b/>
          <w:i/>
          <w:sz w:val="24"/>
          <w:szCs w:val="24"/>
          <w:u w:val="single"/>
        </w:rPr>
      </w:pPr>
    </w:p>
    <w:p w:rsidR="005A13FE" w:rsidRDefault="005A13FE" w:rsidP="005A13FE">
      <w:pPr>
        <w:keepNext/>
        <w:keepLines/>
        <w:suppressAutoHyphens/>
        <w:ind w:firstLine="851"/>
        <w:jc w:val="both"/>
        <w:rPr>
          <w:b/>
          <w:i/>
          <w:sz w:val="24"/>
          <w:szCs w:val="24"/>
        </w:rPr>
      </w:pPr>
      <w:r>
        <w:rPr>
          <w:b/>
          <w:i/>
          <w:sz w:val="24"/>
          <w:szCs w:val="24"/>
          <w:u w:val="single"/>
        </w:rPr>
        <w:t>Вариант 2</w:t>
      </w:r>
      <w:r>
        <w:rPr>
          <w:b/>
          <w:i/>
          <w:sz w:val="24"/>
          <w:szCs w:val="24"/>
        </w:rPr>
        <w:t xml:space="preserve"> применяется  Обществом  в форме заявки   при  закупке   выполнения</w:t>
      </w:r>
    </w:p>
    <w:p w:rsidR="005A13FE" w:rsidRDefault="005A13FE" w:rsidP="005A13FE">
      <w:pPr>
        <w:keepNext/>
        <w:keepLines/>
        <w:suppressAutoHyphens/>
        <w:ind w:firstLine="426"/>
        <w:jc w:val="both"/>
        <w:rPr>
          <w:b/>
          <w:i/>
          <w:sz w:val="24"/>
          <w:szCs w:val="24"/>
        </w:rPr>
      </w:pPr>
      <w:r>
        <w:rPr>
          <w:b/>
          <w:i/>
          <w:sz w:val="24"/>
          <w:szCs w:val="24"/>
        </w:rPr>
        <w:t xml:space="preserve"> работ (оказания услуг):</w:t>
      </w:r>
    </w:p>
    <w:p w:rsidR="005A13FE" w:rsidRDefault="005A13FE" w:rsidP="005A13FE">
      <w:pPr>
        <w:keepNext/>
        <w:keepLines/>
        <w:suppressAutoHyphens/>
        <w:ind w:firstLine="426"/>
        <w:jc w:val="both"/>
        <w:rPr>
          <w:b/>
          <w:i/>
          <w:sz w:val="24"/>
          <w:szCs w:val="24"/>
        </w:rPr>
      </w:pPr>
    </w:p>
    <w:p w:rsidR="005A13FE" w:rsidRDefault="005A13FE" w:rsidP="005A13FE">
      <w:pPr>
        <w:keepNext/>
        <w:keepLines/>
        <w:suppressAutoHyphens/>
        <w:ind w:firstLine="426"/>
        <w:jc w:val="both"/>
        <w:rPr>
          <w:b/>
          <w:sz w:val="24"/>
          <w:szCs w:val="24"/>
        </w:rPr>
      </w:pPr>
    </w:p>
    <w:tbl>
      <w:tblPr>
        <w:tblW w:w="9930" w:type="dxa"/>
        <w:tblInd w:w="108" w:type="dxa"/>
        <w:tblLayout w:type="fixed"/>
        <w:tblLook w:val="01E0" w:firstRow="1" w:lastRow="1" w:firstColumn="1" w:lastColumn="1" w:noHBand="0" w:noVBand="0"/>
      </w:tblPr>
      <w:tblGrid>
        <w:gridCol w:w="567"/>
        <w:gridCol w:w="3121"/>
        <w:gridCol w:w="2270"/>
        <w:gridCol w:w="1135"/>
        <w:gridCol w:w="1418"/>
        <w:gridCol w:w="1419"/>
      </w:tblGrid>
      <w:tr w:rsidR="005A13FE" w:rsidTr="005A13FE">
        <w:trPr>
          <w:trHeight w:val="21"/>
        </w:trPr>
        <w:tc>
          <w:tcPr>
            <w:tcW w:w="56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38"/>
              <w:jc w:val="center"/>
              <w:rPr>
                <w:sz w:val="22"/>
                <w:szCs w:val="22"/>
                <w:lang w:eastAsia="en-US"/>
              </w:rPr>
            </w:pPr>
            <w:r>
              <w:rPr>
                <w:sz w:val="22"/>
                <w:szCs w:val="22"/>
                <w:lang w:eastAsia="en-US"/>
              </w:rPr>
              <w:t>№</w:t>
            </w:r>
          </w:p>
          <w:p w:rsidR="005A13FE" w:rsidRDefault="005A13FE">
            <w:pPr>
              <w:spacing w:line="25" w:lineRule="atLeast"/>
              <w:ind w:left="-108" w:right="-86" w:firstLine="138"/>
              <w:jc w:val="center"/>
              <w:rPr>
                <w:sz w:val="22"/>
                <w:szCs w:val="22"/>
                <w:lang w:eastAsia="en-US"/>
              </w:rPr>
            </w:pPr>
            <w:r>
              <w:rPr>
                <w:sz w:val="22"/>
                <w:szCs w:val="22"/>
                <w:lang w:eastAsia="en-US"/>
              </w:rPr>
              <w:t>п\</w:t>
            </w:r>
            <w:proofErr w:type="gramStart"/>
            <w:r>
              <w:rPr>
                <w:sz w:val="22"/>
                <w:szCs w:val="22"/>
                <w:lang w:eastAsia="en-US"/>
              </w:rPr>
              <w:t>п</w:t>
            </w:r>
            <w:proofErr w:type="gramEnd"/>
          </w:p>
        </w:tc>
        <w:tc>
          <w:tcPr>
            <w:tcW w:w="3119"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61"/>
              <w:jc w:val="center"/>
              <w:rPr>
                <w:sz w:val="22"/>
                <w:szCs w:val="22"/>
                <w:lang w:eastAsia="en-US"/>
              </w:rPr>
            </w:pPr>
            <w:r>
              <w:rPr>
                <w:sz w:val="22"/>
                <w:szCs w:val="22"/>
                <w:lang w:eastAsia="en-US"/>
              </w:rPr>
              <w:t>Наименование выполненных работ (оказанных 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jc w:val="center"/>
              <w:rPr>
                <w:sz w:val="22"/>
                <w:szCs w:val="22"/>
                <w:lang w:eastAsia="en-US"/>
              </w:rPr>
            </w:pPr>
            <w:r>
              <w:rPr>
                <w:sz w:val="22"/>
                <w:szCs w:val="22"/>
                <w:lang w:eastAsia="en-US"/>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08"/>
              <w:jc w:val="center"/>
              <w:rPr>
                <w:sz w:val="22"/>
                <w:szCs w:val="22"/>
                <w:lang w:eastAsia="en-US"/>
              </w:rPr>
            </w:pPr>
            <w:r>
              <w:rPr>
                <w:sz w:val="22"/>
                <w:szCs w:val="22"/>
                <w:lang w:eastAsia="en-US"/>
              </w:rPr>
              <w:t>Кол-во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jc w:val="center"/>
              <w:rPr>
                <w:sz w:val="22"/>
                <w:szCs w:val="22"/>
                <w:lang w:eastAsia="en-US"/>
              </w:rPr>
            </w:pPr>
            <w:r>
              <w:rPr>
                <w:sz w:val="22"/>
                <w:szCs w:val="22"/>
                <w:lang w:eastAsia="en-US"/>
              </w:rPr>
              <w:t>Единичная расценка (руб.)</w:t>
            </w:r>
          </w:p>
          <w:p w:rsidR="005A13FE" w:rsidRDefault="005A13FE">
            <w:pPr>
              <w:spacing w:line="25" w:lineRule="atLeast"/>
              <w:jc w:val="center"/>
              <w:rPr>
                <w:sz w:val="22"/>
                <w:szCs w:val="22"/>
                <w:lang w:eastAsia="en-US"/>
              </w:rPr>
            </w:pPr>
            <w:r>
              <w:rPr>
                <w:sz w:val="22"/>
                <w:szCs w:val="22"/>
                <w:lang w:eastAsia="en-US"/>
              </w:rPr>
              <w:t xml:space="preserve"> с НДС/</w:t>
            </w:r>
          </w:p>
          <w:p w:rsidR="005A13FE" w:rsidRDefault="005A13FE">
            <w:pPr>
              <w:spacing w:line="25" w:lineRule="atLeast"/>
              <w:jc w:val="center"/>
              <w:rPr>
                <w:sz w:val="22"/>
                <w:szCs w:val="22"/>
                <w:lang w:eastAsia="en-US"/>
              </w:rPr>
            </w:pPr>
            <w:r>
              <w:rPr>
                <w:sz w:val="22"/>
                <w:szCs w:val="22"/>
                <w:lang w:eastAsia="en-US"/>
              </w:rPr>
              <w:t>без НДС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firstLine="142"/>
              <w:jc w:val="center"/>
              <w:rPr>
                <w:sz w:val="22"/>
                <w:szCs w:val="22"/>
                <w:lang w:eastAsia="en-US"/>
              </w:rPr>
            </w:pPr>
            <w:r>
              <w:rPr>
                <w:sz w:val="22"/>
                <w:szCs w:val="22"/>
                <w:lang w:eastAsia="en-US"/>
              </w:rPr>
              <w:t xml:space="preserve">Стоимость (руб.) </w:t>
            </w:r>
          </w:p>
          <w:p w:rsidR="005A13FE" w:rsidRDefault="005A13FE">
            <w:pPr>
              <w:spacing w:line="25" w:lineRule="atLeast"/>
              <w:ind w:firstLine="142"/>
              <w:jc w:val="center"/>
              <w:rPr>
                <w:sz w:val="22"/>
                <w:szCs w:val="22"/>
                <w:lang w:eastAsia="en-US"/>
              </w:rPr>
            </w:pPr>
            <w:r>
              <w:rPr>
                <w:sz w:val="22"/>
                <w:szCs w:val="22"/>
                <w:lang w:eastAsia="en-US"/>
              </w:rPr>
              <w:t>с  НДС/</w:t>
            </w:r>
          </w:p>
          <w:p w:rsidR="005A13FE" w:rsidRDefault="005A13FE">
            <w:pPr>
              <w:spacing w:line="25" w:lineRule="atLeast"/>
              <w:ind w:firstLine="142"/>
              <w:jc w:val="center"/>
              <w:rPr>
                <w:sz w:val="22"/>
                <w:szCs w:val="22"/>
                <w:lang w:eastAsia="en-US"/>
              </w:rPr>
            </w:pPr>
            <w:r>
              <w:rPr>
                <w:sz w:val="22"/>
                <w:szCs w:val="22"/>
                <w:lang w:eastAsia="en-US"/>
              </w:rPr>
              <w:t>без НДС</w:t>
            </w:r>
          </w:p>
        </w:tc>
      </w:tr>
      <w:tr w:rsidR="005A13FE" w:rsidTr="005A13FE">
        <w:trPr>
          <w:trHeight w:val="21"/>
        </w:trPr>
        <w:tc>
          <w:tcPr>
            <w:tcW w:w="56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08"/>
              <w:jc w:val="center"/>
              <w:rPr>
                <w:b/>
                <w:sz w:val="24"/>
                <w:szCs w:val="24"/>
                <w:lang w:eastAsia="en-US"/>
              </w:rPr>
            </w:pPr>
            <w:r>
              <w:rPr>
                <w:b/>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131"/>
              <w:jc w:val="center"/>
              <w:rPr>
                <w:b/>
                <w:sz w:val="24"/>
                <w:szCs w:val="24"/>
                <w:lang w:eastAsia="en-US"/>
              </w:rPr>
            </w:pPr>
            <w:r>
              <w:rPr>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jc w:val="center"/>
              <w:rPr>
                <w:b/>
                <w:sz w:val="24"/>
                <w:szCs w:val="24"/>
                <w:lang w:eastAsia="en-US"/>
              </w:rPr>
            </w:pPr>
            <w:r>
              <w:rPr>
                <w:b/>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jc w:val="center"/>
              <w:rPr>
                <w:b/>
                <w:sz w:val="24"/>
                <w:szCs w:val="24"/>
                <w:lang w:eastAsia="en-US"/>
              </w:rPr>
            </w:pPr>
            <w:r>
              <w:rPr>
                <w:b/>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jc w:val="center"/>
              <w:rPr>
                <w:b/>
                <w:sz w:val="24"/>
                <w:szCs w:val="24"/>
                <w:lang w:eastAsia="en-US"/>
              </w:rPr>
            </w:pPr>
            <w:r>
              <w:rPr>
                <w:b/>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5A13FE" w:rsidRDefault="005A13FE">
            <w:pPr>
              <w:spacing w:line="25" w:lineRule="atLeast"/>
              <w:ind w:left="-108" w:right="-86"/>
              <w:jc w:val="center"/>
              <w:rPr>
                <w:b/>
                <w:sz w:val="24"/>
                <w:szCs w:val="24"/>
                <w:lang w:eastAsia="en-US"/>
              </w:rPr>
            </w:pPr>
            <w:r>
              <w:rPr>
                <w:b/>
                <w:sz w:val="24"/>
                <w:szCs w:val="24"/>
                <w:lang w:eastAsia="en-US"/>
              </w:rPr>
              <w:t>6</w:t>
            </w:r>
          </w:p>
        </w:tc>
      </w:tr>
      <w:tr w:rsidR="005A13FE" w:rsidTr="005A13FE">
        <w:trPr>
          <w:trHeight w:val="21"/>
        </w:trPr>
        <w:tc>
          <w:tcPr>
            <w:tcW w:w="56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250"/>
              <w:jc w:val="both"/>
              <w:rPr>
                <w:sz w:val="24"/>
                <w:szCs w:val="24"/>
                <w:lang w:eastAsia="en-US"/>
              </w:rPr>
            </w:pPr>
            <w:r>
              <w:rPr>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r>
      <w:tr w:rsidR="005A13FE" w:rsidTr="005A13FE">
        <w:trPr>
          <w:trHeight w:val="21"/>
        </w:trPr>
        <w:tc>
          <w:tcPr>
            <w:tcW w:w="567" w:type="dxa"/>
            <w:tcBorders>
              <w:top w:val="single" w:sz="4" w:space="0" w:color="auto"/>
              <w:left w:val="single" w:sz="4" w:space="0" w:color="auto"/>
              <w:bottom w:val="single" w:sz="4" w:space="0" w:color="auto"/>
              <w:right w:val="single" w:sz="4" w:space="0" w:color="auto"/>
            </w:tcBorders>
            <w:vAlign w:val="center"/>
            <w:hideMark/>
          </w:tcPr>
          <w:p w:rsidR="005A13FE" w:rsidRDefault="005A13FE">
            <w:pPr>
              <w:spacing w:line="25" w:lineRule="atLeast"/>
              <w:ind w:left="-108" w:right="-86" w:firstLine="250"/>
              <w:jc w:val="both"/>
              <w:rPr>
                <w:sz w:val="24"/>
                <w:szCs w:val="24"/>
                <w:lang w:eastAsia="en-US"/>
              </w:rPr>
            </w:pPr>
            <w:r>
              <w:rPr>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A13FE" w:rsidRDefault="005A13FE">
            <w:pPr>
              <w:spacing w:line="25" w:lineRule="atLeast"/>
              <w:ind w:left="-108" w:right="-86" w:firstLine="426"/>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A13FE" w:rsidRDefault="005A13FE">
            <w:pPr>
              <w:spacing w:line="25" w:lineRule="atLeast"/>
              <w:ind w:left="-108" w:right="-86" w:firstLine="426"/>
              <w:jc w:val="both"/>
              <w:rPr>
                <w:sz w:val="24"/>
                <w:szCs w:val="24"/>
                <w:lang w:eastAsia="en-US"/>
              </w:rPr>
            </w:pPr>
          </w:p>
        </w:tc>
      </w:tr>
    </w:tbl>
    <w:p w:rsidR="005A13FE" w:rsidRDefault="005A13FE" w:rsidP="005A13FE">
      <w:pPr>
        <w:spacing w:line="25" w:lineRule="atLeast"/>
        <w:ind w:left="-28" w:firstLine="426"/>
        <w:rPr>
          <w:sz w:val="24"/>
          <w:szCs w:val="24"/>
        </w:rPr>
      </w:pPr>
    </w:p>
    <w:p w:rsidR="005A13FE" w:rsidRDefault="005A13FE" w:rsidP="005A13FE">
      <w:pPr>
        <w:ind w:firstLine="851"/>
        <w:jc w:val="both"/>
        <w:rPr>
          <w:sz w:val="24"/>
          <w:szCs w:val="24"/>
        </w:rPr>
      </w:pPr>
      <w:r>
        <w:rPr>
          <w:sz w:val="24"/>
          <w:szCs w:val="24"/>
        </w:rPr>
        <w:t>3.  В случае признания нас победителем закупки, либо  принятия Заказчиком р</w:t>
      </w:r>
      <w:r>
        <w:rPr>
          <w:sz w:val="24"/>
          <w:szCs w:val="24"/>
        </w:rPr>
        <w:t>е</w:t>
      </w:r>
      <w:r>
        <w:rPr>
          <w:sz w:val="24"/>
          <w:szCs w:val="24"/>
        </w:rPr>
        <w:t>шения о заключении с нами договора как с единственным участником закупки, заявка к</w:t>
      </w:r>
      <w:r>
        <w:rPr>
          <w:sz w:val="24"/>
          <w:szCs w:val="24"/>
        </w:rPr>
        <w:t>о</w:t>
      </w:r>
      <w:r>
        <w:rPr>
          <w:sz w:val="24"/>
          <w:szCs w:val="24"/>
        </w:rPr>
        <w:t>торого соответствует требованиям извещения о проведении запроса котировок, мы берем на себя обязательство подписать договор в соответствии с требованиями извещения о проведении запроса котировок и условиями  нашей заявки.</w:t>
      </w:r>
    </w:p>
    <w:p w:rsidR="005A13FE" w:rsidRDefault="005A13FE" w:rsidP="005A13FE">
      <w:pPr>
        <w:ind w:firstLine="851"/>
        <w:jc w:val="both"/>
        <w:rPr>
          <w:sz w:val="24"/>
          <w:szCs w:val="24"/>
        </w:rPr>
      </w:pPr>
    </w:p>
    <w:p w:rsidR="005A13FE" w:rsidRDefault="005A13FE" w:rsidP="005A13FE">
      <w:pPr>
        <w:ind w:firstLine="851"/>
        <w:jc w:val="both"/>
        <w:rPr>
          <w:sz w:val="24"/>
          <w:szCs w:val="24"/>
        </w:rPr>
      </w:pPr>
      <w:r>
        <w:rPr>
          <w:sz w:val="24"/>
          <w:szCs w:val="24"/>
        </w:rPr>
        <w:t>4.  В случае если нашей заявке будет присвоено второе место, а Победитель з</w:t>
      </w:r>
      <w:r>
        <w:rPr>
          <w:sz w:val="24"/>
          <w:szCs w:val="24"/>
        </w:rPr>
        <w:t>а</w:t>
      </w:r>
      <w:r>
        <w:rPr>
          <w:sz w:val="24"/>
          <w:szCs w:val="24"/>
        </w:rPr>
        <w:t>проса котировок будет признан уклонившимся от заключения договора, мы обязуемся подписать договор в соответствии с требованиями извещения о проведении запроса кот</w:t>
      </w:r>
      <w:r>
        <w:rPr>
          <w:sz w:val="24"/>
          <w:szCs w:val="24"/>
        </w:rPr>
        <w:t>и</w:t>
      </w:r>
      <w:r>
        <w:rPr>
          <w:sz w:val="24"/>
          <w:szCs w:val="24"/>
        </w:rPr>
        <w:t>ровок и условиями нашей заявки.</w:t>
      </w:r>
    </w:p>
    <w:p w:rsidR="005A13FE" w:rsidRDefault="005A13FE" w:rsidP="005A13FE">
      <w:pPr>
        <w:ind w:firstLine="851"/>
        <w:jc w:val="both"/>
        <w:rPr>
          <w:sz w:val="24"/>
          <w:szCs w:val="24"/>
        </w:rPr>
      </w:pPr>
    </w:p>
    <w:p w:rsidR="005A13FE" w:rsidRDefault="005A13FE" w:rsidP="005A13FE">
      <w:pPr>
        <w:widowControl/>
        <w:ind w:firstLine="851"/>
        <w:jc w:val="both"/>
        <w:rPr>
          <w:rFonts w:eastAsiaTheme="minorHAnsi"/>
          <w:bCs/>
          <w:iCs/>
          <w:sz w:val="24"/>
          <w:szCs w:val="24"/>
          <w:lang w:eastAsia="en-US"/>
        </w:rPr>
      </w:pPr>
      <w:r>
        <w:rPr>
          <w:sz w:val="24"/>
          <w:szCs w:val="24"/>
        </w:rPr>
        <w:t xml:space="preserve">5.  </w:t>
      </w:r>
      <w:proofErr w:type="gramStart"/>
      <w:r>
        <w:rPr>
          <w:sz w:val="24"/>
          <w:szCs w:val="24"/>
        </w:rPr>
        <w:t xml:space="preserve">Мы извещены о включении сведений о (об) </w:t>
      </w:r>
      <w:r>
        <w:rPr>
          <w:sz w:val="24"/>
          <w:szCs w:val="24"/>
          <w:u w:val="single"/>
        </w:rPr>
        <w:t>(указывается наименование Учас</w:t>
      </w:r>
      <w:r>
        <w:rPr>
          <w:sz w:val="24"/>
          <w:szCs w:val="24"/>
          <w:u w:val="single"/>
        </w:rPr>
        <w:t>т</w:t>
      </w:r>
      <w:r>
        <w:rPr>
          <w:sz w:val="24"/>
          <w:szCs w:val="24"/>
          <w:u w:val="single"/>
        </w:rPr>
        <w:t xml:space="preserve">ника запроса котировок) </w:t>
      </w:r>
      <w:r>
        <w:rPr>
          <w:sz w:val="24"/>
          <w:szCs w:val="24"/>
        </w:rPr>
        <w:t>в Реестр недобросовестных поставщиков,  предусмотренный Ф</w:t>
      </w:r>
      <w:r>
        <w:rPr>
          <w:sz w:val="24"/>
          <w:szCs w:val="24"/>
        </w:rPr>
        <w:t>е</w:t>
      </w:r>
      <w:r>
        <w:rPr>
          <w:sz w:val="24"/>
          <w:szCs w:val="24"/>
        </w:rPr>
        <w:t>деральным законом от 18.07.2011 г.</w:t>
      </w:r>
      <w:r>
        <w:rPr>
          <w:rFonts w:eastAsiaTheme="minorHAnsi"/>
          <w:sz w:val="24"/>
          <w:szCs w:val="24"/>
          <w:lang w:eastAsia="en-US"/>
        </w:rPr>
        <w:t xml:space="preserve"> </w:t>
      </w:r>
      <w:r>
        <w:rPr>
          <w:sz w:val="24"/>
          <w:szCs w:val="24"/>
        </w:rPr>
        <w:t xml:space="preserve">№ 223-ФЗ </w:t>
      </w:r>
      <w:r>
        <w:rPr>
          <w:rFonts w:eastAsiaTheme="minorHAnsi"/>
          <w:sz w:val="24"/>
          <w:szCs w:val="24"/>
          <w:lang w:eastAsia="en-US"/>
        </w:rPr>
        <w:t>"О закупках товаров, работ, услуг отдел</w:t>
      </w:r>
      <w:r>
        <w:rPr>
          <w:rFonts w:eastAsiaTheme="minorHAnsi"/>
          <w:sz w:val="24"/>
          <w:szCs w:val="24"/>
          <w:lang w:eastAsia="en-US"/>
        </w:rPr>
        <w:t>ь</w:t>
      </w:r>
      <w:r>
        <w:rPr>
          <w:rFonts w:eastAsiaTheme="minorHAnsi"/>
          <w:sz w:val="24"/>
          <w:szCs w:val="24"/>
          <w:lang w:eastAsia="en-US"/>
        </w:rPr>
        <w:t xml:space="preserve">ными видами юридических лиц" </w:t>
      </w:r>
      <w:r>
        <w:rPr>
          <w:sz w:val="24"/>
          <w:szCs w:val="24"/>
        </w:rPr>
        <w:t xml:space="preserve">в случае нашего  уклонения </w:t>
      </w:r>
      <w:r>
        <w:rPr>
          <w:rFonts w:eastAsiaTheme="minorHAnsi"/>
          <w:bCs/>
          <w:iCs/>
          <w:sz w:val="24"/>
          <w:szCs w:val="24"/>
          <w:lang w:eastAsia="en-US"/>
        </w:rPr>
        <w:t>от заключения договора, в том числе не предоставления  Заказчику в срок, предусмотренный извещением о запросе котировок, подписанного договора или не предоставление обеспечения исполнения дог</w:t>
      </w:r>
      <w:r>
        <w:rPr>
          <w:rFonts w:eastAsiaTheme="minorHAnsi"/>
          <w:bCs/>
          <w:iCs/>
          <w:sz w:val="24"/>
          <w:szCs w:val="24"/>
          <w:lang w:eastAsia="en-US"/>
        </w:rPr>
        <w:t>о</w:t>
      </w:r>
      <w:r>
        <w:rPr>
          <w:rFonts w:eastAsiaTheme="minorHAnsi"/>
          <w:bCs/>
          <w:iCs/>
          <w:sz w:val="24"/>
          <w:szCs w:val="24"/>
          <w:lang w:eastAsia="en-US"/>
        </w:rPr>
        <w:t>вора</w:t>
      </w:r>
      <w:proofErr w:type="gramEnd"/>
      <w:r>
        <w:rPr>
          <w:rFonts w:eastAsiaTheme="minorHAnsi"/>
          <w:bCs/>
          <w:iCs/>
          <w:sz w:val="24"/>
          <w:szCs w:val="24"/>
          <w:lang w:eastAsia="en-US"/>
        </w:rPr>
        <w:t xml:space="preserve"> в случае если Заказчиком было установлено требование предоставления обеспечения договора до его заключения. </w:t>
      </w:r>
    </w:p>
    <w:p w:rsidR="005A13FE" w:rsidRDefault="005A13FE" w:rsidP="005A13FE">
      <w:pPr>
        <w:widowControl/>
        <w:ind w:firstLine="851"/>
        <w:jc w:val="both"/>
        <w:rPr>
          <w:rFonts w:eastAsiaTheme="minorHAnsi"/>
          <w:bCs/>
          <w:iCs/>
          <w:sz w:val="24"/>
          <w:szCs w:val="24"/>
          <w:lang w:eastAsia="en-US"/>
        </w:rPr>
      </w:pPr>
    </w:p>
    <w:p w:rsidR="005A13FE" w:rsidRDefault="005A13FE" w:rsidP="005A13FE">
      <w:pPr>
        <w:keepNext/>
        <w:keepLines/>
        <w:ind w:firstLine="851"/>
        <w:jc w:val="both"/>
        <w:rPr>
          <w:sz w:val="24"/>
          <w:szCs w:val="24"/>
        </w:rPr>
      </w:pPr>
      <w:r>
        <w:rPr>
          <w:sz w:val="24"/>
          <w:szCs w:val="24"/>
        </w:rPr>
        <w:t>6.   В случае, если нами при формировании ценового предложения не были учт</w:t>
      </w:r>
      <w:r>
        <w:rPr>
          <w:sz w:val="24"/>
          <w:szCs w:val="24"/>
        </w:rPr>
        <w:t>е</w:t>
      </w:r>
      <w:r>
        <w:rPr>
          <w:sz w:val="24"/>
          <w:szCs w:val="24"/>
        </w:rPr>
        <w:t>ны какие-либо расценки или затраты на поставку товаров, выполнение работ, оказание услуг являющихся предметом закупки  мы обязуемся поставить товары, выполнить раб</w:t>
      </w:r>
      <w:r>
        <w:rPr>
          <w:sz w:val="24"/>
          <w:szCs w:val="24"/>
        </w:rPr>
        <w:t>о</w:t>
      </w:r>
      <w:r>
        <w:rPr>
          <w:sz w:val="24"/>
          <w:szCs w:val="24"/>
        </w:rPr>
        <w:t>ты, оказать услуги в полном объеме, без изменения  их функциональных, количественных, качественных характеристик в пределах предложенной  нами стоимости договора.</w:t>
      </w:r>
    </w:p>
    <w:p w:rsidR="005A13FE" w:rsidRDefault="005A13FE" w:rsidP="005A13FE">
      <w:pPr>
        <w:ind w:firstLine="851"/>
        <w:jc w:val="both"/>
        <w:rPr>
          <w:sz w:val="24"/>
          <w:szCs w:val="24"/>
        </w:rPr>
      </w:pPr>
    </w:p>
    <w:p w:rsidR="005A13FE" w:rsidRDefault="005A13FE" w:rsidP="005A13FE">
      <w:pPr>
        <w:pStyle w:val="a8"/>
        <w:tabs>
          <w:tab w:val="left" w:pos="1985"/>
        </w:tabs>
        <w:ind w:firstLine="851"/>
        <w:jc w:val="both"/>
      </w:pPr>
      <w:r>
        <w:t>7.  Мы уведомлены и согласны с условием, что в случае предоставления нами н</w:t>
      </w:r>
      <w:r>
        <w:t>е</w:t>
      </w:r>
      <w:r>
        <w:t>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Заказчик будет иметь право отказаться от его исполнения  в одностороннем порядке.</w:t>
      </w:r>
    </w:p>
    <w:p w:rsidR="005A13FE" w:rsidRDefault="005A13FE" w:rsidP="005A13FE">
      <w:pPr>
        <w:pStyle w:val="a8"/>
        <w:ind w:firstLine="851"/>
        <w:jc w:val="both"/>
      </w:pPr>
    </w:p>
    <w:p w:rsidR="005A13FE" w:rsidRDefault="005A13FE" w:rsidP="005A13FE">
      <w:pPr>
        <w:ind w:firstLine="851"/>
        <w:jc w:val="both"/>
        <w:rPr>
          <w:sz w:val="24"/>
          <w:szCs w:val="24"/>
        </w:rPr>
      </w:pPr>
      <w:r>
        <w:rPr>
          <w:sz w:val="24"/>
          <w:szCs w:val="24"/>
        </w:rPr>
        <w:t xml:space="preserve">8.  Настоящая   заявка  имеет   правовой   статус   оферты   и   действует   до </w:t>
      </w:r>
      <w:r>
        <w:rPr>
          <w:sz w:val="24"/>
          <w:szCs w:val="24"/>
        </w:rPr>
        <w:lastRenderedPageBreak/>
        <w:t>«_________» ______________ 20______ года.</w:t>
      </w:r>
    </w:p>
    <w:p w:rsidR="005A13FE" w:rsidRDefault="005A13FE" w:rsidP="005A13FE">
      <w:pPr>
        <w:ind w:firstLine="540"/>
        <w:jc w:val="both"/>
        <w:rPr>
          <w:sz w:val="24"/>
          <w:szCs w:val="24"/>
        </w:rPr>
      </w:pPr>
    </w:p>
    <w:p w:rsidR="005A13FE" w:rsidRDefault="005A13FE" w:rsidP="005A13FE">
      <w:pPr>
        <w:spacing w:line="25" w:lineRule="atLeast"/>
        <w:ind w:firstLine="851"/>
        <w:jc w:val="both"/>
        <w:rPr>
          <w:sz w:val="24"/>
          <w:szCs w:val="24"/>
        </w:rPr>
      </w:pPr>
      <w:r>
        <w:rPr>
          <w:sz w:val="24"/>
          <w:szCs w:val="24"/>
        </w:rPr>
        <w:t>9.  В подтверждение своего соответствия требованиям, установленным извещен</w:t>
      </w:r>
      <w:r>
        <w:rPr>
          <w:sz w:val="24"/>
          <w:szCs w:val="24"/>
        </w:rPr>
        <w:t>и</w:t>
      </w:r>
      <w:r>
        <w:rPr>
          <w:sz w:val="24"/>
          <w:szCs w:val="24"/>
        </w:rPr>
        <w:t>ем о запросе котировок, прилагаем к настоящей заявке документы согласно описи.</w:t>
      </w:r>
    </w:p>
    <w:p w:rsidR="005A13FE" w:rsidRDefault="005A13FE" w:rsidP="005A13FE">
      <w:pPr>
        <w:rPr>
          <w:sz w:val="24"/>
          <w:szCs w:val="24"/>
        </w:rPr>
      </w:pPr>
      <w:r>
        <w:rPr>
          <w:sz w:val="24"/>
          <w:szCs w:val="24"/>
        </w:rPr>
        <w:t xml:space="preserve">    </w:t>
      </w:r>
      <w:bookmarkStart w:id="478" w:name="_Toc530143819"/>
      <w:bookmarkStart w:id="479" w:name="_Toc530060543"/>
      <w:bookmarkStart w:id="480" w:name="_Toc530059748"/>
      <w:bookmarkStart w:id="481" w:name="_Toc530059703"/>
      <w:bookmarkStart w:id="482" w:name="_Toc530059620"/>
    </w:p>
    <w:p w:rsidR="005A13FE" w:rsidRDefault="005A13FE" w:rsidP="005A13FE">
      <w:pPr>
        <w:rPr>
          <w:sz w:val="24"/>
          <w:szCs w:val="24"/>
        </w:rPr>
      </w:pPr>
    </w:p>
    <w:p w:rsidR="005A13FE" w:rsidRDefault="005A13FE" w:rsidP="005A13FE">
      <w:pPr>
        <w:rPr>
          <w:b/>
          <w:sz w:val="24"/>
          <w:szCs w:val="24"/>
        </w:rPr>
      </w:pPr>
      <w:r>
        <w:rPr>
          <w:b/>
          <w:sz w:val="24"/>
          <w:szCs w:val="24"/>
        </w:rPr>
        <w:t>Опись документов заявки:</w:t>
      </w:r>
      <w:bookmarkEnd w:id="478"/>
      <w:bookmarkEnd w:id="479"/>
      <w:bookmarkEnd w:id="480"/>
      <w:bookmarkEnd w:id="481"/>
      <w:bookmarkEnd w:id="482"/>
    </w:p>
    <w:p w:rsidR="005A13FE" w:rsidRDefault="005A13FE" w:rsidP="005A13FE"/>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795"/>
        <w:gridCol w:w="5304"/>
        <w:gridCol w:w="3261"/>
      </w:tblGrid>
      <w:tr w:rsidR="005A13FE" w:rsidTr="005A13FE">
        <w:tc>
          <w:tcPr>
            <w:tcW w:w="794" w:type="dxa"/>
            <w:tcBorders>
              <w:top w:val="single" w:sz="4" w:space="0" w:color="auto"/>
              <w:left w:val="single" w:sz="4" w:space="0" w:color="auto"/>
              <w:bottom w:val="single" w:sz="4" w:space="0" w:color="auto"/>
              <w:right w:val="single" w:sz="4" w:space="0" w:color="auto"/>
            </w:tcBorders>
            <w:hideMark/>
          </w:tcPr>
          <w:p w:rsidR="005A13FE" w:rsidRDefault="005A13FE">
            <w:pPr>
              <w:widowControl/>
              <w:spacing w:line="276" w:lineRule="auto"/>
              <w:jc w:val="center"/>
              <w:rPr>
                <w:rFonts w:eastAsia="Times New Roman"/>
                <w:sz w:val="22"/>
                <w:szCs w:val="22"/>
                <w:lang w:eastAsia="en-US"/>
              </w:rPr>
            </w:pPr>
            <w:r>
              <w:rPr>
                <w:rFonts w:eastAsia="Times New Roman"/>
                <w:sz w:val="22"/>
                <w:szCs w:val="22"/>
                <w:lang w:eastAsia="en-US"/>
              </w:rPr>
              <w:t xml:space="preserve">N </w:t>
            </w:r>
            <w:proofErr w:type="gramStart"/>
            <w:r>
              <w:rPr>
                <w:rFonts w:eastAsia="Times New Roman"/>
                <w:sz w:val="22"/>
                <w:szCs w:val="22"/>
                <w:lang w:eastAsia="en-US"/>
              </w:rPr>
              <w:t>п</w:t>
            </w:r>
            <w:proofErr w:type="gramEnd"/>
            <w:r>
              <w:rPr>
                <w:rFonts w:eastAsia="Times New Roman"/>
                <w:sz w:val="22"/>
                <w:szCs w:val="22"/>
                <w:lang w:eastAsia="en-US"/>
              </w:rPr>
              <w:t>/п</w:t>
            </w:r>
          </w:p>
        </w:tc>
        <w:tc>
          <w:tcPr>
            <w:tcW w:w="5302" w:type="dxa"/>
            <w:tcBorders>
              <w:top w:val="single" w:sz="4" w:space="0" w:color="auto"/>
              <w:left w:val="single" w:sz="4" w:space="0" w:color="auto"/>
              <w:bottom w:val="single" w:sz="4" w:space="0" w:color="auto"/>
              <w:right w:val="single" w:sz="4" w:space="0" w:color="auto"/>
            </w:tcBorders>
            <w:hideMark/>
          </w:tcPr>
          <w:p w:rsidR="005A13FE" w:rsidRDefault="005A13FE">
            <w:pPr>
              <w:widowControl/>
              <w:spacing w:line="276" w:lineRule="auto"/>
              <w:jc w:val="center"/>
              <w:rPr>
                <w:rFonts w:eastAsia="Times New Roman"/>
                <w:sz w:val="22"/>
                <w:szCs w:val="22"/>
                <w:lang w:eastAsia="en-US"/>
              </w:rPr>
            </w:pPr>
            <w:r>
              <w:rPr>
                <w:rFonts w:eastAsia="Times New Roman"/>
                <w:sz w:val="22"/>
                <w:szCs w:val="22"/>
                <w:lang w:eastAsia="en-US"/>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hideMark/>
          </w:tcPr>
          <w:p w:rsidR="005A13FE" w:rsidRDefault="005A13FE">
            <w:pPr>
              <w:widowControl/>
              <w:spacing w:line="276" w:lineRule="auto"/>
              <w:jc w:val="center"/>
              <w:rPr>
                <w:rFonts w:eastAsia="Times New Roman"/>
                <w:sz w:val="22"/>
                <w:szCs w:val="22"/>
                <w:lang w:eastAsia="en-US"/>
              </w:rPr>
            </w:pPr>
            <w:r>
              <w:rPr>
                <w:rFonts w:eastAsia="Times New Roman"/>
                <w:sz w:val="22"/>
                <w:szCs w:val="22"/>
                <w:lang w:eastAsia="en-US"/>
              </w:rPr>
              <w:t>Количество страниц</w:t>
            </w:r>
          </w:p>
        </w:tc>
      </w:tr>
      <w:tr w:rsidR="005A13FE" w:rsidTr="005A13FE">
        <w:tc>
          <w:tcPr>
            <w:tcW w:w="794" w:type="dxa"/>
            <w:tcBorders>
              <w:top w:val="single" w:sz="4" w:space="0" w:color="auto"/>
              <w:left w:val="single" w:sz="4" w:space="0" w:color="auto"/>
              <w:bottom w:val="single" w:sz="4" w:space="0" w:color="auto"/>
              <w:right w:val="single" w:sz="4" w:space="0" w:color="auto"/>
            </w:tcBorders>
            <w:vAlign w:val="center"/>
            <w:hideMark/>
          </w:tcPr>
          <w:p w:rsidR="005A13FE" w:rsidRDefault="005A13FE">
            <w:pPr>
              <w:widowControl/>
              <w:spacing w:line="276" w:lineRule="auto"/>
              <w:jc w:val="center"/>
              <w:rPr>
                <w:rFonts w:eastAsia="Times New Roman"/>
                <w:sz w:val="22"/>
                <w:szCs w:val="22"/>
                <w:lang w:eastAsia="en-US"/>
              </w:rPr>
            </w:pPr>
            <w:r>
              <w:rPr>
                <w:rFonts w:eastAsia="Times New Roman"/>
                <w:sz w:val="22"/>
                <w:szCs w:val="22"/>
                <w:lang w:eastAsia="en-US"/>
              </w:rPr>
              <w:t>1.</w:t>
            </w:r>
          </w:p>
        </w:tc>
        <w:tc>
          <w:tcPr>
            <w:tcW w:w="5302" w:type="dxa"/>
            <w:tcBorders>
              <w:top w:val="single" w:sz="4" w:space="0" w:color="auto"/>
              <w:left w:val="single" w:sz="4" w:space="0" w:color="auto"/>
              <w:bottom w:val="single" w:sz="4" w:space="0" w:color="auto"/>
              <w:right w:val="single" w:sz="4" w:space="0" w:color="auto"/>
            </w:tcBorders>
            <w:hideMark/>
          </w:tcPr>
          <w:p w:rsidR="005A13FE" w:rsidRDefault="005A13FE">
            <w:pPr>
              <w:widowControl/>
              <w:spacing w:line="276" w:lineRule="auto"/>
              <w:jc w:val="both"/>
              <w:rPr>
                <w:rFonts w:eastAsia="Times New Roman"/>
                <w:sz w:val="22"/>
                <w:szCs w:val="22"/>
                <w:lang w:eastAsia="en-US"/>
              </w:rPr>
            </w:pPr>
            <w:r>
              <w:rPr>
                <w:rFonts w:eastAsia="Times New Roman"/>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tcPr>
          <w:p w:rsidR="005A13FE" w:rsidRDefault="005A13FE">
            <w:pPr>
              <w:widowControl/>
              <w:spacing w:line="276" w:lineRule="auto"/>
              <w:rPr>
                <w:rFonts w:eastAsia="Times New Roman"/>
                <w:sz w:val="22"/>
                <w:szCs w:val="22"/>
                <w:lang w:eastAsia="en-US"/>
              </w:rPr>
            </w:pPr>
          </w:p>
        </w:tc>
      </w:tr>
      <w:tr w:rsidR="005A13FE" w:rsidTr="005A13FE">
        <w:tc>
          <w:tcPr>
            <w:tcW w:w="794" w:type="dxa"/>
            <w:tcBorders>
              <w:top w:val="single" w:sz="4" w:space="0" w:color="auto"/>
              <w:left w:val="single" w:sz="4" w:space="0" w:color="auto"/>
              <w:bottom w:val="single" w:sz="4" w:space="0" w:color="auto"/>
              <w:right w:val="single" w:sz="4" w:space="0" w:color="auto"/>
            </w:tcBorders>
            <w:vAlign w:val="center"/>
            <w:hideMark/>
          </w:tcPr>
          <w:p w:rsidR="005A13FE" w:rsidRDefault="005A13FE">
            <w:pPr>
              <w:widowControl/>
              <w:spacing w:line="276" w:lineRule="auto"/>
              <w:jc w:val="center"/>
              <w:rPr>
                <w:rFonts w:eastAsia="Times New Roman"/>
                <w:sz w:val="22"/>
                <w:szCs w:val="22"/>
                <w:lang w:eastAsia="en-US"/>
              </w:rPr>
            </w:pPr>
            <w:r>
              <w:rPr>
                <w:rFonts w:eastAsia="Times New Roman"/>
                <w:sz w:val="22"/>
                <w:szCs w:val="22"/>
                <w:lang w:eastAsia="en-US"/>
              </w:rPr>
              <w:t>2.</w:t>
            </w:r>
          </w:p>
        </w:tc>
        <w:tc>
          <w:tcPr>
            <w:tcW w:w="5302" w:type="dxa"/>
            <w:tcBorders>
              <w:top w:val="single" w:sz="4" w:space="0" w:color="auto"/>
              <w:left w:val="single" w:sz="4" w:space="0" w:color="auto"/>
              <w:bottom w:val="single" w:sz="4" w:space="0" w:color="auto"/>
              <w:right w:val="single" w:sz="4" w:space="0" w:color="auto"/>
            </w:tcBorders>
            <w:hideMark/>
          </w:tcPr>
          <w:p w:rsidR="005A13FE" w:rsidRDefault="005A13FE">
            <w:pPr>
              <w:widowControl/>
              <w:spacing w:line="276" w:lineRule="auto"/>
              <w:jc w:val="both"/>
              <w:rPr>
                <w:rFonts w:eastAsia="Times New Roman"/>
                <w:sz w:val="22"/>
                <w:szCs w:val="22"/>
                <w:lang w:eastAsia="en-US"/>
              </w:rPr>
            </w:pPr>
            <w:r>
              <w:rPr>
                <w:rFonts w:eastAsia="Times New Roman"/>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tcPr>
          <w:p w:rsidR="005A13FE" w:rsidRDefault="005A13FE">
            <w:pPr>
              <w:widowControl/>
              <w:spacing w:line="276" w:lineRule="auto"/>
              <w:rPr>
                <w:rFonts w:eastAsia="Times New Roman"/>
                <w:sz w:val="22"/>
                <w:szCs w:val="22"/>
                <w:lang w:eastAsia="en-US"/>
              </w:rPr>
            </w:pPr>
          </w:p>
        </w:tc>
      </w:tr>
      <w:tr w:rsidR="005A13FE" w:rsidTr="005A13FE">
        <w:tc>
          <w:tcPr>
            <w:tcW w:w="794" w:type="dxa"/>
            <w:tcBorders>
              <w:top w:val="single" w:sz="4" w:space="0" w:color="auto"/>
              <w:left w:val="single" w:sz="4" w:space="0" w:color="auto"/>
              <w:bottom w:val="single" w:sz="4" w:space="0" w:color="auto"/>
              <w:right w:val="single" w:sz="4" w:space="0" w:color="auto"/>
            </w:tcBorders>
            <w:vAlign w:val="center"/>
            <w:hideMark/>
          </w:tcPr>
          <w:p w:rsidR="005A13FE" w:rsidRDefault="005A13FE">
            <w:pPr>
              <w:widowControl/>
              <w:spacing w:line="276" w:lineRule="auto"/>
              <w:jc w:val="center"/>
              <w:rPr>
                <w:rFonts w:eastAsia="Times New Roman"/>
                <w:sz w:val="22"/>
                <w:szCs w:val="22"/>
                <w:lang w:eastAsia="en-US"/>
              </w:rPr>
            </w:pPr>
            <w:r>
              <w:rPr>
                <w:rFonts w:eastAsia="Times New Roman"/>
                <w:sz w:val="22"/>
                <w:szCs w:val="22"/>
                <w:lang w:eastAsia="en-US"/>
              </w:rPr>
              <w:t>3.</w:t>
            </w:r>
          </w:p>
        </w:tc>
        <w:tc>
          <w:tcPr>
            <w:tcW w:w="5302" w:type="dxa"/>
            <w:tcBorders>
              <w:top w:val="single" w:sz="4" w:space="0" w:color="auto"/>
              <w:left w:val="single" w:sz="4" w:space="0" w:color="auto"/>
              <w:bottom w:val="single" w:sz="4" w:space="0" w:color="auto"/>
              <w:right w:val="single" w:sz="4" w:space="0" w:color="auto"/>
            </w:tcBorders>
            <w:hideMark/>
          </w:tcPr>
          <w:p w:rsidR="005A13FE" w:rsidRDefault="005A13FE">
            <w:pPr>
              <w:widowControl/>
              <w:spacing w:line="276" w:lineRule="auto"/>
              <w:jc w:val="both"/>
              <w:rPr>
                <w:rFonts w:eastAsia="Times New Roman"/>
                <w:sz w:val="22"/>
                <w:szCs w:val="22"/>
                <w:lang w:eastAsia="en-US"/>
              </w:rPr>
            </w:pPr>
            <w:r>
              <w:rPr>
                <w:rFonts w:eastAsia="Times New Roman"/>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tcPr>
          <w:p w:rsidR="005A13FE" w:rsidRDefault="005A13FE">
            <w:pPr>
              <w:widowControl/>
              <w:spacing w:line="276" w:lineRule="auto"/>
              <w:rPr>
                <w:rFonts w:eastAsia="Times New Roman"/>
                <w:sz w:val="22"/>
                <w:szCs w:val="22"/>
                <w:lang w:eastAsia="en-US"/>
              </w:rPr>
            </w:pPr>
          </w:p>
        </w:tc>
      </w:tr>
      <w:tr w:rsidR="005A13FE" w:rsidTr="005A13FE">
        <w:tc>
          <w:tcPr>
            <w:tcW w:w="794" w:type="dxa"/>
            <w:tcBorders>
              <w:top w:val="single" w:sz="4" w:space="0" w:color="auto"/>
              <w:left w:val="single" w:sz="4" w:space="0" w:color="auto"/>
              <w:bottom w:val="single" w:sz="4" w:space="0" w:color="auto"/>
              <w:right w:val="single" w:sz="4" w:space="0" w:color="auto"/>
            </w:tcBorders>
            <w:vAlign w:val="center"/>
            <w:hideMark/>
          </w:tcPr>
          <w:p w:rsidR="005A13FE" w:rsidRDefault="005A13FE">
            <w:pPr>
              <w:widowControl/>
              <w:spacing w:line="276" w:lineRule="auto"/>
              <w:jc w:val="center"/>
              <w:rPr>
                <w:rFonts w:eastAsia="Times New Roman"/>
                <w:sz w:val="22"/>
                <w:szCs w:val="22"/>
                <w:lang w:eastAsia="en-US"/>
              </w:rPr>
            </w:pPr>
            <w:r>
              <w:rPr>
                <w:rFonts w:eastAsia="Times New Roman"/>
                <w:sz w:val="22"/>
                <w:szCs w:val="22"/>
                <w:lang w:eastAsia="en-US"/>
              </w:rPr>
              <w:t>...</w:t>
            </w:r>
          </w:p>
        </w:tc>
        <w:tc>
          <w:tcPr>
            <w:tcW w:w="5302" w:type="dxa"/>
            <w:tcBorders>
              <w:top w:val="single" w:sz="4" w:space="0" w:color="auto"/>
              <w:left w:val="single" w:sz="4" w:space="0" w:color="auto"/>
              <w:bottom w:val="single" w:sz="4" w:space="0" w:color="auto"/>
              <w:right w:val="single" w:sz="4" w:space="0" w:color="auto"/>
            </w:tcBorders>
          </w:tcPr>
          <w:p w:rsidR="005A13FE" w:rsidRDefault="005A13FE">
            <w:pPr>
              <w:widowControl/>
              <w:spacing w:line="276" w:lineRule="auto"/>
              <w:rPr>
                <w:rFonts w:eastAsia="Times New Roman"/>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5A13FE" w:rsidRDefault="005A13FE">
            <w:pPr>
              <w:widowControl/>
              <w:spacing w:line="276" w:lineRule="auto"/>
              <w:rPr>
                <w:rFonts w:eastAsia="Times New Roman"/>
                <w:sz w:val="22"/>
                <w:szCs w:val="22"/>
                <w:lang w:eastAsia="en-US"/>
              </w:rPr>
            </w:pPr>
          </w:p>
        </w:tc>
      </w:tr>
    </w:tbl>
    <w:p w:rsidR="005A13FE" w:rsidRDefault="005A13FE" w:rsidP="005A13FE">
      <w:pPr>
        <w:spacing w:line="25" w:lineRule="atLeast"/>
        <w:rPr>
          <w:sz w:val="22"/>
          <w:szCs w:val="22"/>
        </w:rPr>
      </w:pPr>
    </w:p>
    <w:p w:rsidR="005A13FE" w:rsidRDefault="005A13FE" w:rsidP="005A13FE">
      <w:pPr>
        <w:spacing w:line="25" w:lineRule="atLeast"/>
        <w:rPr>
          <w:sz w:val="22"/>
          <w:szCs w:val="22"/>
        </w:rPr>
      </w:pPr>
      <w:r>
        <w:rPr>
          <w:sz w:val="22"/>
          <w:szCs w:val="22"/>
        </w:rPr>
        <w:tab/>
      </w:r>
    </w:p>
    <w:tbl>
      <w:tblPr>
        <w:tblW w:w="10035" w:type="dxa"/>
        <w:tblLayout w:type="fixed"/>
        <w:tblLook w:val="04A0" w:firstRow="1" w:lastRow="0" w:firstColumn="1" w:lastColumn="0" w:noHBand="0" w:noVBand="1"/>
      </w:tblPr>
      <w:tblGrid>
        <w:gridCol w:w="2978"/>
        <w:gridCol w:w="3261"/>
        <w:gridCol w:w="3796"/>
      </w:tblGrid>
      <w:tr w:rsidR="005A13FE" w:rsidTr="005A13FE">
        <w:tc>
          <w:tcPr>
            <w:tcW w:w="2977" w:type="dxa"/>
          </w:tcPr>
          <w:p w:rsidR="005A13FE" w:rsidRDefault="005A13FE">
            <w:pPr>
              <w:tabs>
                <w:tab w:val="left" w:pos="9900"/>
              </w:tabs>
              <w:spacing w:line="276" w:lineRule="auto"/>
              <w:rPr>
                <w:b/>
                <w:lang w:eastAsia="en-US"/>
              </w:rPr>
            </w:pPr>
            <w:r>
              <w:rPr>
                <w:b/>
                <w:sz w:val="22"/>
                <w:szCs w:val="22"/>
                <w:lang w:eastAsia="en-US"/>
              </w:rPr>
              <w:t xml:space="preserve">Руководитель </w:t>
            </w:r>
          </w:p>
          <w:p w:rsidR="005A13FE" w:rsidRDefault="005A13FE">
            <w:pPr>
              <w:tabs>
                <w:tab w:val="left" w:pos="9900"/>
              </w:tabs>
              <w:spacing w:line="276" w:lineRule="auto"/>
              <w:jc w:val="center"/>
              <w:rPr>
                <w:lang w:eastAsia="en-US"/>
              </w:rPr>
            </w:pPr>
          </w:p>
        </w:tc>
        <w:tc>
          <w:tcPr>
            <w:tcW w:w="3260" w:type="dxa"/>
            <w:hideMark/>
          </w:tcPr>
          <w:p w:rsidR="005A13FE" w:rsidRDefault="005A13FE">
            <w:pPr>
              <w:tabs>
                <w:tab w:val="left" w:pos="9900"/>
              </w:tabs>
              <w:spacing w:line="276" w:lineRule="auto"/>
              <w:jc w:val="center"/>
              <w:rPr>
                <w:lang w:eastAsia="en-US"/>
              </w:rPr>
            </w:pPr>
            <w:r>
              <w:rPr>
                <w:sz w:val="22"/>
                <w:szCs w:val="22"/>
                <w:lang w:eastAsia="en-US"/>
              </w:rPr>
              <w:t xml:space="preserve">_________________ </w:t>
            </w:r>
          </w:p>
          <w:p w:rsidR="005A13FE" w:rsidRDefault="005A13FE">
            <w:pPr>
              <w:tabs>
                <w:tab w:val="left" w:pos="9900"/>
              </w:tabs>
              <w:spacing w:line="276" w:lineRule="auto"/>
              <w:ind w:firstLine="72"/>
              <w:jc w:val="center"/>
              <w:rPr>
                <w:lang w:eastAsia="en-US"/>
              </w:rPr>
            </w:pPr>
            <w:r>
              <w:rPr>
                <w:sz w:val="22"/>
                <w:szCs w:val="22"/>
                <w:lang w:eastAsia="en-US"/>
              </w:rPr>
              <w:t>(подпись)</w:t>
            </w:r>
          </w:p>
        </w:tc>
        <w:tc>
          <w:tcPr>
            <w:tcW w:w="3794" w:type="dxa"/>
          </w:tcPr>
          <w:p w:rsidR="005A13FE" w:rsidRDefault="005A13FE">
            <w:pPr>
              <w:tabs>
                <w:tab w:val="left" w:pos="9900"/>
              </w:tabs>
              <w:spacing w:line="276" w:lineRule="auto"/>
              <w:jc w:val="center"/>
              <w:rPr>
                <w:lang w:eastAsia="en-US"/>
              </w:rPr>
            </w:pPr>
            <w:r>
              <w:rPr>
                <w:sz w:val="22"/>
                <w:szCs w:val="22"/>
                <w:lang w:eastAsia="en-US"/>
              </w:rPr>
              <w:t xml:space="preserve">                _________________ </w:t>
            </w:r>
          </w:p>
          <w:p w:rsidR="005A13FE" w:rsidRDefault="005A13FE">
            <w:pPr>
              <w:tabs>
                <w:tab w:val="left" w:pos="9900"/>
              </w:tabs>
              <w:spacing w:line="276" w:lineRule="auto"/>
              <w:ind w:firstLine="72"/>
              <w:jc w:val="center"/>
              <w:rPr>
                <w:lang w:eastAsia="en-US"/>
              </w:rPr>
            </w:pPr>
            <w:r>
              <w:rPr>
                <w:sz w:val="22"/>
                <w:szCs w:val="22"/>
                <w:lang w:eastAsia="en-US"/>
              </w:rPr>
              <w:t>(Ф.И.О.)</w:t>
            </w:r>
          </w:p>
          <w:p w:rsidR="005A13FE" w:rsidRDefault="005A13FE">
            <w:pPr>
              <w:tabs>
                <w:tab w:val="left" w:pos="9900"/>
              </w:tabs>
              <w:spacing w:line="276" w:lineRule="auto"/>
              <w:ind w:firstLine="72"/>
              <w:jc w:val="center"/>
              <w:rPr>
                <w:lang w:eastAsia="en-US"/>
              </w:rPr>
            </w:pPr>
          </w:p>
          <w:p w:rsidR="005A13FE" w:rsidRDefault="005A13FE">
            <w:pPr>
              <w:tabs>
                <w:tab w:val="left" w:pos="9900"/>
              </w:tabs>
              <w:spacing w:line="276" w:lineRule="auto"/>
              <w:rPr>
                <w:lang w:eastAsia="en-US"/>
              </w:rPr>
            </w:pPr>
            <w:r>
              <w:rPr>
                <w:sz w:val="22"/>
                <w:szCs w:val="22"/>
                <w:lang w:eastAsia="en-US"/>
              </w:rPr>
              <w:t>М.П.</w:t>
            </w:r>
          </w:p>
          <w:p w:rsidR="005A13FE" w:rsidRDefault="005A13FE">
            <w:pPr>
              <w:tabs>
                <w:tab w:val="left" w:pos="9900"/>
              </w:tabs>
              <w:spacing w:line="276" w:lineRule="auto"/>
              <w:ind w:firstLine="72"/>
              <w:jc w:val="center"/>
              <w:rPr>
                <w:lang w:eastAsia="en-US"/>
              </w:rPr>
            </w:pPr>
          </w:p>
        </w:tc>
      </w:tr>
    </w:tbl>
    <w:p w:rsidR="005A13FE" w:rsidRDefault="005A13FE" w:rsidP="005A13FE">
      <w:pPr>
        <w:jc w:val="both"/>
        <w:rPr>
          <w:b/>
          <w:i/>
          <w:sz w:val="24"/>
          <w:szCs w:val="24"/>
        </w:rPr>
      </w:pPr>
      <w:bookmarkStart w:id="483" w:name="_Toc530143821"/>
      <w:bookmarkStart w:id="484" w:name="_Toc530060545"/>
      <w:bookmarkStart w:id="485" w:name="_Toc530059750"/>
      <w:bookmarkStart w:id="486" w:name="_Toc530059705"/>
      <w:bookmarkStart w:id="487" w:name="_Toc530059622"/>
      <w:r>
        <w:rPr>
          <w:b/>
          <w:i/>
          <w:sz w:val="24"/>
          <w:szCs w:val="24"/>
        </w:rPr>
        <w:t>Инструкция по заполнению:</w:t>
      </w:r>
    </w:p>
    <w:p w:rsidR="005A13FE" w:rsidRDefault="005A13FE" w:rsidP="005A13FE">
      <w:pPr>
        <w:jc w:val="both"/>
        <w:rPr>
          <w:sz w:val="24"/>
          <w:szCs w:val="24"/>
        </w:rPr>
      </w:pPr>
      <w:r>
        <w:rPr>
          <w:sz w:val="24"/>
          <w:szCs w:val="24"/>
        </w:rPr>
        <w:t>1.  Участник закупки не воспроизводит данную инструкцию  в заявке.</w:t>
      </w:r>
    </w:p>
    <w:p w:rsidR="005A13FE" w:rsidRDefault="005A13FE" w:rsidP="005A13FE">
      <w:pPr>
        <w:jc w:val="both"/>
        <w:rPr>
          <w:sz w:val="24"/>
          <w:szCs w:val="24"/>
        </w:rPr>
      </w:pPr>
      <w:r>
        <w:rPr>
          <w:sz w:val="24"/>
          <w:szCs w:val="24"/>
        </w:rPr>
        <w:t>2.  Участник закупки указывает исходящий номер и дату присвоенную заявке на участие в запросе котировок.</w:t>
      </w:r>
    </w:p>
    <w:p w:rsidR="005A13FE" w:rsidRDefault="005A13FE" w:rsidP="005A13FE">
      <w:pPr>
        <w:ind w:right="-2"/>
        <w:jc w:val="both"/>
        <w:rPr>
          <w:sz w:val="24"/>
          <w:szCs w:val="24"/>
        </w:rPr>
      </w:pPr>
      <w:r>
        <w:rPr>
          <w:sz w:val="24"/>
          <w:szCs w:val="24"/>
        </w:rPr>
        <w:t>3. Стоимость товаров, работ/услуг  указанная в заявке должна включать все таможенные пошлины, налоги (включая НДС) и другие обязательные платежи в соответствии с де</w:t>
      </w:r>
      <w:r>
        <w:rPr>
          <w:sz w:val="24"/>
          <w:szCs w:val="24"/>
        </w:rPr>
        <w:t>й</w:t>
      </w:r>
      <w:r>
        <w:rPr>
          <w:sz w:val="24"/>
          <w:szCs w:val="24"/>
        </w:rPr>
        <w:t>ствующим законодательством Российской Федерации, все транспортные, страховые</w:t>
      </w:r>
      <w:r>
        <w:rPr>
          <w:i/>
          <w:sz w:val="24"/>
          <w:szCs w:val="24"/>
        </w:rPr>
        <w:t xml:space="preserve"> </w:t>
      </w:r>
      <w:r>
        <w:rPr>
          <w:sz w:val="24"/>
          <w:szCs w:val="24"/>
        </w:rPr>
        <w:t xml:space="preserve">и иные расходы которые могут возникнуть при исполнении договора. </w:t>
      </w:r>
    </w:p>
    <w:p w:rsidR="005A13FE" w:rsidRDefault="005A13FE" w:rsidP="005A13FE">
      <w:pPr>
        <w:spacing w:line="25" w:lineRule="atLeast"/>
        <w:jc w:val="both"/>
        <w:rPr>
          <w:sz w:val="24"/>
          <w:szCs w:val="24"/>
        </w:rPr>
      </w:pPr>
      <w:r>
        <w:rPr>
          <w:sz w:val="24"/>
          <w:szCs w:val="24"/>
        </w:rPr>
        <w:t xml:space="preserve">4. Значение стоимости указанное  в каждой строке  таблицы должно строго равняться </w:t>
      </w:r>
      <w:proofErr w:type="gramStart"/>
      <w:r>
        <w:rPr>
          <w:sz w:val="24"/>
          <w:szCs w:val="24"/>
        </w:rPr>
        <w:t>р</w:t>
      </w:r>
      <w:r>
        <w:rPr>
          <w:sz w:val="24"/>
          <w:szCs w:val="24"/>
        </w:rPr>
        <w:t>е</w:t>
      </w:r>
      <w:r>
        <w:rPr>
          <w:sz w:val="24"/>
          <w:szCs w:val="24"/>
        </w:rPr>
        <w:t>зультату</w:t>
      </w:r>
      <w:proofErr w:type="gramEnd"/>
      <w:r>
        <w:rPr>
          <w:sz w:val="24"/>
          <w:szCs w:val="24"/>
        </w:rPr>
        <w:t xml:space="preserve"> полученному при  умножении указанного количества  на цену  за единицу (ед</w:t>
      </w:r>
      <w:r>
        <w:rPr>
          <w:sz w:val="24"/>
          <w:szCs w:val="24"/>
        </w:rPr>
        <w:t>и</w:t>
      </w:r>
      <w:r>
        <w:rPr>
          <w:sz w:val="24"/>
          <w:szCs w:val="24"/>
        </w:rPr>
        <w:t>ничную расценку) без каких-либо округлений.</w:t>
      </w:r>
    </w:p>
    <w:p w:rsidR="005A13FE" w:rsidRDefault="005A13FE" w:rsidP="005A13FE">
      <w:pPr>
        <w:ind w:right="-2"/>
        <w:jc w:val="both"/>
        <w:rPr>
          <w:sz w:val="24"/>
          <w:szCs w:val="24"/>
        </w:rPr>
      </w:pPr>
      <w:r>
        <w:rPr>
          <w:sz w:val="24"/>
          <w:szCs w:val="24"/>
        </w:rPr>
        <w:t>5. В случае если Участник  применяет упрощенную систему налогообложения,  при указ</w:t>
      </w:r>
      <w:r>
        <w:rPr>
          <w:sz w:val="24"/>
          <w:szCs w:val="24"/>
        </w:rPr>
        <w:t>а</w:t>
      </w:r>
      <w:r>
        <w:rPr>
          <w:sz w:val="24"/>
          <w:szCs w:val="24"/>
        </w:rPr>
        <w:t>нии цены  он включает словосочетание «в связи с применением упрощенной системы налогообложения». В случае если товар не подлежит налогообложению, при указании ц</w:t>
      </w:r>
      <w:r>
        <w:rPr>
          <w:sz w:val="24"/>
          <w:szCs w:val="24"/>
        </w:rPr>
        <w:t>е</w:t>
      </w:r>
      <w:r>
        <w:rPr>
          <w:sz w:val="24"/>
          <w:szCs w:val="24"/>
        </w:rPr>
        <w:t>ны  Участником  включается словосочетание «на основании пункта ______ статьи ____ Налогового Кодекса РФ».</w:t>
      </w:r>
    </w:p>
    <w:bookmarkEnd w:id="483"/>
    <w:bookmarkEnd w:id="484"/>
    <w:bookmarkEnd w:id="485"/>
    <w:bookmarkEnd w:id="486"/>
    <w:bookmarkEnd w:id="487"/>
    <w:p w:rsidR="005A13FE" w:rsidRDefault="005A13FE" w:rsidP="005A13FE">
      <w:pPr>
        <w:widowControl/>
        <w:jc w:val="both"/>
        <w:rPr>
          <w:rFonts w:eastAsia="Times New Roman"/>
          <w:iCs/>
          <w:sz w:val="24"/>
          <w:szCs w:val="24"/>
        </w:rPr>
      </w:pPr>
      <w:r>
        <w:rPr>
          <w:rFonts w:eastAsia="Times New Roman"/>
          <w:iCs/>
          <w:sz w:val="24"/>
          <w:szCs w:val="24"/>
        </w:rPr>
        <w:t>6. Предоставляемые в составе заявки на участие в закупке документы должны быть четко напечатаны. Подчистки, дописки, исправления в документах не допускаются.</w:t>
      </w:r>
    </w:p>
    <w:p w:rsidR="005A13FE" w:rsidRDefault="005A13FE" w:rsidP="005A13FE">
      <w:pPr>
        <w:keepNext/>
        <w:keepLines/>
        <w:suppressAutoHyphens/>
        <w:ind w:firstLine="540"/>
        <w:jc w:val="both"/>
        <w:rPr>
          <w:b/>
          <w:i/>
        </w:rPr>
      </w:pPr>
    </w:p>
    <w:p w:rsidR="005A13FE" w:rsidRDefault="005A13FE" w:rsidP="005A13FE">
      <w:pPr>
        <w:keepNext/>
        <w:keepLines/>
        <w:suppressAutoHyphens/>
        <w:ind w:firstLine="540"/>
        <w:jc w:val="both"/>
        <w:rPr>
          <w:b/>
          <w:i/>
        </w:rPr>
      </w:pPr>
    </w:p>
    <w:p w:rsidR="005A13FE" w:rsidRDefault="005A13FE" w:rsidP="005A13FE">
      <w:pPr>
        <w:keepNext/>
        <w:keepLines/>
        <w:suppressAutoHyphens/>
        <w:ind w:firstLine="540"/>
        <w:jc w:val="both"/>
        <w:rPr>
          <w:b/>
          <w:i/>
        </w:rPr>
      </w:pPr>
    </w:p>
    <w:p w:rsidR="005A13FE" w:rsidRDefault="005A13FE" w:rsidP="005A13FE">
      <w:pPr>
        <w:keepNext/>
        <w:keepLines/>
        <w:suppressAutoHyphens/>
        <w:ind w:firstLine="540"/>
        <w:jc w:val="both"/>
      </w:pPr>
      <w:r>
        <w:rPr>
          <w:b/>
          <w:i/>
        </w:rPr>
        <w:t>Данное примечание не воспроизводится Обществом в форме заявки размещаемой в ЕИС.</w:t>
      </w:r>
    </w:p>
    <w:p w:rsidR="005A13FE" w:rsidRDefault="005A13FE" w:rsidP="005A13FE">
      <w:pPr>
        <w:widowControl/>
        <w:jc w:val="both"/>
        <w:rPr>
          <w:rFonts w:eastAsia="Times New Roman"/>
          <w:iCs/>
        </w:rPr>
      </w:pPr>
      <w:r>
        <w:rPr>
          <w:i/>
        </w:rPr>
        <w:t>*</w:t>
      </w:r>
      <w:r>
        <w:rPr>
          <w:b/>
          <w:i/>
        </w:rPr>
        <w:t xml:space="preserve"> </w:t>
      </w:r>
      <w:r>
        <w:t xml:space="preserve">При формировании Обществом извещения о проведении запроса котировок, в зависимости от предмета закупки, в форме Заявки на участие в запросе котировок должно содержаться согласие </w:t>
      </w:r>
      <w:r>
        <w:rPr>
          <w:rFonts w:eastAsia="Times New Roman"/>
          <w:iCs/>
        </w:rPr>
        <w:t xml:space="preserve">участника запроса котировок предусмотренное пунктом 2 Заявки </w:t>
      </w:r>
      <w:r>
        <w:t>на участие в запросе котировок</w:t>
      </w:r>
      <w:r>
        <w:rPr>
          <w:rFonts w:eastAsia="Times New Roman"/>
          <w:iCs/>
        </w:rPr>
        <w:t xml:space="preserve"> в соответствии с одним из следующих пунктов:</w:t>
      </w:r>
    </w:p>
    <w:p w:rsidR="005A13FE" w:rsidRDefault="005A13FE" w:rsidP="005A13FE">
      <w:pPr>
        <w:pStyle w:val="a8"/>
        <w:jc w:val="both"/>
        <w:rPr>
          <w:rFonts w:eastAsia="Times New Roman"/>
        </w:rPr>
      </w:pPr>
      <w:r>
        <w:rPr>
          <w:b/>
        </w:rPr>
        <w:lastRenderedPageBreak/>
        <w:t>а)</w:t>
      </w:r>
      <w:r>
        <w:t xml:space="preserve"> на выполнение работ или оказание услуг, указанных в извещении о проведении запроса котировок на условиях, предусмотренных проектом договора (в случае, если осуществл</w:t>
      </w:r>
      <w:r>
        <w:t>я</w:t>
      </w:r>
      <w:r>
        <w:t>ется закупка работ или услуг);</w:t>
      </w:r>
    </w:p>
    <w:p w:rsidR="005A13FE" w:rsidRDefault="005A13FE" w:rsidP="005A13FE">
      <w:pPr>
        <w:pStyle w:val="a8"/>
        <w:jc w:val="both"/>
      </w:pPr>
      <w:r>
        <w:rPr>
          <w:b/>
        </w:rPr>
        <w:t>б)</w:t>
      </w:r>
      <w:r>
        <w:t xml:space="preserve"> на поставку товара, который указан в извещении о проведении запроса котировок и в отношении которого в таком извещении в соответствии с требованиями пункта 3 части 6.1 статьи 3 №223-ФЗ  содержится указание на товарный знак, на условиях, предусмотренных проектом договора и не подлежащих изменению по результатам проведения запроса к</w:t>
      </w:r>
      <w:r>
        <w:t>о</w:t>
      </w:r>
      <w:r>
        <w:t>тировок;</w:t>
      </w:r>
    </w:p>
    <w:p w:rsidR="005A13FE" w:rsidRDefault="005A13FE" w:rsidP="005A13FE">
      <w:pPr>
        <w:pStyle w:val="a8"/>
        <w:jc w:val="both"/>
      </w:pPr>
      <w:proofErr w:type="gramStart"/>
      <w:r>
        <w:rPr>
          <w:b/>
        </w:rPr>
        <w:t>в)</w:t>
      </w:r>
      <w:r>
        <w:t xml:space="preserve"> 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установле</w:t>
      </w:r>
      <w:r>
        <w:t>н</w:t>
      </w:r>
      <w:r>
        <w:t xml:space="preserve">ным данным извещением (в случае, если участник запроса котировок предлагает поставку товара, который является эквивалентным товару, указанному в таком извещении), на условиях, предусмотренных проектом договора. </w:t>
      </w:r>
      <w:proofErr w:type="gramEnd"/>
    </w:p>
    <w:p w:rsidR="005A13FE" w:rsidRDefault="005A13FE" w:rsidP="005A13FE">
      <w:pPr>
        <w:rPr>
          <w:sz w:val="24"/>
          <w:szCs w:val="24"/>
        </w:rPr>
      </w:pPr>
    </w:p>
    <w:p w:rsidR="00602422" w:rsidRDefault="00602422" w:rsidP="00FC7A70">
      <w:pPr>
        <w:rPr>
          <w:spacing w:val="-3"/>
          <w:sz w:val="24"/>
          <w:szCs w:val="24"/>
        </w:rPr>
      </w:pPr>
    </w:p>
    <w:p w:rsidR="00602422" w:rsidRDefault="00602422" w:rsidP="00FC7A70">
      <w:pPr>
        <w:rPr>
          <w:spacing w:val="-3"/>
          <w:sz w:val="24"/>
          <w:szCs w:val="24"/>
        </w:rPr>
      </w:pPr>
    </w:p>
    <w:p w:rsidR="00602422" w:rsidRDefault="00602422"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p w:rsidR="005A13FE" w:rsidRDefault="005A13FE" w:rsidP="00FC7A70">
      <w:pPr>
        <w:rPr>
          <w:spacing w:val="-3"/>
          <w:sz w:val="24"/>
          <w:szCs w:val="24"/>
        </w:rPr>
      </w:pPr>
    </w:p>
    <w:tbl>
      <w:tblPr>
        <w:tblW w:w="9568" w:type="dxa"/>
        <w:tblLook w:val="00A0" w:firstRow="1" w:lastRow="0" w:firstColumn="1" w:lastColumn="0" w:noHBand="0" w:noVBand="0"/>
      </w:tblPr>
      <w:tblGrid>
        <w:gridCol w:w="4784"/>
        <w:gridCol w:w="4784"/>
      </w:tblGrid>
      <w:tr w:rsidR="002D6CA4" w:rsidTr="002D6CA4">
        <w:tc>
          <w:tcPr>
            <w:tcW w:w="4784" w:type="dxa"/>
            <w:hideMark/>
          </w:tcPr>
          <w:p w:rsidR="002D6CA4" w:rsidRDefault="002D6CA4">
            <w:pPr>
              <w:pStyle w:val="Times12"/>
              <w:tabs>
                <w:tab w:val="left" w:pos="1134"/>
              </w:tabs>
              <w:ind w:left="720" w:firstLine="0"/>
              <w:jc w:val="right"/>
              <w:rPr>
                <w:b/>
                <w:sz w:val="22"/>
                <w:u w:val="single"/>
              </w:rPr>
            </w:pPr>
            <w:r>
              <w:rPr>
                <w:b/>
                <w:sz w:val="22"/>
                <w:u w:val="single"/>
              </w:rPr>
              <w:lastRenderedPageBreak/>
              <w:t xml:space="preserve">                                      </w:t>
            </w:r>
          </w:p>
        </w:tc>
        <w:tc>
          <w:tcPr>
            <w:tcW w:w="4784" w:type="dxa"/>
            <w:hideMark/>
          </w:tcPr>
          <w:p w:rsidR="002D6CA4" w:rsidRDefault="002D6CA4">
            <w:pPr>
              <w:pStyle w:val="Times12"/>
              <w:tabs>
                <w:tab w:val="left" w:pos="1134"/>
              </w:tabs>
              <w:ind w:left="720" w:firstLine="0"/>
              <w:jc w:val="right"/>
              <w:rPr>
                <w:b/>
                <w:sz w:val="22"/>
                <w:u w:val="single"/>
              </w:rPr>
            </w:pPr>
            <w:r>
              <w:rPr>
                <w:b/>
                <w:sz w:val="22"/>
                <w:u w:val="single"/>
              </w:rPr>
              <w:t>ФОРМА № 1.1</w:t>
            </w:r>
          </w:p>
        </w:tc>
      </w:tr>
      <w:tr w:rsidR="002D6CA4" w:rsidTr="002D6CA4">
        <w:trPr>
          <w:gridAfter w:val="1"/>
          <w:wAfter w:w="4784" w:type="dxa"/>
        </w:trPr>
        <w:tc>
          <w:tcPr>
            <w:tcW w:w="4784" w:type="dxa"/>
          </w:tcPr>
          <w:p w:rsidR="002D6CA4" w:rsidRDefault="002D6CA4">
            <w:pPr>
              <w:pStyle w:val="Times12"/>
              <w:tabs>
                <w:tab w:val="left" w:pos="1134"/>
              </w:tabs>
              <w:ind w:left="720" w:firstLine="0"/>
              <w:jc w:val="right"/>
              <w:rPr>
                <w:b/>
                <w:sz w:val="22"/>
                <w:u w:val="single"/>
              </w:rPr>
            </w:pPr>
          </w:p>
        </w:tc>
      </w:tr>
      <w:tr w:rsidR="002D6CA4" w:rsidTr="002D6CA4">
        <w:trPr>
          <w:gridAfter w:val="1"/>
          <w:wAfter w:w="4784" w:type="dxa"/>
        </w:trPr>
        <w:tc>
          <w:tcPr>
            <w:tcW w:w="4784" w:type="dxa"/>
            <w:hideMark/>
          </w:tcPr>
          <w:p w:rsidR="002D6CA4" w:rsidRDefault="002D6CA4">
            <w:pPr>
              <w:pStyle w:val="Times12"/>
              <w:tabs>
                <w:tab w:val="left" w:pos="1134"/>
              </w:tabs>
              <w:ind w:left="720" w:hanging="720"/>
              <w:jc w:val="left"/>
              <w:rPr>
                <w:b/>
                <w:sz w:val="22"/>
                <w:u w:val="single"/>
              </w:rPr>
            </w:pPr>
            <w:r>
              <w:rPr>
                <w:b/>
                <w:sz w:val="22"/>
                <w:u w:val="single"/>
              </w:rPr>
              <w:t>На бланке организации</w:t>
            </w:r>
          </w:p>
        </w:tc>
      </w:tr>
    </w:tbl>
    <w:p w:rsidR="002D6CA4" w:rsidRDefault="002D6CA4" w:rsidP="002D6CA4">
      <w:pPr>
        <w:pStyle w:val="aff0"/>
        <w:spacing w:before="0"/>
        <w:rPr>
          <w:rFonts w:ascii="Times New Roman" w:hAnsi="Times New Roman"/>
          <w:color w:val="auto"/>
          <w:sz w:val="24"/>
          <w:szCs w:val="24"/>
        </w:rPr>
      </w:pPr>
      <w:r>
        <w:rPr>
          <w:rFonts w:ascii="Times New Roman" w:hAnsi="Times New Roman"/>
          <w:color w:val="auto"/>
          <w:sz w:val="24"/>
          <w:szCs w:val="24"/>
        </w:rPr>
        <w:t>Приложение к заявке на участие в запросе котировок</w:t>
      </w:r>
    </w:p>
    <w:p w:rsidR="002D6CA4" w:rsidRDefault="002D6CA4" w:rsidP="002D6CA4">
      <w:pPr>
        <w:pStyle w:val="aff0"/>
        <w:spacing w:before="0"/>
        <w:rPr>
          <w:rFonts w:ascii="Times New Roman" w:hAnsi="Times New Roman"/>
          <w:color w:val="auto"/>
          <w:sz w:val="24"/>
          <w:szCs w:val="24"/>
        </w:rPr>
      </w:pPr>
      <w:r>
        <w:rPr>
          <w:rFonts w:ascii="Times New Roman" w:hAnsi="Times New Roman"/>
          <w:color w:val="auto"/>
          <w:sz w:val="24"/>
          <w:szCs w:val="24"/>
        </w:rPr>
        <w:t>от «_______» _____________ 20_____ № _____________</w:t>
      </w:r>
    </w:p>
    <w:p w:rsidR="002D6CA4" w:rsidRDefault="002D6CA4" w:rsidP="002D6CA4">
      <w:pPr>
        <w:shd w:val="clear" w:color="auto" w:fill="FFFFFF"/>
        <w:tabs>
          <w:tab w:val="left" w:pos="1022"/>
        </w:tabs>
        <w:jc w:val="center"/>
        <w:rPr>
          <w:b/>
          <w:sz w:val="22"/>
          <w:szCs w:val="22"/>
        </w:rPr>
      </w:pPr>
    </w:p>
    <w:p w:rsidR="002D6CA4" w:rsidRDefault="002D6CA4" w:rsidP="002D6CA4">
      <w:pPr>
        <w:shd w:val="clear" w:color="auto" w:fill="FFFFFF"/>
        <w:tabs>
          <w:tab w:val="left" w:pos="1022"/>
        </w:tabs>
        <w:spacing w:line="276" w:lineRule="auto"/>
        <w:jc w:val="center"/>
        <w:rPr>
          <w:b/>
          <w:sz w:val="24"/>
          <w:szCs w:val="24"/>
        </w:rPr>
      </w:pPr>
      <w:r>
        <w:rPr>
          <w:b/>
          <w:sz w:val="24"/>
          <w:szCs w:val="24"/>
        </w:rPr>
        <w:t>ЦЕНОВОЕ ПРЕДЛОЖЕНИЕ</w:t>
      </w:r>
    </w:p>
    <w:p w:rsidR="005A13FE" w:rsidRDefault="005A13FE" w:rsidP="005A13FE">
      <w:pPr>
        <w:pStyle w:val="1"/>
        <w:jc w:val="center"/>
      </w:pPr>
      <w:bookmarkStart w:id="488" w:name="_Toc112340779"/>
      <w:r>
        <w:t>Исключено</w:t>
      </w:r>
      <w:bookmarkEnd w:id="488"/>
    </w:p>
    <w:p w:rsidR="005A13FE" w:rsidRPr="00157A37" w:rsidRDefault="005A13FE" w:rsidP="005A13FE">
      <w:pPr>
        <w:shd w:val="clear" w:color="auto" w:fill="FFFFFF"/>
        <w:spacing w:line="276" w:lineRule="auto"/>
        <w:jc w:val="both"/>
        <w:rPr>
          <w:sz w:val="24"/>
          <w:szCs w:val="24"/>
        </w:rPr>
      </w:pPr>
      <w:r w:rsidRPr="00157A37">
        <w:rPr>
          <w:sz w:val="24"/>
          <w:szCs w:val="24"/>
        </w:rPr>
        <w:t>(в редакции, утвержденной решением Совета директоров от 06.05.2021</w:t>
      </w:r>
      <w:r w:rsidR="004C7FCC">
        <w:rPr>
          <w:sz w:val="24"/>
          <w:szCs w:val="24"/>
        </w:rPr>
        <w:t xml:space="preserve"> г.</w:t>
      </w:r>
      <w:r w:rsidRPr="00157A37">
        <w:rPr>
          <w:sz w:val="24"/>
          <w:szCs w:val="24"/>
        </w:rPr>
        <w:t xml:space="preserve"> № 104)</w:t>
      </w:r>
    </w:p>
    <w:p w:rsidR="00FC7A70" w:rsidRPr="00FC7A70" w:rsidRDefault="00FC7A70" w:rsidP="00FC7A70">
      <w:pPr>
        <w:shd w:val="clear" w:color="auto" w:fill="FFFFFF"/>
        <w:tabs>
          <w:tab w:val="left" w:pos="1022"/>
        </w:tabs>
        <w:spacing w:line="276" w:lineRule="auto"/>
        <w:jc w:val="center"/>
        <w:rPr>
          <w:b/>
          <w:sz w:val="24"/>
          <w:szCs w:val="24"/>
        </w:rPr>
      </w:pPr>
    </w:p>
    <w:bookmarkEnd w:id="0"/>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DD7AA2" w:rsidRDefault="00DD7AA2"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C642E4" w:rsidRDefault="00C642E4" w:rsidP="00FC7A70">
      <w:pPr>
        <w:rPr>
          <w:rFonts w:eastAsia="Times New Roman"/>
          <w:sz w:val="22"/>
          <w:szCs w:val="22"/>
        </w:rPr>
      </w:pPr>
    </w:p>
    <w:p w:rsidR="00602422" w:rsidRDefault="00602422" w:rsidP="00602422">
      <w:pPr>
        <w:keepNext/>
        <w:widowControl/>
        <w:autoSpaceDE/>
        <w:autoSpaceDN/>
        <w:adjustRightInd/>
        <w:ind w:left="1373"/>
        <w:jc w:val="right"/>
        <w:outlineLvl w:val="0"/>
        <w:rPr>
          <w:rFonts w:eastAsia="Times New Roman"/>
          <w:b/>
          <w:sz w:val="28"/>
          <w:szCs w:val="24"/>
        </w:rPr>
      </w:pPr>
      <w:bookmarkStart w:id="489" w:name="_Toc531356418"/>
      <w:bookmarkStart w:id="490" w:name="_Toc530949223"/>
      <w:bookmarkStart w:id="491" w:name="_Toc112340780"/>
      <w:r w:rsidRPr="00602422">
        <w:rPr>
          <w:rFonts w:eastAsia="Times New Roman"/>
          <w:b/>
          <w:sz w:val="28"/>
          <w:szCs w:val="24"/>
        </w:rPr>
        <w:lastRenderedPageBreak/>
        <w:t xml:space="preserve">Приложение № </w:t>
      </w:r>
      <w:bookmarkEnd w:id="489"/>
      <w:bookmarkEnd w:id="490"/>
      <w:r w:rsidRPr="00602422">
        <w:rPr>
          <w:rFonts w:eastAsia="Times New Roman"/>
          <w:b/>
          <w:sz w:val="28"/>
          <w:szCs w:val="24"/>
        </w:rPr>
        <w:t>5</w:t>
      </w:r>
      <w:bookmarkEnd w:id="491"/>
    </w:p>
    <w:p w:rsidR="00602422" w:rsidRPr="00602422" w:rsidRDefault="00602422" w:rsidP="00602422">
      <w:pPr>
        <w:keepNext/>
        <w:widowControl/>
        <w:autoSpaceDE/>
        <w:autoSpaceDN/>
        <w:adjustRightInd/>
        <w:ind w:left="1373"/>
        <w:jc w:val="right"/>
        <w:outlineLvl w:val="0"/>
        <w:rPr>
          <w:rFonts w:eastAsia="Times New Roman"/>
          <w:b/>
          <w:sz w:val="28"/>
          <w:szCs w:val="24"/>
        </w:rPr>
      </w:pPr>
    </w:p>
    <w:p w:rsidR="00A86E14" w:rsidRDefault="00A86E14" w:rsidP="00A86E14">
      <w:pPr>
        <w:keepNext/>
        <w:widowControl/>
        <w:autoSpaceDE/>
        <w:adjustRightInd/>
        <w:ind w:left="1373"/>
        <w:jc w:val="center"/>
        <w:outlineLvl w:val="0"/>
        <w:rPr>
          <w:rFonts w:eastAsia="Times New Roman"/>
          <w:sz w:val="28"/>
          <w:szCs w:val="24"/>
        </w:rPr>
      </w:pPr>
      <w:bookmarkStart w:id="492" w:name="_Toc112340781"/>
      <w:r>
        <w:rPr>
          <w:rFonts w:eastAsia="Times New Roman"/>
          <w:sz w:val="28"/>
          <w:szCs w:val="24"/>
        </w:rPr>
        <w:t>ПОРЯДОК ОСУЩЕСТВЛЕНИЯ В 2020 ГОДУ ЗАКУПОК</w:t>
      </w:r>
      <w:bookmarkEnd w:id="492"/>
    </w:p>
    <w:p w:rsidR="00A86E14" w:rsidRDefault="00A86E14" w:rsidP="00A86E14">
      <w:pPr>
        <w:keepNext/>
        <w:widowControl/>
        <w:autoSpaceDE/>
        <w:adjustRightInd/>
        <w:ind w:left="1373"/>
        <w:jc w:val="center"/>
        <w:outlineLvl w:val="0"/>
        <w:rPr>
          <w:rFonts w:eastAsia="Times New Roman"/>
          <w:b/>
          <w:sz w:val="28"/>
          <w:szCs w:val="24"/>
        </w:rPr>
      </w:pPr>
      <w:bookmarkStart w:id="493" w:name="_Toc112340782"/>
      <w:r>
        <w:rPr>
          <w:rFonts w:eastAsia="Times New Roman"/>
          <w:sz w:val="28"/>
          <w:szCs w:val="24"/>
        </w:rPr>
        <w:t>АВТОМОБИЛЬНОЙ ПРОДУКЦИИ</w:t>
      </w:r>
      <w:bookmarkEnd w:id="493"/>
    </w:p>
    <w:p w:rsidR="0031230E" w:rsidRDefault="0031230E" w:rsidP="0031230E">
      <w:pPr>
        <w:pStyle w:val="1"/>
        <w:jc w:val="center"/>
      </w:pPr>
      <w:bookmarkStart w:id="494" w:name="_Toc112340783"/>
      <w:r>
        <w:t>Исключено</w:t>
      </w:r>
      <w:bookmarkEnd w:id="494"/>
    </w:p>
    <w:p w:rsidR="00F05721" w:rsidRPr="00806B9A" w:rsidRDefault="00F05721" w:rsidP="00F05721">
      <w:pPr>
        <w:pStyle w:val="ConsPlusNormal"/>
        <w:spacing w:line="276" w:lineRule="auto"/>
        <w:ind w:firstLine="0"/>
        <w:jc w:val="both"/>
        <w:rPr>
          <w:rFonts w:ascii="Times New Roman" w:hAnsi="Times New Roman" w:cs="Times New Roman"/>
          <w:sz w:val="24"/>
          <w:szCs w:val="24"/>
        </w:rPr>
      </w:pPr>
      <w:r w:rsidRPr="00806B9A">
        <w:rPr>
          <w:rFonts w:ascii="Times New Roman" w:hAnsi="Times New Roman" w:cs="Times New Roman"/>
          <w:sz w:val="24"/>
          <w:szCs w:val="24"/>
        </w:rPr>
        <w:t>(в редакции, утвержденной решением Совета директоров от 05.07.2021 г. № 105-з)</w:t>
      </w:r>
    </w:p>
    <w:p w:rsidR="0031230E" w:rsidRPr="00157A37" w:rsidRDefault="0031230E" w:rsidP="0031230E">
      <w:pPr>
        <w:shd w:val="clear" w:color="auto" w:fill="FFFFFF"/>
        <w:spacing w:line="276" w:lineRule="auto"/>
        <w:jc w:val="both"/>
        <w:rPr>
          <w:sz w:val="24"/>
          <w:szCs w:val="24"/>
        </w:rPr>
      </w:pPr>
    </w:p>
    <w:p w:rsidR="00602422" w:rsidRPr="00602422" w:rsidRDefault="00602422" w:rsidP="00602422">
      <w:pPr>
        <w:widowControl/>
        <w:autoSpaceDE/>
        <w:autoSpaceDN/>
        <w:adjustRightInd/>
        <w:ind w:firstLine="851"/>
        <w:jc w:val="both"/>
        <w:rPr>
          <w:rFonts w:eastAsia="Times New Roman"/>
          <w:sz w:val="24"/>
          <w:szCs w:val="24"/>
        </w:rPr>
      </w:pPr>
    </w:p>
    <w:p w:rsidR="00602422" w:rsidRPr="00602422" w:rsidRDefault="00602422" w:rsidP="00602422">
      <w:pPr>
        <w:widowControl/>
        <w:autoSpaceDE/>
        <w:autoSpaceDN/>
        <w:adjustRightInd/>
        <w:jc w:val="center"/>
        <w:rPr>
          <w:b/>
          <w:sz w:val="24"/>
          <w:szCs w:val="24"/>
          <w:lang w:eastAsia="en-US"/>
        </w:rPr>
      </w:pPr>
    </w:p>
    <w:p w:rsidR="00602422" w:rsidRDefault="00602422">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F05721" w:rsidRDefault="00F05721">
      <w:pPr>
        <w:jc w:val="both"/>
        <w:rPr>
          <w:sz w:val="22"/>
          <w:szCs w:val="22"/>
        </w:rPr>
      </w:pPr>
    </w:p>
    <w:p w:rsidR="005F2B01" w:rsidRDefault="00F05721" w:rsidP="0052384A">
      <w:pPr>
        <w:keepNext/>
        <w:widowControl/>
        <w:autoSpaceDE/>
        <w:autoSpaceDN/>
        <w:adjustRightInd/>
        <w:ind w:left="1373"/>
        <w:jc w:val="right"/>
        <w:outlineLvl w:val="0"/>
        <w:rPr>
          <w:rFonts w:eastAsia="Times New Roman"/>
          <w:b/>
          <w:sz w:val="28"/>
          <w:szCs w:val="24"/>
        </w:rPr>
      </w:pPr>
      <w:bookmarkStart w:id="495" w:name="_Toc112340784"/>
      <w:r w:rsidRPr="00602422">
        <w:rPr>
          <w:rFonts w:eastAsia="Times New Roman"/>
          <w:b/>
          <w:sz w:val="28"/>
          <w:szCs w:val="24"/>
        </w:rPr>
        <w:lastRenderedPageBreak/>
        <w:t xml:space="preserve">Приложение № </w:t>
      </w:r>
      <w:r>
        <w:rPr>
          <w:rFonts w:eastAsia="Times New Roman"/>
          <w:b/>
          <w:sz w:val="28"/>
          <w:szCs w:val="24"/>
        </w:rPr>
        <w:t>6</w:t>
      </w:r>
      <w:bookmarkEnd w:id="495"/>
    </w:p>
    <w:p w:rsidR="0052384A" w:rsidRDefault="005F2B01" w:rsidP="0052384A">
      <w:pPr>
        <w:keepNext/>
        <w:widowControl/>
        <w:autoSpaceDE/>
        <w:autoSpaceDN/>
        <w:adjustRightInd/>
        <w:ind w:left="1373"/>
        <w:jc w:val="right"/>
        <w:outlineLvl w:val="0"/>
        <w:rPr>
          <w:sz w:val="24"/>
          <w:szCs w:val="24"/>
        </w:rPr>
      </w:pPr>
      <w:bookmarkStart w:id="496" w:name="_Toc111623222"/>
      <w:bookmarkStart w:id="497" w:name="_Toc112340785"/>
      <w:r>
        <w:rPr>
          <w:sz w:val="24"/>
          <w:szCs w:val="24"/>
        </w:rPr>
        <w:t xml:space="preserve">(введен </w:t>
      </w:r>
      <w:r w:rsidRPr="00806B9A">
        <w:rPr>
          <w:sz w:val="24"/>
          <w:szCs w:val="24"/>
        </w:rPr>
        <w:t>в редакции, утвержденной решением Совета директоров от 05.07.2021 г. № 105-з)</w:t>
      </w:r>
      <w:bookmarkEnd w:id="496"/>
      <w:bookmarkEnd w:id="497"/>
    </w:p>
    <w:p w:rsidR="005F2B01" w:rsidRDefault="005F2B01" w:rsidP="0052384A">
      <w:pPr>
        <w:keepNext/>
        <w:widowControl/>
        <w:autoSpaceDE/>
        <w:autoSpaceDN/>
        <w:adjustRightInd/>
        <w:ind w:left="1373"/>
        <w:jc w:val="right"/>
        <w:outlineLvl w:val="0"/>
        <w:rPr>
          <w:rFonts w:eastAsia="Times New Roman"/>
          <w:b/>
          <w:sz w:val="28"/>
          <w:szCs w:val="24"/>
        </w:rPr>
      </w:pPr>
    </w:p>
    <w:p w:rsidR="00A654F3" w:rsidRPr="005B2829" w:rsidRDefault="00A654F3" w:rsidP="00A654F3">
      <w:pPr>
        <w:jc w:val="center"/>
        <w:rPr>
          <w:b/>
          <w:bCs/>
          <w:sz w:val="24"/>
          <w:szCs w:val="24"/>
        </w:rPr>
      </w:pPr>
      <w:r w:rsidRPr="005B2829">
        <w:rPr>
          <w:b/>
          <w:bCs/>
          <w:sz w:val="24"/>
          <w:szCs w:val="24"/>
        </w:rPr>
        <w:t>ПОРЯДОК</w:t>
      </w:r>
    </w:p>
    <w:p w:rsidR="00282E7B" w:rsidRDefault="00A654F3" w:rsidP="00282E7B">
      <w:pPr>
        <w:jc w:val="center"/>
        <w:rPr>
          <w:b/>
          <w:bCs/>
          <w:sz w:val="24"/>
          <w:szCs w:val="24"/>
        </w:rPr>
      </w:pPr>
      <w:r w:rsidRPr="005B2829">
        <w:rPr>
          <w:b/>
          <w:bCs/>
          <w:sz w:val="24"/>
          <w:szCs w:val="24"/>
        </w:rPr>
        <w:t>определения и обоснования начальной (максимальной) цены договора, цены догов</w:t>
      </w:r>
      <w:r w:rsidRPr="005B2829">
        <w:rPr>
          <w:b/>
          <w:bCs/>
          <w:sz w:val="24"/>
          <w:szCs w:val="24"/>
        </w:rPr>
        <w:t>о</w:t>
      </w:r>
      <w:r w:rsidRPr="005B2829">
        <w:rPr>
          <w:b/>
          <w:bCs/>
          <w:sz w:val="24"/>
          <w:szCs w:val="24"/>
        </w:rPr>
        <w:t>ра, заключаемого с единственным поставщиком (исполнителем, подрядчиком)</w:t>
      </w:r>
    </w:p>
    <w:p w:rsidR="00A654F3" w:rsidRPr="00282E7B" w:rsidRDefault="00A654F3" w:rsidP="00282E7B">
      <w:pPr>
        <w:jc w:val="center"/>
        <w:rPr>
          <w:b/>
          <w:bCs/>
          <w:sz w:val="24"/>
          <w:szCs w:val="24"/>
        </w:rPr>
      </w:pPr>
    </w:p>
    <w:p w:rsidR="005B2829" w:rsidRPr="005B2829" w:rsidRDefault="005B2829" w:rsidP="005B2829">
      <w:pPr>
        <w:pStyle w:val="aff5"/>
        <w:widowControl/>
        <w:numPr>
          <w:ilvl w:val="0"/>
          <w:numId w:val="88"/>
        </w:numPr>
        <w:shd w:val="clear" w:color="auto" w:fill="FFFFFF"/>
        <w:autoSpaceDE/>
        <w:autoSpaceDN/>
        <w:adjustRightInd/>
        <w:spacing w:after="200" w:line="276" w:lineRule="auto"/>
        <w:ind w:hanging="436"/>
        <w:rPr>
          <w:b/>
          <w:bCs/>
          <w:sz w:val="24"/>
          <w:szCs w:val="24"/>
        </w:rPr>
      </w:pPr>
      <w:r w:rsidRPr="005B2829">
        <w:rPr>
          <w:b/>
          <w:bCs/>
          <w:sz w:val="24"/>
          <w:szCs w:val="24"/>
        </w:rPr>
        <w:t>Общие положения</w:t>
      </w:r>
    </w:p>
    <w:p w:rsidR="005B2829" w:rsidRPr="005B2829" w:rsidRDefault="005B2829" w:rsidP="005B2829">
      <w:pPr>
        <w:pStyle w:val="affc"/>
        <w:spacing w:line="276" w:lineRule="auto"/>
        <w:ind w:firstLine="851"/>
        <w:jc w:val="both"/>
        <w:rPr>
          <w:sz w:val="24"/>
          <w:szCs w:val="24"/>
        </w:rPr>
      </w:pPr>
      <w:r w:rsidRPr="005B2829">
        <w:rPr>
          <w:sz w:val="24"/>
          <w:szCs w:val="24"/>
        </w:rPr>
        <w:t>1.1. Настоящий Порядок включает, в том числе порядок определения формулы цены, устанавливающей правила расчета сумм, подлежащих уплате Обществом  поста</w:t>
      </w:r>
      <w:r w:rsidRPr="005B2829">
        <w:rPr>
          <w:sz w:val="24"/>
          <w:szCs w:val="24"/>
        </w:rPr>
        <w:t>в</w:t>
      </w:r>
      <w:r w:rsidRPr="005B2829">
        <w:rPr>
          <w:sz w:val="24"/>
          <w:szCs w:val="24"/>
        </w:rPr>
        <w:t>щику (подрядчику, исполнителю) в ходе исполнения договора, определения и обоснов</w:t>
      </w:r>
      <w:r w:rsidRPr="005B2829">
        <w:rPr>
          <w:sz w:val="24"/>
          <w:szCs w:val="24"/>
        </w:rPr>
        <w:t>а</w:t>
      </w:r>
      <w:r w:rsidRPr="005B2829">
        <w:rPr>
          <w:sz w:val="24"/>
          <w:szCs w:val="24"/>
        </w:rPr>
        <w:t>ния цены единицы товара, работы, услуги, определения максимального значения цены д</w:t>
      </w:r>
      <w:r w:rsidRPr="005B2829">
        <w:rPr>
          <w:sz w:val="24"/>
          <w:szCs w:val="24"/>
        </w:rPr>
        <w:t>о</w:t>
      </w:r>
      <w:r w:rsidRPr="005B2829">
        <w:rPr>
          <w:sz w:val="24"/>
          <w:szCs w:val="24"/>
        </w:rPr>
        <w:t>говора.</w:t>
      </w:r>
    </w:p>
    <w:p w:rsidR="005B2829" w:rsidRPr="005B2829" w:rsidRDefault="005B2829" w:rsidP="005B2829">
      <w:pPr>
        <w:pStyle w:val="affc"/>
        <w:spacing w:line="276" w:lineRule="auto"/>
        <w:ind w:firstLine="851"/>
        <w:jc w:val="both"/>
        <w:rPr>
          <w:sz w:val="24"/>
          <w:szCs w:val="24"/>
        </w:rPr>
      </w:pPr>
      <w:r w:rsidRPr="005B2829">
        <w:rPr>
          <w:sz w:val="24"/>
          <w:szCs w:val="24"/>
        </w:rPr>
        <w:t>1.2. Обоснование начальной (максимальной) цены договора, цены договора, з</w:t>
      </w:r>
      <w:r w:rsidRPr="005B2829">
        <w:rPr>
          <w:sz w:val="24"/>
          <w:szCs w:val="24"/>
        </w:rPr>
        <w:t>а</w:t>
      </w:r>
      <w:r w:rsidRPr="005B2829">
        <w:rPr>
          <w:sz w:val="24"/>
          <w:szCs w:val="24"/>
        </w:rPr>
        <w:t>ключаемого с единственным поставщиком (подрядчиком, исполнителем) (далее – НМЦД),  заключается в выполнении расчета указанной цены с приложением справочной информ</w:t>
      </w:r>
      <w:r w:rsidRPr="005B2829">
        <w:rPr>
          <w:sz w:val="24"/>
          <w:szCs w:val="24"/>
        </w:rPr>
        <w:t>а</w:t>
      </w:r>
      <w:r w:rsidRPr="005B2829">
        <w:rPr>
          <w:sz w:val="24"/>
          <w:szCs w:val="24"/>
        </w:rPr>
        <w:t>ции и документов, либо с указанием реквизитов документов, на основании которых в</w:t>
      </w:r>
      <w:r w:rsidRPr="005B2829">
        <w:rPr>
          <w:sz w:val="24"/>
          <w:szCs w:val="24"/>
        </w:rPr>
        <w:t>ы</w:t>
      </w:r>
      <w:r w:rsidRPr="005B2829">
        <w:rPr>
          <w:sz w:val="24"/>
          <w:szCs w:val="24"/>
        </w:rPr>
        <w:t>полнен расчет. Оригиналы использованных при определении, обосновании НМЦД док</w:t>
      </w:r>
      <w:r w:rsidRPr="005B2829">
        <w:rPr>
          <w:sz w:val="24"/>
          <w:szCs w:val="24"/>
        </w:rPr>
        <w:t>у</w:t>
      </w:r>
      <w:r w:rsidRPr="005B2829">
        <w:rPr>
          <w:sz w:val="24"/>
          <w:szCs w:val="24"/>
        </w:rPr>
        <w:t>ментов (электронные/адресные запросы ценовых предложений, ответы на электро</w:t>
      </w:r>
      <w:r w:rsidRPr="005B2829">
        <w:rPr>
          <w:sz w:val="24"/>
          <w:szCs w:val="24"/>
        </w:rPr>
        <w:t>н</w:t>
      </w:r>
      <w:r w:rsidRPr="005B2829">
        <w:rPr>
          <w:sz w:val="24"/>
          <w:szCs w:val="24"/>
        </w:rPr>
        <w:t>ные/адресные запросы ценовых предложений  и т.п.), снимки экрана ("скриншот"), соде</w:t>
      </w:r>
      <w:r w:rsidRPr="005B2829">
        <w:rPr>
          <w:sz w:val="24"/>
          <w:szCs w:val="24"/>
        </w:rPr>
        <w:t>р</w:t>
      </w:r>
      <w:r w:rsidRPr="005B2829">
        <w:rPr>
          <w:sz w:val="24"/>
          <w:szCs w:val="24"/>
        </w:rPr>
        <w:t>жащие изображения соответствующих страниц сайтов с указанием даты и времени их формирования,  хранятся в установленном порядке в соответствии с правилами докуме</w:t>
      </w:r>
      <w:r w:rsidRPr="005B2829">
        <w:rPr>
          <w:sz w:val="24"/>
          <w:szCs w:val="24"/>
        </w:rPr>
        <w:t>н</w:t>
      </w:r>
      <w:r w:rsidRPr="005B2829">
        <w:rPr>
          <w:sz w:val="24"/>
          <w:szCs w:val="24"/>
        </w:rPr>
        <w:t xml:space="preserve">тооборота Общества. </w:t>
      </w:r>
    </w:p>
    <w:p w:rsidR="005B2829" w:rsidRPr="005B2829" w:rsidRDefault="005B2829" w:rsidP="005B2829">
      <w:pPr>
        <w:pStyle w:val="affc"/>
        <w:spacing w:line="276" w:lineRule="auto"/>
        <w:ind w:firstLine="851"/>
        <w:jc w:val="both"/>
        <w:rPr>
          <w:sz w:val="24"/>
          <w:szCs w:val="24"/>
        </w:rPr>
      </w:pPr>
      <w:r w:rsidRPr="005B2829">
        <w:rPr>
          <w:sz w:val="24"/>
          <w:szCs w:val="24"/>
        </w:rPr>
        <w:t>1.2.1. Для обоснования  НМЦД запрещается использовать ценовую информацию:</w:t>
      </w:r>
    </w:p>
    <w:p w:rsidR="005B2829" w:rsidRPr="005B2829" w:rsidRDefault="005B2829" w:rsidP="005B2829">
      <w:pPr>
        <w:pStyle w:val="affc"/>
        <w:spacing w:line="276" w:lineRule="auto"/>
        <w:ind w:firstLine="851"/>
        <w:jc w:val="both"/>
        <w:rPr>
          <w:sz w:val="24"/>
          <w:szCs w:val="24"/>
        </w:rPr>
      </w:pPr>
      <w:r w:rsidRPr="005B2829">
        <w:rPr>
          <w:sz w:val="24"/>
          <w:szCs w:val="24"/>
        </w:rPr>
        <w:t xml:space="preserve">- </w:t>
      </w:r>
      <w:proofErr w:type="gramStart"/>
      <w:r w:rsidRPr="005B2829">
        <w:rPr>
          <w:sz w:val="24"/>
          <w:szCs w:val="24"/>
        </w:rPr>
        <w:t>представленную</w:t>
      </w:r>
      <w:proofErr w:type="gramEnd"/>
      <w:r w:rsidRPr="005B2829">
        <w:rPr>
          <w:sz w:val="24"/>
          <w:szCs w:val="24"/>
        </w:rPr>
        <w:t xml:space="preserve"> лицами, сведения о которых включены в реестр недобросовес</w:t>
      </w:r>
      <w:r w:rsidRPr="005B2829">
        <w:rPr>
          <w:sz w:val="24"/>
          <w:szCs w:val="24"/>
        </w:rPr>
        <w:t>т</w:t>
      </w:r>
      <w:r w:rsidRPr="005B2829">
        <w:rPr>
          <w:sz w:val="24"/>
          <w:szCs w:val="24"/>
        </w:rPr>
        <w:t>ных поставщиков (подрядчиков, исполнителей);</w:t>
      </w:r>
    </w:p>
    <w:p w:rsidR="005B2829" w:rsidRPr="005B2829" w:rsidRDefault="005B2829" w:rsidP="005B2829">
      <w:pPr>
        <w:pStyle w:val="affc"/>
        <w:spacing w:line="276" w:lineRule="auto"/>
        <w:ind w:firstLine="851"/>
        <w:jc w:val="both"/>
        <w:rPr>
          <w:sz w:val="24"/>
          <w:szCs w:val="24"/>
        </w:rPr>
      </w:pPr>
      <w:r w:rsidRPr="005B2829">
        <w:rPr>
          <w:sz w:val="24"/>
          <w:szCs w:val="24"/>
        </w:rPr>
        <w:t xml:space="preserve">- </w:t>
      </w:r>
      <w:proofErr w:type="gramStart"/>
      <w:r w:rsidRPr="005B2829">
        <w:rPr>
          <w:sz w:val="24"/>
          <w:szCs w:val="24"/>
        </w:rPr>
        <w:t>полученную</w:t>
      </w:r>
      <w:proofErr w:type="gramEnd"/>
      <w:r w:rsidRPr="005B2829">
        <w:rPr>
          <w:sz w:val="24"/>
          <w:szCs w:val="24"/>
        </w:rPr>
        <w:t xml:space="preserve"> из анонимных источников;</w:t>
      </w:r>
    </w:p>
    <w:p w:rsidR="005B2829" w:rsidRPr="005B2829" w:rsidRDefault="005B2829" w:rsidP="005B2829">
      <w:pPr>
        <w:pStyle w:val="affc"/>
        <w:spacing w:line="276" w:lineRule="auto"/>
        <w:ind w:firstLine="851"/>
        <w:jc w:val="both"/>
        <w:rPr>
          <w:sz w:val="24"/>
          <w:szCs w:val="24"/>
        </w:rPr>
      </w:pPr>
      <w:r w:rsidRPr="005B2829">
        <w:rPr>
          <w:sz w:val="24"/>
          <w:szCs w:val="24"/>
        </w:rPr>
        <w:t xml:space="preserve">- </w:t>
      </w:r>
      <w:proofErr w:type="gramStart"/>
      <w:r w:rsidRPr="005B2829">
        <w:rPr>
          <w:sz w:val="24"/>
          <w:szCs w:val="24"/>
        </w:rPr>
        <w:t>содержащуюся</w:t>
      </w:r>
      <w:proofErr w:type="gramEnd"/>
      <w:r w:rsidRPr="005B2829">
        <w:rPr>
          <w:sz w:val="24"/>
          <w:szCs w:val="24"/>
        </w:rPr>
        <w:t xml:space="preserve"> в документах, полученных Обществом по его запросам, в отн</w:t>
      </w:r>
      <w:r w:rsidRPr="005B2829">
        <w:rPr>
          <w:sz w:val="24"/>
          <w:szCs w:val="24"/>
        </w:rPr>
        <w:t>о</w:t>
      </w:r>
      <w:r w:rsidRPr="005B2829">
        <w:rPr>
          <w:sz w:val="24"/>
          <w:szCs w:val="24"/>
        </w:rPr>
        <w:t>шении товаров, работ и услуг, не соответствующих установленным требованиям, в части предмета закупки, сроков поставки, цены.</w:t>
      </w:r>
    </w:p>
    <w:p w:rsidR="005B2829" w:rsidRPr="005B2829" w:rsidRDefault="005B2829" w:rsidP="005B2829">
      <w:pPr>
        <w:pStyle w:val="affc"/>
        <w:spacing w:line="276" w:lineRule="auto"/>
        <w:ind w:firstLine="851"/>
        <w:jc w:val="both"/>
        <w:rPr>
          <w:sz w:val="24"/>
          <w:szCs w:val="24"/>
        </w:rPr>
      </w:pPr>
      <w:r w:rsidRPr="005B2829">
        <w:rPr>
          <w:sz w:val="24"/>
          <w:szCs w:val="24"/>
        </w:rPr>
        <w:t>1.2.2. Электронные/адресные запросы ценовых предложений должны содержать:</w:t>
      </w:r>
    </w:p>
    <w:p w:rsidR="005B2829" w:rsidRPr="005B2829" w:rsidRDefault="005B2829" w:rsidP="005B2829">
      <w:pPr>
        <w:pStyle w:val="affc"/>
        <w:spacing w:line="276" w:lineRule="auto"/>
        <w:ind w:firstLine="851"/>
        <w:jc w:val="both"/>
        <w:rPr>
          <w:sz w:val="24"/>
          <w:szCs w:val="24"/>
        </w:rPr>
      </w:pPr>
      <w:r w:rsidRPr="005B2829">
        <w:rPr>
          <w:sz w:val="24"/>
          <w:szCs w:val="24"/>
        </w:rPr>
        <w:t>- подробное описание закупаемой продукции, ее технические характеристики, включая указание единиц измерения и количества;</w:t>
      </w:r>
    </w:p>
    <w:p w:rsidR="005B2829" w:rsidRPr="005B2829" w:rsidRDefault="005B2829" w:rsidP="005B2829">
      <w:pPr>
        <w:pStyle w:val="affc"/>
        <w:spacing w:line="276" w:lineRule="auto"/>
        <w:ind w:firstLine="851"/>
        <w:jc w:val="both"/>
        <w:rPr>
          <w:sz w:val="24"/>
          <w:szCs w:val="24"/>
        </w:rPr>
      </w:pPr>
      <w:r w:rsidRPr="005B2829">
        <w:rPr>
          <w:sz w:val="24"/>
          <w:szCs w:val="24"/>
        </w:rPr>
        <w:t>- основные условия исполнения договора, включая место и срок поста</w:t>
      </w:r>
      <w:r w:rsidRPr="005B2829">
        <w:rPr>
          <w:sz w:val="24"/>
          <w:szCs w:val="24"/>
        </w:rPr>
        <w:t>в</w:t>
      </w:r>
      <w:r w:rsidRPr="005B2829">
        <w:rPr>
          <w:sz w:val="24"/>
          <w:szCs w:val="24"/>
        </w:rPr>
        <w:t>ки/выполнения работ/оказания услуг, размер аванса, порядок оплаты, требования к поря</w:t>
      </w:r>
      <w:r w:rsidRPr="005B2829">
        <w:rPr>
          <w:sz w:val="24"/>
          <w:szCs w:val="24"/>
        </w:rPr>
        <w:t>д</w:t>
      </w:r>
      <w:r w:rsidRPr="005B2829">
        <w:rPr>
          <w:sz w:val="24"/>
          <w:szCs w:val="24"/>
        </w:rPr>
        <w:t>ку выполнения работ, оказания услуг;</w:t>
      </w:r>
    </w:p>
    <w:p w:rsidR="005B2829" w:rsidRPr="005B2829" w:rsidRDefault="005B2829" w:rsidP="005B2829">
      <w:pPr>
        <w:pStyle w:val="affc"/>
        <w:spacing w:line="276" w:lineRule="auto"/>
        <w:ind w:firstLine="851"/>
        <w:jc w:val="both"/>
        <w:rPr>
          <w:sz w:val="24"/>
          <w:szCs w:val="24"/>
        </w:rPr>
      </w:pPr>
      <w:r w:rsidRPr="005B2829">
        <w:rPr>
          <w:sz w:val="24"/>
          <w:szCs w:val="24"/>
        </w:rPr>
        <w:t>- указание о том, что из ответа на запрос должны однозначно определяться цена единицы товара, работы, услуги; общая цена договора на условиях, указанных в запросе; срок действия предлагаемой цены и т.п.;</w:t>
      </w:r>
    </w:p>
    <w:p w:rsidR="005B2829" w:rsidRPr="005B2829" w:rsidRDefault="005B2829" w:rsidP="005B2829">
      <w:pPr>
        <w:pStyle w:val="affc"/>
        <w:spacing w:line="276" w:lineRule="auto"/>
        <w:ind w:firstLine="851"/>
        <w:jc w:val="both"/>
        <w:rPr>
          <w:sz w:val="24"/>
          <w:szCs w:val="24"/>
        </w:rPr>
      </w:pPr>
      <w:r w:rsidRPr="005B2829">
        <w:rPr>
          <w:sz w:val="24"/>
          <w:szCs w:val="24"/>
        </w:rPr>
        <w:t xml:space="preserve">-   сроки предоставления ценовой информации; </w:t>
      </w:r>
    </w:p>
    <w:p w:rsidR="005B2829" w:rsidRPr="005B2829" w:rsidRDefault="005B2829" w:rsidP="005B2829">
      <w:pPr>
        <w:pStyle w:val="affc"/>
        <w:spacing w:line="276" w:lineRule="auto"/>
        <w:ind w:firstLine="851"/>
        <w:jc w:val="both"/>
        <w:rPr>
          <w:sz w:val="24"/>
          <w:szCs w:val="24"/>
        </w:rPr>
      </w:pPr>
      <w:r w:rsidRPr="005B2829">
        <w:rPr>
          <w:sz w:val="24"/>
          <w:szCs w:val="24"/>
        </w:rPr>
        <w:t>- информацию о том, что проведение данной процедуры сбора информации не влечет за собой возникновения каких-либо обязатель</w:t>
      </w:r>
      <w:proofErr w:type="gramStart"/>
      <w:r w:rsidRPr="005B2829">
        <w:rPr>
          <w:sz w:val="24"/>
          <w:szCs w:val="24"/>
        </w:rPr>
        <w:t>ств дл</w:t>
      </w:r>
      <w:proofErr w:type="gramEnd"/>
      <w:r w:rsidRPr="005B2829">
        <w:rPr>
          <w:sz w:val="24"/>
          <w:szCs w:val="24"/>
        </w:rPr>
        <w:t>я Общества и лиц, предоста</w:t>
      </w:r>
      <w:r w:rsidRPr="005B2829">
        <w:rPr>
          <w:sz w:val="24"/>
          <w:szCs w:val="24"/>
        </w:rPr>
        <w:t>в</w:t>
      </w:r>
      <w:r w:rsidRPr="005B2829">
        <w:rPr>
          <w:sz w:val="24"/>
          <w:szCs w:val="24"/>
        </w:rPr>
        <w:t>ляющих ценовое предложение.</w:t>
      </w:r>
    </w:p>
    <w:p w:rsidR="005B2829" w:rsidRPr="005B2829" w:rsidRDefault="005B2829" w:rsidP="005B2829">
      <w:pPr>
        <w:pStyle w:val="affc"/>
        <w:spacing w:line="276" w:lineRule="auto"/>
        <w:ind w:firstLine="851"/>
        <w:jc w:val="both"/>
        <w:rPr>
          <w:sz w:val="24"/>
          <w:szCs w:val="24"/>
        </w:rPr>
      </w:pPr>
      <w:r w:rsidRPr="005B2829">
        <w:rPr>
          <w:sz w:val="24"/>
          <w:szCs w:val="24"/>
        </w:rPr>
        <w:t xml:space="preserve">Адресные запросы ценовых предложений рекомендуется  в первую очередь </w:t>
      </w:r>
      <w:r w:rsidRPr="005B2829">
        <w:rPr>
          <w:sz w:val="24"/>
          <w:szCs w:val="24"/>
        </w:rPr>
        <w:lastRenderedPageBreak/>
        <w:t>направлять изготовителям продукции  (дилерам, дистрибьюторам и т.п.).</w:t>
      </w:r>
    </w:p>
    <w:p w:rsidR="005B2829" w:rsidRPr="005B2829" w:rsidRDefault="005B2829" w:rsidP="005B2829">
      <w:pPr>
        <w:ind w:firstLine="851"/>
        <w:jc w:val="both"/>
        <w:rPr>
          <w:sz w:val="24"/>
          <w:szCs w:val="24"/>
        </w:rPr>
      </w:pPr>
      <w:r w:rsidRPr="005B2829">
        <w:rPr>
          <w:sz w:val="24"/>
          <w:szCs w:val="24"/>
        </w:rPr>
        <w:t>Адресные запросы ценовых предложений должны быть официально оформлены на бланке Общества  и зарегистрированы надлежащим образом в соответствии с устано</w:t>
      </w:r>
      <w:r w:rsidRPr="005B2829">
        <w:rPr>
          <w:sz w:val="24"/>
          <w:szCs w:val="24"/>
        </w:rPr>
        <w:t>в</w:t>
      </w:r>
      <w:r w:rsidRPr="005B2829">
        <w:rPr>
          <w:sz w:val="24"/>
          <w:szCs w:val="24"/>
        </w:rPr>
        <w:t xml:space="preserve">ленными правилами документооборота. </w:t>
      </w:r>
      <w:r w:rsidRPr="005B2829">
        <w:rPr>
          <w:rFonts w:ascii="Arial" w:hAnsi="Arial" w:cs="Arial"/>
          <w:sz w:val="24"/>
          <w:szCs w:val="24"/>
        </w:rPr>
        <w:t xml:space="preserve"> </w:t>
      </w:r>
      <w:r w:rsidRPr="005B2829">
        <w:rPr>
          <w:sz w:val="24"/>
          <w:szCs w:val="24"/>
        </w:rPr>
        <w:t>Поступившие ценовые  предложения подлежат регистрации в установленном порядке в соответствии с правилами документооборота.</w:t>
      </w:r>
    </w:p>
    <w:p w:rsidR="005B2829" w:rsidRPr="005B2829" w:rsidRDefault="005B2829" w:rsidP="005B2829">
      <w:pPr>
        <w:pStyle w:val="affc"/>
        <w:spacing w:line="276" w:lineRule="auto"/>
        <w:ind w:firstLine="851"/>
        <w:jc w:val="both"/>
        <w:rPr>
          <w:sz w:val="24"/>
          <w:szCs w:val="24"/>
        </w:rPr>
      </w:pPr>
      <w:r w:rsidRPr="005B2829">
        <w:rPr>
          <w:sz w:val="24"/>
          <w:szCs w:val="24"/>
        </w:rPr>
        <w:t>Подготовка, направление электронных/адресных запросов ценовых предложений и хранение полученных  ответов, содержащих информацию ограниченного доступа, ос</w:t>
      </w:r>
      <w:r w:rsidRPr="005B2829">
        <w:rPr>
          <w:sz w:val="24"/>
          <w:szCs w:val="24"/>
        </w:rPr>
        <w:t>у</w:t>
      </w:r>
      <w:r w:rsidRPr="005B2829">
        <w:rPr>
          <w:sz w:val="24"/>
          <w:szCs w:val="24"/>
        </w:rPr>
        <w:t>ществляется с соблюдением требований                    нормативно – правовых актов РФ и локальных нормативных актов Общества по защите сведений, составляющих госуда</w:t>
      </w:r>
      <w:r w:rsidRPr="005B2829">
        <w:rPr>
          <w:sz w:val="24"/>
          <w:szCs w:val="24"/>
        </w:rPr>
        <w:t>р</w:t>
      </w:r>
      <w:r w:rsidRPr="005B2829">
        <w:rPr>
          <w:sz w:val="24"/>
          <w:szCs w:val="24"/>
        </w:rPr>
        <w:t>ственную тайну, и иной информации ограниченного доступа.</w:t>
      </w:r>
    </w:p>
    <w:p w:rsidR="005B2829" w:rsidRPr="005B2829" w:rsidRDefault="005B2829" w:rsidP="005B2829">
      <w:pPr>
        <w:pStyle w:val="affc"/>
        <w:spacing w:line="276" w:lineRule="auto"/>
        <w:ind w:firstLine="851"/>
        <w:jc w:val="both"/>
        <w:rPr>
          <w:sz w:val="24"/>
          <w:szCs w:val="24"/>
        </w:rPr>
      </w:pPr>
      <w:r w:rsidRPr="005B2829">
        <w:rPr>
          <w:sz w:val="24"/>
          <w:szCs w:val="24"/>
        </w:rPr>
        <w:t>1.3. Настоящий Порядок  применяется  только после того, как Общество:</w:t>
      </w:r>
    </w:p>
    <w:p w:rsidR="005B2829" w:rsidRPr="005B2829" w:rsidRDefault="005B2829" w:rsidP="005B2829">
      <w:pPr>
        <w:pStyle w:val="affc"/>
        <w:spacing w:line="276" w:lineRule="auto"/>
        <w:ind w:firstLine="851"/>
        <w:jc w:val="both"/>
        <w:rPr>
          <w:sz w:val="24"/>
          <w:szCs w:val="24"/>
        </w:rPr>
      </w:pPr>
      <w:r w:rsidRPr="005B2829">
        <w:rPr>
          <w:sz w:val="24"/>
          <w:szCs w:val="24"/>
        </w:rPr>
        <w:t xml:space="preserve"> - определило потребность в конкретных товарах, работах, услугах, обусловле</w:t>
      </w:r>
      <w:r w:rsidRPr="005B2829">
        <w:rPr>
          <w:sz w:val="24"/>
          <w:szCs w:val="24"/>
        </w:rPr>
        <w:t>н</w:t>
      </w:r>
      <w:r w:rsidRPr="005B2829">
        <w:rPr>
          <w:sz w:val="24"/>
          <w:szCs w:val="24"/>
        </w:rPr>
        <w:t>ную целями  его деятельности;</w:t>
      </w:r>
    </w:p>
    <w:p w:rsidR="005B2829" w:rsidRPr="005B2829" w:rsidRDefault="005B2829" w:rsidP="005B2829">
      <w:pPr>
        <w:pStyle w:val="affc"/>
        <w:spacing w:line="276" w:lineRule="auto"/>
        <w:ind w:firstLine="851"/>
        <w:jc w:val="both"/>
        <w:rPr>
          <w:sz w:val="24"/>
          <w:szCs w:val="24"/>
        </w:rPr>
      </w:pPr>
      <w:r w:rsidRPr="005B2829">
        <w:rPr>
          <w:sz w:val="24"/>
          <w:szCs w:val="24"/>
        </w:rPr>
        <w:t>-   определило перечень требований к товарам, работам, услугам, закупка которых планируется, а также требования к условиям поставки товаров, выполнения работ, оказ</w:t>
      </w:r>
      <w:r w:rsidRPr="005B2829">
        <w:rPr>
          <w:sz w:val="24"/>
          <w:szCs w:val="24"/>
        </w:rPr>
        <w:t>а</w:t>
      </w:r>
      <w:r w:rsidRPr="005B2829">
        <w:rPr>
          <w:sz w:val="24"/>
          <w:szCs w:val="24"/>
        </w:rPr>
        <w:t>ния услуг. Требования к товарам, работам, услугам, определяются с учетом, установле</w:t>
      </w:r>
      <w:r w:rsidRPr="005B2829">
        <w:rPr>
          <w:sz w:val="24"/>
          <w:szCs w:val="24"/>
        </w:rPr>
        <w:t>н</w:t>
      </w:r>
      <w:r w:rsidRPr="005B2829">
        <w:rPr>
          <w:sz w:val="24"/>
          <w:szCs w:val="24"/>
        </w:rPr>
        <w:t>ных в отношении отдельных видов закупаемых товаров, работ, услуг  нормативов зак</w:t>
      </w:r>
      <w:r w:rsidRPr="005B2829">
        <w:rPr>
          <w:sz w:val="24"/>
          <w:szCs w:val="24"/>
        </w:rPr>
        <w:t>у</w:t>
      </w:r>
      <w:r w:rsidRPr="005B2829">
        <w:rPr>
          <w:sz w:val="24"/>
          <w:szCs w:val="24"/>
        </w:rPr>
        <w:t xml:space="preserve">пок. </w:t>
      </w:r>
    </w:p>
    <w:p w:rsidR="005B2829" w:rsidRPr="005B2829" w:rsidRDefault="005B2829" w:rsidP="005B2829">
      <w:pPr>
        <w:pStyle w:val="affc"/>
        <w:spacing w:line="276" w:lineRule="auto"/>
        <w:ind w:firstLine="851"/>
        <w:jc w:val="both"/>
        <w:rPr>
          <w:sz w:val="24"/>
          <w:szCs w:val="24"/>
        </w:rPr>
      </w:pPr>
      <w:r w:rsidRPr="005B2829">
        <w:rPr>
          <w:sz w:val="24"/>
          <w:szCs w:val="24"/>
        </w:rPr>
        <w:t>1.4.  После  определения НМЦД для проведения конкурентной закупки, при нал</w:t>
      </w:r>
      <w:r w:rsidRPr="005B2829">
        <w:rPr>
          <w:sz w:val="24"/>
          <w:szCs w:val="24"/>
        </w:rPr>
        <w:t>и</w:t>
      </w:r>
      <w:r w:rsidRPr="005B2829">
        <w:rPr>
          <w:sz w:val="24"/>
          <w:szCs w:val="24"/>
        </w:rPr>
        <w:t>чии объективных обстоятельств, ее значение может быть уменьшено  по решению ген</w:t>
      </w:r>
      <w:r w:rsidRPr="005B2829">
        <w:rPr>
          <w:sz w:val="24"/>
          <w:szCs w:val="24"/>
        </w:rPr>
        <w:t>е</w:t>
      </w:r>
      <w:r w:rsidRPr="005B2829">
        <w:rPr>
          <w:sz w:val="24"/>
          <w:szCs w:val="24"/>
        </w:rPr>
        <w:t>рального директора либо иного уполномоченного лица.</w:t>
      </w:r>
    </w:p>
    <w:p w:rsidR="005B2829" w:rsidRPr="005B2829" w:rsidRDefault="005B2829" w:rsidP="005B2829">
      <w:pPr>
        <w:pStyle w:val="affc"/>
        <w:spacing w:line="276" w:lineRule="auto"/>
        <w:ind w:firstLine="851"/>
        <w:jc w:val="both"/>
        <w:rPr>
          <w:sz w:val="24"/>
          <w:szCs w:val="24"/>
        </w:rPr>
      </w:pPr>
      <w:r w:rsidRPr="005B2829">
        <w:rPr>
          <w:sz w:val="24"/>
          <w:szCs w:val="24"/>
        </w:rPr>
        <w:t xml:space="preserve">Обоснованность данного решения отображается в соответствующей таблице по расчету НМЦД (форма №1) с приложением подтверждающих документов. </w:t>
      </w:r>
    </w:p>
    <w:p w:rsidR="005B2829" w:rsidRPr="005B2829" w:rsidRDefault="005B2829" w:rsidP="005B2829">
      <w:pPr>
        <w:pStyle w:val="affc"/>
        <w:spacing w:line="276" w:lineRule="auto"/>
        <w:ind w:firstLine="851"/>
        <w:jc w:val="both"/>
        <w:rPr>
          <w:sz w:val="24"/>
          <w:szCs w:val="24"/>
        </w:rPr>
      </w:pPr>
      <w:r w:rsidRPr="005B2829">
        <w:rPr>
          <w:sz w:val="24"/>
          <w:szCs w:val="24"/>
        </w:rPr>
        <w:t>1.5. При осуществлении закупок товаров, работ, услуг, включенных в госуда</w:t>
      </w:r>
      <w:r w:rsidRPr="005B2829">
        <w:rPr>
          <w:sz w:val="24"/>
          <w:szCs w:val="24"/>
        </w:rPr>
        <w:t>р</w:t>
      </w:r>
      <w:r w:rsidRPr="005B2829">
        <w:rPr>
          <w:sz w:val="24"/>
          <w:szCs w:val="24"/>
        </w:rPr>
        <w:t xml:space="preserve">ственный оборонный заказ, настоящий Порядок применяется с учетом особенностей определения НМЦД, предусмотренных в соответствии с Федеральным </w:t>
      </w:r>
      <w:hyperlink r:id="rId71" w:history="1">
        <w:r w:rsidRPr="005B2829">
          <w:rPr>
            <w:sz w:val="24"/>
            <w:szCs w:val="24"/>
          </w:rPr>
          <w:t>законом</w:t>
        </w:r>
      </w:hyperlink>
      <w:r w:rsidRPr="005B2829">
        <w:rPr>
          <w:sz w:val="24"/>
          <w:szCs w:val="24"/>
        </w:rPr>
        <w:t xml:space="preserve"> от 29 д</w:t>
      </w:r>
      <w:r w:rsidRPr="005B2829">
        <w:rPr>
          <w:sz w:val="24"/>
          <w:szCs w:val="24"/>
        </w:rPr>
        <w:t>е</w:t>
      </w:r>
      <w:r w:rsidRPr="005B2829">
        <w:rPr>
          <w:sz w:val="24"/>
          <w:szCs w:val="24"/>
        </w:rPr>
        <w:t>кабря 2012 г. N 275-ФЗ "О государственном оборонном заказе".</w:t>
      </w:r>
    </w:p>
    <w:p w:rsidR="005B2829" w:rsidRPr="005B2829" w:rsidRDefault="005B2829" w:rsidP="005B2829">
      <w:pPr>
        <w:pStyle w:val="affc"/>
        <w:spacing w:line="276" w:lineRule="auto"/>
        <w:ind w:firstLine="851"/>
        <w:jc w:val="both"/>
        <w:rPr>
          <w:sz w:val="24"/>
          <w:szCs w:val="24"/>
        </w:rPr>
      </w:pPr>
      <w:r w:rsidRPr="005B2829">
        <w:rPr>
          <w:sz w:val="24"/>
          <w:szCs w:val="24"/>
        </w:rPr>
        <w:t>1.6. В случае невозможности применения для определения НМЦД методов, ук</w:t>
      </w:r>
      <w:r w:rsidRPr="005B2829">
        <w:rPr>
          <w:sz w:val="24"/>
          <w:szCs w:val="24"/>
        </w:rPr>
        <w:t>а</w:t>
      </w:r>
      <w:r w:rsidRPr="005B2829">
        <w:rPr>
          <w:sz w:val="24"/>
          <w:szCs w:val="24"/>
        </w:rPr>
        <w:t>занных в настоящем Порядке, Общество вправе применить иные методы. В этом случае Общество обязано  обосновать невозможность применения указанных методов и пред</w:t>
      </w:r>
      <w:r w:rsidRPr="005B2829">
        <w:rPr>
          <w:sz w:val="24"/>
          <w:szCs w:val="24"/>
        </w:rPr>
        <w:t>о</w:t>
      </w:r>
      <w:r w:rsidRPr="005B2829">
        <w:rPr>
          <w:sz w:val="24"/>
          <w:szCs w:val="24"/>
        </w:rPr>
        <w:t>ставить расчетно-калькуляционные материалы (РКМ).</w:t>
      </w:r>
    </w:p>
    <w:p w:rsidR="005B2829" w:rsidRPr="005B2829" w:rsidRDefault="005B2829" w:rsidP="005B2829">
      <w:pPr>
        <w:pStyle w:val="affc"/>
        <w:spacing w:line="276" w:lineRule="auto"/>
        <w:ind w:firstLine="851"/>
        <w:jc w:val="both"/>
        <w:rPr>
          <w:sz w:val="24"/>
          <w:szCs w:val="24"/>
        </w:rPr>
      </w:pPr>
      <w:r w:rsidRPr="005B2829">
        <w:rPr>
          <w:sz w:val="24"/>
          <w:szCs w:val="24"/>
        </w:rPr>
        <w:t>1.7.  В случаях, если конкурентная закупка  признана несостоявшейся и принято решение о  проведении  повторной конкурентной закупки, Общество имеет право во</w:t>
      </w:r>
      <w:r w:rsidRPr="005B2829">
        <w:rPr>
          <w:sz w:val="24"/>
          <w:szCs w:val="24"/>
        </w:rPr>
        <w:t>с</w:t>
      </w:r>
      <w:r w:rsidRPr="005B2829">
        <w:rPr>
          <w:sz w:val="24"/>
          <w:szCs w:val="24"/>
        </w:rPr>
        <w:t>пользоваться обоснованием НМЦД по несостоявшейся процедуре закупки или провести процедуру обоснования НМЦД повторно в соответствии с настоящим Порядком.</w:t>
      </w:r>
    </w:p>
    <w:p w:rsidR="005B2829" w:rsidRPr="005B2829" w:rsidRDefault="005B2829" w:rsidP="005B2829">
      <w:pPr>
        <w:pStyle w:val="affc"/>
        <w:spacing w:line="276" w:lineRule="auto"/>
        <w:ind w:firstLine="851"/>
        <w:jc w:val="both"/>
        <w:rPr>
          <w:sz w:val="24"/>
          <w:szCs w:val="24"/>
        </w:rPr>
      </w:pPr>
      <w:r w:rsidRPr="005B2829">
        <w:rPr>
          <w:sz w:val="24"/>
          <w:szCs w:val="24"/>
        </w:rPr>
        <w:t>1.8.  В случаях, если конкурентная закупка  признана несостоявшейся и принято решение о  закупке у единственного поставщика (пункт 2 часть 2 статья 36 глава 15 П</w:t>
      </w:r>
      <w:r w:rsidRPr="005B2829">
        <w:rPr>
          <w:sz w:val="24"/>
          <w:szCs w:val="24"/>
        </w:rPr>
        <w:t>о</w:t>
      </w:r>
      <w:r w:rsidRPr="005B2829">
        <w:rPr>
          <w:sz w:val="24"/>
          <w:szCs w:val="24"/>
        </w:rPr>
        <w:t>ложения),  повторное обоснование НМЦД не требуется. При этом цена заключаемого д</w:t>
      </w:r>
      <w:r w:rsidRPr="005B2829">
        <w:rPr>
          <w:sz w:val="24"/>
          <w:szCs w:val="24"/>
        </w:rPr>
        <w:t>о</w:t>
      </w:r>
      <w:r w:rsidRPr="005B2829">
        <w:rPr>
          <w:sz w:val="24"/>
          <w:szCs w:val="24"/>
        </w:rPr>
        <w:t xml:space="preserve">говора не может быть больше НМЦД, установленной в документации и/или извещении о закупке, признанной несостоявшейся. </w:t>
      </w:r>
    </w:p>
    <w:p w:rsidR="005B2829" w:rsidRPr="005B2829" w:rsidRDefault="005B2829" w:rsidP="005B2829">
      <w:pPr>
        <w:pStyle w:val="ConsPlusNormal"/>
        <w:spacing w:line="276" w:lineRule="auto"/>
        <w:ind w:firstLine="851"/>
        <w:jc w:val="both"/>
        <w:rPr>
          <w:rFonts w:ascii="Times New Roman" w:hAnsi="Times New Roman" w:cs="Times New Roman"/>
          <w:sz w:val="24"/>
          <w:szCs w:val="24"/>
        </w:rPr>
      </w:pPr>
      <w:r w:rsidRPr="005B2829">
        <w:rPr>
          <w:rFonts w:ascii="Times New Roman" w:hAnsi="Times New Roman" w:cs="Times New Roman"/>
          <w:sz w:val="24"/>
          <w:szCs w:val="24"/>
        </w:rPr>
        <w:t>1.9. Общество  вправе разработать внутренний организационно-распорядительный документ, регламентирующий правила  взаимодействия подразделений Общества  при определении НМЦД и предоставления информации о ней для  подготовки и проведения закупок. При этом такие правила не должны противоречить положениям настоящего Порядка.</w:t>
      </w:r>
    </w:p>
    <w:p w:rsidR="005B2829" w:rsidRPr="005B2829" w:rsidRDefault="005B2829" w:rsidP="005B2829">
      <w:pPr>
        <w:pStyle w:val="ConsPlusNormal"/>
        <w:spacing w:line="276" w:lineRule="auto"/>
        <w:ind w:firstLine="851"/>
        <w:jc w:val="both"/>
        <w:rPr>
          <w:rFonts w:ascii="Times New Roman" w:hAnsi="Times New Roman" w:cs="Times New Roman"/>
          <w:bCs/>
          <w:sz w:val="24"/>
          <w:szCs w:val="24"/>
        </w:rPr>
      </w:pPr>
      <w:r w:rsidRPr="005B2829">
        <w:rPr>
          <w:rFonts w:ascii="Times New Roman" w:hAnsi="Times New Roman" w:cs="Times New Roman"/>
          <w:sz w:val="24"/>
          <w:szCs w:val="24"/>
        </w:rPr>
        <w:t xml:space="preserve">1.10. В случаях, когда Обществом  при осуществлении закупок используется </w:t>
      </w:r>
      <w:r w:rsidRPr="005B2829">
        <w:rPr>
          <w:rFonts w:ascii="Times New Roman" w:hAnsi="Times New Roman" w:cs="Times New Roman"/>
          <w:sz w:val="24"/>
          <w:szCs w:val="24"/>
        </w:rPr>
        <w:lastRenderedPageBreak/>
        <w:t>формула цены либо цены единицы товара, работы, услуги, в извещении о конкурентной закупке, документации о конкурентной закупке, в договоре, в том числе, заключаемого с единственным поставщиком, должно быть указано м</w:t>
      </w:r>
      <w:r w:rsidRPr="005B2829">
        <w:rPr>
          <w:rFonts w:ascii="Times New Roman" w:hAnsi="Times New Roman" w:cs="Times New Roman"/>
          <w:bCs/>
          <w:sz w:val="24"/>
          <w:szCs w:val="24"/>
        </w:rPr>
        <w:t>аксимальное значение цены договора.</w:t>
      </w:r>
    </w:p>
    <w:p w:rsidR="005B2829" w:rsidRPr="005B2829" w:rsidRDefault="005B2829" w:rsidP="005B2829">
      <w:pPr>
        <w:ind w:firstLine="851"/>
        <w:jc w:val="both"/>
        <w:rPr>
          <w:b/>
          <w:sz w:val="24"/>
          <w:szCs w:val="24"/>
        </w:rPr>
      </w:pPr>
      <w:bookmarkStart w:id="498" w:name="Par3961"/>
      <w:bookmarkEnd w:id="498"/>
    </w:p>
    <w:p w:rsidR="005B2829" w:rsidRPr="005B2829" w:rsidRDefault="005B2829" w:rsidP="005B2829">
      <w:pPr>
        <w:ind w:firstLine="851"/>
        <w:jc w:val="both"/>
        <w:rPr>
          <w:b/>
          <w:sz w:val="24"/>
          <w:szCs w:val="24"/>
        </w:rPr>
      </w:pPr>
      <w:r w:rsidRPr="005B2829">
        <w:rPr>
          <w:b/>
          <w:sz w:val="24"/>
          <w:szCs w:val="24"/>
        </w:rPr>
        <w:t>II. Определение НМЦД методом сопоставимых рыночных цен (анализа ры</w:t>
      </w:r>
      <w:r w:rsidRPr="005B2829">
        <w:rPr>
          <w:b/>
          <w:sz w:val="24"/>
          <w:szCs w:val="24"/>
        </w:rPr>
        <w:t>н</w:t>
      </w:r>
      <w:r w:rsidRPr="005B2829">
        <w:rPr>
          <w:b/>
          <w:sz w:val="24"/>
          <w:szCs w:val="24"/>
        </w:rPr>
        <w:t>ка)</w:t>
      </w:r>
    </w:p>
    <w:p w:rsidR="005B2829" w:rsidRPr="005B2829" w:rsidRDefault="005B2829" w:rsidP="005B2829">
      <w:pPr>
        <w:pStyle w:val="affc"/>
        <w:spacing w:line="276" w:lineRule="auto"/>
        <w:ind w:firstLine="851"/>
        <w:jc w:val="both"/>
        <w:rPr>
          <w:sz w:val="24"/>
          <w:szCs w:val="24"/>
        </w:rPr>
      </w:pPr>
      <w:r w:rsidRPr="005B2829">
        <w:rPr>
          <w:sz w:val="24"/>
          <w:szCs w:val="24"/>
        </w:rPr>
        <w:t xml:space="preserve">2.1. Метод сопоставимых рыночных цен (анализа рынка) является приоритетным для определения и обоснования НМЦД. </w:t>
      </w:r>
    </w:p>
    <w:p w:rsidR="005B2829" w:rsidRPr="005B2829" w:rsidRDefault="005B2829" w:rsidP="005B2829">
      <w:pPr>
        <w:pStyle w:val="affc"/>
        <w:spacing w:line="276" w:lineRule="auto"/>
        <w:ind w:firstLine="851"/>
        <w:jc w:val="both"/>
        <w:rPr>
          <w:sz w:val="24"/>
          <w:szCs w:val="24"/>
        </w:rPr>
      </w:pPr>
      <w:r w:rsidRPr="005B2829">
        <w:rPr>
          <w:sz w:val="24"/>
          <w:szCs w:val="24"/>
        </w:rPr>
        <w:t>2.2. Метод сопоставимых рыночных цен (анализа рынка) заключается в устано</w:t>
      </w:r>
      <w:r w:rsidRPr="005B2829">
        <w:rPr>
          <w:sz w:val="24"/>
          <w:szCs w:val="24"/>
        </w:rPr>
        <w:t>в</w:t>
      </w:r>
      <w:r w:rsidRPr="005B2829">
        <w:rPr>
          <w:sz w:val="24"/>
          <w:szCs w:val="24"/>
        </w:rPr>
        <w:t>лении НМЦД на основании информации о стоимости товаров, работ, услуг по данным государственной статистической отчетности, официальных сайтов, реестров договоров, информации о ценах производителей, общедоступных результатов изучения рынка, и</w:t>
      </w:r>
      <w:r w:rsidRPr="005B2829">
        <w:rPr>
          <w:sz w:val="24"/>
          <w:szCs w:val="24"/>
        </w:rPr>
        <w:t>с</w:t>
      </w:r>
      <w:r w:rsidRPr="005B2829">
        <w:rPr>
          <w:sz w:val="24"/>
          <w:szCs w:val="24"/>
        </w:rPr>
        <w:t>следований рынка, ценовых предложений, полученных Обществом при осуществлении адресных  запросов.</w:t>
      </w:r>
    </w:p>
    <w:p w:rsidR="005B2829" w:rsidRPr="005B2829" w:rsidRDefault="005B2829" w:rsidP="005B2829">
      <w:pPr>
        <w:pStyle w:val="affc"/>
        <w:spacing w:line="276" w:lineRule="auto"/>
        <w:ind w:firstLine="851"/>
        <w:jc w:val="both"/>
        <w:rPr>
          <w:sz w:val="24"/>
          <w:szCs w:val="24"/>
        </w:rPr>
      </w:pPr>
      <w:r w:rsidRPr="005B2829">
        <w:rPr>
          <w:sz w:val="24"/>
          <w:szCs w:val="24"/>
        </w:rPr>
        <w:t>2.3.   В  связи с правом Общества производить налоговый вычет НДС в соотве</w:t>
      </w:r>
      <w:r w:rsidRPr="005B2829">
        <w:rPr>
          <w:sz w:val="24"/>
          <w:szCs w:val="24"/>
        </w:rPr>
        <w:t>т</w:t>
      </w:r>
      <w:r w:rsidRPr="005B2829">
        <w:rPr>
          <w:sz w:val="24"/>
          <w:szCs w:val="24"/>
        </w:rPr>
        <w:t xml:space="preserve">ствии с Налоговым кодексом Российской Федерации в отношении приобретаемых товаров (работ, услуг) в качестве единого базиса сравнения информации используются цены без учета НДС. </w:t>
      </w:r>
    </w:p>
    <w:p w:rsidR="005B2829" w:rsidRPr="005B2829" w:rsidRDefault="005B2829" w:rsidP="005B2829">
      <w:pPr>
        <w:pStyle w:val="affc"/>
        <w:spacing w:line="276" w:lineRule="auto"/>
        <w:ind w:firstLine="851"/>
        <w:jc w:val="both"/>
        <w:rPr>
          <w:sz w:val="24"/>
          <w:szCs w:val="24"/>
        </w:rPr>
      </w:pPr>
      <w:r w:rsidRPr="005B2829">
        <w:rPr>
          <w:sz w:val="24"/>
          <w:szCs w:val="24"/>
        </w:rPr>
        <w:t>НМЦД для проведения закупки конкурентным способом определяется    как ст</w:t>
      </w:r>
      <w:r w:rsidRPr="005B2829">
        <w:rPr>
          <w:sz w:val="24"/>
          <w:szCs w:val="24"/>
        </w:rPr>
        <w:t>о</w:t>
      </w:r>
      <w:r w:rsidRPr="005B2829">
        <w:rPr>
          <w:sz w:val="24"/>
          <w:szCs w:val="24"/>
        </w:rPr>
        <w:t>имость, рассчитанная  в соответствии с п.2.7 настоящего Порядка,  увеличенная на размер НДС,  установленный в соответствии с законодательством РФ для конкретной  проду</w:t>
      </w:r>
      <w:r w:rsidRPr="005B2829">
        <w:rPr>
          <w:sz w:val="24"/>
          <w:szCs w:val="24"/>
        </w:rPr>
        <w:t>к</w:t>
      </w:r>
      <w:r w:rsidRPr="005B2829">
        <w:rPr>
          <w:sz w:val="24"/>
          <w:szCs w:val="24"/>
        </w:rPr>
        <w:t xml:space="preserve">ции. </w:t>
      </w:r>
    </w:p>
    <w:p w:rsidR="005B2829" w:rsidRPr="005B2829" w:rsidRDefault="005B2829" w:rsidP="005B2829">
      <w:pPr>
        <w:pStyle w:val="affc"/>
        <w:spacing w:line="276" w:lineRule="auto"/>
        <w:ind w:firstLine="851"/>
        <w:jc w:val="both"/>
        <w:rPr>
          <w:sz w:val="24"/>
          <w:szCs w:val="24"/>
        </w:rPr>
      </w:pPr>
      <w:r w:rsidRPr="005B2829">
        <w:rPr>
          <w:sz w:val="24"/>
          <w:szCs w:val="24"/>
        </w:rPr>
        <w:t>НМЦД, заключаемого с единственным поставщиком, определяется    как сто</w:t>
      </w:r>
      <w:r w:rsidRPr="005B2829">
        <w:rPr>
          <w:sz w:val="24"/>
          <w:szCs w:val="24"/>
        </w:rPr>
        <w:t>и</w:t>
      </w:r>
      <w:r w:rsidRPr="005B2829">
        <w:rPr>
          <w:sz w:val="24"/>
          <w:szCs w:val="24"/>
        </w:rPr>
        <w:t>мость, рассчитанная в соответствии с  п.2.8 настоящего Порядка, увеличенная на размер НДС, подлежащий уплате конкретным поставщиком (подрядчиком, исполнителем) в с</w:t>
      </w:r>
      <w:r w:rsidRPr="005B2829">
        <w:rPr>
          <w:sz w:val="24"/>
          <w:szCs w:val="24"/>
        </w:rPr>
        <w:t>о</w:t>
      </w:r>
      <w:r w:rsidRPr="005B2829">
        <w:rPr>
          <w:sz w:val="24"/>
          <w:szCs w:val="24"/>
        </w:rPr>
        <w:t>ответствии с законодательством РФ.</w:t>
      </w:r>
    </w:p>
    <w:p w:rsidR="005B2829" w:rsidRPr="005B2829" w:rsidRDefault="005B2829" w:rsidP="005B2829">
      <w:pPr>
        <w:pStyle w:val="affc"/>
        <w:spacing w:line="276" w:lineRule="auto"/>
        <w:ind w:firstLine="851"/>
        <w:jc w:val="both"/>
        <w:rPr>
          <w:sz w:val="24"/>
          <w:szCs w:val="24"/>
        </w:rPr>
      </w:pPr>
      <w:r w:rsidRPr="005B2829">
        <w:rPr>
          <w:sz w:val="24"/>
          <w:szCs w:val="24"/>
          <w:shd w:val="clear" w:color="auto" w:fill="FFFFFF"/>
        </w:rPr>
        <w:t>2.4. Для определения НМЦД методом сопоставимых рыночных цен (анализа ры</w:t>
      </w:r>
      <w:r w:rsidRPr="005B2829">
        <w:rPr>
          <w:sz w:val="24"/>
          <w:szCs w:val="24"/>
          <w:shd w:val="clear" w:color="auto" w:fill="FFFFFF"/>
        </w:rPr>
        <w:t>н</w:t>
      </w:r>
      <w:r w:rsidRPr="005B2829">
        <w:rPr>
          <w:sz w:val="24"/>
          <w:szCs w:val="24"/>
          <w:shd w:val="clear" w:color="auto" w:fill="FFFFFF"/>
        </w:rPr>
        <w:t>ка), за исключением случаев предусмотренных п. 2.9, п.2.10 настоящего Порядка, должно использоваться  не менее трех предложений  цен товара, работы, услуги от различных п</w:t>
      </w:r>
      <w:r w:rsidRPr="005B2829">
        <w:rPr>
          <w:sz w:val="24"/>
          <w:szCs w:val="24"/>
          <w:shd w:val="clear" w:color="auto" w:fill="FFFFFF"/>
        </w:rPr>
        <w:t>о</w:t>
      </w:r>
      <w:r w:rsidRPr="005B2829">
        <w:rPr>
          <w:sz w:val="24"/>
          <w:szCs w:val="24"/>
          <w:shd w:val="clear" w:color="auto" w:fill="FFFFFF"/>
        </w:rPr>
        <w:t>ставщиков (подрядчиков, исполнителей).</w:t>
      </w:r>
    </w:p>
    <w:p w:rsidR="005B2829" w:rsidRPr="005B2829" w:rsidRDefault="005B2829" w:rsidP="005B2829">
      <w:pPr>
        <w:pStyle w:val="affc"/>
        <w:spacing w:line="276" w:lineRule="auto"/>
        <w:ind w:firstLine="851"/>
        <w:jc w:val="both"/>
        <w:rPr>
          <w:sz w:val="24"/>
          <w:szCs w:val="24"/>
        </w:rPr>
      </w:pPr>
      <w:r w:rsidRPr="005B2829">
        <w:rPr>
          <w:sz w:val="24"/>
          <w:szCs w:val="24"/>
        </w:rPr>
        <w:t>2.5. Цены прошлых периодов (лет), используемые в расчетах в соответствии с Порядком, могут быть приведены к текущему уровню цен  путем применения соотве</w:t>
      </w:r>
      <w:r w:rsidRPr="005B2829">
        <w:rPr>
          <w:sz w:val="24"/>
          <w:szCs w:val="24"/>
        </w:rPr>
        <w:t>т</w:t>
      </w:r>
      <w:r w:rsidRPr="005B2829">
        <w:rPr>
          <w:sz w:val="24"/>
          <w:szCs w:val="24"/>
        </w:rPr>
        <w:t>ствующих для данной продукции индексов цен производителей или индексов-дефляторов по видам экономической деятельности,</w:t>
      </w:r>
      <w:r w:rsidRPr="005B2829">
        <w:rPr>
          <w:sz w:val="24"/>
          <w:szCs w:val="24"/>
          <w:shd w:val="clear" w:color="auto" w:fill="FFFFFF"/>
        </w:rPr>
        <w:t xml:space="preserve"> устанавливаемых Министерством экономического развития РФ</w:t>
      </w:r>
      <w:r w:rsidRPr="005B2829">
        <w:rPr>
          <w:sz w:val="24"/>
          <w:szCs w:val="24"/>
        </w:rPr>
        <w:t>.</w:t>
      </w:r>
    </w:p>
    <w:p w:rsidR="005B2829" w:rsidRPr="005B2829" w:rsidRDefault="005B2829" w:rsidP="005B2829">
      <w:pPr>
        <w:pStyle w:val="affc"/>
        <w:spacing w:line="276" w:lineRule="auto"/>
        <w:ind w:firstLine="851"/>
        <w:jc w:val="both"/>
        <w:rPr>
          <w:sz w:val="24"/>
          <w:szCs w:val="24"/>
        </w:rPr>
      </w:pPr>
      <w:r w:rsidRPr="005B2829">
        <w:rPr>
          <w:sz w:val="24"/>
          <w:szCs w:val="24"/>
        </w:rPr>
        <w:t>2.6. Из числа полученной ценовой информации подлежит исключению информ</w:t>
      </w:r>
      <w:r w:rsidRPr="005B2829">
        <w:rPr>
          <w:sz w:val="24"/>
          <w:szCs w:val="24"/>
        </w:rPr>
        <w:t>а</w:t>
      </w:r>
      <w:r w:rsidRPr="005B2829">
        <w:rPr>
          <w:sz w:val="24"/>
          <w:szCs w:val="24"/>
        </w:rPr>
        <w:t xml:space="preserve">ция с ценовыми предложениями, превышающими минимальное предложение цены без учета НДС  более чем на 20%.                      </w:t>
      </w:r>
    </w:p>
    <w:p w:rsidR="005B2829" w:rsidRPr="005B2829" w:rsidRDefault="005B2829" w:rsidP="005B2829">
      <w:pPr>
        <w:pStyle w:val="affc"/>
        <w:spacing w:line="276" w:lineRule="auto"/>
        <w:ind w:firstLine="851"/>
        <w:jc w:val="both"/>
        <w:rPr>
          <w:sz w:val="24"/>
          <w:szCs w:val="24"/>
        </w:rPr>
      </w:pPr>
      <w:proofErr w:type="gramStart"/>
      <w:r w:rsidRPr="005B2829">
        <w:rPr>
          <w:sz w:val="24"/>
          <w:szCs w:val="24"/>
        </w:rPr>
        <w:t>В случае если после исключения ценовых предложений,  которые  более чем на 20% превышают предложенную минимальную цену без учета НДС, количество предл</w:t>
      </w:r>
      <w:r w:rsidRPr="005B2829">
        <w:rPr>
          <w:sz w:val="24"/>
          <w:szCs w:val="24"/>
        </w:rPr>
        <w:t>о</w:t>
      </w:r>
      <w:r w:rsidRPr="005B2829">
        <w:rPr>
          <w:sz w:val="24"/>
          <w:szCs w:val="24"/>
        </w:rPr>
        <w:t>жений, используемых в расчете, будет менее  трех,  в качестве НМЦД  допускается пр</w:t>
      </w:r>
      <w:r w:rsidRPr="005B2829">
        <w:rPr>
          <w:sz w:val="24"/>
          <w:szCs w:val="24"/>
        </w:rPr>
        <w:t>и</w:t>
      </w:r>
      <w:r w:rsidRPr="005B2829">
        <w:rPr>
          <w:sz w:val="24"/>
          <w:szCs w:val="24"/>
        </w:rPr>
        <w:t xml:space="preserve">нять  предложенную минимальную цену без учета НДС,  скорректированную на размер НДС установленного (подлежащего уплате) в соответствии с законодательством РФ для конкретной продукции (конкретного поставщика, подрядчика, исполнителя). </w:t>
      </w:r>
      <w:proofErr w:type="gramEnd"/>
    </w:p>
    <w:p w:rsidR="005B2829" w:rsidRPr="005B2829" w:rsidRDefault="005B2829" w:rsidP="005B2829">
      <w:pPr>
        <w:pStyle w:val="affc"/>
        <w:spacing w:line="276" w:lineRule="auto"/>
        <w:ind w:firstLine="851"/>
        <w:jc w:val="both"/>
        <w:rPr>
          <w:sz w:val="24"/>
          <w:szCs w:val="24"/>
        </w:rPr>
      </w:pPr>
      <w:r w:rsidRPr="005B2829">
        <w:rPr>
          <w:sz w:val="24"/>
          <w:szCs w:val="24"/>
        </w:rPr>
        <w:t>2.7. При проведении конкурентных закупок стоимость закупки методом сопост</w:t>
      </w:r>
      <w:r w:rsidRPr="005B2829">
        <w:rPr>
          <w:sz w:val="24"/>
          <w:szCs w:val="24"/>
        </w:rPr>
        <w:t>а</w:t>
      </w:r>
      <w:r w:rsidRPr="005B2829">
        <w:rPr>
          <w:sz w:val="24"/>
          <w:szCs w:val="24"/>
        </w:rPr>
        <w:t>вимых рыночных цен (анализа рынка) определяется по формуле:</w:t>
      </w:r>
    </w:p>
    <w:bookmarkStart w:id="499" w:name="_Ref410257957"/>
    <w:p w:rsidR="005B2829" w:rsidRPr="005B2829" w:rsidRDefault="00850917" w:rsidP="005B2829">
      <w:pPr>
        <w:ind w:firstLine="851"/>
        <w:jc w:val="both"/>
        <w:rPr>
          <w:rFonts w:eastAsia="Times New Roman"/>
          <w:bCs/>
          <w:sz w:val="24"/>
          <w:szCs w:val="24"/>
        </w:rPr>
      </w:pPr>
      <m:oMathPara>
        <m:oMath>
          <m:sSup>
            <m:sSupPr>
              <m:ctrlPr>
                <w:rPr>
                  <w:rFonts w:ascii="Cambria Math" w:eastAsia="Times New Roman" w:hAnsi="Cambria Math"/>
                  <w:bCs/>
                  <w:i/>
                  <w:sz w:val="24"/>
                  <w:szCs w:val="24"/>
                </w:rPr>
              </m:ctrlPr>
            </m:sSupPr>
            <m:e>
              <m:r>
                <m:rPr>
                  <m:nor/>
                </m:rPr>
                <w:rPr>
                  <w:rFonts w:eastAsia="Times New Roman"/>
                  <w:bCs/>
                  <w:sz w:val="24"/>
                  <w:szCs w:val="24"/>
                </w:rPr>
                <m:t xml:space="preserve">НМЦД </m:t>
              </m:r>
            </m:e>
            <m:sup>
              <m:r>
                <w:rPr>
                  <w:rFonts w:ascii="Cambria Math" w:eastAsia="Times New Roman" w:hAnsi="Cambria Math"/>
                  <w:sz w:val="24"/>
                  <w:szCs w:val="24"/>
                </w:rPr>
                <m:t xml:space="preserve">рын </m:t>
              </m:r>
            </m:sup>
          </m:sSup>
          <m:r>
            <w:rPr>
              <w:rFonts w:ascii="Cambria Math" w:eastAsia="Times New Roman" w:hAnsi="Cambria Math"/>
              <w:sz w:val="24"/>
              <w:szCs w:val="24"/>
            </w:rPr>
            <m:t xml:space="preserve">= </m:t>
          </m:r>
          <m:f>
            <m:fPr>
              <m:ctrlPr>
                <w:rPr>
                  <w:rFonts w:ascii="Cambria Math" w:eastAsia="Times New Roman" w:hAnsi="Cambria Math"/>
                  <w:bCs/>
                  <w:i/>
                  <w:sz w:val="24"/>
                  <w:szCs w:val="24"/>
                </w:rPr>
              </m:ctrlPr>
            </m:fPr>
            <m:num>
              <m:r>
                <w:rPr>
                  <w:rFonts w:ascii="Cambria Math" w:eastAsia="Times New Roman" w:hAnsi="Cambria Math"/>
                  <w:sz w:val="24"/>
                  <w:szCs w:val="24"/>
                  <w:lang w:val="en-US"/>
                </w:rPr>
                <m:t>v</m:t>
              </m:r>
            </m:num>
            <m:den>
              <m:r>
                <w:rPr>
                  <w:rFonts w:ascii="Cambria Math" w:eastAsia="Times New Roman" w:hAnsi="Cambria Math"/>
                  <w:sz w:val="24"/>
                  <w:szCs w:val="24"/>
                </w:rPr>
                <m:t>n</m:t>
              </m:r>
            </m:den>
          </m:f>
          <m:r>
            <w:rPr>
              <w:rFonts w:ascii="Cambria Math" w:eastAsia="Times New Roman" w:hAnsi="Cambria Math"/>
              <w:sz w:val="24"/>
              <w:szCs w:val="24"/>
            </w:rPr>
            <m:t>*</m:t>
          </m:r>
          <m:nary>
            <m:naryPr>
              <m:chr m:val="∑"/>
              <m:limLoc m:val="undOvr"/>
              <m:ctrlPr>
                <w:rPr>
                  <w:rFonts w:ascii="Cambria Math" w:eastAsia="Times New Roman" w:hAnsi="Cambria Math"/>
                  <w:bCs/>
                  <w:i/>
                  <w:sz w:val="24"/>
                  <w:szCs w:val="24"/>
                </w:rPr>
              </m:ctrlPr>
            </m:naryPr>
            <m:sub>
              <m:r>
                <w:rPr>
                  <w:rFonts w:ascii="Cambria Math" w:eastAsia="Times New Roman" w:hAnsi="Cambria Math"/>
                  <w:sz w:val="24"/>
                  <w:szCs w:val="24"/>
                </w:rPr>
                <m:t>i=1</m:t>
              </m:r>
            </m:sub>
            <m:sup>
              <m:r>
                <w:rPr>
                  <w:rFonts w:ascii="Cambria Math" w:eastAsia="Times New Roman" w:hAnsi="Cambria Math"/>
                  <w:sz w:val="24"/>
                  <w:szCs w:val="24"/>
                </w:rPr>
                <m:t>n</m:t>
              </m:r>
            </m:sup>
            <m:e>
              <m:r>
                <w:rPr>
                  <w:rFonts w:ascii="Cambria Math" w:eastAsia="Times New Roman" w:hAnsi="Cambria Math"/>
                  <w:sz w:val="24"/>
                  <w:szCs w:val="24"/>
                </w:rPr>
                <m:t>Цi</m:t>
              </m:r>
            </m:e>
          </m:nary>
        </m:oMath>
      </m:oMathPara>
    </w:p>
    <w:p w:rsidR="005B2829" w:rsidRPr="005B2829" w:rsidRDefault="005B2829" w:rsidP="005B2829">
      <w:pPr>
        <w:shd w:val="clear" w:color="auto" w:fill="FFFFFF"/>
        <w:ind w:firstLine="851"/>
        <w:jc w:val="both"/>
        <w:rPr>
          <w:rFonts w:eastAsia="Times New Roman"/>
          <w:bCs/>
          <w:sz w:val="24"/>
          <w:szCs w:val="24"/>
        </w:rPr>
      </w:pP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где:</w:t>
      </w:r>
    </w:p>
    <w:p w:rsidR="005B2829" w:rsidRPr="005B2829" w:rsidRDefault="00850917" w:rsidP="005B2829">
      <w:pPr>
        <w:shd w:val="clear" w:color="auto" w:fill="FFFFFF"/>
        <w:ind w:firstLine="851"/>
        <w:jc w:val="both"/>
        <w:rPr>
          <w:rFonts w:eastAsia="Times New Roman"/>
          <w:bCs/>
          <w:sz w:val="24"/>
          <w:szCs w:val="24"/>
        </w:rPr>
      </w:pPr>
      <m:oMath>
        <m:sSup>
          <m:sSupPr>
            <m:ctrlPr>
              <w:rPr>
                <w:rFonts w:ascii="Cambria Math" w:eastAsia="Times New Roman" w:hAnsi="Cambria Math"/>
                <w:bCs/>
                <w:i/>
                <w:sz w:val="24"/>
                <w:szCs w:val="24"/>
              </w:rPr>
            </m:ctrlPr>
          </m:sSupPr>
          <m:e>
            <m:r>
              <m:rPr>
                <m:nor/>
              </m:rPr>
              <w:rPr>
                <w:rFonts w:eastAsia="Times New Roman"/>
                <w:bCs/>
                <w:sz w:val="24"/>
                <w:szCs w:val="24"/>
              </w:rPr>
              <m:t xml:space="preserve">НМЦД </m:t>
            </m:r>
          </m:e>
          <m:sup>
            <m:r>
              <w:rPr>
                <w:rFonts w:ascii="Cambria Math" w:eastAsia="Times New Roman" w:hAnsi="Cambria Math"/>
                <w:sz w:val="24"/>
                <w:szCs w:val="24"/>
              </w:rPr>
              <m:t xml:space="preserve">рын </m:t>
            </m:r>
          </m:sup>
        </m:sSup>
      </m:oMath>
      <w:r w:rsidR="005B2829" w:rsidRPr="005B2829">
        <w:rPr>
          <w:rFonts w:eastAsia="Times New Roman"/>
          <w:bCs/>
          <w:sz w:val="24"/>
          <w:szCs w:val="24"/>
        </w:rPr>
        <w:t xml:space="preserve">- НМЦД, </w:t>
      </w:r>
      <w:proofErr w:type="gramStart"/>
      <w:r w:rsidR="005B2829" w:rsidRPr="005B2829">
        <w:rPr>
          <w:rFonts w:eastAsia="Times New Roman"/>
          <w:bCs/>
          <w:sz w:val="24"/>
          <w:szCs w:val="24"/>
        </w:rPr>
        <w:t>определяемая</w:t>
      </w:r>
      <w:proofErr w:type="gramEnd"/>
      <w:r w:rsidR="005B2829" w:rsidRPr="005B2829">
        <w:rPr>
          <w:rFonts w:eastAsia="Times New Roman"/>
          <w:bCs/>
          <w:sz w:val="24"/>
          <w:szCs w:val="24"/>
        </w:rPr>
        <w:t xml:space="preserve"> методом сопоставимых рыночных цен (анализа рынка);</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v - количество (объем) закупаемого товара (работы, услуги);</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n - количество предложений, используемых в расчете;</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i - номер ценового предложения;</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noProof/>
          <w:sz w:val="24"/>
          <w:szCs w:val="24"/>
        </w:rPr>
        <w:drawing>
          <wp:inline distT="0" distB="0" distL="0" distR="0" wp14:anchorId="5F6578EE" wp14:editId="52DD260A">
            <wp:extent cx="152400" cy="238125"/>
            <wp:effectExtent l="0" t="0" r="0" b="9525"/>
            <wp:docPr id="2" name="Рисунок 9" descr="http://base.garant.ru/files/base/70473958/128328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70473958/1283281352.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5B2829">
        <w:rPr>
          <w:rFonts w:eastAsia="Times New Roman"/>
          <w:bCs/>
          <w:sz w:val="24"/>
          <w:szCs w:val="24"/>
        </w:rPr>
        <w:t>- цена единицы товара, работы, услуги, представленная в предложении с ном</w:t>
      </w:r>
      <w:r w:rsidRPr="005B2829">
        <w:rPr>
          <w:rFonts w:eastAsia="Times New Roman"/>
          <w:bCs/>
          <w:sz w:val="24"/>
          <w:szCs w:val="24"/>
        </w:rPr>
        <w:t>е</w:t>
      </w:r>
      <w:r w:rsidRPr="005B2829">
        <w:rPr>
          <w:rFonts w:eastAsia="Times New Roman"/>
          <w:bCs/>
          <w:sz w:val="24"/>
          <w:szCs w:val="24"/>
        </w:rPr>
        <w:t>ром i, без учета НДС.</w:t>
      </w:r>
    </w:p>
    <w:p w:rsidR="005B2829" w:rsidRPr="00450017" w:rsidRDefault="005B2829" w:rsidP="005B2829">
      <w:pPr>
        <w:pStyle w:val="affc"/>
        <w:spacing w:line="276" w:lineRule="auto"/>
        <w:ind w:firstLine="851"/>
        <w:jc w:val="both"/>
        <w:rPr>
          <w:sz w:val="24"/>
          <w:szCs w:val="24"/>
        </w:rPr>
      </w:pPr>
      <w:r w:rsidRPr="00450017">
        <w:rPr>
          <w:sz w:val="24"/>
          <w:szCs w:val="24"/>
        </w:rPr>
        <w:t xml:space="preserve">2.8.  Стоимость закупки у единственного поставщика (подрядчика, исполнителя)  определяется как минимальное ценовое предложение без учета НДС из числа полученной ценовой информации. </w:t>
      </w:r>
    </w:p>
    <w:p w:rsidR="00450017" w:rsidRPr="001842F8" w:rsidRDefault="005B2829" w:rsidP="005B2829">
      <w:pPr>
        <w:pStyle w:val="affc"/>
        <w:spacing w:line="276" w:lineRule="auto"/>
        <w:ind w:firstLine="851"/>
        <w:jc w:val="both"/>
        <w:rPr>
          <w:sz w:val="24"/>
          <w:szCs w:val="24"/>
        </w:rPr>
      </w:pPr>
      <w:r w:rsidRPr="001842F8">
        <w:rPr>
          <w:sz w:val="24"/>
          <w:szCs w:val="24"/>
        </w:rPr>
        <w:t xml:space="preserve">2.9. </w:t>
      </w:r>
      <w:proofErr w:type="gramStart"/>
      <w:r w:rsidR="00FD30CB" w:rsidRPr="001842F8">
        <w:rPr>
          <w:sz w:val="24"/>
          <w:szCs w:val="24"/>
        </w:rPr>
        <w:t xml:space="preserve">При осуществлении закупки у единственного поставщика по основаниям, предусмотренным в пунктах 1, 3, 5, 6, 7, 10, 12, 13, 15, 17, 18, 19, 21, 22, 25, 26, 27, 28, 34, 36, 39, 40, 41, 42 ,43, 44, 45, 46 </w:t>
      </w:r>
      <w:r w:rsidR="00FD30CB" w:rsidRPr="001842F8">
        <w:rPr>
          <w:color w:val="FF0000"/>
          <w:sz w:val="24"/>
          <w:szCs w:val="24"/>
        </w:rPr>
        <w:t xml:space="preserve"> </w:t>
      </w:r>
      <w:r w:rsidR="00FD30CB" w:rsidRPr="001842F8">
        <w:rPr>
          <w:sz w:val="24"/>
          <w:szCs w:val="24"/>
        </w:rPr>
        <w:t>части 2 статьи 36 главы 10 Положения, расчет НМЦД во</w:t>
      </w:r>
      <w:r w:rsidR="00FD30CB" w:rsidRPr="001842F8">
        <w:rPr>
          <w:sz w:val="24"/>
          <w:szCs w:val="24"/>
        </w:rPr>
        <w:t>з</w:t>
      </w:r>
      <w:r w:rsidR="00FD30CB" w:rsidRPr="001842F8">
        <w:rPr>
          <w:sz w:val="24"/>
          <w:szCs w:val="24"/>
        </w:rPr>
        <w:t>можен на основании одного ценового предложения</w:t>
      </w:r>
      <w:r w:rsidR="00450017" w:rsidRPr="001842F8">
        <w:rPr>
          <w:sz w:val="24"/>
          <w:szCs w:val="24"/>
        </w:rPr>
        <w:t xml:space="preserve">. </w:t>
      </w:r>
      <w:proofErr w:type="gramEnd"/>
    </w:p>
    <w:p w:rsidR="00450017" w:rsidRPr="00450017" w:rsidRDefault="00450017" w:rsidP="00450017">
      <w:pPr>
        <w:widowControl/>
        <w:shd w:val="clear" w:color="auto" w:fill="FFFFFF"/>
        <w:tabs>
          <w:tab w:val="left" w:pos="993"/>
          <w:tab w:val="left" w:pos="1134"/>
        </w:tabs>
        <w:autoSpaceDE/>
        <w:autoSpaceDN/>
        <w:adjustRightInd/>
        <w:jc w:val="both"/>
        <w:rPr>
          <w:sz w:val="24"/>
          <w:szCs w:val="24"/>
        </w:rPr>
      </w:pPr>
      <w:r w:rsidRPr="00450017">
        <w:rPr>
          <w:sz w:val="24"/>
          <w:szCs w:val="24"/>
        </w:rPr>
        <w:t xml:space="preserve">(в редакции, утвержденной решением Совета директоров от </w:t>
      </w:r>
      <w:r w:rsidR="001842F8" w:rsidRPr="001842F8">
        <w:rPr>
          <w:sz w:val="24"/>
          <w:szCs w:val="24"/>
        </w:rPr>
        <w:t>11</w:t>
      </w:r>
      <w:r w:rsidRPr="00450017">
        <w:rPr>
          <w:sz w:val="24"/>
          <w:szCs w:val="24"/>
        </w:rPr>
        <w:t>.0</w:t>
      </w:r>
      <w:r w:rsidR="001842F8" w:rsidRPr="001842F8">
        <w:rPr>
          <w:sz w:val="24"/>
          <w:szCs w:val="24"/>
        </w:rPr>
        <w:t>8</w:t>
      </w:r>
      <w:r w:rsidRPr="00450017">
        <w:rPr>
          <w:sz w:val="24"/>
          <w:szCs w:val="24"/>
        </w:rPr>
        <w:t>.2022 г. № 11</w:t>
      </w:r>
      <w:r w:rsidR="001842F8" w:rsidRPr="002B2CA1">
        <w:rPr>
          <w:sz w:val="24"/>
          <w:szCs w:val="24"/>
        </w:rPr>
        <w:t>3</w:t>
      </w:r>
      <w:r w:rsidRPr="00450017">
        <w:rPr>
          <w:sz w:val="24"/>
          <w:szCs w:val="24"/>
        </w:rPr>
        <w:t>)</w:t>
      </w:r>
    </w:p>
    <w:p w:rsidR="005B2829" w:rsidRPr="005B2829" w:rsidRDefault="005B2829" w:rsidP="005B2829">
      <w:pPr>
        <w:pStyle w:val="affc"/>
        <w:spacing w:line="276" w:lineRule="auto"/>
        <w:ind w:firstLine="851"/>
        <w:jc w:val="both"/>
        <w:rPr>
          <w:rFonts w:eastAsia="Calibri"/>
          <w:sz w:val="24"/>
          <w:szCs w:val="24"/>
        </w:rPr>
      </w:pPr>
      <w:r w:rsidRPr="00450017">
        <w:rPr>
          <w:sz w:val="24"/>
          <w:szCs w:val="24"/>
        </w:rPr>
        <w:t>2.10. При осуществлении закупки</w:t>
      </w:r>
      <w:r w:rsidRPr="005B2829">
        <w:rPr>
          <w:sz w:val="24"/>
          <w:szCs w:val="24"/>
        </w:rPr>
        <w:t xml:space="preserve"> у единственного поставщика</w:t>
      </w:r>
      <w:r w:rsidRPr="005B2829">
        <w:rPr>
          <w:rFonts w:eastAsia="Calibri"/>
          <w:sz w:val="24"/>
          <w:szCs w:val="24"/>
        </w:rPr>
        <w:t>, если сумма сде</w:t>
      </w:r>
      <w:r w:rsidRPr="005B2829">
        <w:rPr>
          <w:rFonts w:eastAsia="Calibri"/>
          <w:sz w:val="24"/>
          <w:szCs w:val="24"/>
        </w:rPr>
        <w:t>л</w:t>
      </w:r>
      <w:r w:rsidRPr="005B2829">
        <w:rPr>
          <w:rFonts w:eastAsia="Calibri"/>
          <w:sz w:val="24"/>
          <w:szCs w:val="24"/>
        </w:rPr>
        <w:t>ки (договора, счета) не превышает 200 000 рублей, включая НДС,  допускается определ</w:t>
      </w:r>
      <w:r w:rsidRPr="005B2829">
        <w:rPr>
          <w:rFonts w:eastAsia="Calibri"/>
          <w:sz w:val="24"/>
          <w:szCs w:val="24"/>
        </w:rPr>
        <w:t>е</w:t>
      </w:r>
      <w:r w:rsidRPr="005B2829">
        <w:rPr>
          <w:rFonts w:eastAsia="Calibri"/>
          <w:sz w:val="24"/>
          <w:szCs w:val="24"/>
        </w:rPr>
        <w:t xml:space="preserve">ние </w:t>
      </w:r>
      <w:r w:rsidRPr="005B2829">
        <w:rPr>
          <w:sz w:val="24"/>
          <w:szCs w:val="24"/>
        </w:rPr>
        <w:t>НМЦД</w:t>
      </w:r>
      <w:r w:rsidRPr="005B2829">
        <w:rPr>
          <w:rFonts w:eastAsia="Calibri"/>
          <w:sz w:val="24"/>
          <w:szCs w:val="24"/>
        </w:rPr>
        <w:t xml:space="preserve"> на основании </w:t>
      </w:r>
      <w:r w:rsidRPr="005B2829">
        <w:rPr>
          <w:sz w:val="24"/>
          <w:szCs w:val="24"/>
        </w:rPr>
        <w:t>двух</w:t>
      </w:r>
      <w:r w:rsidRPr="005B2829">
        <w:rPr>
          <w:rFonts w:eastAsia="Calibri"/>
          <w:sz w:val="24"/>
          <w:szCs w:val="24"/>
        </w:rPr>
        <w:t xml:space="preserve"> ценовых предложений, полученных из источников инфо</w:t>
      </w:r>
      <w:r w:rsidRPr="005B2829">
        <w:rPr>
          <w:rFonts w:eastAsia="Calibri"/>
          <w:sz w:val="24"/>
          <w:szCs w:val="24"/>
        </w:rPr>
        <w:t>р</w:t>
      </w:r>
      <w:r w:rsidRPr="005B2829">
        <w:rPr>
          <w:rFonts w:eastAsia="Calibri"/>
          <w:sz w:val="24"/>
          <w:szCs w:val="24"/>
        </w:rPr>
        <w:t xml:space="preserve">мации, указанных в </w:t>
      </w:r>
      <w:r w:rsidRPr="005B2829">
        <w:rPr>
          <w:sz w:val="24"/>
          <w:szCs w:val="24"/>
        </w:rPr>
        <w:t xml:space="preserve">пункте 2.2. </w:t>
      </w:r>
      <w:r w:rsidRPr="005B2829">
        <w:rPr>
          <w:rFonts w:eastAsia="Calibri"/>
          <w:sz w:val="24"/>
          <w:szCs w:val="24"/>
        </w:rPr>
        <w:t>настоящего Порядка.</w:t>
      </w:r>
    </w:p>
    <w:p w:rsidR="005B2829" w:rsidRPr="005B2829" w:rsidRDefault="005B2829" w:rsidP="005B2829">
      <w:pPr>
        <w:pStyle w:val="affc"/>
        <w:spacing w:line="276" w:lineRule="auto"/>
        <w:ind w:firstLine="851"/>
        <w:jc w:val="both"/>
        <w:rPr>
          <w:rFonts w:eastAsia="Calibri"/>
          <w:sz w:val="24"/>
          <w:szCs w:val="24"/>
        </w:rPr>
      </w:pPr>
      <w:r w:rsidRPr="005B2829">
        <w:rPr>
          <w:rFonts w:eastAsia="Calibri"/>
          <w:sz w:val="24"/>
          <w:szCs w:val="24"/>
        </w:rPr>
        <w:t xml:space="preserve">2.11. Обоснование НМЦД методом сопоставимых рыночных цен формируется  </w:t>
      </w:r>
      <w:bookmarkEnd w:id="499"/>
      <w:r w:rsidRPr="005B2829">
        <w:rPr>
          <w:rFonts w:eastAsia="Calibri"/>
          <w:sz w:val="24"/>
          <w:szCs w:val="24"/>
        </w:rPr>
        <w:t>в соответствии с  формой №1 (конкурентные закупки) или         формой №2 (единственный поставщик).</w:t>
      </w:r>
    </w:p>
    <w:p w:rsidR="005B2829" w:rsidRPr="005B2829" w:rsidRDefault="005B2829" w:rsidP="005B2829">
      <w:pPr>
        <w:pStyle w:val="affc"/>
        <w:spacing w:line="276" w:lineRule="auto"/>
        <w:ind w:firstLine="851"/>
        <w:jc w:val="both"/>
        <w:rPr>
          <w:b/>
          <w:bCs/>
          <w:sz w:val="24"/>
          <w:szCs w:val="24"/>
        </w:rPr>
      </w:pPr>
    </w:p>
    <w:p w:rsidR="005B2829" w:rsidRPr="005B2829" w:rsidRDefault="005B2829" w:rsidP="005B2829">
      <w:pPr>
        <w:shd w:val="clear" w:color="auto" w:fill="FFFFFF"/>
        <w:ind w:firstLine="851"/>
        <w:jc w:val="both"/>
        <w:rPr>
          <w:rFonts w:eastAsia="Times New Roman"/>
          <w:b/>
          <w:bCs/>
          <w:sz w:val="24"/>
          <w:szCs w:val="24"/>
        </w:rPr>
      </w:pPr>
      <w:r w:rsidRPr="005B2829">
        <w:rPr>
          <w:rFonts w:eastAsia="Times New Roman"/>
          <w:b/>
          <w:bCs/>
          <w:sz w:val="24"/>
          <w:szCs w:val="24"/>
          <w:lang w:val="en-US"/>
        </w:rPr>
        <w:t>III</w:t>
      </w:r>
      <w:r w:rsidRPr="005B2829">
        <w:rPr>
          <w:rFonts w:eastAsia="Times New Roman"/>
          <w:b/>
          <w:bCs/>
          <w:sz w:val="24"/>
          <w:szCs w:val="24"/>
        </w:rPr>
        <w:t>. Определение НМЦД тарифным методом</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3.1. Тарифный метод применяется в случае, если цены на закупаемые товары, р</w:t>
      </w:r>
      <w:r w:rsidRPr="005B2829">
        <w:rPr>
          <w:rFonts w:eastAsia="Times New Roman"/>
          <w:bCs/>
          <w:sz w:val="24"/>
          <w:szCs w:val="24"/>
        </w:rPr>
        <w:t>а</w:t>
      </w:r>
      <w:r w:rsidRPr="005B2829">
        <w:rPr>
          <w:rFonts w:eastAsia="Times New Roman"/>
          <w:bCs/>
          <w:sz w:val="24"/>
          <w:szCs w:val="24"/>
        </w:rPr>
        <w:t>боты, услуги подлежат регулированию в соответствии с законодательством Российской Федерации.</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3.2. НМЦД тарифным методом определяется по формуле:</w:t>
      </w:r>
    </w:p>
    <w:p w:rsidR="005B2829" w:rsidRPr="005B2829" w:rsidRDefault="00850917" w:rsidP="005B2829">
      <w:pPr>
        <w:shd w:val="clear" w:color="auto" w:fill="FFFFFF"/>
        <w:ind w:firstLine="851"/>
        <w:jc w:val="center"/>
        <w:rPr>
          <w:rFonts w:eastAsia="Times New Roman"/>
          <w:bCs/>
          <w:sz w:val="24"/>
          <w:szCs w:val="24"/>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тариф </m:t>
            </m:r>
          </m:sup>
        </m:sSup>
        <m:r>
          <w:rPr>
            <w:rFonts w:ascii="Cambria Math" w:eastAsia="Times New Roman" w:hAnsi="Cambria Math"/>
            <w:sz w:val="24"/>
            <w:szCs w:val="24"/>
          </w:rPr>
          <m:t>=</m:t>
        </m:r>
        <m:r>
          <w:rPr>
            <w:rFonts w:ascii="Cambria Math" w:eastAsia="Times New Roman" w:hAnsi="Cambria Math"/>
            <w:sz w:val="24"/>
            <w:szCs w:val="24"/>
            <w:lang w:val="en-US"/>
          </w:rPr>
          <m:t>v</m:t>
        </m:r>
        <m:sSub>
          <m:sSubPr>
            <m:ctrlPr>
              <w:rPr>
                <w:rFonts w:ascii="Cambria Math" w:eastAsia="Times New Roman" w:hAnsi="Cambria Math"/>
                <w:bCs/>
                <w:i/>
                <w:sz w:val="24"/>
                <w:szCs w:val="24"/>
              </w:rPr>
            </m:ctrlPr>
          </m:sSubPr>
          <m:e>
            <m:r>
              <w:rPr>
                <w:rFonts w:ascii="Cambria Math" w:eastAsia="Times New Roman" w:hAnsi="Cambria Math"/>
                <w:sz w:val="24"/>
                <w:szCs w:val="24"/>
              </w:rPr>
              <m:t>ц</m:t>
            </m:r>
          </m:e>
          <m:sub>
            <m:r>
              <w:rPr>
                <w:rFonts w:ascii="Cambria Math" w:eastAsia="Times New Roman" w:hAnsi="Cambria Math"/>
                <w:sz w:val="24"/>
                <w:szCs w:val="24"/>
              </w:rPr>
              <m:t>тариф</m:t>
            </m:r>
          </m:sub>
        </m:sSub>
      </m:oMath>
      <w:r w:rsidR="005B2829" w:rsidRPr="005B2829">
        <w:rPr>
          <w:rFonts w:eastAsia="Times New Roman"/>
          <w:bCs/>
          <w:sz w:val="24"/>
          <w:szCs w:val="24"/>
        </w:rPr>
        <w:t>,</w:t>
      </w:r>
    </w:p>
    <w:p w:rsidR="005B2829" w:rsidRPr="005B2829" w:rsidRDefault="005B2829" w:rsidP="005B2829">
      <w:pPr>
        <w:shd w:val="clear" w:color="auto" w:fill="FFFFFF"/>
        <w:ind w:left="851"/>
        <w:jc w:val="both"/>
        <w:rPr>
          <w:rFonts w:eastAsia="Times New Roman"/>
          <w:bCs/>
          <w:sz w:val="24"/>
          <w:szCs w:val="24"/>
        </w:rPr>
      </w:pPr>
      <w:r w:rsidRPr="005B2829">
        <w:rPr>
          <w:rFonts w:eastAsia="Times New Roman"/>
          <w:bCs/>
          <w:sz w:val="24"/>
          <w:szCs w:val="24"/>
        </w:rPr>
        <w:t>где:</w:t>
      </w:r>
    </w:p>
    <w:p w:rsidR="005B2829" w:rsidRPr="005B2829" w:rsidRDefault="00850917" w:rsidP="005B2829">
      <w:pPr>
        <w:shd w:val="clear" w:color="auto" w:fill="FFFFFF"/>
        <w:ind w:firstLine="851"/>
        <w:jc w:val="both"/>
        <w:rPr>
          <w:rFonts w:eastAsia="Times New Roman"/>
          <w:bCs/>
          <w:sz w:val="24"/>
          <w:szCs w:val="24"/>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тариф </m:t>
            </m:r>
          </m:sup>
        </m:sSup>
      </m:oMath>
      <w:r w:rsidR="005B2829" w:rsidRPr="005B2829">
        <w:rPr>
          <w:rFonts w:eastAsia="Times New Roman"/>
          <w:bCs/>
          <w:sz w:val="24"/>
          <w:szCs w:val="24"/>
        </w:rPr>
        <w:t xml:space="preserve">- НМЦД,  </w:t>
      </w:r>
      <w:proofErr w:type="gramStart"/>
      <w:r w:rsidR="005B2829" w:rsidRPr="005B2829">
        <w:rPr>
          <w:rFonts w:eastAsia="Times New Roman"/>
          <w:bCs/>
          <w:sz w:val="24"/>
          <w:szCs w:val="24"/>
        </w:rPr>
        <w:t>определяемая</w:t>
      </w:r>
      <w:proofErr w:type="gramEnd"/>
      <w:r w:rsidR="005B2829" w:rsidRPr="005B2829">
        <w:rPr>
          <w:rFonts w:eastAsia="Times New Roman"/>
          <w:bCs/>
          <w:sz w:val="24"/>
          <w:szCs w:val="24"/>
        </w:rPr>
        <w:t xml:space="preserve"> тарифным методом;</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v - количество (объем) закупаемого товара (работы, услуги);</w:t>
      </w: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noProof/>
          <w:sz w:val="24"/>
          <w:szCs w:val="24"/>
        </w:rPr>
        <w:drawing>
          <wp:inline distT="0" distB="0" distL="0" distR="0" wp14:anchorId="090936D6" wp14:editId="4189641E">
            <wp:extent cx="419100" cy="238125"/>
            <wp:effectExtent l="0" t="0" r="0" b="9525"/>
            <wp:docPr id="4" name="Рисунок 4" descr="http://base.garant.ru/files/base/70473958/304845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70473958/3048453043.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5B2829">
        <w:rPr>
          <w:rFonts w:eastAsia="Times New Roman"/>
          <w:bCs/>
          <w:sz w:val="24"/>
          <w:szCs w:val="24"/>
        </w:rPr>
        <w:t>- цена (тариф) единицы товара, работы, услуги, установленная в рамках государственного регулирования цен (тарифов).</w:t>
      </w:r>
    </w:p>
    <w:p w:rsidR="005B2829" w:rsidRPr="005B2829" w:rsidRDefault="005B2829" w:rsidP="005B2829">
      <w:pPr>
        <w:pStyle w:val="affc"/>
        <w:ind w:firstLine="851"/>
        <w:rPr>
          <w:sz w:val="24"/>
          <w:szCs w:val="24"/>
        </w:rPr>
      </w:pPr>
      <w:r w:rsidRPr="005B2829">
        <w:rPr>
          <w:bCs/>
          <w:sz w:val="24"/>
          <w:szCs w:val="24"/>
        </w:rPr>
        <w:t xml:space="preserve">3.3. </w:t>
      </w:r>
      <w:r w:rsidRPr="005B2829">
        <w:rPr>
          <w:sz w:val="24"/>
          <w:szCs w:val="24"/>
        </w:rPr>
        <w:t>Обоснование НМЦД тарифным методом формируется в соответствии с  фо</w:t>
      </w:r>
      <w:r w:rsidRPr="005B2829">
        <w:rPr>
          <w:sz w:val="24"/>
          <w:szCs w:val="24"/>
        </w:rPr>
        <w:t>р</w:t>
      </w:r>
      <w:r w:rsidRPr="005B2829">
        <w:rPr>
          <w:sz w:val="24"/>
          <w:szCs w:val="24"/>
        </w:rPr>
        <w:t>мой №3.</w:t>
      </w:r>
    </w:p>
    <w:p w:rsidR="005B2829" w:rsidRPr="005B2829" w:rsidRDefault="005B2829" w:rsidP="005B2829">
      <w:pPr>
        <w:pStyle w:val="affc"/>
        <w:ind w:firstLine="851"/>
        <w:rPr>
          <w:b/>
          <w:bCs/>
          <w:sz w:val="24"/>
          <w:szCs w:val="24"/>
        </w:rPr>
      </w:pPr>
    </w:p>
    <w:p w:rsidR="005B2829" w:rsidRPr="005B2829" w:rsidRDefault="005B2829" w:rsidP="005B2829">
      <w:pPr>
        <w:pStyle w:val="affc"/>
        <w:ind w:firstLine="851"/>
        <w:rPr>
          <w:b/>
          <w:bCs/>
          <w:sz w:val="24"/>
          <w:szCs w:val="24"/>
        </w:rPr>
      </w:pPr>
      <w:r w:rsidRPr="005B2829">
        <w:rPr>
          <w:b/>
          <w:bCs/>
          <w:sz w:val="24"/>
          <w:szCs w:val="24"/>
        </w:rPr>
        <w:t>IV. Определение НМЦД проектно-сметным методом</w:t>
      </w:r>
    </w:p>
    <w:p w:rsidR="005B2829" w:rsidRPr="005B2829" w:rsidRDefault="005B2829" w:rsidP="005B2829">
      <w:pPr>
        <w:pStyle w:val="affc"/>
        <w:ind w:firstLine="851"/>
        <w:rPr>
          <w:b/>
          <w:bCs/>
          <w:sz w:val="24"/>
          <w:szCs w:val="24"/>
        </w:rPr>
      </w:pPr>
    </w:p>
    <w:p w:rsidR="005B2829" w:rsidRPr="005B2829" w:rsidRDefault="005B2829" w:rsidP="005B2829">
      <w:pPr>
        <w:shd w:val="clear" w:color="auto" w:fill="FFFFFF"/>
        <w:ind w:firstLine="851"/>
        <w:jc w:val="both"/>
        <w:rPr>
          <w:rFonts w:eastAsia="Times New Roman"/>
          <w:bCs/>
          <w:sz w:val="24"/>
          <w:szCs w:val="24"/>
        </w:rPr>
      </w:pPr>
      <w:r w:rsidRPr="005B2829">
        <w:rPr>
          <w:rFonts w:eastAsia="Times New Roman"/>
          <w:bCs/>
          <w:sz w:val="24"/>
          <w:szCs w:val="24"/>
        </w:rPr>
        <w:t xml:space="preserve">4.1. НМЦД  на строительство, реконструкцию, капитальный (текущий)  ремонт объекта капитального строительства </w:t>
      </w:r>
      <w:r w:rsidRPr="005B2829">
        <w:rPr>
          <w:sz w:val="24"/>
          <w:szCs w:val="24"/>
        </w:rPr>
        <w:t>или техническое перевооружение (если такое пер</w:t>
      </w:r>
      <w:r w:rsidRPr="005B2829">
        <w:rPr>
          <w:sz w:val="24"/>
          <w:szCs w:val="24"/>
        </w:rPr>
        <w:t>е</w:t>
      </w:r>
      <w:r w:rsidRPr="005B2829">
        <w:rPr>
          <w:sz w:val="24"/>
          <w:szCs w:val="24"/>
        </w:rPr>
        <w:t>вооружение связано со строительством или реконструкцией объекта капитального стро</w:t>
      </w:r>
      <w:r w:rsidRPr="005B2829">
        <w:rPr>
          <w:sz w:val="24"/>
          <w:szCs w:val="24"/>
        </w:rPr>
        <w:t>и</w:t>
      </w:r>
      <w:r w:rsidRPr="005B2829">
        <w:rPr>
          <w:sz w:val="24"/>
          <w:szCs w:val="24"/>
        </w:rPr>
        <w:t>тельства)</w:t>
      </w:r>
      <w:r w:rsidRPr="005B2829">
        <w:rPr>
          <w:rFonts w:eastAsia="Times New Roman"/>
          <w:bCs/>
          <w:sz w:val="24"/>
          <w:szCs w:val="24"/>
        </w:rPr>
        <w:t>, за исключением авторского надзора, определяется  сметным расчетом, разраб</w:t>
      </w:r>
      <w:r w:rsidRPr="005B2829">
        <w:rPr>
          <w:rFonts w:eastAsia="Times New Roman"/>
          <w:bCs/>
          <w:sz w:val="24"/>
          <w:szCs w:val="24"/>
        </w:rPr>
        <w:t>о</w:t>
      </w:r>
      <w:r w:rsidRPr="005B2829">
        <w:rPr>
          <w:rFonts w:eastAsia="Times New Roman"/>
          <w:bCs/>
          <w:sz w:val="24"/>
          <w:szCs w:val="24"/>
        </w:rPr>
        <w:lastRenderedPageBreak/>
        <w:t>танным и утвержденным в соответствии с законодательством Российской Федерации.</w:t>
      </w:r>
    </w:p>
    <w:p w:rsidR="005B2829" w:rsidRPr="005B2829" w:rsidRDefault="005B2829" w:rsidP="005B2829">
      <w:pPr>
        <w:pStyle w:val="ConsPlusNormal"/>
        <w:spacing w:before="200"/>
        <w:ind w:firstLine="851"/>
        <w:jc w:val="both"/>
        <w:rPr>
          <w:rFonts w:ascii="Times New Roman" w:hAnsi="Times New Roman" w:cs="Times New Roman"/>
          <w:sz w:val="24"/>
          <w:szCs w:val="24"/>
        </w:rPr>
      </w:pPr>
      <w:r w:rsidRPr="005B2829">
        <w:rPr>
          <w:rFonts w:ascii="Times New Roman" w:eastAsia="Times New Roman" w:hAnsi="Times New Roman" w:cs="Times New Roman"/>
          <w:bCs/>
          <w:sz w:val="24"/>
          <w:szCs w:val="24"/>
        </w:rPr>
        <w:t xml:space="preserve">4.2. </w:t>
      </w:r>
      <w:proofErr w:type="gramStart"/>
      <w:r w:rsidRPr="005B2829">
        <w:rPr>
          <w:rFonts w:ascii="Times New Roman" w:hAnsi="Times New Roman" w:cs="Times New Roman"/>
          <w:sz w:val="24"/>
          <w:szCs w:val="24"/>
        </w:rPr>
        <w:t>НМЦД на авторский надзор для договоров, заключаемых после получения з</w:t>
      </w:r>
      <w:r w:rsidRPr="005B2829">
        <w:rPr>
          <w:rFonts w:ascii="Times New Roman" w:hAnsi="Times New Roman" w:cs="Times New Roman"/>
          <w:sz w:val="24"/>
          <w:szCs w:val="24"/>
        </w:rPr>
        <w:t>а</w:t>
      </w:r>
      <w:r w:rsidRPr="005B2829">
        <w:rPr>
          <w:rFonts w:ascii="Times New Roman" w:hAnsi="Times New Roman" w:cs="Times New Roman"/>
          <w:sz w:val="24"/>
          <w:szCs w:val="24"/>
        </w:rPr>
        <w:t xml:space="preserve">ключения государственной экспертизы о достоверности определения сметной стоимости строительства, </w:t>
      </w:r>
      <w:r w:rsidRPr="005B2829">
        <w:rPr>
          <w:rFonts w:ascii="Times New Roman" w:eastAsia="Times New Roman" w:hAnsi="Times New Roman" w:cs="Times New Roman"/>
          <w:bCs/>
          <w:sz w:val="24"/>
          <w:szCs w:val="24"/>
        </w:rPr>
        <w:t xml:space="preserve">реконструкции, капитального ремонта объекта капитального строительства </w:t>
      </w:r>
      <w:r w:rsidRPr="005B2829">
        <w:rPr>
          <w:rFonts w:ascii="Times New Roman" w:hAnsi="Times New Roman" w:cs="Times New Roman"/>
          <w:sz w:val="24"/>
          <w:szCs w:val="24"/>
        </w:rPr>
        <w:t>или технического перевооружения (если такое перевооружение связано со строительством или реконструкцией объекта капитального строительства), не должна быть более 0,2% от полной сметной стоимости в базисном уровне цен, учтенной в главах 1 - 9 сводного сме</w:t>
      </w:r>
      <w:r w:rsidRPr="005B2829">
        <w:rPr>
          <w:rFonts w:ascii="Times New Roman" w:hAnsi="Times New Roman" w:cs="Times New Roman"/>
          <w:sz w:val="24"/>
          <w:szCs w:val="24"/>
        </w:rPr>
        <w:t>т</w:t>
      </w:r>
      <w:r w:rsidRPr="005B2829">
        <w:rPr>
          <w:rFonts w:ascii="Times New Roman" w:hAnsi="Times New Roman" w:cs="Times New Roman"/>
          <w:sz w:val="24"/>
          <w:szCs w:val="24"/>
        </w:rPr>
        <w:t xml:space="preserve">ного расчета. </w:t>
      </w:r>
      <w:proofErr w:type="gramEnd"/>
    </w:p>
    <w:p w:rsidR="005B2829" w:rsidRPr="005B2829" w:rsidRDefault="005B2829" w:rsidP="005B2829">
      <w:pPr>
        <w:pStyle w:val="ConsPlusNormal"/>
        <w:spacing w:before="200"/>
        <w:ind w:firstLine="851"/>
        <w:jc w:val="both"/>
        <w:rPr>
          <w:rFonts w:ascii="Times New Roman" w:hAnsi="Times New Roman" w:cs="Times New Roman"/>
          <w:sz w:val="24"/>
          <w:szCs w:val="24"/>
        </w:rPr>
      </w:pPr>
    </w:p>
    <w:p w:rsidR="005B2829" w:rsidRPr="005B2829" w:rsidRDefault="005B2829" w:rsidP="005B2829">
      <w:pPr>
        <w:shd w:val="clear" w:color="auto" w:fill="FFFFFF"/>
        <w:ind w:firstLine="851"/>
        <w:jc w:val="both"/>
        <w:rPr>
          <w:rFonts w:eastAsia="Times New Roman"/>
          <w:b/>
          <w:bCs/>
          <w:sz w:val="24"/>
          <w:szCs w:val="24"/>
        </w:rPr>
      </w:pPr>
      <w:r w:rsidRPr="005B2829">
        <w:rPr>
          <w:rFonts w:eastAsia="Times New Roman"/>
          <w:b/>
          <w:bCs/>
          <w:sz w:val="24"/>
          <w:szCs w:val="24"/>
        </w:rPr>
        <w:t>V. Определение НМЦД нормативным методом</w:t>
      </w:r>
    </w:p>
    <w:p w:rsidR="005B2829" w:rsidRPr="005B2829" w:rsidRDefault="005B2829" w:rsidP="005B2829">
      <w:pPr>
        <w:pStyle w:val="affc"/>
        <w:spacing w:line="276" w:lineRule="auto"/>
        <w:ind w:firstLine="851"/>
        <w:jc w:val="both"/>
        <w:rPr>
          <w:sz w:val="24"/>
          <w:szCs w:val="24"/>
        </w:rPr>
      </w:pPr>
      <w:r w:rsidRPr="005B2829">
        <w:rPr>
          <w:sz w:val="24"/>
          <w:szCs w:val="24"/>
        </w:rPr>
        <w:t>5.1. Нормативный метод  применяется в случаях, когда Обществом осуществляе</w:t>
      </w:r>
      <w:r w:rsidRPr="005B2829">
        <w:rPr>
          <w:sz w:val="24"/>
          <w:szCs w:val="24"/>
        </w:rPr>
        <w:t>т</w:t>
      </w:r>
      <w:r w:rsidRPr="005B2829">
        <w:rPr>
          <w:sz w:val="24"/>
          <w:szCs w:val="24"/>
        </w:rPr>
        <w:t>ся нормирование закупок  в  отношении отдельных видов товаров, работ, услуг и   уст</w:t>
      </w:r>
      <w:r w:rsidRPr="005B2829">
        <w:rPr>
          <w:sz w:val="24"/>
          <w:szCs w:val="24"/>
        </w:rPr>
        <w:t>а</w:t>
      </w:r>
      <w:r w:rsidRPr="005B2829">
        <w:rPr>
          <w:sz w:val="24"/>
          <w:szCs w:val="24"/>
        </w:rPr>
        <w:t>новлены предельные цены указанных товаров, работ, услуг.</w:t>
      </w:r>
    </w:p>
    <w:p w:rsidR="005B2829" w:rsidRPr="005B2829" w:rsidRDefault="005B2829" w:rsidP="005B2829">
      <w:pPr>
        <w:pStyle w:val="affc"/>
        <w:spacing w:line="276" w:lineRule="auto"/>
        <w:ind w:firstLine="851"/>
        <w:jc w:val="both"/>
        <w:rPr>
          <w:bCs/>
          <w:sz w:val="24"/>
          <w:szCs w:val="24"/>
        </w:rPr>
      </w:pPr>
      <w:r w:rsidRPr="005B2829">
        <w:rPr>
          <w:sz w:val="24"/>
          <w:szCs w:val="24"/>
        </w:rPr>
        <w:t xml:space="preserve">5.2. </w:t>
      </w:r>
      <w:r w:rsidRPr="005B2829">
        <w:rPr>
          <w:bCs/>
          <w:sz w:val="24"/>
          <w:szCs w:val="24"/>
        </w:rPr>
        <w:t>Определение НМЦД нормативным методом осуществлять по формуле:</w:t>
      </w:r>
    </w:p>
    <w:p w:rsidR="005B2829" w:rsidRPr="005B2829" w:rsidRDefault="00850917" w:rsidP="005B2829">
      <w:pPr>
        <w:jc w:val="center"/>
        <w:rPr>
          <w:bCs/>
          <w:sz w:val="24"/>
          <w:szCs w:val="24"/>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норм </m:t>
            </m:r>
          </m:sup>
        </m:sSup>
        <m:r>
          <w:rPr>
            <w:rFonts w:ascii="Cambria Math" w:eastAsia="Times New Roman" w:hAnsi="Cambria Math"/>
            <w:sz w:val="24"/>
            <w:szCs w:val="24"/>
          </w:rPr>
          <m:t>=</m:t>
        </m:r>
        <m:r>
          <w:rPr>
            <w:rFonts w:ascii="Cambria Math" w:eastAsia="Times New Roman" w:hAnsi="Cambria Math"/>
            <w:sz w:val="24"/>
            <w:szCs w:val="24"/>
            <w:lang w:val="en-US"/>
          </w:rPr>
          <m:t>v</m:t>
        </m:r>
        <m:sSub>
          <m:sSubPr>
            <m:ctrlPr>
              <w:rPr>
                <w:rFonts w:ascii="Cambria Math" w:eastAsia="Times New Roman" w:hAnsi="Cambria Math"/>
                <w:bCs/>
                <w:i/>
                <w:sz w:val="24"/>
                <w:szCs w:val="24"/>
              </w:rPr>
            </m:ctrlPr>
          </m:sSubPr>
          <m:e>
            <m:r>
              <w:rPr>
                <w:rFonts w:ascii="Cambria Math" w:eastAsia="Times New Roman" w:hAnsi="Cambria Math"/>
                <w:sz w:val="24"/>
                <w:szCs w:val="24"/>
              </w:rPr>
              <m:t>ц</m:t>
            </m:r>
          </m:e>
          <m:sub>
            <m:r>
              <w:rPr>
                <w:rFonts w:ascii="Cambria Math" w:eastAsia="Times New Roman" w:hAnsi="Cambria Math"/>
                <w:sz w:val="24"/>
                <w:szCs w:val="24"/>
              </w:rPr>
              <m:t>пред</m:t>
            </m:r>
          </m:sub>
        </m:sSub>
      </m:oMath>
      <w:r w:rsidR="005B2829" w:rsidRPr="005B2829">
        <w:rPr>
          <w:bCs/>
          <w:sz w:val="24"/>
          <w:szCs w:val="24"/>
        </w:rPr>
        <w:t>,</w:t>
      </w:r>
    </w:p>
    <w:p w:rsidR="005B2829" w:rsidRPr="005B2829" w:rsidRDefault="005B2829" w:rsidP="005B2829">
      <w:pPr>
        <w:jc w:val="center"/>
        <w:rPr>
          <w:bCs/>
          <w:sz w:val="24"/>
          <w:szCs w:val="24"/>
        </w:rPr>
      </w:pPr>
    </w:p>
    <w:p w:rsidR="005B2829" w:rsidRPr="005B2829" w:rsidRDefault="005B2829" w:rsidP="005B2829">
      <w:pPr>
        <w:ind w:firstLine="540"/>
        <w:jc w:val="both"/>
        <w:rPr>
          <w:bCs/>
          <w:sz w:val="24"/>
          <w:szCs w:val="24"/>
        </w:rPr>
      </w:pPr>
      <w:r w:rsidRPr="005B2829">
        <w:rPr>
          <w:bCs/>
          <w:sz w:val="24"/>
          <w:szCs w:val="24"/>
        </w:rPr>
        <w:t>где:</w:t>
      </w:r>
    </w:p>
    <w:p w:rsidR="005B2829" w:rsidRPr="005B2829" w:rsidRDefault="00850917" w:rsidP="005B2829">
      <w:pPr>
        <w:spacing w:before="220"/>
        <w:ind w:firstLine="540"/>
        <w:jc w:val="both"/>
        <w:rPr>
          <w:bCs/>
          <w:sz w:val="24"/>
          <w:szCs w:val="24"/>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норм </m:t>
            </m:r>
          </m:sup>
        </m:sSup>
      </m:oMath>
      <w:r w:rsidR="005B2829" w:rsidRPr="005B2829">
        <w:rPr>
          <w:bCs/>
          <w:sz w:val="24"/>
          <w:szCs w:val="24"/>
        </w:rPr>
        <w:t xml:space="preserve"> - НМЦД,  </w:t>
      </w:r>
      <w:proofErr w:type="gramStart"/>
      <w:r w:rsidR="005B2829" w:rsidRPr="005B2829">
        <w:rPr>
          <w:bCs/>
          <w:sz w:val="24"/>
          <w:szCs w:val="24"/>
        </w:rPr>
        <w:t>определяемая</w:t>
      </w:r>
      <w:proofErr w:type="gramEnd"/>
      <w:r w:rsidR="005B2829" w:rsidRPr="005B2829">
        <w:rPr>
          <w:bCs/>
          <w:sz w:val="24"/>
          <w:szCs w:val="24"/>
        </w:rPr>
        <w:t xml:space="preserve"> нормативным методом;</w:t>
      </w:r>
    </w:p>
    <w:p w:rsidR="005B2829" w:rsidRPr="005B2829" w:rsidRDefault="005B2829" w:rsidP="005B2829">
      <w:pPr>
        <w:spacing w:before="220"/>
        <w:ind w:firstLine="540"/>
        <w:jc w:val="both"/>
        <w:rPr>
          <w:bCs/>
          <w:sz w:val="24"/>
          <w:szCs w:val="24"/>
        </w:rPr>
      </w:pPr>
      <w:r w:rsidRPr="005B2829">
        <w:rPr>
          <w:bCs/>
          <w:sz w:val="24"/>
          <w:szCs w:val="24"/>
        </w:rPr>
        <w:t>v - количество (объем) закупаемого товара (работы, услуги);</w:t>
      </w:r>
    </w:p>
    <w:p w:rsidR="005B2829" w:rsidRPr="005B2829" w:rsidRDefault="005B2829" w:rsidP="005B2829">
      <w:pPr>
        <w:spacing w:before="220"/>
        <w:ind w:firstLine="540"/>
        <w:jc w:val="both"/>
        <w:rPr>
          <w:bCs/>
          <w:sz w:val="24"/>
          <w:szCs w:val="24"/>
        </w:rPr>
      </w:pPr>
      <w:r w:rsidRPr="005B2829">
        <w:rPr>
          <w:bCs/>
          <w:noProof/>
          <w:position w:val="-10"/>
          <w:sz w:val="24"/>
          <w:szCs w:val="24"/>
        </w:rPr>
        <w:drawing>
          <wp:inline distT="0" distB="0" distL="0" distR="0" wp14:anchorId="4ED2AB77" wp14:editId="0308C289">
            <wp:extent cx="360045" cy="273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0045" cy="273685"/>
                    </a:xfrm>
                    <a:prstGeom prst="rect">
                      <a:avLst/>
                    </a:prstGeom>
                    <a:noFill/>
                    <a:ln>
                      <a:noFill/>
                    </a:ln>
                  </pic:spPr>
                </pic:pic>
              </a:graphicData>
            </a:graphic>
          </wp:inline>
        </w:drawing>
      </w:r>
      <w:r w:rsidRPr="005B2829">
        <w:rPr>
          <w:bCs/>
          <w:sz w:val="24"/>
          <w:szCs w:val="24"/>
        </w:rPr>
        <w:t xml:space="preserve"> - предельная цена единицы товара, работы, услуги, установленная в рамках нормирования закупок.</w:t>
      </w:r>
    </w:p>
    <w:p w:rsidR="005B2829" w:rsidRPr="005B2829" w:rsidRDefault="005B2829" w:rsidP="005B2829">
      <w:pPr>
        <w:spacing w:before="220"/>
        <w:ind w:firstLine="851"/>
        <w:jc w:val="both"/>
        <w:rPr>
          <w:bCs/>
          <w:sz w:val="24"/>
          <w:szCs w:val="24"/>
        </w:rPr>
      </w:pPr>
      <w:r w:rsidRPr="005B2829">
        <w:rPr>
          <w:bCs/>
          <w:sz w:val="24"/>
          <w:szCs w:val="24"/>
        </w:rPr>
        <w:t xml:space="preserve">5.3. Нормативный метод может применяться для определения НМЦД совместно с методом сопоставимых рыночных цен (анализа рынка). При этом  НМЦД, </w:t>
      </w:r>
      <w:proofErr w:type="gramStart"/>
      <w:r w:rsidRPr="005B2829">
        <w:rPr>
          <w:bCs/>
          <w:sz w:val="24"/>
          <w:szCs w:val="24"/>
        </w:rPr>
        <w:t>полученная</w:t>
      </w:r>
      <w:proofErr w:type="gramEnd"/>
      <w:r w:rsidRPr="005B2829">
        <w:rPr>
          <w:bCs/>
          <w:sz w:val="24"/>
          <w:szCs w:val="24"/>
        </w:rPr>
        <w:t xml:space="preserve"> м</w:t>
      </w:r>
      <w:r w:rsidRPr="005B2829">
        <w:rPr>
          <w:bCs/>
          <w:sz w:val="24"/>
          <w:szCs w:val="24"/>
        </w:rPr>
        <w:t>е</w:t>
      </w:r>
      <w:r w:rsidRPr="005B2829">
        <w:rPr>
          <w:bCs/>
          <w:sz w:val="24"/>
          <w:szCs w:val="24"/>
        </w:rPr>
        <w:t>тодом сопоставимых рыночных цен (анализа рынка),  не может превышать значение, ра</w:t>
      </w:r>
      <w:r w:rsidRPr="005B2829">
        <w:rPr>
          <w:bCs/>
          <w:sz w:val="24"/>
          <w:szCs w:val="24"/>
        </w:rPr>
        <w:t>с</w:t>
      </w:r>
      <w:r w:rsidRPr="005B2829">
        <w:rPr>
          <w:bCs/>
          <w:sz w:val="24"/>
          <w:szCs w:val="24"/>
        </w:rPr>
        <w:t xml:space="preserve">считанное в соответствии с </w:t>
      </w:r>
      <w:hyperlink w:anchor="Par0" w:history="1">
        <w:r w:rsidRPr="005B2829">
          <w:rPr>
            <w:bCs/>
            <w:sz w:val="24"/>
            <w:szCs w:val="24"/>
          </w:rPr>
          <w:t>пунктом 5.2</w:t>
        </w:r>
      </w:hyperlink>
      <w:r w:rsidRPr="005B2829">
        <w:rPr>
          <w:bCs/>
          <w:sz w:val="24"/>
          <w:szCs w:val="24"/>
        </w:rPr>
        <w:t xml:space="preserve"> настоящего Порядка.</w:t>
      </w:r>
    </w:p>
    <w:p w:rsidR="005B2829" w:rsidRPr="005B2829" w:rsidRDefault="005B2829" w:rsidP="005B2829">
      <w:pPr>
        <w:ind w:firstLine="851"/>
        <w:jc w:val="both"/>
        <w:rPr>
          <w:sz w:val="24"/>
          <w:szCs w:val="24"/>
        </w:rPr>
      </w:pPr>
      <w:r w:rsidRPr="005B2829">
        <w:rPr>
          <w:sz w:val="24"/>
          <w:szCs w:val="24"/>
        </w:rPr>
        <w:t>5.4. Обоснование НМЦД нормативным методом формируется в соответствии с  формой №4.</w:t>
      </w:r>
    </w:p>
    <w:p w:rsidR="005B2829" w:rsidRPr="005B2829" w:rsidRDefault="005B2829" w:rsidP="005B2829">
      <w:pPr>
        <w:spacing w:before="220"/>
        <w:ind w:firstLine="540"/>
        <w:jc w:val="both"/>
        <w:rPr>
          <w:bCs/>
          <w:sz w:val="24"/>
          <w:szCs w:val="24"/>
        </w:rPr>
      </w:pPr>
    </w:p>
    <w:p w:rsidR="005B2829" w:rsidRPr="005B2829" w:rsidRDefault="005B2829" w:rsidP="005B2829">
      <w:pPr>
        <w:shd w:val="clear" w:color="auto" w:fill="FFFFFF"/>
        <w:ind w:firstLine="851"/>
        <w:jc w:val="both"/>
        <w:rPr>
          <w:b/>
          <w:bCs/>
          <w:sz w:val="24"/>
          <w:szCs w:val="24"/>
        </w:rPr>
      </w:pPr>
      <w:r w:rsidRPr="005B2829">
        <w:rPr>
          <w:rFonts w:eastAsia="Times New Roman"/>
          <w:b/>
          <w:bCs/>
          <w:sz w:val="24"/>
          <w:szCs w:val="24"/>
        </w:rPr>
        <w:t>VI. Определение</w:t>
      </w:r>
      <w:r w:rsidRPr="005B2829">
        <w:rPr>
          <w:b/>
          <w:bCs/>
          <w:sz w:val="24"/>
          <w:szCs w:val="24"/>
        </w:rPr>
        <w:t xml:space="preserve"> формулы цены, устанавливающей правила расчета сумм, подлежащих уплате Обществом  поставщику (исполнителю, подрядчику) в ходе и</w:t>
      </w:r>
      <w:r w:rsidRPr="005B2829">
        <w:rPr>
          <w:b/>
          <w:bCs/>
          <w:sz w:val="24"/>
          <w:szCs w:val="24"/>
        </w:rPr>
        <w:t>с</w:t>
      </w:r>
      <w:r w:rsidRPr="005B2829">
        <w:rPr>
          <w:b/>
          <w:bCs/>
          <w:sz w:val="24"/>
          <w:szCs w:val="24"/>
        </w:rPr>
        <w:t>полнения договора (далее -  формула цены), определение и обоснование цены един</w:t>
      </w:r>
      <w:r w:rsidRPr="005B2829">
        <w:rPr>
          <w:b/>
          <w:bCs/>
          <w:sz w:val="24"/>
          <w:szCs w:val="24"/>
        </w:rPr>
        <w:t>и</w:t>
      </w:r>
      <w:r w:rsidRPr="005B2829">
        <w:rPr>
          <w:b/>
          <w:bCs/>
          <w:sz w:val="24"/>
          <w:szCs w:val="24"/>
        </w:rPr>
        <w:t>цы товара, работы, услуги, определение максимального значения цены договора</w:t>
      </w:r>
    </w:p>
    <w:p w:rsidR="005B2829" w:rsidRPr="005B2829" w:rsidRDefault="005B2829" w:rsidP="005B2829">
      <w:pPr>
        <w:pStyle w:val="affc"/>
        <w:spacing w:line="276" w:lineRule="auto"/>
        <w:ind w:firstLine="851"/>
        <w:jc w:val="both"/>
        <w:rPr>
          <w:sz w:val="24"/>
          <w:szCs w:val="24"/>
        </w:rPr>
      </w:pPr>
      <w:r w:rsidRPr="005B2829">
        <w:rPr>
          <w:sz w:val="24"/>
          <w:szCs w:val="24"/>
        </w:rPr>
        <w:t>6.1. Максимальное значение цены договора  не подлежит обоснованию.  Опред</w:t>
      </w:r>
      <w:r w:rsidRPr="005B2829">
        <w:rPr>
          <w:sz w:val="24"/>
          <w:szCs w:val="24"/>
        </w:rPr>
        <w:t>е</w:t>
      </w:r>
      <w:r w:rsidRPr="005B2829">
        <w:rPr>
          <w:sz w:val="24"/>
          <w:szCs w:val="24"/>
        </w:rPr>
        <w:t>ляется с учетом объема финансирования,  предусмотренного Обществом для удовлетв</w:t>
      </w:r>
      <w:r w:rsidRPr="005B2829">
        <w:rPr>
          <w:sz w:val="24"/>
          <w:szCs w:val="24"/>
        </w:rPr>
        <w:t>о</w:t>
      </w:r>
      <w:r w:rsidRPr="005B2829">
        <w:rPr>
          <w:sz w:val="24"/>
          <w:szCs w:val="24"/>
        </w:rPr>
        <w:t xml:space="preserve">рения существующей потребности в конкретном товаре, работе, услуге.    </w:t>
      </w:r>
    </w:p>
    <w:p w:rsidR="005B2829" w:rsidRPr="005B2829" w:rsidRDefault="005B2829" w:rsidP="005B2829">
      <w:pPr>
        <w:pStyle w:val="affc"/>
        <w:spacing w:line="276" w:lineRule="auto"/>
        <w:ind w:firstLine="851"/>
        <w:jc w:val="both"/>
        <w:rPr>
          <w:sz w:val="24"/>
          <w:szCs w:val="24"/>
        </w:rPr>
      </w:pPr>
      <w:r w:rsidRPr="005B2829">
        <w:rPr>
          <w:sz w:val="24"/>
          <w:szCs w:val="24"/>
        </w:rPr>
        <w:t>6.2. В случае если при осуществлении закупки и заключении договора невозмо</w:t>
      </w:r>
      <w:r w:rsidRPr="005B2829">
        <w:rPr>
          <w:sz w:val="24"/>
          <w:szCs w:val="24"/>
        </w:rPr>
        <w:t>ж</w:t>
      </w:r>
      <w:r w:rsidRPr="005B2829">
        <w:rPr>
          <w:sz w:val="24"/>
          <w:szCs w:val="24"/>
        </w:rPr>
        <w:t>но определить количество  (объем) поставки товаров, выполнения работ, оказания услуг, Общество обосновывает цену единицы товара, работы или услуги.</w:t>
      </w:r>
    </w:p>
    <w:p w:rsidR="005B2829" w:rsidRPr="005B2829" w:rsidRDefault="005B2829" w:rsidP="005B2829">
      <w:pPr>
        <w:pStyle w:val="affc"/>
        <w:spacing w:line="276" w:lineRule="auto"/>
        <w:ind w:firstLine="851"/>
        <w:jc w:val="both"/>
        <w:rPr>
          <w:sz w:val="24"/>
          <w:szCs w:val="24"/>
        </w:rPr>
      </w:pPr>
      <w:r w:rsidRPr="005B2829">
        <w:rPr>
          <w:sz w:val="24"/>
          <w:szCs w:val="24"/>
        </w:rPr>
        <w:t xml:space="preserve">6.3. Обоснование  цены единицы товара, работы или услуги  осуществляется с применением общих положений и  методов  определения НМЦД, предусмотренных настоящим Порядком. Проектно-сметный метод не применяется. </w:t>
      </w:r>
    </w:p>
    <w:p w:rsidR="005B2829" w:rsidRPr="005B2829" w:rsidRDefault="005B2829" w:rsidP="005B2829">
      <w:pPr>
        <w:pStyle w:val="affc"/>
        <w:spacing w:line="276" w:lineRule="auto"/>
        <w:ind w:firstLine="851"/>
        <w:jc w:val="both"/>
        <w:rPr>
          <w:bCs/>
          <w:sz w:val="24"/>
          <w:szCs w:val="24"/>
        </w:rPr>
      </w:pPr>
      <w:r w:rsidRPr="005B2829">
        <w:rPr>
          <w:sz w:val="24"/>
          <w:szCs w:val="24"/>
        </w:rPr>
        <w:t>6.4. При использовании метода сопоставимых рыночных цен (анализа рынка),</w:t>
      </w:r>
      <w:r w:rsidRPr="005B2829">
        <w:rPr>
          <w:bCs/>
          <w:sz w:val="24"/>
          <w:szCs w:val="24"/>
        </w:rPr>
        <w:t xml:space="preserve"> т</w:t>
      </w:r>
      <w:r w:rsidRPr="005B2829">
        <w:rPr>
          <w:bCs/>
          <w:sz w:val="24"/>
          <w:szCs w:val="24"/>
        </w:rPr>
        <w:t>а</w:t>
      </w:r>
      <w:r w:rsidRPr="005B2829">
        <w:rPr>
          <w:bCs/>
          <w:sz w:val="24"/>
          <w:szCs w:val="24"/>
        </w:rPr>
        <w:t>рифного  или нормативного метода</w:t>
      </w:r>
      <w:r w:rsidRPr="005B2829">
        <w:rPr>
          <w:sz w:val="24"/>
          <w:szCs w:val="24"/>
        </w:rPr>
        <w:t xml:space="preserve"> в расчетных формулах  величина значения   «</w:t>
      </w:r>
      <w:r w:rsidRPr="005B2829">
        <w:rPr>
          <w:bCs/>
          <w:sz w:val="24"/>
          <w:szCs w:val="24"/>
        </w:rPr>
        <w:t>v - кол</w:t>
      </w:r>
      <w:r w:rsidRPr="005B2829">
        <w:rPr>
          <w:bCs/>
          <w:sz w:val="24"/>
          <w:szCs w:val="24"/>
        </w:rPr>
        <w:t>и</w:t>
      </w:r>
      <w:r w:rsidRPr="005B2829">
        <w:rPr>
          <w:bCs/>
          <w:sz w:val="24"/>
          <w:szCs w:val="24"/>
        </w:rPr>
        <w:t>чество (объем) закупаемого товара (работы, услуги)» принимается равной    единице.</w:t>
      </w:r>
    </w:p>
    <w:p w:rsidR="005B2829" w:rsidRPr="005B2829" w:rsidRDefault="005B2829" w:rsidP="005B2829">
      <w:pPr>
        <w:pStyle w:val="affc"/>
        <w:spacing w:line="276" w:lineRule="auto"/>
        <w:ind w:firstLine="851"/>
        <w:jc w:val="both"/>
        <w:rPr>
          <w:sz w:val="24"/>
          <w:szCs w:val="24"/>
        </w:rPr>
      </w:pPr>
      <w:r w:rsidRPr="005B2829">
        <w:rPr>
          <w:sz w:val="24"/>
          <w:szCs w:val="24"/>
        </w:rPr>
        <w:lastRenderedPageBreak/>
        <w:t>6.5.  Формула цены, устанавливающая правила расчета сумм, подлежащих уплате Обществом поставщику (исполнителю, подрядчику) в ходе исполнения договора, прим</w:t>
      </w:r>
      <w:r w:rsidRPr="005B2829">
        <w:rPr>
          <w:sz w:val="24"/>
          <w:szCs w:val="24"/>
        </w:rPr>
        <w:t>е</w:t>
      </w:r>
      <w:r w:rsidRPr="005B2829">
        <w:rPr>
          <w:sz w:val="24"/>
          <w:szCs w:val="24"/>
        </w:rPr>
        <w:t>няется в случаях, когда отсутствует возможность определения и обоснования НМЦД или цены единицы товара, работы, услуги.</w:t>
      </w:r>
    </w:p>
    <w:p w:rsidR="005B2829" w:rsidRPr="005B2829" w:rsidRDefault="005B2829" w:rsidP="005B2829">
      <w:pPr>
        <w:spacing w:before="200"/>
        <w:ind w:firstLine="851"/>
        <w:jc w:val="both"/>
        <w:rPr>
          <w:sz w:val="24"/>
          <w:szCs w:val="24"/>
        </w:rPr>
      </w:pPr>
      <w:r w:rsidRPr="005B2829">
        <w:rPr>
          <w:sz w:val="24"/>
          <w:szCs w:val="24"/>
        </w:rPr>
        <w:t>Формула цены:</w:t>
      </w:r>
    </w:p>
    <w:p w:rsidR="005B2829" w:rsidRPr="005B2829" w:rsidRDefault="005B2829" w:rsidP="005B2829">
      <w:pPr>
        <w:jc w:val="center"/>
        <w:rPr>
          <w:sz w:val="24"/>
          <w:szCs w:val="24"/>
        </w:rPr>
      </w:pPr>
      <w:r w:rsidRPr="005B2829">
        <w:rPr>
          <w:noProof/>
          <w:position w:val="-24"/>
          <w:sz w:val="24"/>
          <w:szCs w:val="24"/>
        </w:rPr>
        <w:drawing>
          <wp:inline distT="0" distB="0" distL="0" distR="0" wp14:anchorId="021BAE22" wp14:editId="7AF3EFD8">
            <wp:extent cx="1065530" cy="43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65530" cy="431800"/>
                    </a:xfrm>
                    <a:prstGeom prst="rect">
                      <a:avLst/>
                    </a:prstGeom>
                    <a:noFill/>
                    <a:ln>
                      <a:noFill/>
                    </a:ln>
                  </pic:spPr>
                </pic:pic>
              </a:graphicData>
            </a:graphic>
          </wp:inline>
        </w:drawing>
      </w:r>
    </w:p>
    <w:p w:rsidR="005B2829" w:rsidRPr="005B2829" w:rsidRDefault="005B2829" w:rsidP="005B2829">
      <w:pPr>
        <w:ind w:firstLine="851"/>
        <w:jc w:val="both"/>
        <w:rPr>
          <w:sz w:val="24"/>
          <w:szCs w:val="24"/>
        </w:rPr>
      </w:pPr>
      <w:r w:rsidRPr="005B2829">
        <w:rPr>
          <w:sz w:val="24"/>
          <w:szCs w:val="24"/>
        </w:rPr>
        <w:t>где:</w:t>
      </w:r>
    </w:p>
    <w:p w:rsidR="005B2829" w:rsidRPr="005B2829" w:rsidRDefault="005B2829" w:rsidP="005B2829">
      <w:pPr>
        <w:pStyle w:val="affc"/>
        <w:spacing w:line="276" w:lineRule="auto"/>
        <w:ind w:firstLine="851"/>
        <w:jc w:val="both"/>
        <w:rPr>
          <w:sz w:val="24"/>
          <w:szCs w:val="24"/>
        </w:rPr>
      </w:pPr>
      <w:r w:rsidRPr="005B2829">
        <w:rPr>
          <w:sz w:val="24"/>
          <w:szCs w:val="24"/>
        </w:rPr>
        <w:t xml:space="preserve">ЦД - цена договора, определенная с использованием настоящей формулы, которая не может превышать максимальное значение цены договора                (ЦД &lt;= </w:t>
      </w:r>
      <w:proofErr w:type="spellStart"/>
      <w:proofErr w:type="gramStart"/>
      <w:r w:rsidRPr="005B2829">
        <w:rPr>
          <w:sz w:val="24"/>
          <w:szCs w:val="24"/>
        </w:rPr>
        <w:t>ЦД</w:t>
      </w:r>
      <w:proofErr w:type="gramEnd"/>
      <w:r w:rsidRPr="005B2829">
        <w:rPr>
          <w:sz w:val="24"/>
          <w:szCs w:val="24"/>
        </w:rPr>
        <w:t>max</w:t>
      </w:r>
      <w:proofErr w:type="spellEnd"/>
      <w:r w:rsidRPr="005B2829">
        <w:rPr>
          <w:sz w:val="24"/>
          <w:szCs w:val="24"/>
        </w:rPr>
        <w:t>);</w:t>
      </w:r>
    </w:p>
    <w:p w:rsidR="005B2829" w:rsidRPr="005B2829" w:rsidRDefault="005B2829" w:rsidP="005B2829">
      <w:pPr>
        <w:pStyle w:val="affc"/>
        <w:spacing w:line="276" w:lineRule="auto"/>
        <w:ind w:firstLine="851"/>
        <w:jc w:val="both"/>
        <w:rPr>
          <w:sz w:val="24"/>
          <w:szCs w:val="24"/>
        </w:rPr>
      </w:pPr>
      <w:proofErr w:type="spellStart"/>
      <w:r w:rsidRPr="005B2829">
        <w:rPr>
          <w:sz w:val="24"/>
          <w:szCs w:val="24"/>
        </w:rPr>
        <w:t>Ц</w:t>
      </w:r>
      <w:proofErr w:type="gramStart"/>
      <w:r w:rsidRPr="005B2829">
        <w:rPr>
          <w:sz w:val="24"/>
          <w:szCs w:val="24"/>
        </w:rPr>
        <w:t>i</w:t>
      </w:r>
      <w:proofErr w:type="spellEnd"/>
      <w:proofErr w:type="gramEnd"/>
      <w:r w:rsidRPr="005B2829">
        <w:rPr>
          <w:sz w:val="24"/>
          <w:szCs w:val="24"/>
        </w:rPr>
        <w:t xml:space="preserve"> - цена поставщика (исполнителя, подрядчика)  за единицу поставленного  т</w:t>
      </w:r>
      <w:r w:rsidRPr="005B2829">
        <w:rPr>
          <w:sz w:val="24"/>
          <w:szCs w:val="24"/>
        </w:rPr>
        <w:t>о</w:t>
      </w:r>
      <w:r w:rsidRPr="005B2829">
        <w:rPr>
          <w:sz w:val="24"/>
          <w:szCs w:val="24"/>
        </w:rPr>
        <w:t>вара, оказанной услуги, выполненной работы  в оплачиваемом периоде, указанная в т</w:t>
      </w:r>
      <w:r w:rsidRPr="005B2829">
        <w:rPr>
          <w:sz w:val="24"/>
          <w:szCs w:val="24"/>
        </w:rPr>
        <w:t>о</w:t>
      </w:r>
      <w:r w:rsidRPr="005B2829">
        <w:rPr>
          <w:sz w:val="24"/>
          <w:szCs w:val="24"/>
        </w:rPr>
        <w:t>варной накладной (УПД), акте выполненных работ (оказанных услуг);</w:t>
      </w:r>
    </w:p>
    <w:p w:rsidR="005B2829" w:rsidRPr="005B2829" w:rsidRDefault="005B2829" w:rsidP="005B2829">
      <w:pPr>
        <w:pStyle w:val="affc"/>
        <w:spacing w:line="276" w:lineRule="auto"/>
        <w:ind w:firstLine="851"/>
        <w:jc w:val="both"/>
        <w:rPr>
          <w:sz w:val="24"/>
          <w:szCs w:val="24"/>
        </w:rPr>
      </w:pPr>
      <w:proofErr w:type="spellStart"/>
      <w:r w:rsidRPr="005B2829">
        <w:rPr>
          <w:sz w:val="24"/>
          <w:szCs w:val="24"/>
        </w:rPr>
        <w:t>Vi</w:t>
      </w:r>
      <w:proofErr w:type="spellEnd"/>
      <w:r w:rsidRPr="005B2829">
        <w:rPr>
          <w:sz w:val="24"/>
          <w:szCs w:val="24"/>
        </w:rPr>
        <w:t xml:space="preserve"> - объем поставляемого товара, выполненной работы,  оказанной услуги в опл</w:t>
      </w:r>
      <w:r w:rsidRPr="005B2829">
        <w:rPr>
          <w:sz w:val="24"/>
          <w:szCs w:val="24"/>
        </w:rPr>
        <w:t>а</w:t>
      </w:r>
      <w:r w:rsidRPr="005B2829">
        <w:rPr>
          <w:sz w:val="24"/>
          <w:szCs w:val="24"/>
        </w:rPr>
        <w:t>чиваемом периоде;</w:t>
      </w:r>
    </w:p>
    <w:p w:rsidR="005B2829" w:rsidRPr="005B2829" w:rsidRDefault="005B2829" w:rsidP="005B2829">
      <w:pPr>
        <w:pStyle w:val="affc"/>
        <w:spacing w:line="276" w:lineRule="auto"/>
        <w:ind w:firstLine="851"/>
        <w:jc w:val="both"/>
        <w:rPr>
          <w:sz w:val="24"/>
          <w:szCs w:val="24"/>
        </w:rPr>
      </w:pPr>
      <w:r w:rsidRPr="005B2829">
        <w:rPr>
          <w:sz w:val="24"/>
          <w:szCs w:val="24"/>
        </w:rPr>
        <w:t>i - начальное значение (индекс суммирования), который равен значению сумм</w:t>
      </w:r>
      <w:r w:rsidRPr="005B2829">
        <w:rPr>
          <w:sz w:val="24"/>
          <w:szCs w:val="24"/>
        </w:rPr>
        <w:t>и</w:t>
      </w:r>
      <w:r w:rsidRPr="005B2829">
        <w:rPr>
          <w:sz w:val="24"/>
          <w:szCs w:val="24"/>
        </w:rPr>
        <w:t>руемых величин (</w:t>
      </w:r>
      <w:proofErr w:type="spellStart"/>
      <w:r w:rsidRPr="005B2829">
        <w:rPr>
          <w:sz w:val="24"/>
          <w:szCs w:val="24"/>
        </w:rPr>
        <w:t>Ц</w:t>
      </w:r>
      <w:proofErr w:type="gramStart"/>
      <w:r w:rsidRPr="005B2829">
        <w:rPr>
          <w:sz w:val="24"/>
          <w:szCs w:val="24"/>
        </w:rPr>
        <w:t>i</w:t>
      </w:r>
      <w:proofErr w:type="spellEnd"/>
      <w:proofErr w:type="gramEnd"/>
      <w:r w:rsidRPr="005B2829">
        <w:rPr>
          <w:sz w:val="24"/>
          <w:szCs w:val="24"/>
        </w:rPr>
        <w:t xml:space="preserve"> x </w:t>
      </w:r>
      <w:proofErr w:type="spellStart"/>
      <w:r w:rsidRPr="005B2829">
        <w:rPr>
          <w:sz w:val="24"/>
          <w:szCs w:val="24"/>
        </w:rPr>
        <w:t>Vi</w:t>
      </w:r>
      <w:proofErr w:type="spellEnd"/>
      <w:r w:rsidRPr="005B2829">
        <w:rPr>
          <w:sz w:val="24"/>
          <w:szCs w:val="24"/>
        </w:rPr>
        <w:t>) за оплачиваемый период;</w:t>
      </w:r>
    </w:p>
    <w:p w:rsidR="005B2829" w:rsidRPr="005B2829" w:rsidRDefault="005B2829" w:rsidP="005B2829">
      <w:pPr>
        <w:pStyle w:val="affc"/>
        <w:spacing w:line="276" w:lineRule="auto"/>
        <w:ind w:firstLine="851"/>
        <w:jc w:val="both"/>
        <w:rPr>
          <w:sz w:val="24"/>
          <w:szCs w:val="24"/>
        </w:rPr>
      </w:pPr>
      <w:r w:rsidRPr="005B2829">
        <w:rPr>
          <w:sz w:val="24"/>
          <w:szCs w:val="24"/>
        </w:rPr>
        <w:t>n - конечное значение (диапазон суммирования), которое равно значению сумм</w:t>
      </w:r>
      <w:r w:rsidRPr="005B2829">
        <w:rPr>
          <w:sz w:val="24"/>
          <w:szCs w:val="24"/>
        </w:rPr>
        <w:t>и</w:t>
      </w:r>
      <w:r w:rsidRPr="005B2829">
        <w:rPr>
          <w:sz w:val="24"/>
          <w:szCs w:val="24"/>
        </w:rPr>
        <w:t>руемых величин за оплачиваемый период, используемый при расчете.</w:t>
      </w:r>
    </w:p>
    <w:p w:rsidR="005B2829" w:rsidRPr="005B2829" w:rsidRDefault="005B2829" w:rsidP="005B2829">
      <w:pPr>
        <w:pStyle w:val="affc"/>
        <w:spacing w:line="276" w:lineRule="auto"/>
        <w:ind w:firstLine="851"/>
        <w:jc w:val="both"/>
        <w:rPr>
          <w:sz w:val="24"/>
          <w:szCs w:val="24"/>
        </w:rPr>
      </w:pPr>
      <w:r w:rsidRPr="005B2829">
        <w:rPr>
          <w:sz w:val="24"/>
          <w:szCs w:val="24"/>
        </w:rPr>
        <w:t>6.6. Отсутствие возможности определения НМЦД или цены единицы товара, р</w:t>
      </w:r>
      <w:r w:rsidRPr="005B2829">
        <w:rPr>
          <w:sz w:val="24"/>
          <w:szCs w:val="24"/>
        </w:rPr>
        <w:t>а</w:t>
      </w:r>
      <w:r w:rsidRPr="005B2829">
        <w:rPr>
          <w:sz w:val="24"/>
          <w:szCs w:val="24"/>
        </w:rPr>
        <w:t>боты, услуги при осуществлении закупки подлежит обоснованию.</w:t>
      </w:r>
    </w:p>
    <w:p w:rsidR="005B2829" w:rsidRPr="005B2829" w:rsidRDefault="005B2829" w:rsidP="005B2829">
      <w:pPr>
        <w:pStyle w:val="affc"/>
        <w:spacing w:line="276" w:lineRule="auto"/>
        <w:ind w:firstLine="851"/>
        <w:jc w:val="both"/>
        <w:rPr>
          <w:sz w:val="24"/>
          <w:szCs w:val="24"/>
        </w:rPr>
      </w:pPr>
    </w:p>
    <w:p w:rsidR="005B2829" w:rsidRPr="005B2829" w:rsidRDefault="005B2829" w:rsidP="005B2829">
      <w:pPr>
        <w:ind w:firstLine="851"/>
        <w:jc w:val="both"/>
        <w:rPr>
          <w:sz w:val="24"/>
          <w:szCs w:val="24"/>
        </w:rPr>
      </w:pPr>
    </w:p>
    <w:p w:rsidR="005B2829" w:rsidRPr="005B2829" w:rsidRDefault="005B2829" w:rsidP="005B2829">
      <w:pPr>
        <w:tabs>
          <w:tab w:val="left" w:pos="1996"/>
        </w:tabs>
        <w:rPr>
          <w:sz w:val="24"/>
          <w:szCs w:val="24"/>
        </w:rPr>
      </w:pPr>
      <w:r w:rsidRPr="005B2829">
        <w:rPr>
          <w:sz w:val="24"/>
          <w:szCs w:val="24"/>
        </w:rPr>
        <w:t xml:space="preserve">                                                                                                                                                                                                                                                                                                                                                                                                                                                                                                                                                                                                                                                                                                                                                                                                                                                                                                                                                                                                                                                                                                                                                    </w:t>
      </w:r>
    </w:p>
    <w:p w:rsidR="005B2829" w:rsidRPr="005B2829" w:rsidRDefault="005B2829" w:rsidP="005B2829">
      <w:pPr>
        <w:tabs>
          <w:tab w:val="left" w:pos="1996"/>
        </w:tabs>
        <w:rPr>
          <w:sz w:val="24"/>
          <w:szCs w:val="24"/>
        </w:rPr>
      </w:pPr>
    </w:p>
    <w:p w:rsidR="005B2829" w:rsidRPr="005B2829" w:rsidRDefault="005B2829" w:rsidP="005B2829">
      <w:pPr>
        <w:tabs>
          <w:tab w:val="left" w:pos="1996"/>
        </w:tabs>
        <w:rPr>
          <w:sz w:val="24"/>
          <w:szCs w:val="24"/>
        </w:rPr>
      </w:pPr>
    </w:p>
    <w:p w:rsidR="005B2829" w:rsidRPr="005B2829" w:rsidRDefault="005B2829" w:rsidP="005B2829">
      <w:pPr>
        <w:tabs>
          <w:tab w:val="left" w:pos="1996"/>
        </w:tabs>
        <w:rPr>
          <w:sz w:val="24"/>
          <w:szCs w:val="24"/>
        </w:rPr>
      </w:pPr>
    </w:p>
    <w:p w:rsidR="005B2829" w:rsidRPr="005B2829" w:rsidRDefault="005B2829" w:rsidP="005B2829">
      <w:pPr>
        <w:tabs>
          <w:tab w:val="left" w:pos="1996"/>
        </w:tabs>
        <w:rPr>
          <w:sz w:val="24"/>
          <w:szCs w:val="24"/>
        </w:rPr>
      </w:pPr>
    </w:p>
    <w:p w:rsidR="00F05721" w:rsidRPr="005B2829" w:rsidRDefault="00F05721" w:rsidP="00F05721">
      <w:pPr>
        <w:shd w:val="clear" w:color="auto" w:fill="FFFFFF"/>
        <w:spacing w:line="276" w:lineRule="auto"/>
        <w:jc w:val="both"/>
        <w:rPr>
          <w:sz w:val="24"/>
          <w:szCs w:val="24"/>
        </w:rPr>
      </w:pPr>
    </w:p>
    <w:p w:rsidR="00F05721" w:rsidRPr="005B2829" w:rsidRDefault="00F05721">
      <w:pPr>
        <w:jc w:val="both"/>
        <w:rPr>
          <w:sz w:val="24"/>
          <w:szCs w:val="24"/>
        </w:rPr>
      </w:pPr>
    </w:p>
    <w:p w:rsidR="00F05721" w:rsidRPr="005B2829" w:rsidRDefault="00F05721">
      <w:pPr>
        <w:jc w:val="both"/>
        <w:rPr>
          <w:sz w:val="24"/>
          <w:szCs w:val="24"/>
        </w:rPr>
      </w:pPr>
    </w:p>
    <w:p w:rsidR="00F05721" w:rsidRPr="005B2829" w:rsidRDefault="00F05721">
      <w:pPr>
        <w:jc w:val="both"/>
        <w:rPr>
          <w:sz w:val="24"/>
          <w:szCs w:val="24"/>
        </w:rPr>
      </w:pPr>
    </w:p>
    <w:p w:rsidR="00F05721" w:rsidRPr="005B2829" w:rsidRDefault="00F05721">
      <w:pPr>
        <w:jc w:val="both"/>
        <w:rPr>
          <w:sz w:val="24"/>
          <w:szCs w:val="24"/>
        </w:rPr>
      </w:pPr>
    </w:p>
    <w:p w:rsidR="00F05721" w:rsidRPr="005B2829" w:rsidRDefault="00F05721">
      <w:pPr>
        <w:jc w:val="both"/>
        <w:rPr>
          <w:sz w:val="24"/>
          <w:szCs w:val="24"/>
        </w:rPr>
      </w:pPr>
    </w:p>
    <w:p w:rsidR="00F05721" w:rsidRPr="005B2829" w:rsidRDefault="00F05721">
      <w:pPr>
        <w:jc w:val="both"/>
        <w:rPr>
          <w:sz w:val="24"/>
          <w:szCs w:val="24"/>
        </w:rPr>
      </w:pPr>
    </w:p>
    <w:p w:rsidR="00F05721" w:rsidRPr="005B2829" w:rsidRDefault="00F05721">
      <w:pPr>
        <w:jc w:val="both"/>
        <w:rPr>
          <w:sz w:val="24"/>
          <w:szCs w:val="24"/>
        </w:rPr>
      </w:pPr>
    </w:p>
    <w:p w:rsidR="000F0AB4" w:rsidRDefault="000F0AB4">
      <w:pPr>
        <w:jc w:val="both"/>
        <w:rPr>
          <w:sz w:val="24"/>
          <w:szCs w:val="24"/>
        </w:rPr>
        <w:sectPr w:rsidR="000F0AB4" w:rsidSect="000F0AB4">
          <w:pgSz w:w="11906" w:h="16838" w:code="9"/>
          <w:pgMar w:top="1134" w:right="851" w:bottom="1134" w:left="1701" w:header="709" w:footer="709" w:gutter="0"/>
          <w:cols w:space="708"/>
          <w:docGrid w:linePitch="360"/>
        </w:sectPr>
      </w:pPr>
    </w:p>
    <w:p w:rsidR="000F0AB4" w:rsidRDefault="000F0AB4" w:rsidP="000F0AB4">
      <w:pPr>
        <w:widowControl/>
        <w:autoSpaceDE/>
        <w:autoSpaceDN/>
        <w:adjustRightInd/>
        <w:rPr>
          <w:sz w:val="28"/>
          <w:szCs w:val="28"/>
        </w:rPr>
      </w:pPr>
      <w:r w:rsidRPr="00391760">
        <w:rPr>
          <w:b/>
          <w:sz w:val="28"/>
          <w:szCs w:val="28"/>
        </w:rPr>
        <w:lastRenderedPageBreak/>
        <w:t>Форма № 1</w:t>
      </w:r>
      <w:r>
        <w:rPr>
          <w:sz w:val="28"/>
          <w:szCs w:val="28"/>
        </w:rPr>
        <w:t xml:space="preserve"> Приложение к Порядку </w:t>
      </w:r>
    </w:p>
    <w:p w:rsidR="000F0AB4" w:rsidRPr="00710696" w:rsidRDefault="000F0AB4" w:rsidP="000F0AB4">
      <w:r>
        <w:tab/>
        <w:t xml:space="preserve">                  </w:t>
      </w:r>
      <w:r>
        <w:tab/>
      </w:r>
      <w:r>
        <w:tab/>
      </w:r>
      <w:r>
        <w:tab/>
      </w:r>
      <w:r>
        <w:tab/>
      </w:r>
      <w:r>
        <w:tab/>
      </w:r>
      <w:r>
        <w:tab/>
      </w:r>
      <w:r>
        <w:tab/>
      </w:r>
      <w:r>
        <w:tab/>
      </w:r>
      <w:r>
        <w:tab/>
      </w:r>
      <w:r>
        <w:tab/>
      </w:r>
      <w:r>
        <w:tab/>
      </w:r>
      <w:r w:rsidRPr="00710696">
        <w:t>Заместитель генерального директора по направлению</w:t>
      </w:r>
    </w:p>
    <w:p w:rsidR="000F0AB4" w:rsidRPr="00967D22" w:rsidRDefault="000F0AB4" w:rsidP="000F0AB4">
      <w:pPr>
        <w:pStyle w:val="affc"/>
        <w:tabs>
          <w:tab w:val="left" w:pos="9366"/>
        </w:tabs>
        <w:rPr>
          <w:rStyle w:val="71"/>
          <w:b w:val="0"/>
          <w:bCs w:val="0"/>
          <w:color w:val="000000"/>
          <w:sz w:val="24"/>
          <w:szCs w:val="24"/>
        </w:rPr>
      </w:pPr>
      <w:r w:rsidRPr="00967D22">
        <w:rPr>
          <w:rStyle w:val="71"/>
          <w:color w:val="000000"/>
          <w:sz w:val="24"/>
          <w:szCs w:val="24"/>
        </w:rPr>
        <w:t>Приложение к заявке на проведение</w:t>
      </w:r>
      <w:r w:rsidRPr="00967D22">
        <w:rPr>
          <w:rStyle w:val="71"/>
          <w:color w:val="000000"/>
          <w:sz w:val="24"/>
          <w:szCs w:val="24"/>
        </w:rPr>
        <w:tab/>
        <w:t>_______________      ____________________</w:t>
      </w:r>
    </w:p>
    <w:p w:rsidR="000F0AB4" w:rsidRPr="00F16A74" w:rsidRDefault="000F0AB4" w:rsidP="000F0AB4">
      <w:pPr>
        <w:pStyle w:val="affc"/>
        <w:tabs>
          <w:tab w:val="left" w:pos="9366"/>
          <w:tab w:val="left" w:pos="12109"/>
        </w:tabs>
        <w:rPr>
          <w:b/>
          <w:sz w:val="16"/>
          <w:szCs w:val="16"/>
        </w:rPr>
      </w:pPr>
      <w:r w:rsidRPr="00967D22">
        <w:rPr>
          <w:rStyle w:val="71"/>
          <w:color w:val="000000"/>
          <w:sz w:val="24"/>
          <w:szCs w:val="24"/>
        </w:rPr>
        <w:t>закупочной процедуры</w:t>
      </w:r>
      <w:r w:rsidRPr="00967D22">
        <w:rPr>
          <w:rStyle w:val="71"/>
          <w:color w:val="000000"/>
          <w:sz w:val="24"/>
          <w:szCs w:val="24"/>
        </w:rPr>
        <w:tab/>
      </w:r>
      <w:r w:rsidRPr="00F16A74">
        <w:rPr>
          <w:rStyle w:val="71"/>
          <w:color w:val="000000"/>
          <w:sz w:val="16"/>
          <w:szCs w:val="16"/>
        </w:rPr>
        <w:t xml:space="preserve">        (подпись)</w:t>
      </w:r>
      <w:r w:rsidRPr="00F16A74">
        <w:rPr>
          <w:rStyle w:val="71"/>
          <w:color w:val="000000"/>
          <w:sz w:val="16"/>
          <w:szCs w:val="16"/>
        </w:rPr>
        <w:tab/>
        <w:t xml:space="preserve">     (ФИО)</w:t>
      </w:r>
    </w:p>
    <w:p w:rsidR="000F0AB4" w:rsidRPr="00967D22" w:rsidRDefault="000F0AB4" w:rsidP="000F0AB4">
      <w:pPr>
        <w:pStyle w:val="affc"/>
        <w:tabs>
          <w:tab w:val="left" w:pos="708"/>
          <w:tab w:val="left" w:pos="1416"/>
          <w:tab w:val="left" w:pos="2124"/>
          <w:tab w:val="left" w:pos="2832"/>
          <w:tab w:val="left" w:pos="3540"/>
          <w:tab w:val="left" w:pos="9366"/>
        </w:tabs>
        <w:rPr>
          <w:sz w:val="24"/>
          <w:szCs w:val="24"/>
        </w:rPr>
      </w:pPr>
      <w:r w:rsidRPr="00967D22">
        <w:rPr>
          <w:rStyle w:val="1212pt"/>
          <w:rFonts w:ascii="Times New Roman" w:eastAsia="Calibri" w:hAnsi="Times New Roman"/>
          <w:color w:val="000000"/>
        </w:rPr>
        <w:t>№____________________</w:t>
      </w:r>
      <w:r w:rsidRPr="00967D22">
        <w:rPr>
          <w:rStyle w:val="120"/>
          <w:rFonts w:eastAsia="Calibri"/>
          <w:color w:val="000000"/>
          <w:sz w:val="24"/>
          <w:szCs w:val="24"/>
        </w:rPr>
        <w:tab/>
      </w:r>
      <w:r w:rsidRPr="00967D22">
        <w:rPr>
          <w:rStyle w:val="120"/>
          <w:rFonts w:eastAsia="Calibri"/>
          <w:color w:val="000000"/>
          <w:sz w:val="24"/>
          <w:szCs w:val="24"/>
        </w:rPr>
        <w:tab/>
      </w:r>
      <w:r>
        <w:rPr>
          <w:rStyle w:val="120"/>
          <w:rFonts w:eastAsia="Calibri"/>
          <w:color w:val="000000"/>
          <w:sz w:val="24"/>
          <w:szCs w:val="24"/>
        </w:rPr>
        <w:t xml:space="preserve">                                                                                                    </w:t>
      </w:r>
      <w:r w:rsidRPr="00967D22">
        <w:rPr>
          <w:rStyle w:val="120"/>
          <w:rFonts w:eastAsia="Calibri"/>
          <w:color w:val="000000"/>
          <w:sz w:val="24"/>
          <w:szCs w:val="24"/>
        </w:rPr>
        <w:t>«____» ___________________ 202____г.</w:t>
      </w:r>
    </w:p>
    <w:p w:rsidR="000F0AB4" w:rsidRPr="00F16A74" w:rsidRDefault="000F0AB4" w:rsidP="000F0AB4">
      <w:pPr>
        <w:pStyle w:val="affc"/>
        <w:rPr>
          <w:b/>
          <w:sz w:val="16"/>
          <w:szCs w:val="16"/>
        </w:rPr>
      </w:pPr>
      <w:r w:rsidRPr="00F16A74">
        <w:rPr>
          <w:rStyle w:val="43"/>
          <w:rFonts w:eastAsia="Calibri"/>
          <w:b w:val="0"/>
          <w:color w:val="000000"/>
          <w:sz w:val="16"/>
          <w:szCs w:val="16"/>
        </w:rPr>
        <w:t xml:space="preserve">       указывается исх. номер заявки</w:t>
      </w:r>
    </w:p>
    <w:p w:rsidR="000F0AB4" w:rsidRDefault="000F0AB4" w:rsidP="000F0AB4">
      <w:pPr>
        <w:jc w:val="center"/>
        <w:rPr>
          <w:b/>
          <w:sz w:val="28"/>
          <w:szCs w:val="28"/>
        </w:rPr>
      </w:pPr>
    </w:p>
    <w:p w:rsidR="000F0AB4" w:rsidRDefault="000F0AB4" w:rsidP="000F0AB4">
      <w:pPr>
        <w:jc w:val="center"/>
        <w:rPr>
          <w:b/>
          <w:sz w:val="28"/>
          <w:szCs w:val="28"/>
        </w:rPr>
      </w:pPr>
      <w:r w:rsidRPr="00E90CDB">
        <w:rPr>
          <w:b/>
          <w:sz w:val="28"/>
          <w:szCs w:val="28"/>
        </w:rPr>
        <w:t>Обоснование НМЦД методом сопостав</w:t>
      </w:r>
      <w:r>
        <w:rPr>
          <w:b/>
          <w:sz w:val="28"/>
          <w:szCs w:val="28"/>
        </w:rPr>
        <w:t>имых</w:t>
      </w:r>
      <w:r w:rsidRPr="00E90CDB">
        <w:rPr>
          <w:b/>
          <w:sz w:val="28"/>
          <w:szCs w:val="28"/>
        </w:rPr>
        <w:t xml:space="preserve"> рыночных цен (анализ рынка)</w:t>
      </w:r>
      <w:r w:rsidRPr="00FC4A51">
        <w:rPr>
          <w:b/>
          <w:sz w:val="28"/>
          <w:szCs w:val="28"/>
        </w:rPr>
        <w:t xml:space="preserve"> для закупки конкурентным способом</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1714"/>
        <w:gridCol w:w="950"/>
        <w:gridCol w:w="951"/>
        <w:gridCol w:w="1711"/>
        <w:gridCol w:w="1711"/>
        <w:gridCol w:w="1711"/>
        <w:gridCol w:w="1712"/>
        <w:gridCol w:w="1781"/>
        <w:gridCol w:w="1701"/>
      </w:tblGrid>
      <w:tr w:rsidR="000F0AB4" w:rsidRPr="00635724" w:rsidTr="00035125">
        <w:trPr>
          <w:trHeight w:val="250"/>
        </w:trPr>
        <w:tc>
          <w:tcPr>
            <w:tcW w:w="625" w:type="dxa"/>
            <w:vMerge w:val="restart"/>
          </w:tcPr>
          <w:p w:rsidR="000F0AB4" w:rsidRPr="00635724" w:rsidRDefault="000F0AB4" w:rsidP="00035125">
            <w:r w:rsidRPr="00635724">
              <w:t xml:space="preserve">№ </w:t>
            </w:r>
            <w:proofErr w:type="gramStart"/>
            <w:r w:rsidRPr="00635724">
              <w:t>п</w:t>
            </w:r>
            <w:proofErr w:type="gramEnd"/>
            <w:r w:rsidRPr="00635724">
              <w:t>/п</w:t>
            </w:r>
          </w:p>
        </w:tc>
        <w:tc>
          <w:tcPr>
            <w:tcW w:w="1714" w:type="dxa"/>
            <w:vMerge w:val="restart"/>
          </w:tcPr>
          <w:p w:rsidR="000F0AB4" w:rsidRPr="00635724" w:rsidRDefault="000F0AB4" w:rsidP="00035125">
            <w:pPr>
              <w:jc w:val="center"/>
            </w:pPr>
            <w:r w:rsidRPr="00635724">
              <w:t>Наименование каждой единицы товара, работы, услуги</w:t>
            </w:r>
            <w:r>
              <w:t xml:space="preserve"> (предмет закупки)</w:t>
            </w:r>
          </w:p>
        </w:tc>
        <w:tc>
          <w:tcPr>
            <w:tcW w:w="950" w:type="dxa"/>
            <w:vMerge w:val="restart"/>
          </w:tcPr>
          <w:p w:rsidR="000F0AB4" w:rsidRDefault="000F0AB4" w:rsidP="00035125">
            <w:pPr>
              <w:jc w:val="center"/>
            </w:pPr>
            <w:r w:rsidRPr="00635724">
              <w:t>Ед.</w:t>
            </w:r>
          </w:p>
          <w:p w:rsidR="000F0AB4" w:rsidRPr="00635724" w:rsidRDefault="000F0AB4" w:rsidP="00035125">
            <w:pPr>
              <w:jc w:val="center"/>
            </w:pPr>
            <w:r w:rsidRPr="00635724">
              <w:t>изм.</w:t>
            </w:r>
          </w:p>
        </w:tc>
        <w:tc>
          <w:tcPr>
            <w:tcW w:w="951" w:type="dxa"/>
            <w:vMerge w:val="restart"/>
          </w:tcPr>
          <w:p w:rsidR="000F0AB4" w:rsidRPr="00635724" w:rsidRDefault="000F0AB4" w:rsidP="00035125">
            <w:pPr>
              <w:jc w:val="center"/>
            </w:pPr>
            <w:r w:rsidRPr="00635724">
              <w:t>Кол-во</w:t>
            </w:r>
          </w:p>
        </w:tc>
        <w:tc>
          <w:tcPr>
            <w:tcW w:w="6845" w:type="dxa"/>
            <w:gridSpan w:val="4"/>
          </w:tcPr>
          <w:p w:rsidR="000F0AB4" w:rsidRPr="00635724" w:rsidRDefault="000F0AB4" w:rsidP="00035125">
            <w:pPr>
              <w:jc w:val="center"/>
            </w:pPr>
            <w:r w:rsidRPr="00635724">
              <w:t>Информация о рыночных ценах за ед. изм., руб. без НДС</w:t>
            </w:r>
          </w:p>
        </w:tc>
        <w:tc>
          <w:tcPr>
            <w:tcW w:w="1781" w:type="dxa"/>
            <w:vMerge w:val="restart"/>
          </w:tcPr>
          <w:p w:rsidR="000F0AB4" w:rsidRPr="00635724" w:rsidRDefault="000F0AB4" w:rsidP="00035125">
            <w:pPr>
              <w:jc w:val="center"/>
            </w:pPr>
            <w:r w:rsidRPr="00635724">
              <w:t>Средняя арифм</w:t>
            </w:r>
            <w:r w:rsidRPr="00635724">
              <w:t>е</w:t>
            </w:r>
            <w:r w:rsidRPr="00635724">
              <w:t>тическая цена за ед.</w:t>
            </w:r>
            <w:r>
              <w:t xml:space="preserve"> </w:t>
            </w:r>
            <w:r w:rsidRPr="00635724">
              <w:rPr>
                <w:rStyle w:val="affb"/>
              </w:rPr>
              <w:footnoteReference w:id="4"/>
            </w:r>
          </w:p>
        </w:tc>
        <w:tc>
          <w:tcPr>
            <w:tcW w:w="1701" w:type="dxa"/>
            <w:vMerge w:val="restart"/>
          </w:tcPr>
          <w:p w:rsidR="000F0AB4" w:rsidRPr="00635724" w:rsidRDefault="000F0AB4" w:rsidP="00035125">
            <w:pPr>
              <w:jc w:val="center"/>
            </w:pPr>
            <w:r w:rsidRPr="00635724">
              <w:t>Общая сто</w:t>
            </w:r>
            <w:r w:rsidRPr="00635724">
              <w:t>и</w:t>
            </w:r>
            <w:r w:rsidRPr="00635724">
              <w:t>мость</w:t>
            </w:r>
            <w:r>
              <w:t xml:space="preserve"> закупки</w:t>
            </w:r>
            <w:r w:rsidRPr="00635724">
              <w:t>, руб. без НДС</w:t>
            </w:r>
          </w:p>
        </w:tc>
      </w:tr>
      <w:tr w:rsidR="000F0AB4" w:rsidRPr="00635724" w:rsidTr="00035125">
        <w:trPr>
          <w:trHeight w:val="145"/>
        </w:trPr>
        <w:tc>
          <w:tcPr>
            <w:tcW w:w="625" w:type="dxa"/>
            <w:vMerge/>
          </w:tcPr>
          <w:p w:rsidR="000F0AB4" w:rsidRPr="00635724" w:rsidRDefault="000F0AB4" w:rsidP="00035125"/>
        </w:tc>
        <w:tc>
          <w:tcPr>
            <w:tcW w:w="1714" w:type="dxa"/>
            <w:vMerge/>
          </w:tcPr>
          <w:p w:rsidR="000F0AB4" w:rsidRPr="00635724" w:rsidRDefault="000F0AB4" w:rsidP="00035125"/>
        </w:tc>
        <w:tc>
          <w:tcPr>
            <w:tcW w:w="950" w:type="dxa"/>
            <w:vMerge/>
          </w:tcPr>
          <w:p w:rsidR="000F0AB4" w:rsidRPr="00635724" w:rsidRDefault="000F0AB4" w:rsidP="00035125"/>
        </w:tc>
        <w:tc>
          <w:tcPr>
            <w:tcW w:w="951" w:type="dxa"/>
            <w:vMerge/>
          </w:tcPr>
          <w:p w:rsidR="000F0AB4" w:rsidRPr="00635724" w:rsidRDefault="000F0AB4" w:rsidP="00035125"/>
        </w:tc>
        <w:tc>
          <w:tcPr>
            <w:tcW w:w="1711" w:type="dxa"/>
          </w:tcPr>
          <w:p w:rsidR="000F0AB4" w:rsidRPr="00635724" w:rsidRDefault="000F0AB4" w:rsidP="00035125">
            <w:r w:rsidRPr="00635724">
              <w:t xml:space="preserve">предложение №1 / </w:t>
            </w:r>
            <w:r>
              <w:t>и</w:t>
            </w:r>
            <w:r w:rsidRPr="00635724">
              <w:t>сточник/</w:t>
            </w:r>
            <w:r>
              <w:t xml:space="preserve"> </w:t>
            </w:r>
            <w:r w:rsidRPr="00635724">
              <w:t>наименование поставщика</w:t>
            </w:r>
          </w:p>
        </w:tc>
        <w:tc>
          <w:tcPr>
            <w:tcW w:w="1711" w:type="dxa"/>
          </w:tcPr>
          <w:p w:rsidR="000F0AB4" w:rsidRPr="00635724" w:rsidRDefault="000F0AB4" w:rsidP="00035125">
            <w:r w:rsidRPr="00635724">
              <w:t>предложение №2 /источник/ наименование поставщика</w:t>
            </w:r>
          </w:p>
        </w:tc>
        <w:tc>
          <w:tcPr>
            <w:tcW w:w="1711" w:type="dxa"/>
          </w:tcPr>
          <w:p w:rsidR="000F0AB4" w:rsidRPr="00635724" w:rsidRDefault="000F0AB4" w:rsidP="00035125">
            <w:pPr>
              <w:rPr>
                <w:lang w:val="en-US"/>
              </w:rPr>
            </w:pPr>
            <w:r w:rsidRPr="00635724">
              <w:t>предложение №3 /источник/ наименование поставщика</w:t>
            </w:r>
          </w:p>
        </w:tc>
        <w:tc>
          <w:tcPr>
            <w:tcW w:w="1712" w:type="dxa"/>
          </w:tcPr>
          <w:p w:rsidR="000F0AB4" w:rsidRPr="00635724" w:rsidRDefault="000F0AB4" w:rsidP="00035125">
            <w:r w:rsidRPr="00635724">
              <w:t>…</w:t>
            </w:r>
          </w:p>
          <w:p w:rsidR="000F0AB4" w:rsidRPr="00635724" w:rsidRDefault="000F0AB4" w:rsidP="00035125">
            <w:r w:rsidRPr="00635724">
              <w:t>[</w:t>
            </w:r>
            <w:r w:rsidRPr="00635724">
              <w:rPr>
                <w:i/>
              </w:rPr>
              <w:t xml:space="preserve">приводятся все </w:t>
            </w:r>
            <w:r>
              <w:rPr>
                <w:i/>
              </w:rPr>
              <w:t>предложения</w:t>
            </w:r>
            <w:r w:rsidRPr="00635724">
              <w:t>]</w:t>
            </w:r>
          </w:p>
        </w:tc>
        <w:tc>
          <w:tcPr>
            <w:tcW w:w="1781" w:type="dxa"/>
            <w:vMerge/>
          </w:tcPr>
          <w:p w:rsidR="000F0AB4" w:rsidRPr="00635724" w:rsidRDefault="000F0AB4" w:rsidP="00035125"/>
        </w:tc>
        <w:tc>
          <w:tcPr>
            <w:tcW w:w="1701" w:type="dxa"/>
            <w:vMerge/>
          </w:tcPr>
          <w:p w:rsidR="000F0AB4" w:rsidRPr="00635724" w:rsidRDefault="000F0AB4" w:rsidP="00035125"/>
        </w:tc>
      </w:tr>
      <w:tr w:rsidR="000F0AB4" w:rsidRPr="00635724" w:rsidTr="00035125">
        <w:trPr>
          <w:trHeight w:val="262"/>
        </w:trPr>
        <w:tc>
          <w:tcPr>
            <w:tcW w:w="625" w:type="dxa"/>
          </w:tcPr>
          <w:p w:rsidR="000F0AB4" w:rsidRPr="00635724" w:rsidRDefault="000F0AB4" w:rsidP="00035125">
            <w:pPr>
              <w:jc w:val="center"/>
            </w:pPr>
            <w:r w:rsidRPr="00635724">
              <w:t>1</w:t>
            </w:r>
          </w:p>
        </w:tc>
        <w:tc>
          <w:tcPr>
            <w:tcW w:w="1714" w:type="dxa"/>
          </w:tcPr>
          <w:p w:rsidR="000F0AB4" w:rsidRPr="00635724" w:rsidRDefault="000F0AB4" w:rsidP="00035125">
            <w:pPr>
              <w:jc w:val="center"/>
            </w:pPr>
            <w:r w:rsidRPr="00635724">
              <w:t>2</w:t>
            </w:r>
          </w:p>
        </w:tc>
        <w:tc>
          <w:tcPr>
            <w:tcW w:w="950" w:type="dxa"/>
          </w:tcPr>
          <w:p w:rsidR="000F0AB4" w:rsidRPr="00635724" w:rsidRDefault="000F0AB4" w:rsidP="00035125">
            <w:pPr>
              <w:jc w:val="center"/>
            </w:pPr>
            <w:r w:rsidRPr="00635724">
              <w:t>3</w:t>
            </w:r>
          </w:p>
        </w:tc>
        <w:tc>
          <w:tcPr>
            <w:tcW w:w="951" w:type="dxa"/>
          </w:tcPr>
          <w:p w:rsidR="000F0AB4" w:rsidRPr="00635724" w:rsidRDefault="000F0AB4" w:rsidP="00035125">
            <w:pPr>
              <w:jc w:val="center"/>
            </w:pPr>
            <w:r w:rsidRPr="00635724">
              <w:t>4</w:t>
            </w:r>
          </w:p>
        </w:tc>
        <w:tc>
          <w:tcPr>
            <w:tcW w:w="1711" w:type="dxa"/>
          </w:tcPr>
          <w:p w:rsidR="000F0AB4" w:rsidRPr="00635724" w:rsidRDefault="000F0AB4" w:rsidP="00035125">
            <w:pPr>
              <w:jc w:val="center"/>
            </w:pPr>
            <w:r>
              <w:t>5</w:t>
            </w:r>
          </w:p>
        </w:tc>
        <w:tc>
          <w:tcPr>
            <w:tcW w:w="1711" w:type="dxa"/>
          </w:tcPr>
          <w:p w:rsidR="000F0AB4" w:rsidRPr="00635724" w:rsidRDefault="000F0AB4" w:rsidP="00035125">
            <w:pPr>
              <w:jc w:val="center"/>
            </w:pPr>
            <w:r>
              <w:t>6</w:t>
            </w:r>
          </w:p>
        </w:tc>
        <w:tc>
          <w:tcPr>
            <w:tcW w:w="1711" w:type="dxa"/>
          </w:tcPr>
          <w:p w:rsidR="000F0AB4" w:rsidRPr="00635724" w:rsidRDefault="000F0AB4" w:rsidP="00035125">
            <w:pPr>
              <w:jc w:val="center"/>
            </w:pPr>
            <w:r>
              <w:t>7</w:t>
            </w:r>
          </w:p>
        </w:tc>
        <w:tc>
          <w:tcPr>
            <w:tcW w:w="1712" w:type="dxa"/>
          </w:tcPr>
          <w:p w:rsidR="000F0AB4" w:rsidRPr="00635724" w:rsidRDefault="000F0AB4" w:rsidP="00035125">
            <w:pPr>
              <w:jc w:val="center"/>
            </w:pPr>
            <w:r>
              <w:t>8</w:t>
            </w:r>
          </w:p>
        </w:tc>
        <w:tc>
          <w:tcPr>
            <w:tcW w:w="1781" w:type="dxa"/>
          </w:tcPr>
          <w:p w:rsidR="000F0AB4" w:rsidRPr="00635724" w:rsidRDefault="000F0AB4" w:rsidP="00035125">
            <w:pPr>
              <w:jc w:val="center"/>
            </w:pPr>
            <w:r>
              <w:t>9</w:t>
            </w:r>
          </w:p>
        </w:tc>
        <w:tc>
          <w:tcPr>
            <w:tcW w:w="1701" w:type="dxa"/>
          </w:tcPr>
          <w:p w:rsidR="000F0AB4" w:rsidRPr="00635724" w:rsidRDefault="000F0AB4" w:rsidP="00035125">
            <w:pPr>
              <w:jc w:val="center"/>
            </w:pPr>
            <w:r>
              <w:t>10</w:t>
            </w:r>
          </w:p>
        </w:tc>
      </w:tr>
      <w:tr w:rsidR="000F0AB4" w:rsidRPr="00635724" w:rsidTr="00035125">
        <w:trPr>
          <w:trHeight w:val="250"/>
        </w:trPr>
        <w:tc>
          <w:tcPr>
            <w:tcW w:w="625" w:type="dxa"/>
          </w:tcPr>
          <w:p w:rsidR="000F0AB4" w:rsidRPr="00635724" w:rsidRDefault="000F0AB4" w:rsidP="00035125">
            <w:r w:rsidRPr="00635724">
              <w:t>1.</w:t>
            </w:r>
          </w:p>
        </w:tc>
        <w:tc>
          <w:tcPr>
            <w:tcW w:w="1714" w:type="dxa"/>
          </w:tcPr>
          <w:p w:rsidR="000F0AB4" w:rsidRPr="00635724" w:rsidRDefault="000F0AB4" w:rsidP="00035125"/>
        </w:tc>
        <w:tc>
          <w:tcPr>
            <w:tcW w:w="950" w:type="dxa"/>
          </w:tcPr>
          <w:p w:rsidR="000F0AB4" w:rsidRPr="00635724" w:rsidRDefault="000F0AB4" w:rsidP="00035125"/>
        </w:tc>
        <w:tc>
          <w:tcPr>
            <w:tcW w:w="951" w:type="dxa"/>
          </w:tcPr>
          <w:p w:rsidR="000F0AB4" w:rsidRPr="00635724" w:rsidRDefault="000F0AB4" w:rsidP="00035125"/>
        </w:tc>
        <w:tc>
          <w:tcPr>
            <w:tcW w:w="1711" w:type="dxa"/>
          </w:tcPr>
          <w:p w:rsidR="000F0AB4" w:rsidRPr="00635724" w:rsidRDefault="000F0AB4" w:rsidP="00035125"/>
        </w:tc>
        <w:tc>
          <w:tcPr>
            <w:tcW w:w="1711" w:type="dxa"/>
          </w:tcPr>
          <w:p w:rsidR="000F0AB4" w:rsidRPr="00635724" w:rsidRDefault="000F0AB4" w:rsidP="00035125"/>
        </w:tc>
        <w:tc>
          <w:tcPr>
            <w:tcW w:w="1711" w:type="dxa"/>
          </w:tcPr>
          <w:p w:rsidR="000F0AB4" w:rsidRPr="00635724" w:rsidRDefault="000F0AB4" w:rsidP="00035125"/>
        </w:tc>
        <w:tc>
          <w:tcPr>
            <w:tcW w:w="1712" w:type="dxa"/>
          </w:tcPr>
          <w:p w:rsidR="000F0AB4" w:rsidRPr="00635724" w:rsidRDefault="000F0AB4" w:rsidP="00035125"/>
        </w:tc>
        <w:tc>
          <w:tcPr>
            <w:tcW w:w="1781" w:type="dxa"/>
          </w:tcPr>
          <w:p w:rsidR="000F0AB4" w:rsidRPr="00635724" w:rsidRDefault="000F0AB4" w:rsidP="00035125"/>
        </w:tc>
        <w:tc>
          <w:tcPr>
            <w:tcW w:w="1701" w:type="dxa"/>
          </w:tcPr>
          <w:p w:rsidR="000F0AB4" w:rsidRPr="00635724" w:rsidRDefault="000F0AB4" w:rsidP="00035125"/>
        </w:tc>
      </w:tr>
      <w:tr w:rsidR="000F0AB4" w:rsidRPr="00635724" w:rsidTr="00035125">
        <w:trPr>
          <w:trHeight w:val="250"/>
        </w:trPr>
        <w:tc>
          <w:tcPr>
            <w:tcW w:w="625" w:type="dxa"/>
          </w:tcPr>
          <w:p w:rsidR="000F0AB4" w:rsidRPr="00635724" w:rsidRDefault="000F0AB4" w:rsidP="00035125">
            <w:r>
              <w:t xml:space="preserve">2. </w:t>
            </w:r>
          </w:p>
        </w:tc>
        <w:tc>
          <w:tcPr>
            <w:tcW w:w="1714" w:type="dxa"/>
          </w:tcPr>
          <w:p w:rsidR="000F0AB4" w:rsidRPr="00635724" w:rsidRDefault="000F0AB4" w:rsidP="00035125"/>
        </w:tc>
        <w:tc>
          <w:tcPr>
            <w:tcW w:w="950" w:type="dxa"/>
          </w:tcPr>
          <w:p w:rsidR="000F0AB4" w:rsidRPr="00635724" w:rsidRDefault="000F0AB4" w:rsidP="00035125"/>
        </w:tc>
        <w:tc>
          <w:tcPr>
            <w:tcW w:w="951" w:type="dxa"/>
          </w:tcPr>
          <w:p w:rsidR="000F0AB4" w:rsidRPr="00635724" w:rsidRDefault="000F0AB4" w:rsidP="00035125"/>
        </w:tc>
        <w:tc>
          <w:tcPr>
            <w:tcW w:w="1711" w:type="dxa"/>
          </w:tcPr>
          <w:p w:rsidR="000F0AB4" w:rsidRPr="00635724" w:rsidRDefault="000F0AB4" w:rsidP="00035125"/>
        </w:tc>
        <w:tc>
          <w:tcPr>
            <w:tcW w:w="1711" w:type="dxa"/>
          </w:tcPr>
          <w:p w:rsidR="000F0AB4" w:rsidRPr="00635724" w:rsidRDefault="000F0AB4" w:rsidP="00035125"/>
        </w:tc>
        <w:tc>
          <w:tcPr>
            <w:tcW w:w="1711" w:type="dxa"/>
          </w:tcPr>
          <w:p w:rsidR="000F0AB4" w:rsidRPr="00635724" w:rsidRDefault="000F0AB4" w:rsidP="00035125"/>
        </w:tc>
        <w:tc>
          <w:tcPr>
            <w:tcW w:w="1712" w:type="dxa"/>
          </w:tcPr>
          <w:p w:rsidR="000F0AB4" w:rsidRPr="00635724" w:rsidRDefault="000F0AB4" w:rsidP="00035125"/>
        </w:tc>
        <w:tc>
          <w:tcPr>
            <w:tcW w:w="1781" w:type="dxa"/>
          </w:tcPr>
          <w:p w:rsidR="000F0AB4" w:rsidRPr="00635724" w:rsidRDefault="000F0AB4" w:rsidP="00035125"/>
        </w:tc>
        <w:tc>
          <w:tcPr>
            <w:tcW w:w="1701" w:type="dxa"/>
          </w:tcPr>
          <w:p w:rsidR="000F0AB4" w:rsidRPr="00635724" w:rsidRDefault="000F0AB4" w:rsidP="00035125"/>
        </w:tc>
      </w:tr>
      <w:tr w:rsidR="000F0AB4" w:rsidRPr="00635724" w:rsidTr="00035125">
        <w:trPr>
          <w:trHeight w:val="250"/>
        </w:trPr>
        <w:tc>
          <w:tcPr>
            <w:tcW w:w="625" w:type="dxa"/>
          </w:tcPr>
          <w:p w:rsidR="000F0AB4" w:rsidRPr="00635724" w:rsidRDefault="000F0AB4" w:rsidP="00035125"/>
        </w:tc>
        <w:tc>
          <w:tcPr>
            <w:tcW w:w="1714" w:type="dxa"/>
          </w:tcPr>
          <w:p w:rsidR="000F0AB4" w:rsidRPr="00635724" w:rsidRDefault="000F0AB4" w:rsidP="00035125"/>
        </w:tc>
        <w:tc>
          <w:tcPr>
            <w:tcW w:w="950" w:type="dxa"/>
          </w:tcPr>
          <w:p w:rsidR="000F0AB4" w:rsidRPr="00635724" w:rsidRDefault="000F0AB4" w:rsidP="00035125"/>
        </w:tc>
        <w:tc>
          <w:tcPr>
            <w:tcW w:w="951" w:type="dxa"/>
          </w:tcPr>
          <w:p w:rsidR="000F0AB4" w:rsidRPr="00635724" w:rsidRDefault="000F0AB4" w:rsidP="00035125"/>
        </w:tc>
        <w:tc>
          <w:tcPr>
            <w:tcW w:w="1711" w:type="dxa"/>
          </w:tcPr>
          <w:p w:rsidR="000F0AB4" w:rsidRPr="00635724" w:rsidRDefault="000F0AB4" w:rsidP="00035125"/>
        </w:tc>
        <w:tc>
          <w:tcPr>
            <w:tcW w:w="1711" w:type="dxa"/>
          </w:tcPr>
          <w:p w:rsidR="000F0AB4" w:rsidRPr="00635724" w:rsidRDefault="000F0AB4" w:rsidP="00035125"/>
        </w:tc>
        <w:tc>
          <w:tcPr>
            <w:tcW w:w="1711" w:type="dxa"/>
          </w:tcPr>
          <w:p w:rsidR="000F0AB4" w:rsidRPr="00635724" w:rsidRDefault="000F0AB4" w:rsidP="00035125"/>
        </w:tc>
        <w:tc>
          <w:tcPr>
            <w:tcW w:w="1712" w:type="dxa"/>
          </w:tcPr>
          <w:p w:rsidR="000F0AB4" w:rsidRPr="00635724" w:rsidRDefault="000F0AB4" w:rsidP="00035125"/>
        </w:tc>
        <w:tc>
          <w:tcPr>
            <w:tcW w:w="1781" w:type="dxa"/>
          </w:tcPr>
          <w:p w:rsidR="000F0AB4" w:rsidRPr="00635724" w:rsidRDefault="000F0AB4" w:rsidP="00035125"/>
        </w:tc>
        <w:tc>
          <w:tcPr>
            <w:tcW w:w="1701" w:type="dxa"/>
          </w:tcPr>
          <w:p w:rsidR="000F0AB4" w:rsidRPr="00635724" w:rsidRDefault="000F0AB4" w:rsidP="00035125"/>
        </w:tc>
      </w:tr>
      <w:tr w:rsidR="000F0AB4" w:rsidRPr="00635724" w:rsidTr="00035125">
        <w:trPr>
          <w:trHeight w:val="262"/>
        </w:trPr>
        <w:tc>
          <w:tcPr>
            <w:tcW w:w="625" w:type="dxa"/>
          </w:tcPr>
          <w:p w:rsidR="000F0AB4" w:rsidRPr="00635724" w:rsidRDefault="000F0AB4" w:rsidP="00035125">
            <w:pPr>
              <w:rPr>
                <w:b/>
              </w:rPr>
            </w:pPr>
          </w:p>
        </w:tc>
        <w:tc>
          <w:tcPr>
            <w:tcW w:w="1714" w:type="dxa"/>
          </w:tcPr>
          <w:p w:rsidR="000F0AB4" w:rsidRPr="00635724" w:rsidRDefault="000F0AB4" w:rsidP="00035125">
            <w:pPr>
              <w:rPr>
                <w:b/>
              </w:rPr>
            </w:pPr>
            <w:r w:rsidRPr="00635724">
              <w:rPr>
                <w:b/>
              </w:rPr>
              <w:t>ИТОГО</w:t>
            </w:r>
          </w:p>
        </w:tc>
        <w:tc>
          <w:tcPr>
            <w:tcW w:w="950" w:type="dxa"/>
          </w:tcPr>
          <w:p w:rsidR="000F0AB4" w:rsidRPr="00635724" w:rsidRDefault="000F0AB4" w:rsidP="00035125">
            <w:pPr>
              <w:jc w:val="center"/>
              <w:rPr>
                <w:b/>
              </w:rPr>
            </w:pPr>
            <w:r w:rsidRPr="00635724">
              <w:rPr>
                <w:b/>
              </w:rPr>
              <w:t>х</w:t>
            </w:r>
          </w:p>
        </w:tc>
        <w:tc>
          <w:tcPr>
            <w:tcW w:w="951" w:type="dxa"/>
          </w:tcPr>
          <w:p w:rsidR="000F0AB4" w:rsidRPr="00635724" w:rsidRDefault="000F0AB4" w:rsidP="00035125">
            <w:pPr>
              <w:jc w:val="center"/>
              <w:rPr>
                <w:b/>
              </w:rPr>
            </w:pPr>
            <w:r w:rsidRPr="00635724">
              <w:rPr>
                <w:b/>
              </w:rPr>
              <w:t>х</w:t>
            </w:r>
          </w:p>
        </w:tc>
        <w:tc>
          <w:tcPr>
            <w:tcW w:w="1711" w:type="dxa"/>
          </w:tcPr>
          <w:p w:rsidR="000F0AB4" w:rsidRPr="00635724" w:rsidRDefault="000F0AB4" w:rsidP="00035125">
            <w:pPr>
              <w:jc w:val="center"/>
              <w:rPr>
                <w:b/>
              </w:rPr>
            </w:pPr>
            <w:r w:rsidRPr="00635724">
              <w:rPr>
                <w:b/>
              </w:rPr>
              <w:t>х</w:t>
            </w:r>
          </w:p>
        </w:tc>
        <w:tc>
          <w:tcPr>
            <w:tcW w:w="1711" w:type="dxa"/>
          </w:tcPr>
          <w:p w:rsidR="000F0AB4" w:rsidRPr="00635724" w:rsidRDefault="000F0AB4" w:rsidP="00035125">
            <w:pPr>
              <w:jc w:val="center"/>
              <w:rPr>
                <w:b/>
              </w:rPr>
            </w:pPr>
            <w:r w:rsidRPr="00635724">
              <w:rPr>
                <w:b/>
              </w:rPr>
              <w:t>х</w:t>
            </w:r>
          </w:p>
        </w:tc>
        <w:tc>
          <w:tcPr>
            <w:tcW w:w="1711" w:type="dxa"/>
          </w:tcPr>
          <w:p w:rsidR="000F0AB4" w:rsidRPr="00635724" w:rsidRDefault="000F0AB4" w:rsidP="00035125">
            <w:pPr>
              <w:jc w:val="center"/>
              <w:rPr>
                <w:b/>
              </w:rPr>
            </w:pPr>
            <w:r w:rsidRPr="00635724">
              <w:rPr>
                <w:b/>
              </w:rPr>
              <w:t>х</w:t>
            </w:r>
          </w:p>
        </w:tc>
        <w:tc>
          <w:tcPr>
            <w:tcW w:w="1712" w:type="dxa"/>
          </w:tcPr>
          <w:p w:rsidR="000F0AB4" w:rsidRPr="00635724" w:rsidRDefault="000F0AB4" w:rsidP="00035125">
            <w:pPr>
              <w:jc w:val="center"/>
              <w:rPr>
                <w:b/>
              </w:rPr>
            </w:pPr>
            <w:r>
              <w:rPr>
                <w:b/>
              </w:rPr>
              <w:t>х</w:t>
            </w:r>
          </w:p>
        </w:tc>
        <w:tc>
          <w:tcPr>
            <w:tcW w:w="1781" w:type="dxa"/>
          </w:tcPr>
          <w:p w:rsidR="000F0AB4" w:rsidRPr="00635724" w:rsidRDefault="000F0AB4" w:rsidP="00035125">
            <w:pPr>
              <w:jc w:val="center"/>
              <w:rPr>
                <w:b/>
              </w:rPr>
            </w:pPr>
            <w:r w:rsidRPr="00635724">
              <w:rPr>
                <w:b/>
              </w:rPr>
              <w:t>х</w:t>
            </w:r>
          </w:p>
        </w:tc>
        <w:tc>
          <w:tcPr>
            <w:tcW w:w="1701" w:type="dxa"/>
          </w:tcPr>
          <w:p w:rsidR="000F0AB4" w:rsidRPr="00635724" w:rsidRDefault="000F0AB4" w:rsidP="00035125">
            <w:pPr>
              <w:rPr>
                <w:b/>
              </w:rPr>
            </w:pPr>
          </w:p>
        </w:tc>
      </w:tr>
    </w:tbl>
    <w:p w:rsidR="000F0AB4" w:rsidRPr="00627178" w:rsidRDefault="000F0AB4" w:rsidP="000F0AB4">
      <w:pPr>
        <w:pStyle w:val="affc"/>
        <w:rPr>
          <w:b/>
          <w:sz w:val="24"/>
          <w:szCs w:val="24"/>
        </w:rPr>
      </w:pPr>
      <w:r w:rsidRPr="00627178">
        <w:rPr>
          <w:b/>
          <w:sz w:val="24"/>
          <w:szCs w:val="24"/>
        </w:rPr>
        <w:t xml:space="preserve">Стоимость закупки без НДС  _________________________ </w:t>
      </w:r>
      <w:r>
        <w:rPr>
          <w:b/>
          <w:sz w:val="24"/>
          <w:szCs w:val="24"/>
        </w:rPr>
        <w:t xml:space="preserve"> </w:t>
      </w:r>
      <w:r w:rsidRPr="00967D22">
        <w:rPr>
          <w:bCs/>
        </w:rPr>
        <w:t>рублей</w:t>
      </w:r>
      <w:r w:rsidRPr="00967D22">
        <w:rPr>
          <w:sz w:val="24"/>
          <w:szCs w:val="24"/>
        </w:rPr>
        <w:t>,</w:t>
      </w:r>
      <w:r w:rsidRPr="00627178">
        <w:rPr>
          <w:b/>
          <w:sz w:val="24"/>
          <w:szCs w:val="24"/>
        </w:rPr>
        <w:t xml:space="preserve"> НДС</w:t>
      </w:r>
      <w:proofErr w:type="gramStart"/>
      <w:r w:rsidRPr="00627178">
        <w:rPr>
          <w:b/>
          <w:sz w:val="24"/>
          <w:szCs w:val="24"/>
        </w:rPr>
        <w:t xml:space="preserve"> (________%) __________________________</w:t>
      </w:r>
      <w:r w:rsidRPr="00967D22">
        <w:rPr>
          <w:b/>
          <w:bCs/>
        </w:rPr>
        <w:t xml:space="preserve"> </w:t>
      </w:r>
      <w:proofErr w:type="gramEnd"/>
      <w:r w:rsidRPr="00967D22">
        <w:rPr>
          <w:bCs/>
        </w:rPr>
        <w:t>рублей</w:t>
      </w:r>
    </w:p>
    <w:p w:rsidR="000F0AB4" w:rsidRPr="00627178" w:rsidRDefault="000F0AB4" w:rsidP="000F0AB4">
      <w:pPr>
        <w:pStyle w:val="affc"/>
        <w:tabs>
          <w:tab w:val="left" w:pos="4621"/>
          <w:tab w:val="left" w:pos="10055"/>
          <w:tab w:val="left" w:pos="11395"/>
        </w:tabs>
        <w:rPr>
          <w:sz w:val="16"/>
          <w:szCs w:val="16"/>
        </w:rPr>
      </w:pPr>
      <w:r w:rsidRPr="00627178">
        <w:rPr>
          <w:b/>
          <w:sz w:val="24"/>
          <w:szCs w:val="24"/>
        </w:rPr>
        <w:tab/>
      </w:r>
      <w:r w:rsidRPr="00627178">
        <w:rPr>
          <w:sz w:val="16"/>
          <w:szCs w:val="16"/>
        </w:rPr>
        <w:t>(сумма числом и прописью)</w:t>
      </w:r>
      <w:r w:rsidRPr="00627178">
        <w:rPr>
          <w:b/>
          <w:sz w:val="24"/>
          <w:szCs w:val="24"/>
        </w:rPr>
        <w:tab/>
      </w:r>
      <w:r w:rsidRPr="00627178">
        <w:rPr>
          <w:sz w:val="16"/>
          <w:szCs w:val="16"/>
        </w:rPr>
        <w:t xml:space="preserve">сумма числом и прописью)          </w:t>
      </w:r>
    </w:p>
    <w:p w:rsidR="000F0AB4" w:rsidRPr="00627178" w:rsidRDefault="000F0AB4" w:rsidP="000F0AB4">
      <w:pPr>
        <w:pStyle w:val="affc"/>
        <w:rPr>
          <w:b/>
          <w:sz w:val="24"/>
          <w:szCs w:val="24"/>
        </w:rPr>
      </w:pPr>
      <w:r w:rsidRPr="00627178">
        <w:rPr>
          <w:b/>
          <w:sz w:val="24"/>
          <w:szCs w:val="24"/>
        </w:rPr>
        <w:t>Начальная максимальная цена договора (НМЦД</w:t>
      </w:r>
      <w:r>
        <w:rPr>
          <w:b/>
          <w:sz w:val="24"/>
          <w:szCs w:val="24"/>
        </w:rPr>
        <w:t>)</w:t>
      </w:r>
      <w:r w:rsidRPr="00627178">
        <w:rPr>
          <w:sz w:val="24"/>
          <w:szCs w:val="24"/>
        </w:rPr>
        <w:t xml:space="preserve"> __________________ </w:t>
      </w:r>
      <w:r w:rsidRPr="00967D22">
        <w:rPr>
          <w:bCs/>
        </w:rPr>
        <w:t>рублей</w:t>
      </w:r>
      <w:r w:rsidRPr="00627178">
        <w:rPr>
          <w:sz w:val="24"/>
          <w:szCs w:val="24"/>
        </w:rPr>
        <w:t xml:space="preserve">   в </w:t>
      </w:r>
      <w:proofErr w:type="spellStart"/>
      <w:r w:rsidRPr="00627178">
        <w:rPr>
          <w:sz w:val="24"/>
          <w:szCs w:val="24"/>
        </w:rPr>
        <w:t>т.ч</w:t>
      </w:r>
      <w:proofErr w:type="spellEnd"/>
      <w:r w:rsidRPr="00627178">
        <w:rPr>
          <w:sz w:val="24"/>
          <w:szCs w:val="24"/>
        </w:rPr>
        <w:t>. НДС</w:t>
      </w:r>
      <w:proofErr w:type="gramStart"/>
      <w:r w:rsidRPr="00627178">
        <w:rPr>
          <w:sz w:val="24"/>
          <w:szCs w:val="24"/>
        </w:rPr>
        <w:t xml:space="preserve"> (__%)  _______________</w:t>
      </w:r>
      <w:r w:rsidRPr="00967D22">
        <w:rPr>
          <w:bCs/>
        </w:rPr>
        <w:t xml:space="preserve"> </w:t>
      </w:r>
      <w:proofErr w:type="gramEnd"/>
      <w:r w:rsidRPr="00967D22">
        <w:rPr>
          <w:bCs/>
        </w:rPr>
        <w:t>рублей</w:t>
      </w:r>
    </w:p>
    <w:p w:rsidR="000F0AB4" w:rsidRPr="00627178" w:rsidRDefault="000F0AB4" w:rsidP="000F0AB4">
      <w:pPr>
        <w:pStyle w:val="affc"/>
        <w:tabs>
          <w:tab w:val="left" w:pos="10406"/>
          <w:tab w:val="left" w:pos="11395"/>
        </w:tabs>
        <w:rPr>
          <w:sz w:val="16"/>
          <w:szCs w:val="16"/>
        </w:rPr>
      </w:pPr>
      <w:r w:rsidRPr="00627178">
        <w:rPr>
          <w:sz w:val="24"/>
          <w:szCs w:val="24"/>
        </w:rPr>
        <w:t xml:space="preserve">                                                                                                                </w:t>
      </w:r>
      <w:r w:rsidRPr="00627178">
        <w:rPr>
          <w:sz w:val="16"/>
          <w:szCs w:val="16"/>
        </w:rPr>
        <w:t>(сумма числом и прописью)</w:t>
      </w:r>
      <w:r w:rsidRPr="00627178">
        <w:rPr>
          <w:sz w:val="16"/>
          <w:szCs w:val="16"/>
        </w:rPr>
        <w:tab/>
        <w:t>сумма числом и прописью)</w:t>
      </w:r>
    </w:p>
    <w:p w:rsidR="000F0AB4" w:rsidRPr="003D20C0" w:rsidRDefault="000F0AB4" w:rsidP="000F0AB4">
      <w:pPr>
        <w:pStyle w:val="affc"/>
        <w:rPr>
          <w:sz w:val="24"/>
          <w:szCs w:val="24"/>
        </w:rPr>
      </w:pPr>
      <w:r w:rsidRPr="003D20C0">
        <w:rPr>
          <w:sz w:val="24"/>
          <w:szCs w:val="24"/>
        </w:rPr>
        <w:t xml:space="preserve">Принято  решение  об  уменьшении значения НМЦД до _____________________ рублей  в </w:t>
      </w:r>
      <w:proofErr w:type="spellStart"/>
      <w:r w:rsidRPr="003D20C0">
        <w:rPr>
          <w:sz w:val="24"/>
          <w:szCs w:val="24"/>
        </w:rPr>
        <w:t>т.ч</w:t>
      </w:r>
      <w:proofErr w:type="spellEnd"/>
      <w:r w:rsidRPr="003D20C0">
        <w:rPr>
          <w:sz w:val="24"/>
          <w:szCs w:val="24"/>
        </w:rPr>
        <w:t>. НДС</w:t>
      </w:r>
      <w:proofErr w:type="gramStart"/>
      <w:r w:rsidRPr="003D20C0">
        <w:rPr>
          <w:sz w:val="24"/>
          <w:szCs w:val="24"/>
        </w:rPr>
        <w:t xml:space="preserve"> (____%) _________________       </w:t>
      </w:r>
      <w:proofErr w:type="gramEnd"/>
      <w:r w:rsidRPr="003D20C0">
        <w:rPr>
          <w:sz w:val="24"/>
          <w:szCs w:val="24"/>
        </w:rPr>
        <w:t>рублей.</w:t>
      </w:r>
    </w:p>
    <w:p w:rsidR="000F0AB4" w:rsidRPr="003D20C0" w:rsidRDefault="000F0AB4" w:rsidP="000F0AB4">
      <w:pPr>
        <w:pStyle w:val="affc"/>
        <w:rPr>
          <w:sz w:val="16"/>
          <w:szCs w:val="16"/>
        </w:rPr>
      </w:pPr>
      <w:r w:rsidRPr="003D20C0">
        <w:rPr>
          <w:sz w:val="24"/>
          <w:szCs w:val="24"/>
        </w:rPr>
        <w:tab/>
      </w:r>
      <w:r>
        <w:rPr>
          <w:sz w:val="24"/>
          <w:szCs w:val="24"/>
        </w:rPr>
        <w:t xml:space="preserve">                                                                                         </w:t>
      </w:r>
      <w:r w:rsidRPr="003D20C0">
        <w:rPr>
          <w:sz w:val="16"/>
          <w:szCs w:val="16"/>
        </w:rPr>
        <w:t>(сумма числом и прописью)</w:t>
      </w:r>
      <w:r w:rsidRPr="003D20C0">
        <w:rPr>
          <w:sz w:val="24"/>
          <w:szCs w:val="24"/>
        </w:rPr>
        <w:tab/>
      </w:r>
      <w:r>
        <w:rPr>
          <w:sz w:val="24"/>
          <w:szCs w:val="24"/>
        </w:rPr>
        <w:t xml:space="preserve">                                                 </w:t>
      </w:r>
      <w:r w:rsidRPr="003D20C0">
        <w:rPr>
          <w:sz w:val="16"/>
          <w:szCs w:val="16"/>
        </w:rPr>
        <w:t>(сумма числом и прописью)</w:t>
      </w:r>
    </w:p>
    <w:p w:rsidR="000F0AB4" w:rsidRPr="003D20C0" w:rsidRDefault="000F0AB4" w:rsidP="000F0AB4">
      <w:pPr>
        <w:pStyle w:val="affc"/>
        <w:rPr>
          <w:sz w:val="24"/>
          <w:szCs w:val="24"/>
        </w:rPr>
      </w:pPr>
      <w:r w:rsidRPr="003D20C0">
        <w:rPr>
          <w:sz w:val="24"/>
          <w:szCs w:val="24"/>
        </w:rPr>
        <w:t xml:space="preserve">в   соответствии   с   </w:t>
      </w:r>
      <w:hyperlink r:id="rId76" w:history="1">
        <w:r w:rsidRPr="003D20C0">
          <w:rPr>
            <w:sz w:val="24"/>
            <w:szCs w:val="24"/>
          </w:rPr>
          <w:t>п.   1.4</w:t>
        </w:r>
      </w:hyperlink>
      <w:r w:rsidRPr="003D20C0">
        <w:rPr>
          <w:sz w:val="24"/>
          <w:szCs w:val="24"/>
        </w:rPr>
        <w:t xml:space="preserve"> </w:t>
      </w:r>
      <w:hyperlink r:id="rId77" w:history="1">
        <w:r w:rsidRPr="003D20C0">
          <w:rPr>
            <w:sz w:val="24"/>
            <w:szCs w:val="24"/>
          </w:rPr>
          <w:t>настоящего Порядка</w:t>
        </w:r>
      </w:hyperlink>
      <w:r w:rsidRPr="003D20C0">
        <w:rPr>
          <w:sz w:val="24"/>
          <w:szCs w:val="24"/>
        </w:rPr>
        <w:t xml:space="preserve"> </w:t>
      </w:r>
      <w:r>
        <w:rPr>
          <w:sz w:val="24"/>
          <w:szCs w:val="24"/>
        </w:rPr>
        <w:t xml:space="preserve">          </w:t>
      </w:r>
      <w:r w:rsidRPr="003D20C0">
        <w:rPr>
          <w:sz w:val="24"/>
          <w:szCs w:val="24"/>
        </w:rPr>
        <w:t>_______________________________________________________</w:t>
      </w:r>
    </w:p>
    <w:p w:rsidR="000F0AB4" w:rsidRPr="003D20C0" w:rsidRDefault="000F0AB4" w:rsidP="000F0AB4">
      <w:pPr>
        <w:pStyle w:val="affc"/>
        <w:rPr>
          <w:sz w:val="16"/>
          <w:szCs w:val="16"/>
        </w:rPr>
      </w:pPr>
      <w:r w:rsidRPr="003D20C0">
        <w:rPr>
          <w:sz w:val="24"/>
          <w:szCs w:val="24"/>
        </w:rPr>
        <w:t xml:space="preserve">                                                                                                                                            </w:t>
      </w:r>
      <w:r w:rsidRPr="003D20C0">
        <w:rPr>
          <w:sz w:val="16"/>
          <w:szCs w:val="16"/>
        </w:rPr>
        <w:t>(обоснование решения)</w:t>
      </w:r>
    </w:p>
    <w:p w:rsidR="000F0AB4" w:rsidRPr="00E63CE7" w:rsidRDefault="000F0AB4" w:rsidP="000F0AB4">
      <w:pPr>
        <w:pStyle w:val="affc"/>
      </w:pPr>
      <w:r w:rsidRPr="00E63CE7">
        <w:t>Исполнитель расчета:</w:t>
      </w:r>
    </w:p>
    <w:p w:rsidR="000F0AB4" w:rsidRPr="00E63CE7" w:rsidRDefault="000F0AB4" w:rsidP="000F0AB4">
      <w:pPr>
        <w:pStyle w:val="affc"/>
      </w:pPr>
      <w:r w:rsidRPr="00E63CE7">
        <w:t>_______________________________________</w:t>
      </w:r>
    </w:p>
    <w:p w:rsidR="000F0AB4" w:rsidRPr="00E63CE7" w:rsidRDefault="000F0AB4" w:rsidP="000F0AB4">
      <w:pPr>
        <w:pStyle w:val="affc"/>
        <w:rPr>
          <w:vertAlign w:val="superscript"/>
        </w:rPr>
      </w:pPr>
      <w:r>
        <w:rPr>
          <w:vertAlign w:val="superscript"/>
        </w:rPr>
        <w:t xml:space="preserve">        </w:t>
      </w:r>
      <w:r w:rsidRPr="00E63CE7">
        <w:rPr>
          <w:vertAlign w:val="superscript"/>
        </w:rPr>
        <w:t>(подпись, Ф.И.О., должность, контактный телефон)</w:t>
      </w:r>
    </w:p>
    <w:p w:rsidR="000F0AB4" w:rsidRPr="00E63CE7" w:rsidRDefault="000F0AB4" w:rsidP="000F0AB4">
      <w:pPr>
        <w:pStyle w:val="affc"/>
      </w:pPr>
      <w:r w:rsidRPr="00E63CE7">
        <w:t>_______________/______________________/</w:t>
      </w:r>
    </w:p>
    <w:p w:rsidR="000F0AB4" w:rsidRPr="003D20C0" w:rsidRDefault="000F0AB4" w:rsidP="000F0AB4">
      <w:pPr>
        <w:pStyle w:val="affc"/>
        <w:rPr>
          <w:vertAlign w:val="superscript"/>
        </w:rPr>
      </w:pPr>
      <w:r w:rsidRPr="003D20C0">
        <w:rPr>
          <w:vertAlign w:val="superscript"/>
        </w:rPr>
        <w:t xml:space="preserve">     (подпись, расшифровка подписи руководителя  подразделения)</w:t>
      </w:r>
    </w:p>
    <w:p w:rsidR="000F0AB4" w:rsidRPr="00E63CE7" w:rsidRDefault="000F0AB4" w:rsidP="000F0AB4">
      <w:pPr>
        <w:pStyle w:val="affc"/>
      </w:pPr>
      <w:r w:rsidRPr="00E63CE7">
        <w:t>"__" ______________ 20</w:t>
      </w:r>
      <w:r>
        <w:t>2</w:t>
      </w:r>
      <w:r w:rsidRPr="00E63CE7">
        <w:t>__ г.</w:t>
      </w:r>
    </w:p>
    <w:p w:rsidR="000F0AB4" w:rsidRPr="00E63CE7" w:rsidRDefault="000F0AB4" w:rsidP="000F0AB4">
      <w:pPr>
        <w:pStyle w:val="affc"/>
        <w:rPr>
          <w:b/>
        </w:rPr>
      </w:pPr>
      <w:r>
        <w:rPr>
          <w:vertAlign w:val="superscript"/>
        </w:rPr>
        <w:t xml:space="preserve">                </w:t>
      </w:r>
      <w:r w:rsidRPr="00E63CE7">
        <w:rPr>
          <w:vertAlign w:val="superscript"/>
        </w:rPr>
        <w:t>(дата расчета НМЦ</w:t>
      </w:r>
      <w:r>
        <w:rPr>
          <w:vertAlign w:val="superscript"/>
        </w:rPr>
        <w:t>Д</w:t>
      </w:r>
      <w:r w:rsidRPr="00E63CE7">
        <w:rPr>
          <w:vertAlign w:val="superscript"/>
        </w:rPr>
        <w:t>)</w:t>
      </w:r>
    </w:p>
    <w:p w:rsidR="000F0AB4" w:rsidRDefault="000F0AB4" w:rsidP="000F0AB4">
      <w:pPr>
        <w:jc w:val="right"/>
        <w:rPr>
          <w:b/>
          <w:sz w:val="28"/>
          <w:szCs w:val="28"/>
        </w:rPr>
      </w:pPr>
    </w:p>
    <w:p w:rsidR="000F0AB4" w:rsidRDefault="000F0AB4" w:rsidP="000F0AB4">
      <w:pPr>
        <w:jc w:val="right"/>
        <w:rPr>
          <w:sz w:val="28"/>
          <w:szCs w:val="28"/>
        </w:rPr>
      </w:pPr>
      <w:r w:rsidRPr="00391760">
        <w:rPr>
          <w:b/>
          <w:sz w:val="28"/>
          <w:szCs w:val="28"/>
        </w:rPr>
        <w:lastRenderedPageBreak/>
        <w:t xml:space="preserve">Форма № </w:t>
      </w:r>
      <w:r>
        <w:rPr>
          <w:b/>
          <w:sz w:val="28"/>
          <w:szCs w:val="28"/>
        </w:rPr>
        <w:t>2</w:t>
      </w:r>
      <w:r>
        <w:rPr>
          <w:sz w:val="28"/>
          <w:szCs w:val="28"/>
        </w:rPr>
        <w:t xml:space="preserve"> Приложение к Порядку </w:t>
      </w:r>
    </w:p>
    <w:p w:rsidR="000F0AB4" w:rsidRPr="00710696" w:rsidRDefault="000F0AB4" w:rsidP="000F0AB4">
      <w:r>
        <w:tab/>
      </w:r>
      <w:r>
        <w:tab/>
      </w:r>
      <w:r>
        <w:tab/>
      </w:r>
      <w:r>
        <w:tab/>
      </w:r>
      <w:r>
        <w:tab/>
      </w:r>
      <w:r>
        <w:tab/>
      </w:r>
      <w:r>
        <w:tab/>
      </w:r>
      <w:r>
        <w:tab/>
      </w:r>
      <w:r>
        <w:tab/>
      </w:r>
      <w:r>
        <w:tab/>
      </w:r>
      <w:r>
        <w:tab/>
      </w:r>
      <w:r>
        <w:tab/>
      </w:r>
      <w:r>
        <w:tab/>
      </w:r>
      <w:r w:rsidRPr="00710696">
        <w:t>Заместитель генерального директора по направлению</w:t>
      </w:r>
    </w:p>
    <w:p w:rsidR="000F0AB4" w:rsidRPr="00967D22" w:rsidRDefault="000F0AB4" w:rsidP="000F0AB4">
      <w:pPr>
        <w:pStyle w:val="affc"/>
        <w:tabs>
          <w:tab w:val="left" w:pos="9366"/>
        </w:tabs>
        <w:rPr>
          <w:rStyle w:val="71"/>
          <w:b w:val="0"/>
          <w:bCs w:val="0"/>
          <w:color w:val="000000"/>
          <w:sz w:val="24"/>
          <w:szCs w:val="24"/>
        </w:rPr>
      </w:pPr>
      <w:r w:rsidRPr="00967D22">
        <w:rPr>
          <w:rStyle w:val="71"/>
          <w:color w:val="000000"/>
          <w:sz w:val="24"/>
          <w:szCs w:val="24"/>
        </w:rPr>
        <w:t>Приложение к заявке на проведение</w:t>
      </w:r>
      <w:r w:rsidRPr="00967D22">
        <w:rPr>
          <w:rStyle w:val="71"/>
          <w:color w:val="000000"/>
          <w:sz w:val="24"/>
          <w:szCs w:val="24"/>
        </w:rPr>
        <w:tab/>
        <w:t>_______________      ____________________</w:t>
      </w:r>
    </w:p>
    <w:p w:rsidR="000F0AB4" w:rsidRPr="00F16A74" w:rsidRDefault="000F0AB4" w:rsidP="000F0AB4">
      <w:pPr>
        <w:pStyle w:val="affc"/>
        <w:tabs>
          <w:tab w:val="left" w:pos="9366"/>
          <w:tab w:val="left" w:pos="12109"/>
        </w:tabs>
        <w:rPr>
          <w:b/>
          <w:sz w:val="16"/>
          <w:szCs w:val="16"/>
        </w:rPr>
      </w:pPr>
      <w:r w:rsidRPr="00967D22">
        <w:rPr>
          <w:rStyle w:val="71"/>
          <w:color w:val="000000"/>
          <w:sz w:val="24"/>
          <w:szCs w:val="24"/>
        </w:rPr>
        <w:t>закупочной процедуры</w:t>
      </w:r>
      <w:r w:rsidRPr="00967D22">
        <w:rPr>
          <w:rStyle w:val="71"/>
          <w:color w:val="000000"/>
          <w:sz w:val="24"/>
          <w:szCs w:val="24"/>
        </w:rPr>
        <w:tab/>
      </w:r>
      <w:r w:rsidRPr="00F16A74">
        <w:rPr>
          <w:rStyle w:val="71"/>
          <w:color w:val="000000"/>
          <w:sz w:val="16"/>
          <w:szCs w:val="16"/>
        </w:rPr>
        <w:t xml:space="preserve">        (подпись)</w:t>
      </w:r>
      <w:r w:rsidRPr="00F16A74">
        <w:rPr>
          <w:rStyle w:val="71"/>
          <w:color w:val="000000"/>
          <w:sz w:val="16"/>
          <w:szCs w:val="16"/>
        </w:rPr>
        <w:tab/>
        <w:t xml:space="preserve">     (ФИО)</w:t>
      </w:r>
    </w:p>
    <w:p w:rsidR="000F0AB4" w:rsidRPr="00967D22" w:rsidRDefault="000F0AB4" w:rsidP="000F0AB4">
      <w:pPr>
        <w:pStyle w:val="affc"/>
        <w:tabs>
          <w:tab w:val="left" w:pos="708"/>
          <w:tab w:val="left" w:pos="1416"/>
          <w:tab w:val="left" w:pos="2124"/>
          <w:tab w:val="left" w:pos="2832"/>
          <w:tab w:val="left" w:pos="3540"/>
          <w:tab w:val="left" w:pos="9366"/>
        </w:tabs>
        <w:rPr>
          <w:sz w:val="24"/>
          <w:szCs w:val="24"/>
        </w:rPr>
      </w:pPr>
      <w:r w:rsidRPr="00967D22">
        <w:rPr>
          <w:rStyle w:val="1212pt"/>
          <w:rFonts w:ascii="Times New Roman" w:eastAsia="Calibri" w:hAnsi="Times New Roman"/>
          <w:color w:val="000000"/>
        </w:rPr>
        <w:t>№____________________</w:t>
      </w:r>
      <w:r w:rsidRPr="00967D22">
        <w:rPr>
          <w:rStyle w:val="120"/>
          <w:rFonts w:eastAsia="Calibri"/>
          <w:color w:val="000000"/>
          <w:sz w:val="24"/>
          <w:szCs w:val="24"/>
        </w:rPr>
        <w:tab/>
      </w:r>
      <w:r w:rsidRPr="00967D22">
        <w:rPr>
          <w:rStyle w:val="120"/>
          <w:rFonts w:eastAsia="Calibri"/>
          <w:color w:val="000000"/>
          <w:sz w:val="24"/>
          <w:szCs w:val="24"/>
        </w:rPr>
        <w:tab/>
      </w:r>
      <w:r>
        <w:rPr>
          <w:rStyle w:val="120"/>
          <w:rFonts w:eastAsia="Calibri"/>
          <w:color w:val="000000"/>
          <w:sz w:val="24"/>
          <w:szCs w:val="24"/>
        </w:rPr>
        <w:t xml:space="preserve">                                                                                                    </w:t>
      </w:r>
      <w:r w:rsidRPr="00967D22">
        <w:rPr>
          <w:rStyle w:val="120"/>
          <w:rFonts w:eastAsia="Calibri"/>
          <w:color w:val="000000"/>
          <w:sz w:val="24"/>
          <w:szCs w:val="24"/>
        </w:rPr>
        <w:t>«____» ___________________ 202____г.</w:t>
      </w:r>
    </w:p>
    <w:p w:rsidR="000F0AB4" w:rsidRPr="00F16A74" w:rsidRDefault="000F0AB4" w:rsidP="000F0AB4">
      <w:pPr>
        <w:pStyle w:val="affc"/>
        <w:rPr>
          <w:b/>
          <w:sz w:val="16"/>
          <w:szCs w:val="16"/>
        </w:rPr>
      </w:pPr>
      <w:r w:rsidRPr="00F16A74">
        <w:rPr>
          <w:rStyle w:val="43"/>
          <w:rFonts w:eastAsia="Calibri"/>
          <w:b w:val="0"/>
          <w:color w:val="000000"/>
          <w:sz w:val="16"/>
          <w:szCs w:val="16"/>
        </w:rPr>
        <w:t xml:space="preserve">       указывается исх. номер заявки</w:t>
      </w:r>
    </w:p>
    <w:p w:rsidR="000F0AB4" w:rsidRDefault="000F0AB4" w:rsidP="000F0AB4">
      <w:pPr>
        <w:pStyle w:val="affc"/>
        <w:tabs>
          <w:tab w:val="left" w:pos="708"/>
          <w:tab w:val="left" w:pos="1416"/>
          <w:tab w:val="left" w:pos="2124"/>
          <w:tab w:val="left" w:pos="2832"/>
          <w:tab w:val="left" w:pos="9517"/>
        </w:tabs>
        <w:rPr>
          <w:b/>
          <w:sz w:val="28"/>
          <w:szCs w:val="28"/>
        </w:rPr>
      </w:pPr>
    </w:p>
    <w:p w:rsidR="000F0AB4" w:rsidRDefault="000F0AB4" w:rsidP="000F0AB4">
      <w:pPr>
        <w:pStyle w:val="affc"/>
        <w:tabs>
          <w:tab w:val="left" w:pos="708"/>
          <w:tab w:val="left" w:pos="1416"/>
          <w:tab w:val="left" w:pos="2124"/>
          <w:tab w:val="left" w:pos="2832"/>
          <w:tab w:val="left" w:pos="9517"/>
        </w:tabs>
        <w:rPr>
          <w:b/>
          <w:sz w:val="28"/>
          <w:szCs w:val="28"/>
        </w:rPr>
      </w:pPr>
      <w:r w:rsidRPr="00FC4A51">
        <w:rPr>
          <w:b/>
          <w:sz w:val="28"/>
          <w:szCs w:val="28"/>
        </w:rPr>
        <w:t xml:space="preserve">Обоснование НМЦД методом </w:t>
      </w:r>
      <w:r w:rsidRPr="00E90CDB">
        <w:rPr>
          <w:rFonts w:eastAsia="Calibri"/>
          <w:b/>
          <w:sz w:val="28"/>
          <w:szCs w:val="28"/>
        </w:rPr>
        <w:t>сопостав</w:t>
      </w:r>
      <w:r>
        <w:rPr>
          <w:rFonts w:eastAsia="Calibri"/>
          <w:b/>
          <w:sz w:val="28"/>
          <w:szCs w:val="28"/>
        </w:rPr>
        <w:t>имых</w:t>
      </w:r>
      <w:r w:rsidRPr="00E90CDB">
        <w:rPr>
          <w:rFonts w:eastAsia="Calibri"/>
          <w:b/>
          <w:sz w:val="28"/>
          <w:szCs w:val="28"/>
        </w:rPr>
        <w:t xml:space="preserve"> рыночных цен (</w:t>
      </w:r>
      <w:r w:rsidRPr="00E90CDB">
        <w:rPr>
          <w:b/>
          <w:sz w:val="28"/>
          <w:szCs w:val="28"/>
        </w:rPr>
        <w:t>анализ рынка)</w:t>
      </w:r>
      <w:r w:rsidRPr="00FC4A51">
        <w:rPr>
          <w:b/>
          <w:sz w:val="28"/>
          <w:szCs w:val="28"/>
        </w:rPr>
        <w:t xml:space="preserve"> для закупки </w:t>
      </w:r>
      <w:r>
        <w:rPr>
          <w:b/>
          <w:sz w:val="28"/>
        </w:rPr>
        <w:t>неконкурентным спос</w:t>
      </w:r>
      <w:r>
        <w:rPr>
          <w:b/>
          <w:sz w:val="28"/>
        </w:rPr>
        <w:t>о</w:t>
      </w:r>
      <w:r>
        <w:rPr>
          <w:b/>
          <w:sz w:val="28"/>
        </w:rPr>
        <w:t>бом (единственный поставщик)</w:t>
      </w:r>
    </w:p>
    <w:tbl>
      <w:tblPr>
        <w:tblpPr w:leftFromText="180" w:rightFromText="180" w:vertAnchor="text" w:tblpY="1"/>
        <w:tblOverlap w:val="neve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1703"/>
        <w:gridCol w:w="742"/>
        <w:gridCol w:w="742"/>
        <w:gridCol w:w="1613"/>
        <w:gridCol w:w="1559"/>
        <w:gridCol w:w="1560"/>
        <w:gridCol w:w="992"/>
        <w:gridCol w:w="1415"/>
        <w:gridCol w:w="1467"/>
        <w:gridCol w:w="1467"/>
        <w:gridCol w:w="1467"/>
      </w:tblGrid>
      <w:tr w:rsidR="000F0AB4" w:rsidRPr="00D7272F" w:rsidTr="00035125">
        <w:tc>
          <w:tcPr>
            <w:tcW w:w="553" w:type="dxa"/>
            <w:vMerge w:val="restart"/>
          </w:tcPr>
          <w:p w:rsidR="000F0AB4" w:rsidRPr="00635724" w:rsidRDefault="000F0AB4" w:rsidP="00035125">
            <w:r w:rsidRPr="00635724">
              <w:t xml:space="preserve">№ </w:t>
            </w:r>
            <w:proofErr w:type="gramStart"/>
            <w:r w:rsidRPr="00635724">
              <w:t>п</w:t>
            </w:r>
            <w:proofErr w:type="gramEnd"/>
            <w:r w:rsidRPr="00635724">
              <w:t>/п</w:t>
            </w:r>
          </w:p>
        </w:tc>
        <w:tc>
          <w:tcPr>
            <w:tcW w:w="1703" w:type="dxa"/>
            <w:vMerge w:val="restart"/>
          </w:tcPr>
          <w:p w:rsidR="000F0AB4" w:rsidRPr="00635724" w:rsidRDefault="000F0AB4" w:rsidP="00035125">
            <w:pPr>
              <w:jc w:val="center"/>
            </w:pPr>
            <w:r w:rsidRPr="00635724">
              <w:t>Наименование каждой единицы товара, работы, услуги</w:t>
            </w:r>
            <w:r>
              <w:t xml:space="preserve"> (предмет закупки)</w:t>
            </w:r>
          </w:p>
        </w:tc>
        <w:tc>
          <w:tcPr>
            <w:tcW w:w="742" w:type="dxa"/>
            <w:vMerge w:val="restart"/>
          </w:tcPr>
          <w:p w:rsidR="000F0AB4" w:rsidRDefault="000F0AB4" w:rsidP="00035125">
            <w:r w:rsidRPr="00635724">
              <w:t>Ед.</w:t>
            </w:r>
          </w:p>
          <w:p w:rsidR="000F0AB4" w:rsidRPr="00635724" w:rsidRDefault="000F0AB4" w:rsidP="00035125">
            <w:r w:rsidRPr="00635724">
              <w:t>изм.</w:t>
            </w:r>
          </w:p>
        </w:tc>
        <w:tc>
          <w:tcPr>
            <w:tcW w:w="742" w:type="dxa"/>
            <w:vMerge w:val="restart"/>
          </w:tcPr>
          <w:p w:rsidR="000F0AB4" w:rsidRPr="00635724" w:rsidRDefault="000F0AB4" w:rsidP="00035125">
            <w:r w:rsidRPr="00635724">
              <w:t xml:space="preserve">Кол-во </w:t>
            </w:r>
          </w:p>
        </w:tc>
        <w:tc>
          <w:tcPr>
            <w:tcW w:w="5724" w:type="dxa"/>
            <w:gridSpan w:val="4"/>
          </w:tcPr>
          <w:p w:rsidR="000F0AB4" w:rsidRPr="00635724" w:rsidRDefault="000F0AB4" w:rsidP="00035125">
            <w:pPr>
              <w:jc w:val="center"/>
            </w:pPr>
            <w:r w:rsidRPr="00635724">
              <w:t>Информация о рыночных ценах за ед. изм., руб. без НДС</w:t>
            </w:r>
          </w:p>
        </w:tc>
        <w:tc>
          <w:tcPr>
            <w:tcW w:w="5816" w:type="dxa"/>
            <w:gridSpan w:val="4"/>
          </w:tcPr>
          <w:p w:rsidR="000F0AB4" w:rsidRPr="00635724" w:rsidRDefault="000F0AB4" w:rsidP="00035125">
            <w:pPr>
              <w:jc w:val="center"/>
            </w:pPr>
            <w:r w:rsidRPr="00635724">
              <w:t>Общая стоимость</w:t>
            </w:r>
            <w:r>
              <w:t xml:space="preserve"> закупки</w:t>
            </w:r>
            <w:r w:rsidRPr="00635724">
              <w:t>, руб. без НДС</w:t>
            </w:r>
          </w:p>
        </w:tc>
      </w:tr>
      <w:tr w:rsidR="000F0AB4" w:rsidRPr="00D7272F" w:rsidTr="00035125">
        <w:tc>
          <w:tcPr>
            <w:tcW w:w="553" w:type="dxa"/>
            <w:vMerge/>
          </w:tcPr>
          <w:p w:rsidR="000F0AB4" w:rsidRPr="00635724" w:rsidRDefault="000F0AB4" w:rsidP="00035125"/>
        </w:tc>
        <w:tc>
          <w:tcPr>
            <w:tcW w:w="1703" w:type="dxa"/>
            <w:vMerge/>
          </w:tcPr>
          <w:p w:rsidR="000F0AB4" w:rsidRPr="00635724" w:rsidRDefault="000F0AB4" w:rsidP="00035125"/>
        </w:tc>
        <w:tc>
          <w:tcPr>
            <w:tcW w:w="742" w:type="dxa"/>
            <w:vMerge/>
          </w:tcPr>
          <w:p w:rsidR="000F0AB4" w:rsidRPr="00635724" w:rsidRDefault="000F0AB4" w:rsidP="00035125"/>
        </w:tc>
        <w:tc>
          <w:tcPr>
            <w:tcW w:w="742" w:type="dxa"/>
            <w:vMerge/>
          </w:tcPr>
          <w:p w:rsidR="000F0AB4" w:rsidRPr="00635724" w:rsidRDefault="000F0AB4" w:rsidP="00035125"/>
        </w:tc>
        <w:tc>
          <w:tcPr>
            <w:tcW w:w="1613" w:type="dxa"/>
          </w:tcPr>
          <w:p w:rsidR="000F0AB4" w:rsidRPr="00635724" w:rsidRDefault="000F0AB4" w:rsidP="00035125">
            <w:r w:rsidRPr="00635724">
              <w:t>предложение №1  источник/</w:t>
            </w:r>
            <w:r>
              <w:t xml:space="preserve">   </w:t>
            </w:r>
            <w:r w:rsidRPr="00635724">
              <w:t>наименование поставщика</w:t>
            </w:r>
          </w:p>
        </w:tc>
        <w:tc>
          <w:tcPr>
            <w:tcW w:w="1559" w:type="dxa"/>
          </w:tcPr>
          <w:p w:rsidR="000F0AB4" w:rsidRPr="00635724" w:rsidRDefault="000F0AB4" w:rsidP="00035125">
            <w:r w:rsidRPr="00635724">
              <w:t>предложение №2 источник/  наименование поставщика</w:t>
            </w:r>
          </w:p>
        </w:tc>
        <w:tc>
          <w:tcPr>
            <w:tcW w:w="1560" w:type="dxa"/>
          </w:tcPr>
          <w:p w:rsidR="000F0AB4" w:rsidRPr="00635724" w:rsidRDefault="000F0AB4" w:rsidP="00035125">
            <w:pPr>
              <w:rPr>
                <w:lang w:val="en-US"/>
              </w:rPr>
            </w:pPr>
            <w:r w:rsidRPr="00635724">
              <w:t>предложение №3источник/ наименование поставщика</w:t>
            </w:r>
          </w:p>
        </w:tc>
        <w:tc>
          <w:tcPr>
            <w:tcW w:w="992" w:type="dxa"/>
          </w:tcPr>
          <w:p w:rsidR="000F0AB4" w:rsidRPr="00635724" w:rsidRDefault="000F0AB4" w:rsidP="00035125">
            <w:r w:rsidRPr="00635724">
              <w:t>…</w:t>
            </w:r>
          </w:p>
          <w:p w:rsidR="000F0AB4" w:rsidRPr="00635724" w:rsidRDefault="000F0AB4" w:rsidP="00035125">
            <w:proofErr w:type="spellStart"/>
            <w:r>
              <w:rPr>
                <w:i/>
              </w:rPr>
              <w:t>п</w:t>
            </w:r>
            <w:r w:rsidRPr="00635724">
              <w:rPr>
                <w:i/>
              </w:rPr>
              <w:t>риво</w:t>
            </w:r>
            <w:r>
              <w:rPr>
                <w:i/>
              </w:rPr>
              <w:t>-</w:t>
            </w:r>
            <w:r w:rsidRPr="00635724">
              <w:rPr>
                <w:i/>
              </w:rPr>
              <w:t>дятся</w:t>
            </w:r>
            <w:proofErr w:type="spellEnd"/>
            <w:r w:rsidRPr="00635724">
              <w:rPr>
                <w:i/>
              </w:rPr>
              <w:t xml:space="preserve"> все </w:t>
            </w:r>
            <w:proofErr w:type="spellStart"/>
            <w:r>
              <w:rPr>
                <w:i/>
              </w:rPr>
              <w:t>предл</w:t>
            </w:r>
            <w:proofErr w:type="gramStart"/>
            <w:r>
              <w:rPr>
                <w:i/>
              </w:rPr>
              <w:t>о</w:t>
            </w:r>
            <w:proofErr w:type="spellEnd"/>
            <w:r>
              <w:rPr>
                <w:i/>
              </w:rPr>
              <w:t>-</w:t>
            </w:r>
            <w:proofErr w:type="gramEnd"/>
            <w:r>
              <w:rPr>
                <w:i/>
              </w:rPr>
              <w:t xml:space="preserve"> </w:t>
            </w:r>
            <w:proofErr w:type="spellStart"/>
            <w:r>
              <w:rPr>
                <w:i/>
              </w:rPr>
              <w:t>жения</w:t>
            </w:r>
            <w:proofErr w:type="spellEnd"/>
          </w:p>
        </w:tc>
        <w:tc>
          <w:tcPr>
            <w:tcW w:w="1415" w:type="dxa"/>
          </w:tcPr>
          <w:p w:rsidR="000F0AB4" w:rsidRPr="00635724" w:rsidRDefault="000F0AB4" w:rsidP="00035125">
            <w:r w:rsidRPr="00635724">
              <w:t>предложение №1</w:t>
            </w:r>
          </w:p>
        </w:tc>
        <w:tc>
          <w:tcPr>
            <w:tcW w:w="1467" w:type="dxa"/>
          </w:tcPr>
          <w:p w:rsidR="000F0AB4" w:rsidRPr="00635724" w:rsidRDefault="000F0AB4" w:rsidP="00035125">
            <w:r w:rsidRPr="00635724">
              <w:t>предложение №</w:t>
            </w:r>
            <w:r>
              <w:t>2</w:t>
            </w:r>
          </w:p>
        </w:tc>
        <w:tc>
          <w:tcPr>
            <w:tcW w:w="1467" w:type="dxa"/>
          </w:tcPr>
          <w:p w:rsidR="000F0AB4" w:rsidRPr="00635724" w:rsidRDefault="000F0AB4" w:rsidP="00035125">
            <w:r w:rsidRPr="00635724">
              <w:t>предложение №</w:t>
            </w:r>
            <w:r>
              <w:t>3</w:t>
            </w:r>
          </w:p>
        </w:tc>
        <w:tc>
          <w:tcPr>
            <w:tcW w:w="1467" w:type="dxa"/>
          </w:tcPr>
          <w:p w:rsidR="000F0AB4" w:rsidRPr="00635724" w:rsidRDefault="000F0AB4" w:rsidP="00035125">
            <w:r w:rsidRPr="00635724">
              <w:t>предложение №</w:t>
            </w:r>
            <w:r>
              <w:t>…</w:t>
            </w:r>
          </w:p>
        </w:tc>
      </w:tr>
      <w:tr w:rsidR="000F0AB4" w:rsidRPr="00D7272F" w:rsidTr="00035125">
        <w:tc>
          <w:tcPr>
            <w:tcW w:w="553" w:type="dxa"/>
          </w:tcPr>
          <w:p w:rsidR="000F0AB4" w:rsidRPr="00635724" w:rsidRDefault="000F0AB4" w:rsidP="00035125">
            <w:pPr>
              <w:jc w:val="center"/>
            </w:pPr>
            <w:r w:rsidRPr="00635724">
              <w:t>1</w:t>
            </w:r>
          </w:p>
        </w:tc>
        <w:tc>
          <w:tcPr>
            <w:tcW w:w="1703" w:type="dxa"/>
          </w:tcPr>
          <w:p w:rsidR="000F0AB4" w:rsidRPr="00635724" w:rsidRDefault="000F0AB4" w:rsidP="00035125">
            <w:pPr>
              <w:jc w:val="center"/>
            </w:pPr>
            <w:r w:rsidRPr="00635724">
              <w:t>2</w:t>
            </w:r>
          </w:p>
        </w:tc>
        <w:tc>
          <w:tcPr>
            <w:tcW w:w="742" w:type="dxa"/>
          </w:tcPr>
          <w:p w:rsidR="000F0AB4" w:rsidRPr="00635724" w:rsidRDefault="000F0AB4" w:rsidP="00035125">
            <w:pPr>
              <w:jc w:val="center"/>
            </w:pPr>
            <w:r w:rsidRPr="00635724">
              <w:t>3</w:t>
            </w:r>
          </w:p>
        </w:tc>
        <w:tc>
          <w:tcPr>
            <w:tcW w:w="742" w:type="dxa"/>
          </w:tcPr>
          <w:p w:rsidR="000F0AB4" w:rsidRPr="00635724" w:rsidRDefault="000F0AB4" w:rsidP="00035125">
            <w:pPr>
              <w:jc w:val="center"/>
            </w:pPr>
            <w:r w:rsidRPr="00635724">
              <w:t>4</w:t>
            </w:r>
          </w:p>
        </w:tc>
        <w:tc>
          <w:tcPr>
            <w:tcW w:w="1613" w:type="dxa"/>
          </w:tcPr>
          <w:p w:rsidR="000F0AB4" w:rsidRPr="00635724" w:rsidRDefault="000F0AB4" w:rsidP="00035125">
            <w:pPr>
              <w:jc w:val="center"/>
            </w:pPr>
            <w:r>
              <w:t>5</w:t>
            </w:r>
          </w:p>
        </w:tc>
        <w:tc>
          <w:tcPr>
            <w:tcW w:w="1559" w:type="dxa"/>
          </w:tcPr>
          <w:p w:rsidR="000F0AB4" w:rsidRPr="00635724" w:rsidRDefault="000F0AB4" w:rsidP="00035125">
            <w:pPr>
              <w:jc w:val="center"/>
            </w:pPr>
            <w:r>
              <w:t>6</w:t>
            </w:r>
          </w:p>
        </w:tc>
        <w:tc>
          <w:tcPr>
            <w:tcW w:w="1560" w:type="dxa"/>
          </w:tcPr>
          <w:p w:rsidR="000F0AB4" w:rsidRPr="00635724" w:rsidRDefault="000F0AB4" w:rsidP="00035125">
            <w:pPr>
              <w:jc w:val="center"/>
            </w:pPr>
            <w:r>
              <w:t>7</w:t>
            </w:r>
          </w:p>
        </w:tc>
        <w:tc>
          <w:tcPr>
            <w:tcW w:w="992" w:type="dxa"/>
          </w:tcPr>
          <w:p w:rsidR="000F0AB4" w:rsidRPr="00635724" w:rsidRDefault="000F0AB4" w:rsidP="00035125">
            <w:pPr>
              <w:jc w:val="center"/>
            </w:pPr>
            <w:r>
              <w:t>8</w:t>
            </w:r>
          </w:p>
        </w:tc>
        <w:tc>
          <w:tcPr>
            <w:tcW w:w="1415" w:type="dxa"/>
          </w:tcPr>
          <w:p w:rsidR="000F0AB4" w:rsidRPr="00635724" w:rsidRDefault="000F0AB4" w:rsidP="00035125">
            <w:pPr>
              <w:jc w:val="center"/>
            </w:pPr>
            <w:r>
              <w:t>9</w:t>
            </w:r>
          </w:p>
        </w:tc>
        <w:tc>
          <w:tcPr>
            <w:tcW w:w="1467" w:type="dxa"/>
          </w:tcPr>
          <w:p w:rsidR="000F0AB4" w:rsidRPr="00635724" w:rsidRDefault="000F0AB4" w:rsidP="00035125">
            <w:pPr>
              <w:jc w:val="center"/>
            </w:pPr>
            <w:r>
              <w:t>10</w:t>
            </w:r>
          </w:p>
        </w:tc>
        <w:tc>
          <w:tcPr>
            <w:tcW w:w="1467" w:type="dxa"/>
          </w:tcPr>
          <w:p w:rsidR="000F0AB4" w:rsidRPr="00635724" w:rsidRDefault="000F0AB4" w:rsidP="00035125">
            <w:pPr>
              <w:jc w:val="center"/>
            </w:pPr>
            <w:r>
              <w:t>11</w:t>
            </w:r>
          </w:p>
        </w:tc>
        <w:tc>
          <w:tcPr>
            <w:tcW w:w="1467" w:type="dxa"/>
          </w:tcPr>
          <w:p w:rsidR="000F0AB4" w:rsidRPr="00635724" w:rsidRDefault="000F0AB4" w:rsidP="00035125">
            <w:pPr>
              <w:jc w:val="center"/>
            </w:pPr>
            <w:r>
              <w:t>12</w:t>
            </w:r>
          </w:p>
        </w:tc>
      </w:tr>
      <w:tr w:rsidR="000F0AB4" w:rsidRPr="00D7272F" w:rsidTr="00035125">
        <w:tc>
          <w:tcPr>
            <w:tcW w:w="553" w:type="dxa"/>
          </w:tcPr>
          <w:p w:rsidR="000F0AB4" w:rsidRPr="00635724" w:rsidRDefault="000F0AB4" w:rsidP="00035125">
            <w:r w:rsidRPr="00635724">
              <w:t>1.</w:t>
            </w:r>
          </w:p>
        </w:tc>
        <w:tc>
          <w:tcPr>
            <w:tcW w:w="1703" w:type="dxa"/>
          </w:tcPr>
          <w:p w:rsidR="000F0AB4" w:rsidRPr="00635724" w:rsidRDefault="000F0AB4" w:rsidP="00035125"/>
        </w:tc>
        <w:tc>
          <w:tcPr>
            <w:tcW w:w="742" w:type="dxa"/>
          </w:tcPr>
          <w:p w:rsidR="000F0AB4" w:rsidRPr="00635724" w:rsidRDefault="000F0AB4" w:rsidP="00035125"/>
        </w:tc>
        <w:tc>
          <w:tcPr>
            <w:tcW w:w="742" w:type="dxa"/>
          </w:tcPr>
          <w:p w:rsidR="000F0AB4" w:rsidRPr="00635724" w:rsidRDefault="000F0AB4" w:rsidP="00035125"/>
        </w:tc>
        <w:tc>
          <w:tcPr>
            <w:tcW w:w="1613" w:type="dxa"/>
          </w:tcPr>
          <w:p w:rsidR="000F0AB4" w:rsidRPr="00635724" w:rsidRDefault="000F0AB4" w:rsidP="00035125"/>
        </w:tc>
        <w:tc>
          <w:tcPr>
            <w:tcW w:w="1559" w:type="dxa"/>
          </w:tcPr>
          <w:p w:rsidR="000F0AB4" w:rsidRPr="00635724" w:rsidRDefault="000F0AB4" w:rsidP="00035125"/>
        </w:tc>
        <w:tc>
          <w:tcPr>
            <w:tcW w:w="1560" w:type="dxa"/>
          </w:tcPr>
          <w:p w:rsidR="000F0AB4" w:rsidRPr="00635724" w:rsidRDefault="000F0AB4" w:rsidP="00035125"/>
        </w:tc>
        <w:tc>
          <w:tcPr>
            <w:tcW w:w="992" w:type="dxa"/>
          </w:tcPr>
          <w:p w:rsidR="000F0AB4" w:rsidRPr="00635724" w:rsidRDefault="000F0AB4" w:rsidP="00035125"/>
        </w:tc>
        <w:tc>
          <w:tcPr>
            <w:tcW w:w="1415" w:type="dxa"/>
          </w:tcPr>
          <w:p w:rsidR="000F0AB4" w:rsidRPr="00635724" w:rsidRDefault="000F0AB4" w:rsidP="00035125"/>
        </w:tc>
        <w:tc>
          <w:tcPr>
            <w:tcW w:w="1467" w:type="dxa"/>
          </w:tcPr>
          <w:p w:rsidR="000F0AB4" w:rsidRPr="00635724" w:rsidRDefault="000F0AB4" w:rsidP="00035125"/>
        </w:tc>
        <w:tc>
          <w:tcPr>
            <w:tcW w:w="1467" w:type="dxa"/>
          </w:tcPr>
          <w:p w:rsidR="000F0AB4" w:rsidRPr="00635724" w:rsidRDefault="000F0AB4" w:rsidP="00035125"/>
        </w:tc>
        <w:tc>
          <w:tcPr>
            <w:tcW w:w="1467" w:type="dxa"/>
          </w:tcPr>
          <w:p w:rsidR="000F0AB4" w:rsidRPr="00635724" w:rsidRDefault="000F0AB4" w:rsidP="00035125"/>
        </w:tc>
      </w:tr>
      <w:tr w:rsidR="000F0AB4" w:rsidRPr="00D7272F" w:rsidTr="00035125">
        <w:tc>
          <w:tcPr>
            <w:tcW w:w="553" w:type="dxa"/>
          </w:tcPr>
          <w:p w:rsidR="000F0AB4" w:rsidRPr="00635724" w:rsidRDefault="000F0AB4" w:rsidP="00035125">
            <w:r>
              <w:t>2.</w:t>
            </w:r>
          </w:p>
        </w:tc>
        <w:tc>
          <w:tcPr>
            <w:tcW w:w="1703" w:type="dxa"/>
          </w:tcPr>
          <w:p w:rsidR="000F0AB4" w:rsidRPr="00635724" w:rsidRDefault="000F0AB4" w:rsidP="00035125"/>
        </w:tc>
        <w:tc>
          <w:tcPr>
            <w:tcW w:w="742" w:type="dxa"/>
          </w:tcPr>
          <w:p w:rsidR="000F0AB4" w:rsidRPr="00635724" w:rsidRDefault="000F0AB4" w:rsidP="00035125"/>
        </w:tc>
        <w:tc>
          <w:tcPr>
            <w:tcW w:w="742" w:type="dxa"/>
          </w:tcPr>
          <w:p w:rsidR="000F0AB4" w:rsidRPr="00635724" w:rsidRDefault="000F0AB4" w:rsidP="00035125"/>
        </w:tc>
        <w:tc>
          <w:tcPr>
            <w:tcW w:w="1613" w:type="dxa"/>
          </w:tcPr>
          <w:p w:rsidR="000F0AB4" w:rsidRPr="00635724" w:rsidRDefault="000F0AB4" w:rsidP="00035125"/>
        </w:tc>
        <w:tc>
          <w:tcPr>
            <w:tcW w:w="1559" w:type="dxa"/>
          </w:tcPr>
          <w:p w:rsidR="000F0AB4" w:rsidRPr="00635724" w:rsidRDefault="000F0AB4" w:rsidP="00035125"/>
        </w:tc>
        <w:tc>
          <w:tcPr>
            <w:tcW w:w="1560" w:type="dxa"/>
          </w:tcPr>
          <w:p w:rsidR="000F0AB4" w:rsidRPr="00635724" w:rsidRDefault="000F0AB4" w:rsidP="00035125"/>
        </w:tc>
        <w:tc>
          <w:tcPr>
            <w:tcW w:w="992" w:type="dxa"/>
          </w:tcPr>
          <w:p w:rsidR="000F0AB4" w:rsidRPr="00635724" w:rsidRDefault="000F0AB4" w:rsidP="00035125"/>
        </w:tc>
        <w:tc>
          <w:tcPr>
            <w:tcW w:w="1415" w:type="dxa"/>
          </w:tcPr>
          <w:p w:rsidR="000F0AB4" w:rsidRPr="00635724" w:rsidRDefault="000F0AB4" w:rsidP="00035125"/>
        </w:tc>
        <w:tc>
          <w:tcPr>
            <w:tcW w:w="1467" w:type="dxa"/>
          </w:tcPr>
          <w:p w:rsidR="000F0AB4" w:rsidRPr="00635724" w:rsidRDefault="000F0AB4" w:rsidP="00035125"/>
        </w:tc>
        <w:tc>
          <w:tcPr>
            <w:tcW w:w="1467" w:type="dxa"/>
          </w:tcPr>
          <w:p w:rsidR="000F0AB4" w:rsidRPr="00635724" w:rsidRDefault="000F0AB4" w:rsidP="00035125"/>
        </w:tc>
        <w:tc>
          <w:tcPr>
            <w:tcW w:w="1467" w:type="dxa"/>
          </w:tcPr>
          <w:p w:rsidR="000F0AB4" w:rsidRPr="00635724" w:rsidRDefault="000F0AB4" w:rsidP="00035125"/>
        </w:tc>
      </w:tr>
      <w:tr w:rsidR="000F0AB4" w:rsidRPr="00D7272F" w:rsidTr="00035125">
        <w:tc>
          <w:tcPr>
            <w:tcW w:w="553" w:type="dxa"/>
          </w:tcPr>
          <w:p w:rsidR="000F0AB4" w:rsidRPr="00635724" w:rsidRDefault="000F0AB4" w:rsidP="00035125">
            <w:r>
              <w:t>…</w:t>
            </w:r>
          </w:p>
        </w:tc>
        <w:tc>
          <w:tcPr>
            <w:tcW w:w="1703" w:type="dxa"/>
          </w:tcPr>
          <w:p w:rsidR="000F0AB4" w:rsidRPr="00635724" w:rsidRDefault="000F0AB4" w:rsidP="00035125"/>
        </w:tc>
        <w:tc>
          <w:tcPr>
            <w:tcW w:w="742" w:type="dxa"/>
          </w:tcPr>
          <w:p w:rsidR="000F0AB4" w:rsidRPr="00635724" w:rsidRDefault="000F0AB4" w:rsidP="00035125"/>
        </w:tc>
        <w:tc>
          <w:tcPr>
            <w:tcW w:w="742" w:type="dxa"/>
          </w:tcPr>
          <w:p w:rsidR="000F0AB4" w:rsidRPr="00635724" w:rsidRDefault="000F0AB4" w:rsidP="00035125"/>
        </w:tc>
        <w:tc>
          <w:tcPr>
            <w:tcW w:w="1613" w:type="dxa"/>
          </w:tcPr>
          <w:p w:rsidR="000F0AB4" w:rsidRPr="00635724" w:rsidRDefault="000F0AB4" w:rsidP="00035125"/>
        </w:tc>
        <w:tc>
          <w:tcPr>
            <w:tcW w:w="1559" w:type="dxa"/>
          </w:tcPr>
          <w:p w:rsidR="000F0AB4" w:rsidRPr="00635724" w:rsidRDefault="000F0AB4" w:rsidP="00035125"/>
        </w:tc>
        <w:tc>
          <w:tcPr>
            <w:tcW w:w="1560" w:type="dxa"/>
          </w:tcPr>
          <w:p w:rsidR="000F0AB4" w:rsidRPr="00635724" w:rsidRDefault="000F0AB4" w:rsidP="00035125"/>
        </w:tc>
        <w:tc>
          <w:tcPr>
            <w:tcW w:w="992" w:type="dxa"/>
          </w:tcPr>
          <w:p w:rsidR="000F0AB4" w:rsidRPr="00635724" w:rsidRDefault="000F0AB4" w:rsidP="00035125"/>
        </w:tc>
        <w:tc>
          <w:tcPr>
            <w:tcW w:w="1415" w:type="dxa"/>
          </w:tcPr>
          <w:p w:rsidR="000F0AB4" w:rsidRPr="00635724" w:rsidRDefault="000F0AB4" w:rsidP="00035125"/>
        </w:tc>
        <w:tc>
          <w:tcPr>
            <w:tcW w:w="1467" w:type="dxa"/>
          </w:tcPr>
          <w:p w:rsidR="000F0AB4" w:rsidRPr="00635724" w:rsidRDefault="000F0AB4" w:rsidP="00035125"/>
        </w:tc>
        <w:tc>
          <w:tcPr>
            <w:tcW w:w="1467" w:type="dxa"/>
          </w:tcPr>
          <w:p w:rsidR="000F0AB4" w:rsidRPr="00635724" w:rsidRDefault="000F0AB4" w:rsidP="00035125"/>
        </w:tc>
        <w:tc>
          <w:tcPr>
            <w:tcW w:w="1467" w:type="dxa"/>
          </w:tcPr>
          <w:p w:rsidR="000F0AB4" w:rsidRPr="00635724" w:rsidRDefault="000F0AB4" w:rsidP="00035125"/>
        </w:tc>
      </w:tr>
      <w:tr w:rsidR="000F0AB4" w:rsidRPr="00D7272F" w:rsidTr="00035125">
        <w:tc>
          <w:tcPr>
            <w:tcW w:w="553" w:type="dxa"/>
          </w:tcPr>
          <w:p w:rsidR="000F0AB4" w:rsidRPr="00635724" w:rsidRDefault="000F0AB4" w:rsidP="00035125">
            <w:pPr>
              <w:rPr>
                <w:b/>
              </w:rPr>
            </w:pPr>
          </w:p>
        </w:tc>
        <w:tc>
          <w:tcPr>
            <w:tcW w:w="1703" w:type="dxa"/>
          </w:tcPr>
          <w:p w:rsidR="000F0AB4" w:rsidRPr="00635724" w:rsidRDefault="000F0AB4" w:rsidP="00035125">
            <w:pPr>
              <w:rPr>
                <w:b/>
              </w:rPr>
            </w:pPr>
            <w:r w:rsidRPr="00635724">
              <w:rPr>
                <w:b/>
              </w:rPr>
              <w:t>ИТОГО</w:t>
            </w:r>
          </w:p>
        </w:tc>
        <w:tc>
          <w:tcPr>
            <w:tcW w:w="742" w:type="dxa"/>
          </w:tcPr>
          <w:p w:rsidR="000F0AB4" w:rsidRPr="00635724" w:rsidRDefault="000F0AB4" w:rsidP="00035125">
            <w:pPr>
              <w:jc w:val="center"/>
              <w:rPr>
                <w:b/>
              </w:rPr>
            </w:pPr>
            <w:r w:rsidRPr="00635724">
              <w:rPr>
                <w:b/>
              </w:rPr>
              <w:t>х</w:t>
            </w:r>
          </w:p>
        </w:tc>
        <w:tc>
          <w:tcPr>
            <w:tcW w:w="742" w:type="dxa"/>
          </w:tcPr>
          <w:p w:rsidR="000F0AB4" w:rsidRPr="00635724" w:rsidRDefault="000F0AB4" w:rsidP="00035125">
            <w:pPr>
              <w:jc w:val="center"/>
              <w:rPr>
                <w:b/>
              </w:rPr>
            </w:pPr>
            <w:r w:rsidRPr="00635724">
              <w:rPr>
                <w:b/>
              </w:rPr>
              <w:t>х</w:t>
            </w:r>
          </w:p>
        </w:tc>
        <w:tc>
          <w:tcPr>
            <w:tcW w:w="1613" w:type="dxa"/>
          </w:tcPr>
          <w:p w:rsidR="000F0AB4" w:rsidRPr="00635724" w:rsidRDefault="000F0AB4" w:rsidP="00035125">
            <w:pPr>
              <w:jc w:val="center"/>
              <w:rPr>
                <w:b/>
              </w:rPr>
            </w:pPr>
            <w:r w:rsidRPr="00635724">
              <w:rPr>
                <w:b/>
              </w:rPr>
              <w:t>х</w:t>
            </w:r>
          </w:p>
        </w:tc>
        <w:tc>
          <w:tcPr>
            <w:tcW w:w="1559" w:type="dxa"/>
          </w:tcPr>
          <w:p w:rsidR="000F0AB4" w:rsidRPr="00635724" w:rsidRDefault="000F0AB4" w:rsidP="00035125">
            <w:pPr>
              <w:jc w:val="center"/>
              <w:rPr>
                <w:b/>
              </w:rPr>
            </w:pPr>
            <w:r w:rsidRPr="00635724">
              <w:rPr>
                <w:b/>
              </w:rPr>
              <w:t>х</w:t>
            </w:r>
          </w:p>
        </w:tc>
        <w:tc>
          <w:tcPr>
            <w:tcW w:w="1560" w:type="dxa"/>
          </w:tcPr>
          <w:p w:rsidR="000F0AB4" w:rsidRPr="00635724" w:rsidRDefault="000F0AB4" w:rsidP="00035125">
            <w:pPr>
              <w:jc w:val="center"/>
              <w:rPr>
                <w:b/>
              </w:rPr>
            </w:pPr>
            <w:r w:rsidRPr="00635724">
              <w:rPr>
                <w:b/>
              </w:rPr>
              <w:t>х</w:t>
            </w:r>
          </w:p>
        </w:tc>
        <w:tc>
          <w:tcPr>
            <w:tcW w:w="992" w:type="dxa"/>
          </w:tcPr>
          <w:p w:rsidR="000F0AB4" w:rsidRPr="00635724" w:rsidRDefault="000F0AB4" w:rsidP="00035125">
            <w:pPr>
              <w:jc w:val="center"/>
              <w:rPr>
                <w:b/>
              </w:rPr>
            </w:pPr>
            <w:r>
              <w:rPr>
                <w:b/>
              </w:rPr>
              <w:t>х</w:t>
            </w:r>
          </w:p>
        </w:tc>
        <w:tc>
          <w:tcPr>
            <w:tcW w:w="1415" w:type="dxa"/>
          </w:tcPr>
          <w:p w:rsidR="000F0AB4" w:rsidRPr="00635724" w:rsidRDefault="000F0AB4" w:rsidP="00035125">
            <w:pPr>
              <w:jc w:val="center"/>
              <w:rPr>
                <w:b/>
              </w:rPr>
            </w:pPr>
          </w:p>
        </w:tc>
        <w:tc>
          <w:tcPr>
            <w:tcW w:w="1467" w:type="dxa"/>
          </w:tcPr>
          <w:p w:rsidR="000F0AB4" w:rsidRPr="00635724" w:rsidRDefault="000F0AB4" w:rsidP="00035125">
            <w:pPr>
              <w:rPr>
                <w:b/>
              </w:rPr>
            </w:pPr>
          </w:p>
        </w:tc>
        <w:tc>
          <w:tcPr>
            <w:tcW w:w="1467" w:type="dxa"/>
          </w:tcPr>
          <w:p w:rsidR="000F0AB4" w:rsidRPr="00635724" w:rsidRDefault="000F0AB4" w:rsidP="00035125">
            <w:pPr>
              <w:rPr>
                <w:b/>
              </w:rPr>
            </w:pPr>
          </w:p>
        </w:tc>
        <w:tc>
          <w:tcPr>
            <w:tcW w:w="1467" w:type="dxa"/>
          </w:tcPr>
          <w:p w:rsidR="000F0AB4" w:rsidRPr="00635724" w:rsidRDefault="000F0AB4" w:rsidP="00035125">
            <w:pPr>
              <w:rPr>
                <w:b/>
              </w:rPr>
            </w:pPr>
          </w:p>
        </w:tc>
      </w:tr>
    </w:tbl>
    <w:p w:rsidR="000F0AB4" w:rsidRPr="00635724" w:rsidRDefault="000F0AB4" w:rsidP="000F0AB4">
      <w:pPr>
        <w:pStyle w:val="affc"/>
        <w:rPr>
          <w:sz w:val="24"/>
          <w:szCs w:val="24"/>
        </w:rPr>
      </w:pPr>
      <w:r>
        <w:rPr>
          <w:b/>
          <w:sz w:val="24"/>
          <w:szCs w:val="24"/>
        </w:rPr>
        <w:t>Стоимость закупки без НДС</w:t>
      </w:r>
      <w:r w:rsidRPr="00003D86">
        <w:rPr>
          <w:rStyle w:val="affb"/>
          <w:b/>
        </w:rPr>
        <w:footnoteReference w:id="5"/>
      </w:r>
      <w:r w:rsidRPr="00635724">
        <w:rPr>
          <w:sz w:val="24"/>
          <w:szCs w:val="24"/>
        </w:rPr>
        <w:t xml:space="preserve"> ____________</w:t>
      </w:r>
      <w:r>
        <w:rPr>
          <w:sz w:val="24"/>
          <w:szCs w:val="24"/>
        </w:rPr>
        <w:t>______________</w:t>
      </w:r>
      <w:proofErr w:type="gramStart"/>
      <w:r w:rsidRPr="00635724">
        <w:rPr>
          <w:sz w:val="24"/>
          <w:szCs w:val="24"/>
        </w:rPr>
        <w:t xml:space="preserve">         </w:t>
      </w:r>
      <w:r>
        <w:rPr>
          <w:sz w:val="24"/>
          <w:szCs w:val="24"/>
        </w:rPr>
        <w:t>,</w:t>
      </w:r>
      <w:proofErr w:type="gramEnd"/>
      <w:r>
        <w:rPr>
          <w:sz w:val="24"/>
          <w:szCs w:val="24"/>
        </w:rPr>
        <w:t xml:space="preserve"> </w:t>
      </w:r>
      <w:r w:rsidRPr="00635724">
        <w:rPr>
          <w:sz w:val="24"/>
          <w:szCs w:val="24"/>
        </w:rPr>
        <w:t xml:space="preserve">НДС (_____%) </w:t>
      </w:r>
      <w:r>
        <w:rPr>
          <w:sz w:val="24"/>
          <w:szCs w:val="24"/>
        </w:rPr>
        <w:t xml:space="preserve"> </w:t>
      </w:r>
      <w:r w:rsidRPr="00635724">
        <w:rPr>
          <w:sz w:val="24"/>
          <w:szCs w:val="24"/>
        </w:rPr>
        <w:t>___________________</w:t>
      </w:r>
    </w:p>
    <w:p w:rsidR="000F0AB4" w:rsidRPr="00E63CE7" w:rsidRDefault="000F0AB4" w:rsidP="000F0AB4">
      <w:pPr>
        <w:pStyle w:val="affc"/>
        <w:tabs>
          <w:tab w:val="left" w:pos="7461"/>
          <w:tab w:val="left" w:pos="8572"/>
          <w:tab w:val="left" w:pos="11395"/>
        </w:tabs>
        <w:rPr>
          <w:sz w:val="16"/>
          <w:szCs w:val="16"/>
        </w:rPr>
      </w:pPr>
      <w:r w:rsidRPr="00635724">
        <w:rPr>
          <w:sz w:val="24"/>
          <w:szCs w:val="24"/>
        </w:rPr>
        <w:t xml:space="preserve">                                   </w:t>
      </w:r>
      <w:r>
        <w:rPr>
          <w:sz w:val="24"/>
          <w:szCs w:val="24"/>
        </w:rPr>
        <w:t xml:space="preserve">     </w:t>
      </w:r>
      <w:r w:rsidRPr="00E63CE7">
        <w:rPr>
          <w:sz w:val="16"/>
          <w:szCs w:val="16"/>
        </w:rPr>
        <w:t>(сумма числом и прописью)</w:t>
      </w:r>
      <w:r>
        <w:rPr>
          <w:sz w:val="16"/>
          <w:szCs w:val="16"/>
        </w:rPr>
        <w:tab/>
        <w:t>(</w:t>
      </w:r>
      <w:r w:rsidRPr="00E63CE7">
        <w:rPr>
          <w:sz w:val="16"/>
          <w:szCs w:val="16"/>
        </w:rPr>
        <w:t>сумма числом и прописью)</w:t>
      </w:r>
    </w:p>
    <w:p w:rsidR="000F0AB4" w:rsidRDefault="000F0AB4" w:rsidP="000F0AB4">
      <w:pPr>
        <w:pStyle w:val="affc"/>
        <w:rPr>
          <w:sz w:val="24"/>
          <w:szCs w:val="24"/>
        </w:rPr>
      </w:pPr>
      <w:r>
        <w:rPr>
          <w:b/>
          <w:sz w:val="24"/>
          <w:szCs w:val="24"/>
        </w:rPr>
        <w:t>Ц</w:t>
      </w:r>
      <w:r w:rsidRPr="00635724">
        <w:rPr>
          <w:b/>
          <w:sz w:val="24"/>
          <w:szCs w:val="24"/>
        </w:rPr>
        <w:t>ена договора</w:t>
      </w:r>
      <w:r>
        <w:rPr>
          <w:b/>
          <w:sz w:val="24"/>
          <w:szCs w:val="24"/>
        </w:rPr>
        <w:t>, заключаемого с единственным поставщиком</w:t>
      </w:r>
      <w:r w:rsidRPr="00635724">
        <w:rPr>
          <w:b/>
          <w:sz w:val="24"/>
          <w:szCs w:val="24"/>
        </w:rPr>
        <w:t xml:space="preserve"> составляет</w:t>
      </w:r>
      <w:r>
        <w:rPr>
          <w:b/>
          <w:sz w:val="24"/>
          <w:szCs w:val="24"/>
        </w:rPr>
        <w:t xml:space="preserve"> </w:t>
      </w:r>
      <w:r w:rsidRPr="00635724">
        <w:rPr>
          <w:sz w:val="24"/>
          <w:szCs w:val="24"/>
        </w:rPr>
        <w:t>____________</w:t>
      </w:r>
      <w:r>
        <w:rPr>
          <w:sz w:val="24"/>
          <w:szCs w:val="24"/>
        </w:rPr>
        <w:t>____</w:t>
      </w:r>
      <w:r w:rsidRPr="00635724">
        <w:rPr>
          <w:sz w:val="24"/>
          <w:szCs w:val="24"/>
        </w:rPr>
        <w:t xml:space="preserve">     в </w:t>
      </w:r>
      <w:proofErr w:type="spellStart"/>
      <w:r w:rsidRPr="00635724">
        <w:rPr>
          <w:sz w:val="24"/>
          <w:szCs w:val="24"/>
        </w:rPr>
        <w:t>т.ч</w:t>
      </w:r>
      <w:proofErr w:type="spellEnd"/>
      <w:r w:rsidRPr="00635724">
        <w:rPr>
          <w:sz w:val="24"/>
          <w:szCs w:val="24"/>
        </w:rPr>
        <w:t>. НДС</w:t>
      </w:r>
      <w:proofErr w:type="gramStart"/>
      <w:r w:rsidRPr="00635724">
        <w:rPr>
          <w:sz w:val="24"/>
          <w:szCs w:val="24"/>
        </w:rPr>
        <w:t xml:space="preserve"> (_____%) </w:t>
      </w:r>
      <w:r>
        <w:rPr>
          <w:sz w:val="24"/>
          <w:szCs w:val="24"/>
        </w:rPr>
        <w:t xml:space="preserve"> </w:t>
      </w:r>
      <w:r w:rsidRPr="00635724">
        <w:rPr>
          <w:sz w:val="24"/>
          <w:szCs w:val="24"/>
        </w:rPr>
        <w:t>_________</w:t>
      </w:r>
      <w:r>
        <w:rPr>
          <w:sz w:val="24"/>
          <w:szCs w:val="24"/>
        </w:rPr>
        <w:t>_________</w:t>
      </w:r>
      <w:proofErr w:type="gramEnd"/>
    </w:p>
    <w:p w:rsidR="000F0AB4" w:rsidRPr="001E585D" w:rsidRDefault="000F0AB4" w:rsidP="000F0AB4">
      <w:pPr>
        <w:pStyle w:val="affc"/>
        <w:rPr>
          <w:sz w:val="16"/>
          <w:szCs w:val="16"/>
        </w:rPr>
      </w:pPr>
      <w:r w:rsidRPr="00E63CE7">
        <w:t>Исполнитель расчета:</w:t>
      </w:r>
      <w:r>
        <w:t xml:space="preserve">                                                                                                                       </w:t>
      </w:r>
      <w:r w:rsidRPr="001E585D">
        <w:rPr>
          <w:sz w:val="16"/>
          <w:szCs w:val="16"/>
        </w:rPr>
        <w:t>(сумма числом и прописью)                                                (сумма числом и прописью)</w:t>
      </w:r>
    </w:p>
    <w:p w:rsidR="000F0AB4" w:rsidRPr="001E585D" w:rsidRDefault="000F0AB4" w:rsidP="000F0AB4">
      <w:pPr>
        <w:pStyle w:val="affc"/>
        <w:rPr>
          <w:sz w:val="16"/>
          <w:szCs w:val="16"/>
        </w:rPr>
      </w:pPr>
    </w:p>
    <w:p w:rsidR="000F0AB4" w:rsidRDefault="000F0AB4" w:rsidP="000F0AB4">
      <w:pPr>
        <w:pStyle w:val="affc"/>
      </w:pPr>
    </w:p>
    <w:p w:rsidR="000F0AB4" w:rsidRDefault="000F0AB4" w:rsidP="000F0AB4">
      <w:pPr>
        <w:pStyle w:val="affc"/>
      </w:pPr>
    </w:p>
    <w:p w:rsidR="000F0AB4" w:rsidRPr="00E63CE7" w:rsidRDefault="000F0AB4" w:rsidP="000F0AB4">
      <w:pPr>
        <w:pStyle w:val="affc"/>
      </w:pPr>
      <w:r w:rsidRPr="00E63CE7">
        <w:t>______________________________________</w:t>
      </w:r>
    </w:p>
    <w:p w:rsidR="000F0AB4" w:rsidRPr="00E63CE7" w:rsidRDefault="000F0AB4" w:rsidP="000F0AB4">
      <w:pPr>
        <w:pStyle w:val="affc"/>
        <w:rPr>
          <w:vertAlign w:val="superscript"/>
        </w:rPr>
      </w:pPr>
      <w:r w:rsidRPr="00E63CE7">
        <w:rPr>
          <w:vertAlign w:val="superscript"/>
        </w:rPr>
        <w:t>(подпись, Ф.И.О., должность, контактный телефон)</w:t>
      </w:r>
    </w:p>
    <w:p w:rsidR="000F0AB4" w:rsidRPr="00E63CE7" w:rsidRDefault="000F0AB4" w:rsidP="000F0AB4">
      <w:pPr>
        <w:pStyle w:val="affc"/>
      </w:pPr>
      <w:r w:rsidRPr="00E63CE7">
        <w:t>_______________/______________________/</w:t>
      </w:r>
    </w:p>
    <w:p w:rsidR="000F0AB4" w:rsidRPr="00E63CE7" w:rsidRDefault="000F0AB4" w:rsidP="000F0AB4">
      <w:pPr>
        <w:pStyle w:val="affc"/>
        <w:rPr>
          <w:vertAlign w:val="superscript"/>
        </w:rPr>
      </w:pPr>
      <w:r w:rsidRPr="00E63CE7">
        <w:rPr>
          <w:vertAlign w:val="superscript"/>
        </w:rPr>
        <w:t>(подпись,</w:t>
      </w:r>
      <w:r>
        <w:rPr>
          <w:vertAlign w:val="superscript"/>
        </w:rPr>
        <w:t xml:space="preserve"> </w:t>
      </w:r>
      <w:r w:rsidRPr="00E63CE7">
        <w:rPr>
          <w:vertAlign w:val="superscript"/>
        </w:rPr>
        <w:t>расшифровка подписи руководителя подразделения)</w:t>
      </w:r>
    </w:p>
    <w:p w:rsidR="000F0AB4" w:rsidRPr="00E63CE7" w:rsidRDefault="000F0AB4" w:rsidP="000F0AB4">
      <w:pPr>
        <w:pStyle w:val="affc"/>
      </w:pPr>
      <w:r w:rsidRPr="00E63CE7">
        <w:t>"__" ______________ 20</w:t>
      </w:r>
      <w:r>
        <w:t>2</w:t>
      </w:r>
      <w:r w:rsidRPr="00E63CE7">
        <w:t>__ г.</w:t>
      </w:r>
    </w:p>
    <w:p w:rsidR="000F0AB4" w:rsidRDefault="000F0AB4" w:rsidP="000F0AB4">
      <w:pPr>
        <w:pStyle w:val="affc"/>
        <w:rPr>
          <w:vertAlign w:val="superscript"/>
        </w:rPr>
      </w:pPr>
      <w:r>
        <w:rPr>
          <w:vertAlign w:val="superscript"/>
        </w:rPr>
        <w:t xml:space="preserve">          </w:t>
      </w:r>
      <w:r w:rsidRPr="00E63CE7">
        <w:rPr>
          <w:vertAlign w:val="superscript"/>
        </w:rPr>
        <w:t>(дата расчета НМЦ</w:t>
      </w:r>
      <w:r>
        <w:rPr>
          <w:vertAlign w:val="superscript"/>
        </w:rPr>
        <w:t>Д</w:t>
      </w:r>
      <w:r w:rsidRPr="00E63CE7">
        <w:rPr>
          <w:vertAlign w:val="superscript"/>
        </w:rPr>
        <w:t>)</w:t>
      </w:r>
    </w:p>
    <w:p w:rsidR="000F0AB4" w:rsidRDefault="000F0AB4" w:rsidP="000F0AB4">
      <w:pPr>
        <w:jc w:val="right"/>
        <w:rPr>
          <w:b/>
          <w:sz w:val="28"/>
          <w:szCs w:val="28"/>
        </w:rPr>
      </w:pPr>
    </w:p>
    <w:p w:rsidR="000F0AB4" w:rsidRDefault="000F0AB4" w:rsidP="000F0AB4">
      <w:pPr>
        <w:jc w:val="right"/>
        <w:rPr>
          <w:sz w:val="28"/>
          <w:szCs w:val="28"/>
        </w:rPr>
      </w:pPr>
      <w:r w:rsidRPr="00391760">
        <w:rPr>
          <w:b/>
          <w:sz w:val="28"/>
          <w:szCs w:val="28"/>
        </w:rPr>
        <w:t xml:space="preserve">Форма № </w:t>
      </w:r>
      <w:r>
        <w:rPr>
          <w:b/>
          <w:sz w:val="28"/>
          <w:szCs w:val="28"/>
        </w:rPr>
        <w:t>3</w:t>
      </w:r>
      <w:r>
        <w:rPr>
          <w:sz w:val="28"/>
          <w:szCs w:val="28"/>
        </w:rPr>
        <w:t xml:space="preserve"> Приложение к Порядку </w:t>
      </w:r>
    </w:p>
    <w:p w:rsidR="000F0AB4" w:rsidRPr="00710696" w:rsidRDefault="000F0AB4" w:rsidP="000F0AB4">
      <w:pPr>
        <w:ind w:left="9204"/>
      </w:pPr>
      <w:r w:rsidRPr="00710696">
        <w:t>Заместитель генерального директора по направлению</w:t>
      </w:r>
    </w:p>
    <w:p w:rsidR="000F0AB4" w:rsidRPr="00967D22" w:rsidRDefault="000F0AB4" w:rsidP="000F0AB4">
      <w:pPr>
        <w:pStyle w:val="affc"/>
        <w:tabs>
          <w:tab w:val="left" w:pos="9366"/>
        </w:tabs>
        <w:rPr>
          <w:rStyle w:val="71"/>
          <w:b w:val="0"/>
          <w:bCs w:val="0"/>
          <w:color w:val="000000"/>
          <w:sz w:val="24"/>
          <w:szCs w:val="24"/>
        </w:rPr>
      </w:pPr>
      <w:r w:rsidRPr="00967D22">
        <w:rPr>
          <w:rStyle w:val="71"/>
          <w:color w:val="000000"/>
          <w:sz w:val="24"/>
          <w:szCs w:val="24"/>
        </w:rPr>
        <w:t>Приложение к заявке на проведение</w:t>
      </w:r>
      <w:r w:rsidRPr="00967D22">
        <w:rPr>
          <w:rStyle w:val="71"/>
          <w:color w:val="000000"/>
          <w:sz w:val="24"/>
          <w:szCs w:val="24"/>
        </w:rPr>
        <w:tab/>
        <w:t>_______________      ____________________</w:t>
      </w:r>
    </w:p>
    <w:p w:rsidR="000F0AB4" w:rsidRPr="00F16A74" w:rsidRDefault="000F0AB4" w:rsidP="000F0AB4">
      <w:pPr>
        <w:pStyle w:val="affc"/>
        <w:tabs>
          <w:tab w:val="left" w:pos="9366"/>
          <w:tab w:val="left" w:pos="12109"/>
        </w:tabs>
        <w:rPr>
          <w:b/>
          <w:sz w:val="16"/>
          <w:szCs w:val="16"/>
        </w:rPr>
      </w:pPr>
      <w:r w:rsidRPr="00967D22">
        <w:rPr>
          <w:rStyle w:val="71"/>
          <w:color w:val="000000"/>
          <w:sz w:val="24"/>
          <w:szCs w:val="24"/>
        </w:rPr>
        <w:t>закупочной процедуры</w:t>
      </w:r>
      <w:r w:rsidRPr="00967D22">
        <w:rPr>
          <w:rStyle w:val="71"/>
          <w:color w:val="000000"/>
          <w:sz w:val="24"/>
          <w:szCs w:val="24"/>
        </w:rPr>
        <w:tab/>
      </w:r>
      <w:r w:rsidRPr="00F16A74">
        <w:rPr>
          <w:rStyle w:val="71"/>
          <w:color w:val="000000"/>
          <w:sz w:val="16"/>
          <w:szCs w:val="16"/>
        </w:rPr>
        <w:t xml:space="preserve">        (подпись)</w:t>
      </w:r>
      <w:r w:rsidRPr="00F16A74">
        <w:rPr>
          <w:rStyle w:val="71"/>
          <w:color w:val="000000"/>
          <w:sz w:val="16"/>
          <w:szCs w:val="16"/>
        </w:rPr>
        <w:tab/>
        <w:t xml:space="preserve">     (ФИО)</w:t>
      </w:r>
    </w:p>
    <w:p w:rsidR="000F0AB4" w:rsidRPr="00967D22" w:rsidRDefault="000F0AB4" w:rsidP="000F0AB4">
      <w:pPr>
        <w:pStyle w:val="affc"/>
        <w:tabs>
          <w:tab w:val="left" w:pos="708"/>
          <w:tab w:val="left" w:pos="1416"/>
          <w:tab w:val="left" w:pos="2124"/>
          <w:tab w:val="left" w:pos="2832"/>
          <w:tab w:val="left" w:pos="3540"/>
          <w:tab w:val="left" w:pos="9366"/>
        </w:tabs>
        <w:rPr>
          <w:sz w:val="24"/>
          <w:szCs w:val="24"/>
        </w:rPr>
      </w:pPr>
      <w:r w:rsidRPr="00967D22">
        <w:rPr>
          <w:rStyle w:val="1212pt"/>
          <w:rFonts w:ascii="Times New Roman" w:eastAsia="Calibri" w:hAnsi="Times New Roman"/>
          <w:color w:val="000000"/>
        </w:rPr>
        <w:t>№____________________</w:t>
      </w:r>
      <w:r w:rsidRPr="00967D22">
        <w:rPr>
          <w:rStyle w:val="120"/>
          <w:rFonts w:eastAsia="Calibri"/>
          <w:color w:val="000000"/>
          <w:sz w:val="24"/>
          <w:szCs w:val="24"/>
        </w:rPr>
        <w:tab/>
      </w:r>
      <w:r w:rsidRPr="00967D22">
        <w:rPr>
          <w:rStyle w:val="120"/>
          <w:rFonts w:eastAsia="Calibri"/>
          <w:color w:val="000000"/>
          <w:sz w:val="24"/>
          <w:szCs w:val="24"/>
        </w:rPr>
        <w:tab/>
      </w:r>
      <w:r>
        <w:rPr>
          <w:rStyle w:val="120"/>
          <w:rFonts w:eastAsia="Calibri"/>
          <w:color w:val="000000"/>
          <w:sz w:val="24"/>
          <w:szCs w:val="24"/>
        </w:rPr>
        <w:t xml:space="preserve">                                                                                                    </w:t>
      </w:r>
      <w:r w:rsidRPr="00967D22">
        <w:rPr>
          <w:rStyle w:val="120"/>
          <w:rFonts w:eastAsia="Calibri"/>
          <w:color w:val="000000"/>
          <w:sz w:val="24"/>
          <w:szCs w:val="24"/>
        </w:rPr>
        <w:t>«____» ___________________ 202____г.</w:t>
      </w:r>
    </w:p>
    <w:p w:rsidR="000F0AB4" w:rsidRPr="00F16A74" w:rsidRDefault="000F0AB4" w:rsidP="000F0AB4">
      <w:pPr>
        <w:pStyle w:val="affc"/>
        <w:rPr>
          <w:b/>
          <w:sz w:val="16"/>
          <w:szCs w:val="16"/>
        </w:rPr>
      </w:pPr>
      <w:r w:rsidRPr="00F16A74">
        <w:rPr>
          <w:rStyle w:val="43"/>
          <w:rFonts w:eastAsia="Calibri"/>
          <w:b w:val="0"/>
          <w:color w:val="000000"/>
          <w:sz w:val="16"/>
          <w:szCs w:val="16"/>
        </w:rPr>
        <w:t xml:space="preserve">       указывается исх. номер заявки</w:t>
      </w:r>
    </w:p>
    <w:p w:rsidR="000F0AB4" w:rsidRDefault="000F0AB4" w:rsidP="000F0AB4">
      <w:pPr>
        <w:spacing w:before="120" w:after="120"/>
        <w:jc w:val="center"/>
        <w:outlineLvl w:val="0"/>
        <w:rPr>
          <w:b/>
          <w:sz w:val="28"/>
        </w:rPr>
      </w:pPr>
    </w:p>
    <w:p w:rsidR="000F0AB4" w:rsidRDefault="000F0AB4" w:rsidP="000F0AB4">
      <w:pPr>
        <w:spacing w:before="120" w:after="120"/>
        <w:jc w:val="center"/>
        <w:outlineLvl w:val="0"/>
        <w:rPr>
          <w:b/>
          <w:sz w:val="28"/>
        </w:rPr>
      </w:pPr>
    </w:p>
    <w:p w:rsidR="000F0AB4" w:rsidRPr="00316380" w:rsidRDefault="000F0AB4" w:rsidP="000F0AB4">
      <w:pPr>
        <w:spacing w:before="120" w:after="120"/>
        <w:jc w:val="center"/>
        <w:outlineLvl w:val="0"/>
        <w:rPr>
          <w:b/>
          <w:sz w:val="28"/>
        </w:rPr>
      </w:pPr>
      <w:bookmarkStart w:id="500" w:name="_Toc111563161"/>
      <w:bookmarkStart w:id="501" w:name="_Toc111623223"/>
      <w:bookmarkStart w:id="502" w:name="_Toc112340512"/>
      <w:bookmarkStart w:id="503" w:name="_Toc112340786"/>
      <w:r w:rsidRPr="00316380">
        <w:rPr>
          <w:b/>
          <w:sz w:val="28"/>
        </w:rPr>
        <w:t>Обоснование НМЦД тарифным методом</w:t>
      </w:r>
      <w:bookmarkEnd w:id="500"/>
      <w:bookmarkEnd w:id="501"/>
      <w:bookmarkEnd w:id="502"/>
      <w:bookmarkEnd w:id="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0F0AB4" w:rsidRPr="00D7272F" w:rsidTr="00035125">
        <w:tc>
          <w:tcPr>
            <w:tcW w:w="513" w:type="dxa"/>
          </w:tcPr>
          <w:p w:rsidR="000F0AB4" w:rsidRPr="005B4E8E" w:rsidRDefault="000F0AB4" w:rsidP="00035125">
            <w:r w:rsidRPr="005B4E8E">
              <w:t xml:space="preserve">№ </w:t>
            </w:r>
            <w:proofErr w:type="gramStart"/>
            <w:r w:rsidRPr="005B4E8E">
              <w:t>п</w:t>
            </w:r>
            <w:proofErr w:type="gramEnd"/>
            <w:r w:rsidRPr="005B4E8E">
              <w:t>/п</w:t>
            </w:r>
          </w:p>
        </w:tc>
        <w:tc>
          <w:tcPr>
            <w:tcW w:w="2065" w:type="dxa"/>
          </w:tcPr>
          <w:p w:rsidR="000F0AB4" w:rsidRDefault="000F0AB4" w:rsidP="00035125">
            <w:pPr>
              <w:jc w:val="center"/>
            </w:pPr>
            <w:r w:rsidRPr="005B4E8E">
              <w:t>Наименование ка</w:t>
            </w:r>
            <w:r w:rsidRPr="005B4E8E">
              <w:t>ж</w:t>
            </w:r>
            <w:r w:rsidRPr="005B4E8E">
              <w:t>дой единицы товара, работы, услуги</w:t>
            </w:r>
            <w:r>
              <w:t xml:space="preserve"> </w:t>
            </w:r>
          </w:p>
          <w:p w:rsidR="000F0AB4" w:rsidRPr="005B4E8E" w:rsidRDefault="000F0AB4" w:rsidP="00035125">
            <w:pPr>
              <w:jc w:val="center"/>
            </w:pPr>
            <w:r>
              <w:t>(предмет закупки)</w:t>
            </w:r>
          </w:p>
        </w:tc>
        <w:tc>
          <w:tcPr>
            <w:tcW w:w="1875" w:type="dxa"/>
          </w:tcPr>
          <w:p w:rsidR="000F0AB4" w:rsidRPr="005B4E8E" w:rsidRDefault="000F0AB4" w:rsidP="00035125">
            <w:pPr>
              <w:jc w:val="center"/>
            </w:pPr>
            <w:r w:rsidRPr="005B4E8E">
              <w:t>Ед.</w:t>
            </w:r>
            <w:r>
              <w:t xml:space="preserve"> </w:t>
            </w:r>
            <w:r w:rsidRPr="005B4E8E">
              <w:t>изм.</w:t>
            </w:r>
          </w:p>
        </w:tc>
        <w:tc>
          <w:tcPr>
            <w:tcW w:w="1876" w:type="dxa"/>
          </w:tcPr>
          <w:p w:rsidR="000F0AB4" w:rsidRPr="005B4E8E" w:rsidRDefault="000F0AB4" w:rsidP="00035125">
            <w:pPr>
              <w:jc w:val="center"/>
            </w:pPr>
            <w:r w:rsidRPr="005B4E8E">
              <w:t>Кол-во в ед.</w:t>
            </w:r>
            <w:r>
              <w:t xml:space="preserve"> </w:t>
            </w:r>
            <w:r w:rsidRPr="005B4E8E">
              <w:t>изм.</w:t>
            </w:r>
          </w:p>
        </w:tc>
        <w:tc>
          <w:tcPr>
            <w:tcW w:w="1853" w:type="dxa"/>
          </w:tcPr>
          <w:p w:rsidR="000F0AB4" w:rsidRPr="005B4E8E" w:rsidRDefault="000F0AB4" w:rsidP="00035125">
            <w:pPr>
              <w:jc w:val="center"/>
            </w:pPr>
            <w:r w:rsidRPr="005B4E8E">
              <w:t>Ставка НДС, %</w:t>
            </w:r>
          </w:p>
        </w:tc>
        <w:tc>
          <w:tcPr>
            <w:tcW w:w="1424" w:type="dxa"/>
          </w:tcPr>
          <w:p w:rsidR="000F0AB4" w:rsidRPr="005B4E8E" w:rsidRDefault="000F0AB4" w:rsidP="00035125">
            <w:pPr>
              <w:jc w:val="center"/>
            </w:pPr>
            <w:r w:rsidRPr="005B4E8E">
              <w:t>Величина тарифа за ед.</w:t>
            </w:r>
            <w:r>
              <w:t xml:space="preserve"> </w:t>
            </w:r>
            <w:r w:rsidRPr="005B4E8E">
              <w:t>изм.</w:t>
            </w:r>
            <w:r>
              <w:t>, руб.</w:t>
            </w:r>
          </w:p>
        </w:tc>
        <w:tc>
          <w:tcPr>
            <w:tcW w:w="1984" w:type="dxa"/>
          </w:tcPr>
          <w:p w:rsidR="000F0AB4" w:rsidRPr="005B4E8E" w:rsidRDefault="000F0AB4" w:rsidP="00035125">
            <w:pPr>
              <w:jc w:val="center"/>
            </w:pPr>
            <w:r w:rsidRPr="005B4E8E">
              <w:t xml:space="preserve">Ссылка на НПА, </w:t>
            </w:r>
            <w:proofErr w:type="gramStart"/>
            <w:r w:rsidRPr="005B4E8E">
              <w:t>устанавливающий</w:t>
            </w:r>
            <w:proofErr w:type="gramEnd"/>
            <w:r w:rsidRPr="005B4E8E">
              <w:t xml:space="preserve"> величину тарифа</w:t>
            </w:r>
          </w:p>
        </w:tc>
        <w:tc>
          <w:tcPr>
            <w:tcW w:w="1559" w:type="dxa"/>
          </w:tcPr>
          <w:p w:rsidR="000F0AB4" w:rsidRPr="005B4E8E" w:rsidRDefault="000F0AB4" w:rsidP="00035125">
            <w:pPr>
              <w:jc w:val="center"/>
            </w:pPr>
            <w:r w:rsidRPr="00635724">
              <w:t>Общая сто</w:t>
            </w:r>
            <w:r w:rsidRPr="00635724">
              <w:t>и</w:t>
            </w:r>
            <w:r w:rsidRPr="00635724">
              <w:t>мость, руб. без НДС</w:t>
            </w:r>
          </w:p>
        </w:tc>
        <w:tc>
          <w:tcPr>
            <w:tcW w:w="1590" w:type="dxa"/>
          </w:tcPr>
          <w:p w:rsidR="000F0AB4" w:rsidRPr="005B4E8E" w:rsidRDefault="000F0AB4" w:rsidP="00035125">
            <w:pPr>
              <w:jc w:val="center"/>
            </w:pPr>
            <w:r w:rsidRPr="005B4E8E">
              <w:t>Общая сто</w:t>
            </w:r>
            <w:r w:rsidRPr="005B4E8E">
              <w:t>и</w:t>
            </w:r>
            <w:r w:rsidRPr="005B4E8E">
              <w:t>мость, руб. с НДС</w:t>
            </w:r>
          </w:p>
        </w:tc>
      </w:tr>
      <w:tr w:rsidR="000F0AB4" w:rsidRPr="00D7272F" w:rsidTr="00035125">
        <w:tc>
          <w:tcPr>
            <w:tcW w:w="513" w:type="dxa"/>
          </w:tcPr>
          <w:p w:rsidR="000F0AB4" w:rsidRPr="005B4E8E" w:rsidRDefault="000F0AB4" w:rsidP="00035125">
            <w:pPr>
              <w:jc w:val="center"/>
            </w:pPr>
            <w:r w:rsidRPr="005B4E8E">
              <w:t>1</w:t>
            </w:r>
          </w:p>
        </w:tc>
        <w:tc>
          <w:tcPr>
            <w:tcW w:w="2065" w:type="dxa"/>
          </w:tcPr>
          <w:p w:rsidR="000F0AB4" w:rsidRPr="005B4E8E" w:rsidRDefault="000F0AB4" w:rsidP="00035125">
            <w:pPr>
              <w:jc w:val="center"/>
            </w:pPr>
            <w:r w:rsidRPr="005B4E8E">
              <w:t>2</w:t>
            </w:r>
          </w:p>
        </w:tc>
        <w:tc>
          <w:tcPr>
            <w:tcW w:w="1875" w:type="dxa"/>
          </w:tcPr>
          <w:p w:rsidR="000F0AB4" w:rsidRPr="005B4E8E" w:rsidRDefault="000F0AB4" w:rsidP="00035125">
            <w:pPr>
              <w:jc w:val="center"/>
            </w:pPr>
            <w:r w:rsidRPr="005B4E8E">
              <w:t>3</w:t>
            </w:r>
          </w:p>
        </w:tc>
        <w:tc>
          <w:tcPr>
            <w:tcW w:w="1876" w:type="dxa"/>
          </w:tcPr>
          <w:p w:rsidR="000F0AB4" w:rsidRPr="005B4E8E" w:rsidRDefault="000F0AB4" w:rsidP="00035125">
            <w:pPr>
              <w:jc w:val="center"/>
            </w:pPr>
            <w:r w:rsidRPr="005B4E8E">
              <w:t>4</w:t>
            </w:r>
          </w:p>
        </w:tc>
        <w:tc>
          <w:tcPr>
            <w:tcW w:w="1853" w:type="dxa"/>
          </w:tcPr>
          <w:p w:rsidR="000F0AB4" w:rsidRPr="005B4E8E" w:rsidRDefault="000F0AB4" w:rsidP="00035125">
            <w:pPr>
              <w:jc w:val="center"/>
            </w:pPr>
            <w:r w:rsidRPr="005B4E8E">
              <w:t>5</w:t>
            </w:r>
          </w:p>
        </w:tc>
        <w:tc>
          <w:tcPr>
            <w:tcW w:w="1424" w:type="dxa"/>
          </w:tcPr>
          <w:p w:rsidR="000F0AB4" w:rsidRPr="005B4E8E" w:rsidRDefault="000F0AB4" w:rsidP="00035125">
            <w:pPr>
              <w:jc w:val="center"/>
            </w:pPr>
            <w:r w:rsidRPr="005B4E8E">
              <w:t>6</w:t>
            </w:r>
          </w:p>
        </w:tc>
        <w:tc>
          <w:tcPr>
            <w:tcW w:w="1984" w:type="dxa"/>
          </w:tcPr>
          <w:p w:rsidR="000F0AB4" w:rsidRPr="005B4E8E" w:rsidRDefault="000F0AB4" w:rsidP="00035125">
            <w:pPr>
              <w:jc w:val="center"/>
            </w:pPr>
            <w:r w:rsidRPr="005B4E8E">
              <w:t>7</w:t>
            </w:r>
          </w:p>
        </w:tc>
        <w:tc>
          <w:tcPr>
            <w:tcW w:w="1559" w:type="dxa"/>
          </w:tcPr>
          <w:p w:rsidR="000F0AB4" w:rsidRPr="005B4E8E" w:rsidRDefault="000F0AB4" w:rsidP="00035125">
            <w:pPr>
              <w:jc w:val="center"/>
            </w:pPr>
            <w:r>
              <w:t>8</w:t>
            </w:r>
          </w:p>
        </w:tc>
        <w:tc>
          <w:tcPr>
            <w:tcW w:w="1590" w:type="dxa"/>
          </w:tcPr>
          <w:p w:rsidR="000F0AB4" w:rsidRPr="005B4E8E" w:rsidRDefault="000F0AB4" w:rsidP="00035125">
            <w:pPr>
              <w:jc w:val="center"/>
            </w:pPr>
            <w:r>
              <w:t>9</w:t>
            </w:r>
          </w:p>
        </w:tc>
      </w:tr>
      <w:tr w:rsidR="000F0AB4" w:rsidRPr="00D7272F" w:rsidTr="00035125">
        <w:tc>
          <w:tcPr>
            <w:tcW w:w="513" w:type="dxa"/>
          </w:tcPr>
          <w:p w:rsidR="000F0AB4" w:rsidRPr="005B4E8E" w:rsidRDefault="000F0AB4" w:rsidP="00035125">
            <w:r w:rsidRPr="005B4E8E">
              <w:t>1.</w:t>
            </w:r>
          </w:p>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r w:rsidRPr="005B4E8E">
              <w:t>2.</w:t>
            </w:r>
          </w:p>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r w:rsidRPr="005B4E8E">
              <w:t>3.</w:t>
            </w:r>
          </w:p>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pPr>
              <w:rPr>
                <w:b/>
              </w:rPr>
            </w:pPr>
          </w:p>
        </w:tc>
        <w:tc>
          <w:tcPr>
            <w:tcW w:w="2065" w:type="dxa"/>
          </w:tcPr>
          <w:p w:rsidR="000F0AB4" w:rsidRPr="005B4E8E" w:rsidRDefault="000F0AB4" w:rsidP="00035125">
            <w:pPr>
              <w:rPr>
                <w:b/>
              </w:rPr>
            </w:pPr>
            <w:r w:rsidRPr="005B4E8E">
              <w:rPr>
                <w:b/>
              </w:rPr>
              <w:t>ИТОГО</w:t>
            </w:r>
          </w:p>
        </w:tc>
        <w:tc>
          <w:tcPr>
            <w:tcW w:w="1875" w:type="dxa"/>
          </w:tcPr>
          <w:p w:rsidR="000F0AB4" w:rsidRPr="005B4E8E" w:rsidRDefault="000F0AB4" w:rsidP="00035125">
            <w:pPr>
              <w:jc w:val="center"/>
              <w:rPr>
                <w:b/>
              </w:rPr>
            </w:pPr>
            <w:r w:rsidRPr="005B4E8E">
              <w:rPr>
                <w:b/>
              </w:rPr>
              <w:t>х</w:t>
            </w:r>
          </w:p>
        </w:tc>
        <w:tc>
          <w:tcPr>
            <w:tcW w:w="1876" w:type="dxa"/>
          </w:tcPr>
          <w:p w:rsidR="000F0AB4" w:rsidRPr="005B4E8E" w:rsidRDefault="000F0AB4" w:rsidP="00035125">
            <w:pPr>
              <w:jc w:val="center"/>
              <w:rPr>
                <w:b/>
              </w:rPr>
            </w:pPr>
            <w:r w:rsidRPr="005B4E8E">
              <w:rPr>
                <w:b/>
              </w:rPr>
              <w:t>х</w:t>
            </w:r>
          </w:p>
        </w:tc>
        <w:tc>
          <w:tcPr>
            <w:tcW w:w="1853" w:type="dxa"/>
          </w:tcPr>
          <w:p w:rsidR="000F0AB4" w:rsidRPr="005B4E8E" w:rsidRDefault="000F0AB4" w:rsidP="00035125">
            <w:pPr>
              <w:jc w:val="center"/>
              <w:rPr>
                <w:b/>
              </w:rPr>
            </w:pPr>
            <w:r w:rsidRPr="005B4E8E">
              <w:rPr>
                <w:b/>
              </w:rPr>
              <w:t>х</w:t>
            </w:r>
          </w:p>
        </w:tc>
        <w:tc>
          <w:tcPr>
            <w:tcW w:w="1424" w:type="dxa"/>
          </w:tcPr>
          <w:p w:rsidR="000F0AB4" w:rsidRPr="005B4E8E" w:rsidRDefault="000F0AB4" w:rsidP="00035125">
            <w:pPr>
              <w:jc w:val="center"/>
              <w:rPr>
                <w:b/>
              </w:rPr>
            </w:pPr>
            <w:r w:rsidRPr="005B4E8E">
              <w:rPr>
                <w:b/>
              </w:rPr>
              <w:t>х</w:t>
            </w:r>
          </w:p>
        </w:tc>
        <w:tc>
          <w:tcPr>
            <w:tcW w:w="1984" w:type="dxa"/>
          </w:tcPr>
          <w:p w:rsidR="000F0AB4" w:rsidRPr="005B4E8E" w:rsidRDefault="000F0AB4" w:rsidP="00035125">
            <w:pPr>
              <w:jc w:val="center"/>
              <w:rPr>
                <w:b/>
              </w:rPr>
            </w:pPr>
            <w:r>
              <w:rPr>
                <w:b/>
              </w:rPr>
              <w:t>х</w:t>
            </w:r>
          </w:p>
        </w:tc>
        <w:tc>
          <w:tcPr>
            <w:tcW w:w="1559" w:type="dxa"/>
          </w:tcPr>
          <w:p w:rsidR="000F0AB4" w:rsidRPr="005B4E8E" w:rsidRDefault="000F0AB4" w:rsidP="00035125">
            <w:pPr>
              <w:rPr>
                <w:b/>
              </w:rPr>
            </w:pPr>
          </w:p>
        </w:tc>
        <w:tc>
          <w:tcPr>
            <w:tcW w:w="1590" w:type="dxa"/>
          </w:tcPr>
          <w:p w:rsidR="000F0AB4" w:rsidRPr="005B4E8E" w:rsidRDefault="000F0AB4" w:rsidP="00035125">
            <w:pPr>
              <w:rPr>
                <w:b/>
              </w:rPr>
            </w:pPr>
          </w:p>
        </w:tc>
      </w:tr>
    </w:tbl>
    <w:p w:rsidR="000F0AB4" w:rsidRDefault="000F0AB4" w:rsidP="000F0AB4">
      <w:pPr>
        <w:pStyle w:val="affc"/>
        <w:rPr>
          <w:b/>
          <w:sz w:val="24"/>
          <w:szCs w:val="24"/>
        </w:rPr>
      </w:pPr>
    </w:p>
    <w:p w:rsidR="000F0AB4" w:rsidRDefault="000F0AB4" w:rsidP="000F0AB4">
      <w:pPr>
        <w:pStyle w:val="affc"/>
        <w:rPr>
          <w:b/>
          <w:sz w:val="24"/>
          <w:szCs w:val="24"/>
        </w:rPr>
      </w:pPr>
    </w:p>
    <w:p w:rsidR="000F0AB4" w:rsidRPr="00635724" w:rsidRDefault="000F0AB4" w:rsidP="000F0AB4">
      <w:pPr>
        <w:pStyle w:val="affc"/>
        <w:rPr>
          <w:sz w:val="24"/>
          <w:szCs w:val="24"/>
        </w:rPr>
      </w:pPr>
      <w:r w:rsidRPr="00635724">
        <w:rPr>
          <w:b/>
          <w:sz w:val="24"/>
          <w:szCs w:val="24"/>
        </w:rPr>
        <w:t>Начальная максимальная цена договора</w:t>
      </w:r>
      <w:r>
        <w:rPr>
          <w:b/>
          <w:sz w:val="24"/>
          <w:szCs w:val="24"/>
        </w:rPr>
        <w:t xml:space="preserve"> (НМЦД)</w:t>
      </w:r>
      <w:r w:rsidRPr="00635724">
        <w:rPr>
          <w:b/>
          <w:sz w:val="24"/>
          <w:szCs w:val="24"/>
        </w:rPr>
        <w:t xml:space="preserve"> составляет</w:t>
      </w:r>
      <w:r w:rsidRPr="00635724">
        <w:rPr>
          <w:sz w:val="24"/>
          <w:szCs w:val="24"/>
        </w:rPr>
        <w:t xml:space="preserve"> ____________</w:t>
      </w:r>
      <w:r>
        <w:rPr>
          <w:sz w:val="24"/>
          <w:szCs w:val="24"/>
        </w:rPr>
        <w:t>______</w:t>
      </w:r>
      <w:r w:rsidRPr="00635724">
        <w:rPr>
          <w:sz w:val="24"/>
          <w:szCs w:val="24"/>
        </w:rPr>
        <w:t xml:space="preserve">   в </w:t>
      </w:r>
      <w:proofErr w:type="spellStart"/>
      <w:r w:rsidRPr="00635724">
        <w:rPr>
          <w:sz w:val="24"/>
          <w:szCs w:val="24"/>
        </w:rPr>
        <w:t>т.ч</w:t>
      </w:r>
      <w:proofErr w:type="spellEnd"/>
      <w:r w:rsidRPr="00635724">
        <w:rPr>
          <w:sz w:val="24"/>
          <w:szCs w:val="24"/>
        </w:rPr>
        <w:t>. НДС</w:t>
      </w:r>
      <w:proofErr w:type="gramStart"/>
      <w:r w:rsidRPr="00635724">
        <w:rPr>
          <w:sz w:val="24"/>
          <w:szCs w:val="24"/>
        </w:rPr>
        <w:t xml:space="preserve"> (_____%) </w:t>
      </w:r>
      <w:r>
        <w:rPr>
          <w:sz w:val="24"/>
          <w:szCs w:val="24"/>
        </w:rPr>
        <w:t xml:space="preserve"> </w:t>
      </w:r>
      <w:r w:rsidRPr="00635724">
        <w:rPr>
          <w:sz w:val="24"/>
          <w:szCs w:val="24"/>
        </w:rPr>
        <w:t>___________________</w:t>
      </w:r>
      <w:proofErr w:type="gramEnd"/>
    </w:p>
    <w:p w:rsidR="000F0AB4" w:rsidRPr="00E63CE7" w:rsidRDefault="000F0AB4" w:rsidP="000F0AB4">
      <w:pPr>
        <w:pStyle w:val="affc"/>
        <w:tabs>
          <w:tab w:val="left" w:pos="11395"/>
        </w:tabs>
        <w:rPr>
          <w:sz w:val="16"/>
          <w:szCs w:val="16"/>
        </w:rPr>
      </w:pPr>
      <w:r w:rsidRPr="00635724">
        <w:rPr>
          <w:sz w:val="24"/>
          <w:szCs w:val="24"/>
        </w:rPr>
        <w:t xml:space="preserve">                                          </w:t>
      </w:r>
      <w:r>
        <w:rPr>
          <w:sz w:val="24"/>
          <w:szCs w:val="24"/>
        </w:rPr>
        <w:t xml:space="preserve">                                                                       </w:t>
      </w:r>
      <w:r w:rsidRPr="00E63CE7">
        <w:rPr>
          <w:sz w:val="16"/>
          <w:szCs w:val="16"/>
        </w:rPr>
        <w:t>(сумма числом и прописью)</w:t>
      </w:r>
      <w:r>
        <w:rPr>
          <w:sz w:val="16"/>
          <w:szCs w:val="16"/>
        </w:rPr>
        <w:tab/>
        <w:t xml:space="preserve">    </w:t>
      </w:r>
      <w:r w:rsidRPr="00E63CE7">
        <w:rPr>
          <w:sz w:val="16"/>
          <w:szCs w:val="16"/>
        </w:rPr>
        <w:t>сумма числом и прописью)</w:t>
      </w:r>
    </w:p>
    <w:p w:rsidR="000F0AB4" w:rsidRPr="00D7272F" w:rsidRDefault="000F0AB4" w:rsidP="000F0AB4">
      <w:pPr>
        <w:spacing w:before="120"/>
        <w:rPr>
          <w:rFonts w:ascii="Proxima Nova ExCn Rg" w:hAnsi="Proxima Nova ExCn Rg"/>
          <w:sz w:val="28"/>
        </w:rPr>
      </w:pPr>
    </w:p>
    <w:p w:rsidR="000F0AB4" w:rsidRPr="004D46B1" w:rsidRDefault="000F0AB4" w:rsidP="000F0AB4">
      <w:r w:rsidRPr="004D46B1">
        <w:t>Исполнитель расчета:</w:t>
      </w:r>
    </w:p>
    <w:p w:rsidR="000F0AB4" w:rsidRPr="004D46B1" w:rsidRDefault="000F0AB4" w:rsidP="000F0AB4">
      <w:r w:rsidRPr="004D46B1">
        <w:t>_______________________________________</w:t>
      </w:r>
    </w:p>
    <w:p w:rsidR="000F0AB4" w:rsidRPr="004D46B1" w:rsidRDefault="000F0AB4" w:rsidP="000F0AB4">
      <w:pPr>
        <w:rPr>
          <w:vertAlign w:val="superscript"/>
        </w:rPr>
      </w:pPr>
      <w:r w:rsidRPr="004D46B1">
        <w:rPr>
          <w:vertAlign w:val="superscript"/>
        </w:rPr>
        <w:t>(Ф.И.О., должность, контактный телефон)</w:t>
      </w:r>
    </w:p>
    <w:p w:rsidR="000F0AB4" w:rsidRPr="004D46B1" w:rsidRDefault="000F0AB4" w:rsidP="000F0AB4">
      <w:r w:rsidRPr="004D46B1">
        <w:t>_______________/______________________/</w:t>
      </w:r>
    </w:p>
    <w:p w:rsidR="000F0AB4" w:rsidRPr="004D46B1" w:rsidRDefault="000F0AB4" w:rsidP="000F0AB4">
      <w:pPr>
        <w:rPr>
          <w:vertAlign w:val="superscript"/>
        </w:rPr>
      </w:pPr>
      <w:r w:rsidRPr="004D46B1">
        <w:rPr>
          <w:vertAlign w:val="superscript"/>
        </w:rPr>
        <w:t>(подпись</w:t>
      </w:r>
      <w:r>
        <w:rPr>
          <w:vertAlign w:val="superscript"/>
        </w:rPr>
        <w:t xml:space="preserve">, </w:t>
      </w:r>
      <w:r w:rsidRPr="004D46B1">
        <w:rPr>
          <w:vertAlign w:val="superscript"/>
        </w:rPr>
        <w:t>расшифровка подписи руководителя подразделения)</w:t>
      </w:r>
    </w:p>
    <w:p w:rsidR="000F0AB4" w:rsidRPr="004D46B1" w:rsidRDefault="000F0AB4" w:rsidP="000F0AB4">
      <w:r w:rsidRPr="004D46B1">
        <w:t>"__" ______________ 20</w:t>
      </w:r>
      <w:r>
        <w:t>2</w:t>
      </w:r>
      <w:r w:rsidRPr="004D46B1">
        <w:t>__ г.</w:t>
      </w:r>
    </w:p>
    <w:p w:rsidR="000F0AB4" w:rsidRPr="004D46B1" w:rsidRDefault="000F0AB4" w:rsidP="000F0AB4">
      <w:pPr>
        <w:rPr>
          <w:b/>
        </w:rPr>
      </w:pPr>
      <w:r>
        <w:rPr>
          <w:vertAlign w:val="superscript"/>
        </w:rPr>
        <w:t xml:space="preserve">            </w:t>
      </w:r>
      <w:r w:rsidRPr="004D46B1">
        <w:rPr>
          <w:vertAlign w:val="superscript"/>
        </w:rPr>
        <w:t>(дата расчета НМЦ</w:t>
      </w:r>
      <w:r>
        <w:rPr>
          <w:vertAlign w:val="superscript"/>
        </w:rPr>
        <w:t>Д</w:t>
      </w:r>
      <w:r w:rsidRPr="004D46B1">
        <w:rPr>
          <w:vertAlign w:val="superscript"/>
        </w:rPr>
        <w:t>)</w:t>
      </w:r>
    </w:p>
    <w:p w:rsidR="000F0AB4" w:rsidRDefault="000F0AB4" w:rsidP="000F0AB4">
      <w:pPr>
        <w:tabs>
          <w:tab w:val="left" w:pos="1240"/>
        </w:tabs>
        <w:rPr>
          <w:sz w:val="28"/>
          <w:szCs w:val="28"/>
        </w:rPr>
      </w:pPr>
    </w:p>
    <w:p w:rsidR="000F0AB4" w:rsidRDefault="000F0AB4" w:rsidP="000F0AB4">
      <w:pPr>
        <w:jc w:val="right"/>
        <w:rPr>
          <w:sz w:val="28"/>
          <w:szCs w:val="28"/>
        </w:rPr>
      </w:pPr>
      <w:r w:rsidRPr="00391760">
        <w:rPr>
          <w:b/>
          <w:sz w:val="28"/>
          <w:szCs w:val="28"/>
        </w:rPr>
        <w:t xml:space="preserve">Форма № </w:t>
      </w:r>
      <w:r>
        <w:rPr>
          <w:b/>
          <w:sz w:val="28"/>
          <w:szCs w:val="28"/>
        </w:rPr>
        <w:t>4</w:t>
      </w:r>
      <w:r>
        <w:rPr>
          <w:sz w:val="28"/>
          <w:szCs w:val="28"/>
        </w:rPr>
        <w:t xml:space="preserve"> Приложение к Порядку </w:t>
      </w:r>
    </w:p>
    <w:p w:rsidR="000F0AB4" w:rsidRPr="00710696" w:rsidRDefault="000F0AB4" w:rsidP="000F0AB4">
      <w:pPr>
        <w:ind w:left="9204"/>
      </w:pPr>
      <w:r w:rsidRPr="00710696">
        <w:t>Заместитель генерального директора по направлению</w:t>
      </w:r>
    </w:p>
    <w:p w:rsidR="000F0AB4" w:rsidRPr="00967D22" w:rsidRDefault="000F0AB4" w:rsidP="000F0AB4">
      <w:pPr>
        <w:pStyle w:val="affc"/>
        <w:tabs>
          <w:tab w:val="left" w:pos="9366"/>
        </w:tabs>
        <w:rPr>
          <w:rStyle w:val="71"/>
          <w:b w:val="0"/>
          <w:bCs w:val="0"/>
          <w:color w:val="000000"/>
          <w:sz w:val="24"/>
          <w:szCs w:val="24"/>
        </w:rPr>
      </w:pPr>
      <w:r w:rsidRPr="00967D22">
        <w:rPr>
          <w:rStyle w:val="71"/>
          <w:color w:val="000000"/>
          <w:sz w:val="24"/>
          <w:szCs w:val="24"/>
        </w:rPr>
        <w:t>Приложение к заявке на проведение</w:t>
      </w:r>
      <w:r w:rsidRPr="00967D22">
        <w:rPr>
          <w:rStyle w:val="71"/>
          <w:color w:val="000000"/>
          <w:sz w:val="24"/>
          <w:szCs w:val="24"/>
        </w:rPr>
        <w:tab/>
        <w:t>_______________      ____________________</w:t>
      </w:r>
    </w:p>
    <w:p w:rsidR="000F0AB4" w:rsidRPr="00F16A74" w:rsidRDefault="000F0AB4" w:rsidP="000F0AB4">
      <w:pPr>
        <w:pStyle w:val="affc"/>
        <w:tabs>
          <w:tab w:val="left" w:pos="9366"/>
          <w:tab w:val="left" w:pos="12109"/>
        </w:tabs>
        <w:rPr>
          <w:b/>
          <w:sz w:val="16"/>
          <w:szCs w:val="16"/>
        </w:rPr>
      </w:pPr>
      <w:r w:rsidRPr="00967D22">
        <w:rPr>
          <w:rStyle w:val="71"/>
          <w:color w:val="000000"/>
          <w:sz w:val="24"/>
          <w:szCs w:val="24"/>
        </w:rPr>
        <w:t>закупочной процедуры</w:t>
      </w:r>
      <w:r w:rsidRPr="00967D22">
        <w:rPr>
          <w:rStyle w:val="71"/>
          <w:color w:val="000000"/>
          <w:sz w:val="24"/>
          <w:szCs w:val="24"/>
        </w:rPr>
        <w:tab/>
      </w:r>
      <w:r w:rsidRPr="00F16A74">
        <w:rPr>
          <w:rStyle w:val="71"/>
          <w:color w:val="000000"/>
          <w:sz w:val="16"/>
          <w:szCs w:val="16"/>
        </w:rPr>
        <w:t xml:space="preserve">        (подпись)</w:t>
      </w:r>
      <w:r w:rsidRPr="00F16A74">
        <w:rPr>
          <w:rStyle w:val="71"/>
          <w:color w:val="000000"/>
          <w:sz w:val="16"/>
          <w:szCs w:val="16"/>
        </w:rPr>
        <w:tab/>
        <w:t xml:space="preserve">     (ФИО)</w:t>
      </w:r>
    </w:p>
    <w:p w:rsidR="000F0AB4" w:rsidRPr="00967D22" w:rsidRDefault="000F0AB4" w:rsidP="000F0AB4">
      <w:pPr>
        <w:pStyle w:val="affc"/>
        <w:tabs>
          <w:tab w:val="left" w:pos="708"/>
          <w:tab w:val="left" w:pos="1416"/>
          <w:tab w:val="left" w:pos="2124"/>
          <w:tab w:val="left" w:pos="2832"/>
          <w:tab w:val="left" w:pos="3540"/>
          <w:tab w:val="left" w:pos="9366"/>
        </w:tabs>
        <w:rPr>
          <w:sz w:val="24"/>
          <w:szCs w:val="24"/>
        </w:rPr>
      </w:pPr>
      <w:r w:rsidRPr="00967D22">
        <w:rPr>
          <w:rStyle w:val="1212pt"/>
          <w:rFonts w:ascii="Times New Roman" w:eastAsia="Calibri" w:hAnsi="Times New Roman"/>
          <w:color w:val="000000"/>
        </w:rPr>
        <w:t>№____________________</w:t>
      </w:r>
      <w:r w:rsidRPr="00967D22">
        <w:rPr>
          <w:rStyle w:val="120"/>
          <w:rFonts w:eastAsia="Calibri"/>
          <w:color w:val="000000"/>
          <w:sz w:val="24"/>
          <w:szCs w:val="24"/>
        </w:rPr>
        <w:tab/>
      </w:r>
      <w:r w:rsidRPr="00967D22">
        <w:rPr>
          <w:rStyle w:val="120"/>
          <w:rFonts w:eastAsia="Calibri"/>
          <w:color w:val="000000"/>
          <w:sz w:val="24"/>
          <w:szCs w:val="24"/>
        </w:rPr>
        <w:tab/>
      </w:r>
      <w:r>
        <w:rPr>
          <w:rStyle w:val="120"/>
          <w:rFonts w:eastAsia="Calibri"/>
          <w:color w:val="000000"/>
          <w:sz w:val="24"/>
          <w:szCs w:val="24"/>
        </w:rPr>
        <w:t xml:space="preserve">                                                                                                    </w:t>
      </w:r>
      <w:r w:rsidRPr="00967D22">
        <w:rPr>
          <w:rStyle w:val="120"/>
          <w:rFonts w:eastAsia="Calibri"/>
          <w:color w:val="000000"/>
          <w:sz w:val="24"/>
          <w:szCs w:val="24"/>
        </w:rPr>
        <w:t>«____» ___________________ 202____г.</w:t>
      </w:r>
    </w:p>
    <w:p w:rsidR="000F0AB4" w:rsidRPr="00F16A74" w:rsidRDefault="000F0AB4" w:rsidP="000F0AB4">
      <w:pPr>
        <w:pStyle w:val="affc"/>
        <w:rPr>
          <w:b/>
          <w:sz w:val="16"/>
          <w:szCs w:val="16"/>
        </w:rPr>
      </w:pPr>
      <w:r w:rsidRPr="00F16A74">
        <w:rPr>
          <w:rStyle w:val="43"/>
          <w:rFonts w:eastAsia="Calibri"/>
          <w:b w:val="0"/>
          <w:color w:val="000000"/>
          <w:sz w:val="16"/>
          <w:szCs w:val="16"/>
        </w:rPr>
        <w:t xml:space="preserve">       указывается исх. номер заявки</w:t>
      </w:r>
    </w:p>
    <w:p w:rsidR="000F0AB4" w:rsidRDefault="000F0AB4" w:rsidP="000F0AB4">
      <w:pPr>
        <w:spacing w:before="120" w:after="120"/>
        <w:jc w:val="center"/>
        <w:outlineLvl w:val="0"/>
        <w:rPr>
          <w:b/>
          <w:sz w:val="28"/>
        </w:rPr>
      </w:pPr>
    </w:p>
    <w:p w:rsidR="000F0AB4" w:rsidRDefault="000F0AB4" w:rsidP="000F0AB4">
      <w:pPr>
        <w:spacing w:before="120" w:after="120"/>
        <w:jc w:val="center"/>
        <w:outlineLvl w:val="0"/>
        <w:rPr>
          <w:b/>
          <w:sz w:val="28"/>
        </w:rPr>
      </w:pPr>
    </w:p>
    <w:p w:rsidR="000F0AB4" w:rsidRPr="00316380" w:rsidRDefault="000F0AB4" w:rsidP="000F0AB4">
      <w:pPr>
        <w:spacing w:before="120" w:after="120"/>
        <w:jc w:val="center"/>
        <w:outlineLvl w:val="0"/>
        <w:rPr>
          <w:b/>
          <w:sz w:val="28"/>
        </w:rPr>
      </w:pPr>
      <w:bookmarkStart w:id="504" w:name="_Toc111563162"/>
      <w:bookmarkStart w:id="505" w:name="_Toc111623224"/>
      <w:bookmarkStart w:id="506" w:name="_Toc112340513"/>
      <w:bookmarkStart w:id="507" w:name="_Toc112340787"/>
      <w:r w:rsidRPr="00316380">
        <w:rPr>
          <w:b/>
          <w:sz w:val="28"/>
        </w:rPr>
        <w:t xml:space="preserve">Обоснование НМЦД </w:t>
      </w:r>
      <w:r>
        <w:rPr>
          <w:b/>
          <w:sz w:val="28"/>
        </w:rPr>
        <w:t>нормативным</w:t>
      </w:r>
      <w:r w:rsidRPr="00316380">
        <w:rPr>
          <w:b/>
          <w:sz w:val="28"/>
        </w:rPr>
        <w:t xml:space="preserve"> методом</w:t>
      </w:r>
      <w:bookmarkEnd w:id="504"/>
      <w:bookmarkEnd w:id="505"/>
      <w:bookmarkEnd w:id="506"/>
      <w:bookmarkEnd w:id="5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0F0AB4" w:rsidRPr="00D7272F" w:rsidTr="00035125">
        <w:tc>
          <w:tcPr>
            <w:tcW w:w="513" w:type="dxa"/>
          </w:tcPr>
          <w:p w:rsidR="000F0AB4" w:rsidRPr="005B4E8E" w:rsidRDefault="000F0AB4" w:rsidP="00035125">
            <w:r w:rsidRPr="005B4E8E">
              <w:t xml:space="preserve">№ </w:t>
            </w:r>
            <w:proofErr w:type="gramStart"/>
            <w:r w:rsidRPr="005B4E8E">
              <w:t>п</w:t>
            </w:r>
            <w:proofErr w:type="gramEnd"/>
            <w:r w:rsidRPr="005B4E8E">
              <w:t>/п</w:t>
            </w:r>
          </w:p>
        </w:tc>
        <w:tc>
          <w:tcPr>
            <w:tcW w:w="2065" w:type="dxa"/>
          </w:tcPr>
          <w:p w:rsidR="000F0AB4" w:rsidRDefault="000F0AB4" w:rsidP="00035125">
            <w:pPr>
              <w:jc w:val="center"/>
            </w:pPr>
            <w:r w:rsidRPr="005B4E8E">
              <w:t>Наименование ка</w:t>
            </w:r>
            <w:r w:rsidRPr="005B4E8E">
              <w:t>ж</w:t>
            </w:r>
            <w:r w:rsidRPr="005B4E8E">
              <w:t>дой единицы товара, работы, услуги</w:t>
            </w:r>
            <w:r>
              <w:t xml:space="preserve"> </w:t>
            </w:r>
          </w:p>
          <w:p w:rsidR="000F0AB4" w:rsidRPr="005B4E8E" w:rsidRDefault="000F0AB4" w:rsidP="00035125">
            <w:pPr>
              <w:jc w:val="center"/>
            </w:pPr>
            <w:r>
              <w:t>(предмет закупки)</w:t>
            </w:r>
          </w:p>
        </w:tc>
        <w:tc>
          <w:tcPr>
            <w:tcW w:w="1875" w:type="dxa"/>
          </w:tcPr>
          <w:p w:rsidR="000F0AB4" w:rsidRPr="005B4E8E" w:rsidRDefault="000F0AB4" w:rsidP="00035125">
            <w:pPr>
              <w:jc w:val="center"/>
            </w:pPr>
            <w:r w:rsidRPr="005B4E8E">
              <w:t>Ед.</w:t>
            </w:r>
            <w:r>
              <w:t xml:space="preserve"> </w:t>
            </w:r>
            <w:r w:rsidRPr="005B4E8E">
              <w:t>изм.</w:t>
            </w:r>
          </w:p>
        </w:tc>
        <w:tc>
          <w:tcPr>
            <w:tcW w:w="1876" w:type="dxa"/>
          </w:tcPr>
          <w:p w:rsidR="000F0AB4" w:rsidRPr="005B4E8E" w:rsidRDefault="000F0AB4" w:rsidP="00035125">
            <w:pPr>
              <w:jc w:val="center"/>
            </w:pPr>
            <w:r w:rsidRPr="005B4E8E">
              <w:t>Кол-во в ед.</w:t>
            </w:r>
            <w:r>
              <w:t xml:space="preserve"> </w:t>
            </w:r>
            <w:r w:rsidRPr="005B4E8E">
              <w:t>изм.</w:t>
            </w:r>
          </w:p>
        </w:tc>
        <w:tc>
          <w:tcPr>
            <w:tcW w:w="1853" w:type="dxa"/>
          </w:tcPr>
          <w:p w:rsidR="000F0AB4" w:rsidRPr="005B4E8E" w:rsidRDefault="000F0AB4" w:rsidP="00035125">
            <w:pPr>
              <w:jc w:val="center"/>
            </w:pPr>
            <w:r w:rsidRPr="005B4E8E">
              <w:t>Ставка НДС, %</w:t>
            </w:r>
          </w:p>
        </w:tc>
        <w:tc>
          <w:tcPr>
            <w:tcW w:w="1424" w:type="dxa"/>
          </w:tcPr>
          <w:p w:rsidR="000F0AB4" w:rsidRPr="005B4E8E" w:rsidRDefault="000F0AB4" w:rsidP="00035125">
            <w:pPr>
              <w:jc w:val="center"/>
            </w:pPr>
            <w:r>
              <w:t>Значение норматива</w:t>
            </w:r>
            <w:r w:rsidRPr="005B4E8E">
              <w:t xml:space="preserve"> </w:t>
            </w:r>
            <w:r>
              <w:t xml:space="preserve">за </w:t>
            </w:r>
            <w:r w:rsidRPr="005B4E8E">
              <w:t>ед.</w:t>
            </w:r>
            <w:r>
              <w:t>,              руб.</w:t>
            </w:r>
          </w:p>
        </w:tc>
        <w:tc>
          <w:tcPr>
            <w:tcW w:w="1984" w:type="dxa"/>
          </w:tcPr>
          <w:p w:rsidR="000F0AB4" w:rsidRPr="005B4E8E" w:rsidRDefault="000F0AB4" w:rsidP="00035125">
            <w:pPr>
              <w:jc w:val="center"/>
            </w:pPr>
            <w:r w:rsidRPr="005B4E8E">
              <w:t xml:space="preserve">Ссылка на </w:t>
            </w:r>
            <w:r>
              <w:t>док</w:t>
            </w:r>
            <w:r>
              <w:t>у</w:t>
            </w:r>
            <w:r>
              <w:t>мент</w:t>
            </w:r>
            <w:r w:rsidRPr="005B4E8E">
              <w:t>, устанавлив</w:t>
            </w:r>
            <w:r w:rsidRPr="005B4E8E">
              <w:t>а</w:t>
            </w:r>
            <w:r w:rsidRPr="005B4E8E">
              <w:t xml:space="preserve">ющий </w:t>
            </w:r>
            <w:r>
              <w:t>значение норматива</w:t>
            </w:r>
          </w:p>
        </w:tc>
        <w:tc>
          <w:tcPr>
            <w:tcW w:w="1559" w:type="dxa"/>
          </w:tcPr>
          <w:p w:rsidR="000F0AB4" w:rsidRPr="005B4E8E" w:rsidRDefault="000F0AB4" w:rsidP="00035125">
            <w:pPr>
              <w:jc w:val="center"/>
            </w:pPr>
            <w:r w:rsidRPr="00635724">
              <w:t>Общая сто</w:t>
            </w:r>
            <w:r w:rsidRPr="00635724">
              <w:t>и</w:t>
            </w:r>
            <w:r w:rsidRPr="00635724">
              <w:t>мость, руб. без НДС</w:t>
            </w:r>
          </w:p>
        </w:tc>
        <w:tc>
          <w:tcPr>
            <w:tcW w:w="1590" w:type="dxa"/>
          </w:tcPr>
          <w:p w:rsidR="000F0AB4" w:rsidRPr="005B4E8E" w:rsidRDefault="000F0AB4" w:rsidP="00035125">
            <w:pPr>
              <w:jc w:val="center"/>
            </w:pPr>
            <w:r w:rsidRPr="005B4E8E">
              <w:t>Общая сто</w:t>
            </w:r>
            <w:r w:rsidRPr="005B4E8E">
              <w:t>и</w:t>
            </w:r>
            <w:r w:rsidRPr="005B4E8E">
              <w:t>мость, руб. с НДС</w:t>
            </w:r>
          </w:p>
        </w:tc>
      </w:tr>
      <w:tr w:rsidR="000F0AB4" w:rsidRPr="00D7272F" w:rsidTr="00035125">
        <w:tc>
          <w:tcPr>
            <w:tcW w:w="513" w:type="dxa"/>
          </w:tcPr>
          <w:p w:rsidR="000F0AB4" w:rsidRPr="005B4E8E" w:rsidRDefault="000F0AB4" w:rsidP="00035125">
            <w:pPr>
              <w:jc w:val="center"/>
            </w:pPr>
            <w:r w:rsidRPr="005B4E8E">
              <w:t>1</w:t>
            </w:r>
          </w:p>
        </w:tc>
        <w:tc>
          <w:tcPr>
            <w:tcW w:w="2065" w:type="dxa"/>
          </w:tcPr>
          <w:p w:rsidR="000F0AB4" w:rsidRPr="005B4E8E" w:rsidRDefault="000F0AB4" w:rsidP="00035125">
            <w:pPr>
              <w:jc w:val="center"/>
            </w:pPr>
            <w:r w:rsidRPr="005B4E8E">
              <w:t>2</w:t>
            </w:r>
          </w:p>
        </w:tc>
        <w:tc>
          <w:tcPr>
            <w:tcW w:w="1875" w:type="dxa"/>
          </w:tcPr>
          <w:p w:rsidR="000F0AB4" w:rsidRPr="005B4E8E" w:rsidRDefault="000F0AB4" w:rsidP="00035125">
            <w:pPr>
              <w:jc w:val="center"/>
            </w:pPr>
            <w:r w:rsidRPr="005B4E8E">
              <w:t>3</w:t>
            </w:r>
          </w:p>
        </w:tc>
        <w:tc>
          <w:tcPr>
            <w:tcW w:w="1876" w:type="dxa"/>
          </w:tcPr>
          <w:p w:rsidR="000F0AB4" w:rsidRPr="005B4E8E" w:rsidRDefault="000F0AB4" w:rsidP="00035125">
            <w:pPr>
              <w:jc w:val="center"/>
            </w:pPr>
            <w:r w:rsidRPr="005B4E8E">
              <w:t>4</w:t>
            </w:r>
          </w:p>
        </w:tc>
        <w:tc>
          <w:tcPr>
            <w:tcW w:w="1853" w:type="dxa"/>
          </w:tcPr>
          <w:p w:rsidR="000F0AB4" w:rsidRPr="005B4E8E" w:rsidRDefault="000F0AB4" w:rsidP="00035125">
            <w:pPr>
              <w:jc w:val="center"/>
            </w:pPr>
            <w:r w:rsidRPr="005B4E8E">
              <w:t>5</w:t>
            </w:r>
          </w:p>
        </w:tc>
        <w:tc>
          <w:tcPr>
            <w:tcW w:w="1424" w:type="dxa"/>
          </w:tcPr>
          <w:p w:rsidR="000F0AB4" w:rsidRPr="005B4E8E" w:rsidRDefault="000F0AB4" w:rsidP="00035125">
            <w:pPr>
              <w:jc w:val="center"/>
            </w:pPr>
            <w:r w:rsidRPr="005B4E8E">
              <w:t>6</w:t>
            </w:r>
          </w:p>
        </w:tc>
        <w:tc>
          <w:tcPr>
            <w:tcW w:w="1984" w:type="dxa"/>
          </w:tcPr>
          <w:p w:rsidR="000F0AB4" w:rsidRPr="005B4E8E" w:rsidRDefault="000F0AB4" w:rsidP="00035125">
            <w:pPr>
              <w:jc w:val="center"/>
            </w:pPr>
            <w:r w:rsidRPr="005B4E8E">
              <w:t>7</w:t>
            </w:r>
          </w:p>
        </w:tc>
        <w:tc>
          <w:tcPr>
            <w:tcW w:w="1559" w:type="dxa"/>
          </w:tcPr>
          <w:p w:rsidR="000F0AB4" w:rsidRPr="005B4E8E" w:rsidRDefault="000F0AB4" w:rsidP="00035125">
            <w:pPr>
              <w:jc w:val="center"/>
            </w:pPr>
            <w:r>
              <w:t>8</w:t>
            </w:r>
          </w:p>
        </w:tc>
        <w:tc>
          <w:tcPr>
            <w:tcW w:w="1590" w:type="dxa"/>
          </w:tcPr>
          <w:p w:rsidR="000F0AB4" w:rsidRPr="005B4E8E" w:rsidRDefault="000F0AB4" w:rsidP="00035125">
            <w:pPr>
              <w:jc w:val="center"/>
            </w:pPr>
            <w:r>
              <w:t>9</w:t>
            </w:r>
          </w:p>
        </w:tc>
      </w:tr>
      <w:tr w:rsidR="000F0AB4" w:rsidRPr="00D7272F" w:rsidTr="00035125">
        <w:tc>
          <w:tcPr>
            <w:tcW w:w="513" w:type="dxa"/>
          </w:tcPr>
          <w:p w:rsidR="000F0AB4" w:rsidRPr="005B4E8E" w:rsidRDefault="000F0AB4" w:rsidP="00035125">
            <w:r w:rsidRPr="005B4E8E">
              <w:t>1.</w:t>
            </w:r>
          </w:p>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r w:rsidRPr="005B4E8E">
              <w:t>2.</w:t>
            </w:r>
          </w:p>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r w:rsidRPr="005B4E8E">
              <w:t>3.</w:t>
            </w:r>
          </w:p>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tc>
        <w:tc>
          <w:tcPr>
            <w:tcW w:w="2065" w:type="dxa"/>
          </w:tcPr>
          <w:p w:rsidR="000F0AB4" w:rsidRPr="005B4E8E" w:rsidRDefault="000F0AB4" w:rsidP="00035125"/>
        </w:tc>
        <w:tc>
          <w:tcPr>
            <w:tcW w:w="1875" w:type="dxa"/>
          </w:tcPr>
          <w:p w:rsidR="000F0AB4" w:rsidRPr="005B4E8E" w:rsidRDefault="000F0AB4" w:rsidP="00035125"/>
        </w:tc>
        <w:tc>
          <w:tcPr>
            <w:tcW w:w="1876" w:type="dxa"/>
          </w:tcPr>
          <w:p w:rsidR="000F0AB4" w:rsidRPr="005B4E8E" w:rsidRDefault="000F0AB4" w:rsidP="00035125"/>
        </w:tc>
        <w:tc>
          <w:tcPr>
            <w:tcW w:w="1853" w:type="dxa"/>
          </w:tcPr>
          <w:p w:rsidR="000F0AB4" w:rsidRPr="005B4E8E" w:rsidRDefault="000F0AB4" w:rsidP="00035125"/>
        </w:tc>
        <w:tc>
          <w:tcPr>
            <w:tcW w:w="1424" w:type="dxa"/>
          </w:tcPr>
          <w:p w:rsidR="000F0AB4" w:rsidRPr="005B4E8E" w:rsidRDefault="000F0AB4" w:rsidP="00035125"/>
        </w:tc>
        <w:tc>
          <w:tcPr>
            <w:tcW w:w="1984" w:type="dxa"/>
          </w:tcPr>
          <w:p w:rsidR="000F0AB4" w:rsidRPr="005B4E8E" w:rsidRDefault="000F0AB4" w:rsidP="00035125"/>
        </w:tc>
        <w:tc>
          <w:tcPr>
            <w:tcW w:w="1559" w:type="dxa"/>
          </w:tcPr>
          <w:p w:rsidR="000F0AB4" w:rsidRPr="005B4E8E" w:rsidRDefault="000F0AB4" w:rsidP="00035125"/>
        </w:tc>
        <w:tc>
          <w:tcPr>
            <w:tcW w:w="1590" w:type="dxa"/>
          </w:tcPr>
          <w:p w:rsidR="000F0AB4" w:rsidRPr="005B4E8E" w:rsidRDefault="000F0AB4" w:rsidP="00035125"/>
        </w:tc>
      </w:tr>
      <w:tr w:rsidR="000F0AB4" w:rsidRPr="00D7272F" w:rsidTr="00035125">
        <w:tc>
          <w:tcPr>
            <w:tcW w:w="513" w:type="dxa"/>
          </w:tcPr>
          <w:p w:rsidR="000F0AB4" w:rsidRPr="005B4E8E" w:rsidRDefault="000F0AB4" w:rsidP="00035125">
            <w:pPr>
              <w:rPr>
                <w:b/>
              </w:rPr>
            </w:pPr>
          </w:p>
        </w:tc>
        <w:tc>
          <w:tcPr>
            <w:tcW w:w="2065" w:type="dxa"/>
          </w:tcPr>
          <w:p w:rsidR="000F0AB4" w:rsidRPr="005B4E8E" w:rsidRDefault="000F0AB4" w:rsidP="00035125">
            <w:pPr>
              <w:rPr>
                <w:b/>
              </w:rPr>
            </w:pPr>
            <w:r w:rsidRPr="005B4E8E">
              <w:rPr>
                <w:b/>
              </w:rPr>
              <w:t>ИТОГО</w:t>
            </w:r>
          </w:p>
        </w:tc>
        <w:tc>
          <w:tcPr>
            <w:tcW w:w="1875" w:type="dxa"/>
          </w:tcPr>
          <w:p w:rsidR="000F0AB4" w:rsidRPr="005B4E8E" w:rsidRDefault="000F0AB4" w:rsidP="00035125">
            <w:pPr>
              <w:jc w:val="center"/>
              <w:rPr>
                <w:b/>
              </w:rPr>
            </w:pPr>
            <w:r w:rsidRPr="005B4E8E">
              <w:rPr>
                <w:b/>
              </w:rPr>
              <w:t>х</w:t>
            </w:r>
          </w:p>
        </w:tc>
        <w:tc>
          <w:tcPr>
            <w:tcW w:w="1876" w:type="dxa"/>
          </w:tcPr>
          <w:p w:rsidR="000F0AB4" w:rsidRPr="005B4E8E" w:rsidRDefault="000F0AB4" w:rsidP="00035125">
            <w:pPr>
              <w:jc w:val="center"/>
              <w:rPr>
                <w:b/>
              </w:rPr>
            </w:pPr>
            <w:r w:rsidRPr="005B4E8E">
              <w:rPr>
                <w:b/>
              </w:rPr>
              <w:t>х</w:t>
            </w:r>
          </w:p>
        </w:tc>
        <w:tc>
          <w:tcPr>
            <w:tcW w:w="1853" w:type="dxa"/>
          </w:tcPr>
          <w:p w:rsidR="000F0AB4" w:rsidRPr="005B4E8E" w:rsidRDefault="000F0AB4" w:rsidP="00035125">
            <w:pPr>
              <w:jc w:val="center"/>
              <w:rPr>
                <w:b/>
              </w:rPr>
            </w:pPr>
            <w:r w:rsidRPr="005B4E8E">
              <w:rPr>
                <w:b/>
              </w:rPr>
              <w:t>х</w:t>
            </w:r>
          </w:p>
        </w:tc>
        <w:tc>
          <w:tcPr>
            <w:tcW w:w="1424" w:type="dxa"/>
          </w:tcPr>
          <w:p w:rsidR="000F0AB4" w:rsidRPr="005B4E8E" w:rsidRDefault="000F0AB4" w:rsidP="00035125">
            <w:pPr>
              <w:jc w:val="center"/>
              <w:rPr>
                <w:b/>
              </w:rPr>
            </w:pPr>
            <w:r w:rsidRPr="005B4E8E">
              <w:rPr>
                <w:b/>
              </w:rPr>
              <w:t>х</w:t>
            </w:r>
          </w:p>
        </w:tc>
        <w:tc>
          <w:tcPr>
            <w:tcW w:w="1984" w:type="dxa"/>
          </w:tcPr>
          <w:p w:rsidR="000F0AB4" w:rsidRPr="005B4E8E" w:rsidRDefault="000F0AB4" w:rsidP="00035125">
            <w:pPr>
              <w:jc w:val="center"/>
              <w:rPr>
                <w:b/>
              </w:rPr>
            </w:pPr>
            <w:r>
              <w:rPr>
                <w:b/>
              </w:rPr>
              <w:t>х</w:t>
            </w:r>
          </w:p>
        </w:tc>
        <w:tc>
          <w:tcPr>
            <w:tcW w:w="1559" w:type="dxa"/>
          </w:tcPr>
          <w:p w:rsidR="000F0AB4" w:rsidRPr="005B4E8E" w:rsidRDefault="000F0AB4" w:rsidP="00035125">
            <w:pPr>
              <w:rPr>
                <w:b/>
              </w:rPr>
            </w:pPr>
          </w:p>
        </w:tc>
        <w:tc>
          <w:tcPr>
            <w:tcW w:w="1590" w:type="dxa"/>
          </w:tcPr>
          <w:p w:rsidR="000F0AB4" w:rsidRPr="005B4E8E" w:rsidRDefault="000F0AB4" w:rsidP="00035125">
            <w:pPr>
              <w:rPr>
                <w:b/>
              </w:rPr>
            </w:pPr>
          </w:p>
        </w:tc>
      </w:tr>
    </w:tbl>
    <w:p w:rsidR="000F0AB4" w:rsidRDefault="000F0AB4" w:rsidP="000F0AB4">
      <w:pPr>
        <w:pStyle w:val="affc"/>
        <w:rPr>
          <w:b/>
          <w:sz w:val="24"/>
          <w:szCs w:val="24"/>
        </w:rPr>
      </w:pPr>
    </w:p>
    <w:p w:rsidR="000F0AB4" w:rsidRDefault="000F0AB4" w:rsidP="000F0AB4">
      <w:pPr>
        <w:pStyle w:val="affc"/>
        <w:rPr>
          <w:b/>
          <w:sz w:val="24"/>
          <w:szCs w:val="24"/>
        </w:rPr>
      </w:pPr>
    </w:p>
    <w:p w:rsidR="000F0AB4" w:rsidRPr="00635724" w:rsidRDefault="000F0AB4" w:rsidP="000F0AB4">
      <w:pPr>
        <w:pStyle w:val="affc"/>
        <w:rPr>
          <w:sz w:val="24"/>
          <w:szCs w:val="24"/>
        </w:rPr>
      </w:pPr>
      <w:r w:rsidRPr="00635724">
        <w:rPr>
          <w:b/>
          <w:sz w:val="24"/>
          <w:szCs w:val="24"/>
        </w:rPr>
        <w:t>Начальная максимальная цена договора</w:t>
      </w:r>
      <w:r>
        <w:rPr>
          <w:b/>
          <w:sz w:val="24"/>
          <w:szCs w:val="24"/>
        </w:rPr>
        <w:t xml:space="preserve"> (НМЦД)</w:t>
      </w:r>
      <w:r w:rsidRPr="00635724">
        <w:rPr>
          <w:b/>
          <w:sz w:val="24"/>
          <w:szCs w:val="24"/>
        </w:rPr>
        <w:t xml:space="preserve"> составляет</w:t>
      </w:r>
      <w:r w:rsidRPr="00635724">
        <w:rPr>
          <w:sz w:val="24"/>
          <w:szCs w:val="24"/>
        </w:rPr>
        <w:t xml:space="preserve"> ____________</w:t>
      </w:r>
      <w:r>
        <w:rPr>
          <w:sz w:val="24"/>
          <w:szCs w:val="24"/>
        </w:rPr>
        <w:t>______</w:t>
      </w:r>
      <w:r w:rsidRPr="00635724">
        <w:rPr>
          <w:sz w:val="24"/>
          <w:szCs w:val="24"/>
        </w:rPr>
        <w:t xml:space="preserve">   в </w:t>
      </w:r>
      <w:proofErr w:type="spellStart"/>
      <w:r w:rsidRPr="00635724">
        <w:rPr>
          <w:sz w:val="24"/>
          <w:szCs w:val="24"/>
        </w:rPr>
        <w:t>т.ч</w:t>
      </w:r>
      <w:proofErr w:type="spellEnd"/>
      <w:r w:rsidRPr="00635724">
        <w:rPr>
          <w:sz w:val="24"/>
          <w:szCs w:val="24"/>
        </w:rPr>
        <w:t>. НДС</w:t>
      </w:r>
      <w:proofErr w:type="gramStart"/>
      <w:r w:rsidRPr="00635724">
        <w:rPr>
          <w:sz w:val="24"/>
          <w:szCs w:val="24"/>
        </w:rPr>
        <w:t xml:space="preserve"> (_____%) </w:t>
      </w:r>
      <w:r>
        <w:rPr>
          <w:sz w:val="24"/>
          <w:szCs w:val="24"/>
        </w:rPr>
        <w:t xml:space="preserve"> </w:t>
      </w:r>
      <w:r w:rsidRPr="00635724">
        <w:rPr>
          <w:sz w:val="24"/>
          <w:szCs w:val="24"/>
        </w:rPr>
        <w:t>___________________</w:t>
      </w:r>
      <w:proofErr w:type="gramEnd"/>
    </w:p>
    <w:p w:rsidR="000F0AB4" w:rsidRPr="00E63CE7" w:rsidRDefault="000F0AB4" w:rsidP="000F0AB4">
      <w:pPr>
        <w:pStyle w:val="affc"/>
        <w:tabs>
          <w:tab w:val="left" w:pos="11395"/>
        </w:tabs>
        <w:rPr>
          <w:sz w:val="16"/>
          <w:szCs w:val="16"/>
        </w:rPr>
      </w:pPr>
      <w:r w:rsidRPr="00635724">
        <w:rPr>
          <w:sz w:val="24"/>
          <w:szCs w:val="24"/>
        </w:rPr>
        <w:t xml:space="preserve">                                          </w:t>
      </w:r>
      <w:r>
        <w:rPr>
          <w:sz w:val="24"/>
          <w:szCs w:val="24"/>
        </w:rPr>
        <w:t xml:space="preserve">                                                                       </w:t>
      </w:r>
      <w:r w:rsidRPr="00E63CE7">
        <w:rPr>
          <w:sz w:val="16"/>
          <w:szCs w:val="16"/>
        </w:rPr>
        <w:t>(сумма числом и прописью)</w:t>
      </w:r>
      <w:r>
        <w:rPr>
          <w:sz w:val="16"/>
          <w:szCs w:val="16"/>
        </w:rPr>
        <w:tab/>
        <w:t xml:space="preserve">    </w:t>
      </w:r>
      <w:r w:rsidRPr="00E63CE7">
        <w:rPr>
          <w:sz w:val="16"/>
          <w:szCs w:val="16"/>
        </w:rPr>
        <w:t>сумма числом и прописью)</w:t>
      </w:r>
    </w:p>
    <w:p w:rsidR="000F0AB4" w:rsidRPr="00D7272F" w:rsidRDefault="000F0AB4" w:rsidP="000F0AB4">
      <w:pPr>
        <w:spacing w:before="120"/>
        <w:rPr>
          <w:rFonts w:ascii="Proxima Nova ExCn Rg" w:hAnsi="Proxima Nova ExCn Rg"/>
          <w:sz w:val="28"/>
        </w:rPr>
      </w:pPr>
    </w:p>
    <w:p w:rsidR="000F0AB4" w:rsidRPr="004D46B1" w:rsidRDefault="000F0AB4" w:rsidP="000F0AB4">
      <w:r w:rsidRPr="004D46B1">
        <w:t>Исполнитель расчета:</w:t>
      </w:r>
    </w:p>
    <w:p w:rsidR="000F0AB4" w:rsidRPr="004D46B1" w:rsidRDefault="000F0AB4" w:rsidP="000F0AB4">
      <w:r w:rsidRPr="004D46B1">
        <w:t>_______________________________________</w:t>
      </w:r>
    </w:p>
    <w:p w:rsidR="000F0AB4" w:rsidRPr="004D46B1" w:rsidRDefault="000F0AB4" w:rsidP="000F0AB4">
      <w:pPr>
        <w:rPr>
          <w:vertAlign w:val="superscript"/>
        </w:rPr>
      </w:pPr>
      <w:r w:rsidRPr="004D46B1">
        <w:rPr>
          <w:vertAlign w:val="superscript"/>
        </w:rPr>
        <w:t>(Ф.И.О., должность, контактный телефон)</w:t>
      </w:r>
    </w:p>
    <w:p w:rsidR="000F0AB4" w:rsidRPr="004D46B1" w:rsidRDefault="000F0AB4" w:rsidP="000F0AB4">
      <w:r w:rsidRPr="004D46B1">
        <w:t>_______________/______________________/</w:t>
      </w:r>
    </w:p>
    <w:p w:rsidR="000F0AB4" w:rsidRPr="004D46B1" w:rsidRDefault="000F0AB4" w:rsidP="000F0AB4">
      <w:pPr>
        <w:rPr>
          <w:vertAlign w:val="superscript"/>
        </w:rPr>
      </w:pPr>
      <w:r w:rsidRPr="004D46B1">
        <w:rPr>
          <w:vertAlign w:val="superscript"/>
        </w:rPr>
        <w:t>(подпись</w:t>
      </w:r>
      <w:r>
        <w:rPr>
          <w:vertAlign w:val="superscript"/>
        </w:rPr>
        <w:t xml:space="preserve">, </w:t>
      </w:r>
      <w:r w:rsidRPr="004D46B1">
        <w:rPr>
          <w:vertAlign w:val="superscript"/>
        </w:rPr>
        <w:t>расшифровка подписи руководителя подразделения)</w:t>
      </w:r>
    </w:p>
    <w:p w:rsidR="000F0AB4" w:rsidRPr="004D46B1" w:rsidRDefault="000F0AB4" w:rsidP="000F0AB4">
      <w:r w:rsidRPr="004D46B1">
        <w:t>"__" ______________ 20</w:t>
      </w:r>
      <w:r>
        <w:t>2</w:t>
      </w:r>
      <w:r w:rsidRPr="004D46B1">
        <w:t>__ г.</w:t>
      </w:r>
    </w:p>
    <w:p w:rsidR="00AB0877" w:rsidRDefault="000F0AB4" w:rsidP="001203FD">
      <w:pPr>
        <w:rPr>
          <w:vertAlign w:val="superscript"/>
        </w:rPr>
      </w:pPr>
      <w:r>
        <w:rPr>
          <w:vertAlign w:val="superscript"/>
        </w:rPr>
        <w:t xml:space="preserve">            </w:t>
      </w:r>
      <w:r w:rsidRPr="004D46B1">
        <w:rPr>
          <w:vertAlign w:val="superscript"/>
        </w:rPr>
        <w:t>(дата расчета НМЦ</w:t>
      </w:r>
      <w:r>
        <w:rPr>
          <w:vertAlign w:val="superscript"/>
        </w:rPr>
        <w:t>Д</w:t>
      </w:r>
      <w:r w:rsidRPr="004D46B1">
        <w:rPr>
          <w:vertAlign w:val="superscript"/>
        </w:rPr>
        <w:t>)</w:t>
      </w:r>
      <w:r w:rsidR="00AB0877">
        <w:rPr>
          <w:vertAlign w:val="superscript"/>
        </w:rPr>
        <w:br w:type="page"/>
      </w:r>
    </w:p>
    <w:p w:rsidR="00AB0877" w:rsidRDefault="00AB0877" w:rsidP="001203FD">
      <w:pPr>
        <w:rPr>
          <w:b/>
          <w:sz w:val="28"/>
          <w:szCs w:val="28"/>
        </w:rPr>
        <w:sectPr w:rsidR="00AB0877" w:rsidSect="001203FD">
          <w:pgSz w:w="16838" w:h="11906" w:orient="landscape" w:code="9"/>
          <w:pgMar w:top="851" w:right="1134" w:bottom="1701" w:left="1134" w:header="709" w:footer="709" w:gutter="0"/>
          <w:cols w:space="708"/>
          <w:docGrid w:linePitch="360"/>
        </w:sectPr>
      </w:pPr>
    </w:p>
    <w:p w:rsidR="00AB0877" w:rsidRDefault="00AB0877" w:rsidP="00AB0877">
      <w:pPr>
        <w:pStyle w:val="affe"/>
        <w:jc w:val="right"/>
        <w:rPr>
          <w:rFonts w:ascii="Times New Roman" w:hAnsi="Times New Roman"/>
          <w:sz w:val="28"/>
          <w:szCs w:val="28"/>
        </w:rPr>
      </w:pPr>
      <w:bookmarkStart w:id="508" w:name="_Toc108096044"/>
      <w:bookmarkStart w:id="509" w:name="_Toc112340788"/>
      <w:r>
        <w:rPr>
          <w:rFonts w:ascii="Times New Roman" w:hAnsi="Times New Roman"/>
          <w:sz w:val="28"/>
          <w:szCs w:val="28"/>
        </w:rPr>
        <w:lastRenderedPageBreak/>
        <w:t>Приложение №7</w:t>
      </w:r>
      <w:bookmarkEnd w:id="508"/>
      <w:bookmarkEnd w:id="509"/>
    </w:p>
    <w:tbl>
      <w:tblPr>
        <w:tblW w:w="9744" w:type="dxa"/>
        <w:jc w:val="center"/>
        <w:tblInd w:w="93" w:type="dxa"/>
        <w:tblLook w:val="04A0" w:firstRow="1" w:lastRow="0" w:firstColumn="1" w:lastColumn="0" w:noHBand="0" w:noVBand="1"/>
      </w:tblPr>
      <w:tblGrid>
        <w:gridCol w:w="9744"/>
      </w:tblGrid>
      <w:tr w:rsidR="00AB0877" w:rsidTr="00AB0877">
        <w:trPr>
          <w:trHeight w:val="1755"/>
          <w:jc w:val="center"/>
        </w:trPr>
        <w:tc>
          <w:tcPr>
            <w:tcW w:w="9744" w:type="dxa"/>
            <w:vAlign w:val="center"/>
          </w:tcPr>
          <w:p w:rsidR="00AB0877" w:rsidRDefault="00AB0877">
            <w:pPr>
              <w:pStyle w:val="affc"/>
              <w:tabs>
                <w:tab w:val="left" w:pos="4836"/>
              </w:tabs>
              <w:jc w:val="right"/>
              <w:rPr>
                <w:sz w:val="24"/>
                <w:szCs w:val="24"/>
              </w:rPr>
            </w:pPr>
            <w:r>
              <w:t xml:space="preserve">          </w:t>
            </w:r>
            <w:bookmarkStart w:id="510" w:name="_Toc108096045"/>
            <w:r>
              <w:rPr>
                <w:sz w:val="24"/>
                <w:szCs w:val="24"/>
              </w:rPr>
              <w:t>Введено решением Совета директоров</w:t>
            </w:r>
            <w:bookmarkEnd w:id="510"/>
            <w:r>
              <w:rPr>
                <w:sz w:val="24"/>
                <w:szCs w:val="24"/>
              </w:rPr>
              <w:t xml:space="preserve"> </w:t>
            </w:r>
          </w:p>
          <w:p w:rsidR="00AB0877" w:rsidRDefault="00AB0877">
            <w:pPr>
              <w:pStyle w:val="affc"/>
              <w:tabs>
                <w:tab w:val="left" w:pos="4836"/>
              </w:tabs>
              <w:jc w:val="right"/>
              <w:rPr>
                <w:sz w:val="24"/>
                <w:szCs w:val="24"/>
              </w:rPr>
            </w:pPr>
            <w:bookmarkStart w:id="511" w:name="_Toc108096046"/>
            <w:r>
              <w:rPr>
                <w:sz w:val="24"/>
                <w:szCs w:val="24"/>
              </w:rPr>
              <w:t>от 11.08.2022г. № 1</w:t>
            </w:r>
            <w:bookmarkEnd w:id="511"/>
            <w:r>
              <w:rPr>
                <w:sz w:val="24"/>
                <w:szCs w:val="24"/>
              </w:rPr>
              <w:t>13</w:t>
            </w:r>
          </w:p>
          <w:p w:rsidR="00AB0877" w:rsidRDefault="00AB0877">
            <w:pPr>
              <w:pStyle w:val="affc"/>
              <w:jc w:val="center"/>
              <w:rPr>
                <w:b/>
                <w:sz w:val="28"/>
                <w:szCs w:val="28"/>
              </w:rPr>
            </w:pPr>
            <w:bookmarkStart w:id="512" w:name="_Toc108096047"/>
            <w:r>
              <w:rPr>
                <w:b/>
                <w:sz w:val="28"/>
                <w:szCs w:val="28"/>
              </w:rPr>
              <w:t>Перечень товаров,  работ, услуг, при осуществлении закупок которых срок оплаты может определяться на условиях предусмотренных</w:t>
            </w:r>
          </w:p>
          <w:p w:rsidR="00AB0877" w:rsidRDefault="00AB0877">
            <w:pPr>
              <w:pStyle w:val="affc"/>
              <w:jc w:val="center"/>
              <w:rPr>
                <w:b/>
                <w:sz w:val="28"/>
                <w:szCs w:val="28"/>
              </w:rPr>
            </w:pPr>
            <w:r>
              <w:rPr>
                <w:b/>
                <w:sz w:val="28"/>
                <w:szCs w:val="28"/>
              </w:rPr>
              <w:t>частью 7 статьи 43 Положения</w:t>
            </w:r>
            <w:bookmarkEnd w:id="512"/>
          </w:p>
          <w:p w:rsidR="009F2278" w:rsidRDefault="009F2278">
            <w:pPr>
              <w:pStyle w:val="affc"/>
              <w:jc w:val="center"/>
              <w:rPr>
                <w:b/>
                <w:sz w:val="28"/>
                <w:szCs w:val="28"/>
              </w:rPr>
            </w:pPr>
          </w:p>
        </w:tc>
      </w:tr>
    </w:tbl>
    <w:tbl>
      <w:tblPr>
        <w:tblStyle w:val="aff4"/>
        <w:tblW w:w="0" w:type="auto"/>
        <w:tblLayout w:type="fixed"/>
        <w:tblLook w:val="04A0" w:firstRow="1" w:lastRow="0" w:firstColumn="1" w:lastColumn="0" w:noHBand="0" w:noVBand="1"/>
      </w:tblPr>
      <w:tblGrid>
        <w:gridCol w:w="959"/>
        <w:gridCol w:w="2551"/>
        <w:gridCol w:w="6061"/>
      </w:tblGrid>
      <w:tr w:rsidR="00AB0877" w:rsidTr="00AB0877">
        <w:tc>
          <w:tcPr>
            <w:tcW w:w="959"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hAnsi="Times New Roman"/>
                <w:b/>
                <w:sz w:val="24"/>
                <w:szCs w:val="24"/>
              </w:rPr>
            </w:pPr>
            <w:r>
              <w:rPr>
                <w:rFonts w:ascii="Times New Roman" w:hAnsi="Times New Roman"/>
                <w:b/>
                <w:sz w:val="24"/>
                <w:szCs w:val="24"/>
              </w:rPr>
              <w:t>№</w:t>
            </w:r>
          </w:p>
          <w:p w:rsidR="00AB0877" w:rsidRDefault="00AB0877">
            <w:pPr>
              <w:jc w:val="center"/>
              <w:rPr>
                <w:rFonts w:ascii="Times New Roman" w:hAnsi="Times New Roman"/>
                <w:sz w:val="24"/>
                <w:szCs w:val="24"/>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b/>
                <w:bCs/>
                <w:iCs/>
                <w:color w:val="000000"/>
                <w:sz w:val="24"/>
                <w:szCs w:val="24"/>
              </w:rPr>
            </w:pPr>
            <w:r>
              <w:rPr>
                <w:rFonts w:ascii="Times New Roman" w:eastAsia="Times New Roman" w:hAnsi="Times New Roman"/>
                <w:b/>
                <w:bCs/>
                <w:iCs/>
                <w:color w:val="000000"/>
                <w:sz w:val="24"/>
                <w:szCs w:val="24"/>
              </w:rPr>
              <w:t>Код по Общеросси</w:t>
            </w:r>
            <w:r>
              <w:rPr>
                <w:rFonts w:ascii="Times New Roman" w:eastAsia="Times New Roman" w:hAnsi="Times New Roman"/>
                <w:b/>
                <w:bCs/>
                <w:iCs/>
                <w:color w:val="000000"/>
                <w:sz w:val="24"/>
                <w:szCs w:val="24"/>
              </w:rPr>
              <w:t>й</w:t>
            </w:r>
            <w:r>
              <w:rPr>
                <w:rFonts w:ascii="Times New Roman" w:eastAsia="Times New Roman" w:hAnsi="Times New Roman"/>
                <w:b/>
                <w:bCs/>
                <w:iCs/>
                <w:color w:val="000000"/>
                <w:sz w:val="24"/>
                <w:szCs w:val="24"/>
              </w:rPr>
              <w:t>скому классифик</w:t>
            </w:r>
            <w:r>
              <w:rPr>
                <w:rFonts w:ascii="Times New Roman" w:eastAsia="Times New Roman" w:hAnsi="Times New Roman"/>
                <w:b/>
                <w:bCs/>
                <w:iCs/>
                <w:color w:val="000000"/>
                <w:sz w:val="24"/>
                <w:szCs w:val="24"/>
              </w:rPr>
              <w:t>а</w:t>
            </w:r>
            <w:r>
              <w:rPr>
                <w:rFonts w:ascii="Times New Roman" w:eastAsia="Times New Roman" w:hAnsi="Times New Roman"/>
                <w:b/>
                <w:bCs/>
                <w:iCs/>
                <w:color w:val="000000"/>
                <w:sz w:val="24"/>
                <w:szCs w:val="24"/>
              </w:rPr>
              <w:t>тору продукции по видам экономич</w:t>
            </w:r>
            <w:r>
              <w:rPr>
                <w:rFonts w:ascii="Times New Roman" w:eastAsia="Times New Roman" w:hAnsi="Times New Roman"/>
                <w:b/>
                <w:bCs/>
                <w:iCs/>
                <w:color w:val="000000"/>
                <w:sz w:val="24"/>
                <w:szCs w:val="24"/>
              </w:rPr>
              <w:t>е</w:t>
            </w:r>
            <w:r>
              <w:rPr>
                <w:rFonts w:ascii="Times New Roman" w:eastAsia="Times New Roman" w:hAnsi="Times New Roman"/>
                <w:b/>
                <w:bCs/>
                <w:iCs/>
                <w:color w:val="000000"/>
                <w:sz w:val="24"/>
                <w:szCs w:val="24"/>
              </w:rPr>
              <w:t xml:space="preserve">ской деятельности                 </w:t>
            </w:r>
            <w:proofErr w:type="gramStart"/>
            <w:r>
              <w:rPr>
                <w:rFonts w:ascii="Times New Roman" w:eastAsia="Times New Roman" w:hAnsi="Times New Roman"/>
                <w:b/>
                <w:bCs/>
                <w:iCs/>
                <w:color w:val="000000"/>
                <w:sz w:val="24"/>
                <w:szCs w:val="24"/>
              </w:rPr>
              <w:t>ОК</w:t>
            </w:r>
            <w:proofErr w:type="gramEnd"/>
            <w:r>
              <w:rPr>
                <w:rFonts w:ascii="Times New Roman" w:eastAsia="Times New Roman" w:hAnsi="Times New Roman"/>
                <w:b/>
                <w:bCs/>
                <w:iCs/>
                <w:color w:val="000000"/>
                <w:sz w:val="24"/>
                <w:szCs w:val="24"/>
              </w:rPr>
              <w:t xml:space="preserve"> 034-2014</w:t>
            </w:r>
          </w:p>
          <w:p w:rsidR="00AB0877" w:rsidRDefault="00AB0877">
            <w:pPr>
              <w:jc w:val="center"/>
              <w:rPr>
                <w:rFonts w:ascii="Times New Roman" w:hAnsi="Times New Roman"/>
                <w:sz w:val="24"/>
                <w:szCs w:val="24"/>
              </w:rPr>
            </w:pPr>
            <w:r>
              <w:rPr>
                <w:rFonts w:ascii="Times New Roman" w:eastAsia="Times New Roman" w:hAnsi="Times New Roman"/>
                <w:b/>
                <w:bCs/>
                <w:iCs/>
                <w:color w:val="000000"/>
                <w:sz w:val="24"/>
                <w:szCs w:val="24"/>
              </w:rPr>
              <w:t xml:space="preserve"> (КПЕС 2008)</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hAnsi="Times New Roman"/>
                <w:sz w:val="24"/>
                <w:szCs w:val="24"/>
              </w:rPr>
            </w:pPr>
            <w:r>
              <w:rPr>
                <w:rFonts w:ascii="Times New Roman" w:hAnsi="Times New Roman"/>
                <w:b/>
                <w:bCs/>
                <w:sz w:val="24"/>
                <w:szCs w:val="24"/>
              </w:rPr>
              <w:t>Наименование товаров, работ, услуг</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13.10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Пряжа и нити текстильные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13.20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Ткани текстильные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13.95</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Материалы нетканые и изделия из них (кроме одежды)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14.12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Спецодежда</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16.10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Лесоматериалы, распиленные и строганые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16.24</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Тара деревянная</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19.20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Нефтепродукты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20.11</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Газы промышленные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20.12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Красители и пигменты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20.14</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Вещества химические органические основные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20.30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Материалы лакокрасочные и аналогичные для нанес</w:t>
            </w:r>
            <w:r>
              <w:rPr>
                <w:rFonts w:ascii="Times New Roman" w:hAnsi="Times New Roman"/>
                <w:sz w:val="24"/>
                <w:szCs w:val="24"/>
              </w:rPr>
              <w:t>е</w:t>
            </w:r>
            <w:r>
              <w:rPr>
                <w:rFonts w:ascii="Times New Roman" w:hAnsi="Times New Roman"/>
                <w:sz w:val="24"/>
                <w:szCs w:val="24"/>
              </w:rPr>
              <w:t>ния покрытий, полиграфические краски и мастики</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20.51</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Вещества взрывчатые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20.52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Клеи</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20.60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Волокна химические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22.19</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Изделия из резины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23.14</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Стекловолокно</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24.10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Железо, чугун, сталь и ферросплавы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24.20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Трубы, профили пустотелые и их фитинги стальные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24.3</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Полуфабрикаты стальные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25.40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Оружие и боеприпасы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25.94</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Изделия крепежные и винты крепежные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25.93</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Проволока, цепи и пружины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26.11</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Компоненты электронные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26.12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Платы печатные смонтированные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26.30</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Оборудование коммуникационное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26.51</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Оборудование для измерения, испытаний и навигации</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27.11</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both"/>
              <w:rPr>
                <w:rFonts w:ascii="Times New Roman" w:hAnsi="Times New Roman"/>
                <w:sz w:val="24"/>
                <w:szCs w:val="24"/>
              </w:rPr>
            </w:pPr>
            <w:r>
              <w:rPr>
                <w:rFonts w:ascii="Times New Roman" w:hAnsi="Times New Roman"/>
                <w:sz w:val="24"/>
                <w:szCs w:val="24"/>
              </w:rPr>
              <w:t>Электродвигатели, генераторы и трансформаторы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27.12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Аппаратура распределительная и регулирующая эле</w:t>
            </w:r>
            <w:r>
              <w:rPr>
                <w:rFonts w:ascii="Times New Roman" w:hAnsi="Times New Roman"/>
                <w:sz w:val="24"/>
                <w:szCs w:val="24"/>
              </w:rPr>
              <w:t>к</w:t>
            </w:r>
            <w:r>
              <w:rPr>
                <w:rFonts w:ascii="Times New Roman" w:hAnsi="Times New Roman"/>
                <w:sz w:val="24"/>
                <w:szCs w:val="24"/>
              </w:rPr>
              <w:t>трическая</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27.20</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Батареи и аккумуляторы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27.32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Провода и кабели электронные и электрические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27.33</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 xml:space="preserve">Изделия </w:t>
            </w:r>
            <w:proofErr w:type="spellStart"/>
            <w:r>
              <w:rPr>
                <w:rFonts w:ascii="Times New Roman" w:hAnsi="Times New Roman"/>
                <w:sz w:val="24"/>
                <w:szCs w:val="24"/>
              </w:rPr>
              <w:t>электроустановочные</w:t>
            </w:r>
            <w:proofErr w:type="spellEnd"/>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27.90</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Оборудование электрическое прочее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28.12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Оборудование гидравлическое и пневматическое сил</w:t>
            </w:r>
            <w:r>
              <w:rPr>
                <w:rFonts w:ascii="Times New Roman" w:hAnsi="Times New Roman"/>
                <w:sz w:val="24"/>
                <w:szCs w:val="24"/>
              </w:rPr>
              <w:t>о</w:t>
            </w:r>
            <w:r>
              <w:rPr>
                <w:rFonts w:ascii="Times New Roman" w:hAnsi="Times New Roman"/>
                <w:sz w:val="24"/>
                <w:szCs w:val="24"/>
              </w:rPr>
              <w:lastRenderedPageBreak/>
              <w:t>вое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28.13</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Насосы и компрессоры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28.2</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Машины и оборудование общего назначения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28.41</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Оборудование металлообрабатывающее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28.49</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Станки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center"/>
              <w:rPr>
                <w:rFonts w:ascii="Times New Roman" w:hAnsi="Times New Roman"/>
                <w:sz w:val="24"/>
                <w:szCs w:val="24"/>
              </w:rPr>
            </w:pPr>
            <w:r>
              <w:rPr>
                <w:rFonts w:ascii="Times New Roman" w:hAnsi="Times New Roman"/>
                <w:sz w:val="24"/>
                <w:szCs w:val="24"/>
              </w:rPr>
              <w:t>28.9</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Оборудование специального назначения прочее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pStyle w:val="afff3"/>
              <w:jc w:val="center"/>
              <w:rPr>
                <w:rFonts w:ascii="Times New Roman" w:hAnsi="Times New Roman"/>
                <w:sz w:val="24"/>
                <w:szCs w:val="24"/>
              </w:rPr>
            </w:pPr>
            <w:r>
              <w:rPr>
                <w:rFonts w:ascii="Times New Roman" w:hAnsi="Times New Roman"/>
                <w:sz w:val="24"/>
                <w:szCs w:val="24"/>
              </w:rPr>
              <w:t>30.3</w:t>
            </w:r>
          </w:p>
        </w:tc>
        <w:tc>
          <w:tcPr>
            <w:tcW w:w="6061" w:type="dxa"/>
            <w:tcBorders>
              <w:top w:val="single" w:sz="4" w:space="0" w:color="000000"/>
              <w:left w:val="single" w:sz="4" w:space="0" w:color="000000"/>
              <w:bottom w:val="single" w:sz="4" w:space="0" w:color="000000"/>
              <w:right w:val="single" w:sz="4" w:space="0" w:color="000000"/>
            </w:tcBorders>
            <w:vAlign w:val="bottom"/>
            <w:hideMark/>
          </w:tcPr>
          <w:p w:rsidR="00AB0877" w:rsidRDefault="00AB0877">
            <w:pPr>
              <w:pStyle w:val="afff3"/>
              <w:jc w:val="both"/>
              <w:rPr>
                <w:rFonts w:ascii="Times New Roman" w:hAnsi="Times New Roman"/>
                <w:sz w:val="24"/>
                <w:szCs w:val="24"/>
              </w:rPr>
            </w:pPr>
            <w:r>
              <w:rPr>
                <w:rFonts w:ascii="Times New Roman" w:hAnsi="Times New Roman"/>
                <w:sz w:val="24"/>
                <w:szCs w:val="24"/>
              </w:rPr>
              <w:t>Аппараты летательные и космические и соответству</w:t>
            </w:r>
            <w:r>
              <w:rPr>
                <w:rFonts w:ascii="Times New Roman" w:hAnsi="Times New Roman"/>
                <w:sz w:val="24"/>
                <w:szCs w:val="24"/>
              </w:rPr>
              <w:t>ю</w:t>
            </w:r>
            <w:r>
              <w:rPr>
                <w:rFonts w:ascii="Times New Roman" w:hAnsi="Times New Roman"/>
                <w:sz w:val="24"/>
                <w:szCs w:val="24"/>
              </w:rPr>
              <w:t>щее оборудование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41.10</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Документация проектная для строительства</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41.20.40</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w:t>
            </w:r>
            <w:r>
              <w:rPr>
                <w:rFonts w:ascii="Times New Roman" w:eastAsia="Times New Roman" w:hAnsi="Times New Roman"/>
                <w:color w:val="000000"/>
                <w:sz w:val="24"/>
                <w:szCs w:val="24"/>
              </w:rPr>
              <w:t>а</w:t>
            </w:r>
            <w:r>
              <w:rPr>
                <w:rFonts w:ascii="Times New Roman" w:eastAsia="Times New Roman" w:hAnsi="Times New Roman"/>
                <w:color w:val="000000"/>
                <w:sz w:val="24"/>
                <w:szCs w:val="24"/>
              </w:rPr>
              <w:t>ний)</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hAnsi="Times New Roman"/>
                <w:sz w:val="24"/>
                <w:szCs w:val="24"/>
              </w:rPr>
            </w:pPr>
            <w:r>
              <w:rPr>
                <w:rFonts w:ascii="Times New Roman" w:hAnsi="Times New Roman"/>
                <w:sz w:val="24"/>
                <w:szCs w:val="24"/>
              </w:rPr>
              <w:t>42.2</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hAnsi="Times New Roman"/>
                <w:sz w:val="24"/>
                <w:szCs w:val="24"/>
              </w:rPr>
            </w:pPr>
            <w:r>
              <w:rPr>
                <w:rFonts w:ascii="Times New Roman" w:hAnsi="Times New Roman"/>
                <w:sz w:val="24"/>
                <w:szCs w:val="24"/>
              </w:rPr>
              <w:t>Сооружения и строительные работы по строительству инженерных коммуникаций</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hAnsi="Times New Roman"/>
                <w:bCs/>
                <w:sz w:val="24"/>
                <w:szCs w:val="24"/>
              </w:rPr>
            </w:pPr>
            <w:r>
              <w:rPr>
                <w:rFonts w:ascii="Times New Roman" w:hAnsi="Times New Roman"/>
                <w:bCs/>
                <w:sz w:val="24"/>
                <w:szCs w:val="24"/>
              </w:rPr>
              <w:t>43.2</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hAnsi="Times New Roman"/>
                <w:bCs/>
                <w:sz w:val="24"/>
                <w:szCs w:val="24"/>
              </w:rPr>
            </w:pPr>
            <w:r>
              <w:rPr>
                <w:rFonts w:ascii="Times New Roman" w:hAnsi="Times New Roman"/>
                <w:bCs/>
                <w:sz w:val="24"/>
                <w:szCs w:val="24"/>
              </w:rPr>
              <w:t>Работы электромонтажные, работы по монтажу вод</w:t>
            </w:r>
            <w:r>
              <w:rPr>
                <w:rFonts w:ascii="Times New Roman" w:hAnsi="Times New Roman"/>
                <w:bCs/>
                <w:sz w:val="24"/>
                <w:szCs w:val="24"/>
              </w:rPr>
              <w:t>о</w:t>
            </w:r>
            <w:r>
              <w:rPr>
                <w:rFonts w:ascii="Times New Roman" w:hAnsi="Times New Roman"/>
                <w:bCs/>
                <w:sz w:val="24"/>
                <w:szCs w:val="24"/>
              </w:rPr>
              <w:t>проводных и канализационных систем и прочие стро</w:t>
            </w:r>
            <w:r>
              <w:rPr>
                <w:rFonts w:ascii="Times New Roman" w:hAnsi="Times New Roman"/>
                <w:bCs/>
                <w:sz w:val="24"/>
                <w:szCs w:val="24"/>
              </w:rPr>
              <w:t>и</w:t>
            </w:r>
            <w:r>
              <w:rPr>
                <w:rFonts w:ascii="Times New Roman" w:hAnsi="Times New Roman"/>
                <w:bCs/>
                <w:sz w:val="24"/>
                <w:szCs w:val="24"/>
              </w:rPr>
              <w:t>тельно-монтажные работы</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hAnsi="Times New Roman"/>
                <w:sz w:val="24"/>
                <w:szCs w:val="24"/>
              </w:rPr>
            </w:pPr>
            <w:r>
              <w:rPr>
                <w:rFonts w:ascii="Times New Roman" w:hAnsi="Times New Roman"/>
                <w:sz w:val="24"/>
                <w:szCs w:val="24"/>
              </w:rPr>
              <w:t>43.3</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hAnsi="Times New Roman"/>
                <w:sz w:val="24"/>
                <w:szCs w:val="24"/>
              </w:rPr>
            </w:pPr>
            <w:r>
              <w:rPr>
                <w:rFonts w:ascii="Times New Roman" w:hAnsi="Times New Roman"/>
                <w:sz w:val="24"/>
                <w:szCs w:val="24"/>
              </w:rPr>
              <w:t>Работы завершающие и отделочные в зданиях и соор</w:t>
            </w:r>
            <w:r>
              <w:rPr>
                <w:rFonts w:ascii="Times New Roman" w:hAnsi="Times New Roman"/>
                <w:sz w:val="24"/>
                <w:szCs w:val="24"/>
              </w:rPr>
              <w:t>у</w:t>
            </w:r>
            <w:r>
              <w:rPr>
                <w:rFonts w:ascii="Times New Roman" w:hAnsi="Times New Roman"/>
                <w:sz w:val="24"/>
                <w:szCs w:val="24"/>
              </w:rPr>
              <w:t>жениях</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hAnsi="Times New Roman"/>
                <w:sz w:val="24"/>
                <w:szCs w:val="24"/>
              </w:rPr>
            </w:pPr>
            <w:r>
              <w:rPr>
                <w:rFonts w:ascii="Times New Roman" w:hAnsi="Times New Roman"/>
                <w:sz w:val="24"/>
                <w:szCs w:val="24"/>
              </w:rPr>
              <w:t>43.9</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hAnsi="Times New Roman"/>
                <w:sz w:val="24"/>
                <w:szCs w:val="24"/>
              </w:rPr>
            </w:pPr>
            <w:r>
              <w:rPr>
                <w:rFonts w:ascii="Times New Roman" w:hAnsi="Times New Roman"/>
                <w:sz w:val="24"/>
                <w:szCs w:val="24"/>
              </w:rPr>
              <w:t>Работы строительные специализированные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45.2</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Услуги по техническому обслуживанию и ремонту а</w:t>
            </w:r>
            <w:r>
              <w:rPr>
                <w:rFonts w:ascii="Times New Roman" w:eastAsia="Times New Roman" w:hAnsi="Times New Roman"/>
                <w:color w:val="000000"/>
                <w:sz w:val="24"/>
                <w:szCs w:val="24"/>
              </w:rPr>
              <w:t>в</w:t>
            </w:r>
            <w:r>
              <w:rPr>
                <w:rFonts w:ascii="Times New Roman" w:eastAsia="Times New Roman" w:hAnsi="Times New Roman"/>
                <w:color w:val="000000"/>
                <w:sz w:val="24"/>
                <w:szCs w:val="24"/>
              </w:rPr>
              <w:t>тотранспортных средств</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65.1</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Услуги по страхованию</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hAnsi="Times New Roman"/>
                <w:sz w:val="24"/>
                <w:szCs w:val="24"/>
              </w:rPr>
            </w:pPr>
            <w:r>
              <w:rPr>
                <w:rFonts w:ascii="Times New Roman" w:hAnsi="Times New Roman"/>
                <w:sz w:val="24"/>
                <w:szCs w:val="24"/>
              </w:rPr>
              <w:t>71.12</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hAnsi="Times New Roman"/>
                <w:sz w:val="24"/>
                <w:szCs w:val="24"/>
              </w:rPr>
            </w:pPr>
            <w:r>
              <w:rPr>
                <w:rFonts w:ascii="Times New Roman" w:hAnsi="Times New Roman"/>
                <w:sz w:val="24"/>
                <w:szCs w:val="24"/>
              </w:rPr>
              <w:t>Услуги в области инженерно-технического проектир</w:t>
            </w:r>
            <w:r>
              <w:rPr>
                <w:rFonts w:ascii="Times New Roman" w:hAnsi="Times New Roman"/>
                <w:sz w:val="24"/>
                <w:szCs w:val="24"/>
              </w:rPr>
              <w:t>о</w:t>
            </w:r>
            <w:r>
              <w:rPr>
                <w:rFonts w:ascii="Times New Roman" w:hAnsi="Times New Roman"/>
                <w:sz w:val="24"/>
                <w:szCs w:val="24"/>
              </w:rPr>
              <w:t>вания и связанные технические консультативные услуги</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71.2</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Услуги в области технических испытаний, исследов</w:t>
            </w:r>
            <w:r>
              <w:rPr>
                <w:rFonts w:ascii="Times New Roman" w:eastAsia="Times New Roman" w:hAnsi="Times New Roman"/>
                <w:color w:val="000000"/>
                <w:sz w:val="24"/>
                <w:szCs w:val="24"/>
              </w:rPr>
              <w:t>а</w:t>
            </w:r>
            <w:r>
              <w:rPr>
                <w:rFonts w:ascii="Times New Roman" w:eastAsia="Times New Roman" w:hAnsi="Times New Roman"/>
                <w:color w:val="000000"/>
                <w:sz w:val="24"/>
                <w:szCs w:val="24"/>
              </w:rPr>
              <w:t>ний, анализа и сертификации</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72.19</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Услуги, связанные с научными исследованиями и эк</w:t>
            </w:r>
            <w:r>
              <w:rPr>
                <w:rFonts w:ascii="Times New Roman" w:eastAsia="Times New Roman" w:hAnsi="Times New Roman"/>
                <w:color w:val="000000"/>
                <w:sz w:val="24"/>
                <w:szCs w:val="24"/>
              </w:rPr>
              <w:t>с</w:t>
            </w:r>
            <w:r>
              <w:rPr>
                <w:rFonts w:ascii="Times New Roman" w:eastAsia="Times New Roman" w:hAnsi="Times New Roman"/>
                <w:color w:val="000000"/>
                <w:sz w:val="24"/>
                <w:szCs w:val="24"/>
              </w:rPr>
              <w:t>периментальными разработками в области естественных и технических наук, прочие</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85.31</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Услуги по профессиональному обучению</w:t>
            </w:r>
          </w:p>
        </w:tc>
      </w:tr>
      <w:tr w:rsidR="00AB0877" w:rsidTr="00AB0877">
        <w:tc>
          <w:tcPr>
            <w:tcW w:w="959" w:type="dxa"/>
            <w:tcBorders>
              <w:top w:val="single" w:sz="4" w:space="0" w:color="000000"/>
              <w:left w:val="single" w:sz="4" w:space="0" w:color="000000"/>
              <w:bottom w:val="single" w:sz="4" w:space="0" w:color="000000"/>
              <w:right w:val="single" w:sz="4" w:space="0" w:color="000000"/>
            </w:tcBorders>
          </w:tcPr>
          <w:p w:rsidR="00AB0877" w:rsidRDefault="00AB0877" w:rsidP="00AB0877">
            <w:pPr>
              <w:pStyle w:val="aff5"/>
              <w:widowControl/>
              <w:numPr>
                <w:ilvl w:val="0"/>
                <w:numId w:val="94"/>
              </w:numPr>
              <w:autoSpaceDE/>
              <w:adjustRightInd/>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AB0877" w:rsidRDefault="00AB087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85.42</w:t>
            </w:r>
          </w:p>
        </w:tc>
        <w:tc>
          <w:tcPr>
            <w:tcW w:w="6061" w:type="dxa"/>
            <w:tcBorders>
              <w:top w:val="single" w:sz="4" w:space="0" w:color="000000"/>
              <w:left w:val="single" w:sz="4" w:space="0" w:color="000000"/>
              <w:bottom w:val="single" w:sz="4" w:space="0" w:color="000000"/>
              <w:right w:val="single" w:sz="4" w:space="0" w:color="000000"/>
            </w:tcBorders>
            <w:hideMark/>
          </w:tcPr>
          <w:p w:rsidR="00AB0877" w:rsidRDefault="00AB0877">
            <w:pPr>
              <w:rPr>
                <w:rFonts w:ascii="Times New Roman" w:eastAsia="Times New Roman" w:hAnsi="Times New Roman"/>
                <w:color w:val="000000"/>
                <w:sz w:val="24"/>
                <w:szCs w:val="24"/>
              </w:rPr>
            </w:pPr>
            <w:r>
              <w:rPr>
                <w:rFonts w:ascii="Times New Roman" w:eastAsia="Times New Roman" w:hAnsi="Times New Roman"/>
                <w:color w:val="000000"/>
                <w:sz w:val="24"/>
                <w:szCs w:val="24"/>
              </w:rPr>
              <w:t>Услуги по дополнительному профессиональному обр</w:t>
            </w:r>
            <w:r>
              <w:rPr>
                <w:rFonts w:ascii="Times New Roman" w:eastAsia="Times New Roman" w:hAnsi="Times New Roman"/>
                <w:color w:val="000000"/>
                <w:sz w:val="24"/>
                <w:szCs w:val="24"/>
              </w:rPr>
              <w:t>а</w:t>
            </w:r>
            <w:r>
              <w:rPr>
                <w:rFonts w:ascii="Times New Roman" w:eastAsia="Times New Roman" w:hAnsi="Times New Roman"/>
                <w:color w:val="000000"/>
                <w:sz w:val="24"/>
                <w:szCs w:val="24"/>
              </w:rPr>
              <w:t>зованию</w:t>
            </w:r>
          </w:p>
        </w:tc>
      </w:tr>
    </w:tbl>
    <w:p w:rsidR="00AB0877" w:rsidRDefault="00AB0877" w:rsidP="00AB0877">
      <w:pPr>
        <w:rPr>
          <w:sz w:val="24"/>
          <w:szCs w:val="24"/>
        </w:rPr>
      </w:pPr>
    </w:p>
    <w:p w:rsidR="00AB0877" w:rsidRDefault="00AB0877" w:rsidP="00AB0877">
      <w:pPr>
        <w:pStyle w:val="affc"/>
        <w:spacing w:line="276" w:lineRule="auto"/>
        <w:ind w:firstLine="567"/>
        <w:jc w:val="both"/>
        <w:rPr>
          <w:sz w:val="24"/>
          <w:szCs w:val="24"/>
        </w:rPr>
      </w:pPr>
    </w:p>
    <w:p w:rsidR="00F05721" w:rsidRPr="005B2829" w:rsidRDefault="00F05721" w:rsidP="000F0AB4">
      <w:pPr>
        <w:jc w:val="right"/>
        <w:rPr>
          <w:sz w:val="24"/>
          <w:szCs w:val="24"/>
        </w:rPr>
      </w:pPr>
    </w:p>
    <w:sectPr w:rsidR="00F05721" w:rsidRPr="005B2829" w:rsidSect="00AB0877">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9B" w:rsidRDefault="00BB299B" w:rsidP="000014CF">
      <w:r>
        <w:separator/>
      </w:r>
    </w:p>
  </w:endnote>
  <w:endnote w:type="continuationSeparator" w:id="0">
    <w:p w:rsidR="00BB299B" w:rsidRDefault="00BB299B" w:rsidP="0000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libri Light">
    <w:altName w:val="Arial"/>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9B" w:rsidRDefault="00BB299B">
    <w:pPr>
      <w:pStyle w:val="af1"/>
      <w:jc w:val="center"/>
    </w:pPr>
    <w:r>
      <w:fldChar w:fldCharType="begin"/>
    </w:r>
    <w:r>
      <w:instrText>PAGE   \* MERGEFORMAT</w:instrText>
    </w:r>
    <w:r>
      <w:fldChar w:fldCharType="separate"/>
    </w:r>
    <w:r w:rsidR="00850917">
      <w:rPr>
        <w:noProof/>
      </w:rPr>
      <w:t>96</w:t>
    </w:r>
    <w:r>
      <w:rPr>
        <w:noProof/>
      </w:rPr>
      <w:fldChar w:fldCharType="end"/>
    </w:r>
  </w:p>
  <w:p w:rsidR="00BB299B" w:rsidRDefault="00BB299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9B" w:rsidRDefault="00BB299B" w:rsidP="000014CF">
      <w:r>
        <w:separator/>
      </w:r>
    </w:p>
  </w:footnote>
  <w:footnote w:type="continuationSeparator" w:id="0">
    <w:p w:rsidR="00BB299B" w:rsidRDefault="00BB299B" w:rsidP="000014CF">
      <w:r>
        <w:continuationSeparator/>
      </w:r>
    </w:p>
  </w:footnote>
  <w:footnote w:id="1">
    <w:p w:rsidR="00BB299B" w:rsidRDefault="00BB299B" w:rsidP="005A13FE">
      <w:pPr>
        <w:pStyle w:val="ab"/>
        <w:jc w:val="both"/>
        <w:rPr>
          <w:rFonts w:ascii="Times New Roman" w:hAnsi="Times New Roman"/>
          <w:b/>
          <w:sz w:val="22"/>
          <w:szCs w:val="22"/>
        </w:rPr>
      </w:pPr>
      <w:r>
        <w:rPr>
          <w:rStyle w:val="affb"/>
          <w:b/>
          <w:sz w:val="22"/>
          <w:szCs w:val="22"/>
        </w:rPr>
        <w:footnoteRef/>
      </w:r>
      <w:r>
        <w:rPr>
          <w:rFonts w:ascii="Times New Roman" w:hAnsi="Times New Roman"/>
          <w:b/>
          <w:sz w:val="22"/>
          <w:szCs w:val="22"/>
        </w:rPr>
        <w:t xml:space="preserve"> Цена указывается цифрами и прописью. При расхождении значений указанных цифрами и      прописью, преимущество имеют  значения  указанные прописью. </w:t>
      </w:r>
    </w:p>
  </w:footnote>
  <w:footnote w:id="2">
    <w:p w:rsidR="00BB299B" w:rsidRDefault="00BB299B" w:rsidP="005A13FE">
      <w:pPr>
        <w:pStyle w:val="ab"/>
        <w:jc w:val="both"/>
        <w:rPr>
          <w:rFonts w:ascii="Times New Roman" w:hAnsi="Times New Roman"/>
          <w:b/>
          <w:sz w:val="22"/>
          <w:szCs w:val="22"/>
        </w:rPr>
      </w:pPr>
      <w:r>
        <w:rPr>
          <w:rStyle w:val="affb"/>
          <w:b/>
          <w:sz w:val="22"/>
          <w:szCs w:val="22"/>
        </w:rPr>
        <w:footnoteRef/>
      </w:r>
      <w:r>
        <w:rPr>
          <w:rFonts w:ascii="Times New Roman" w:hAnsi="Times New Roman"/>
          <w:b/>
          <w:sz w:val="22"/>
          <w:szCs w:val="22"/>
        </w:rPr>
        <w:t xml:space="preserve"> Исключается в случае, если Участник освобожден от уплаты НДС.</w:t>
      </w:r>
    </w:p>
  </w:footnote>
  <w:footnote w:id="3">
    <w:p w:rsidR="00BB299B" w:rsidRDefault="00BB299B" w:rsidP="005A13FE">
      <w:pPr>
        <w:pStyle w:val="ab"/>
        <w:jc w:val="both"/>
        <w:rPr>
          <w:rFonts w:ascii="Times New Roman" w:hAnsi="Times New Roman"/>
          <w:b/>
          <w:sz w:val="22"/>
          <w:szCs w:val="22"/>
        </w:rPr>
      </w:pPr>
      <w:r>
        <w:rPr>
          <w:rStyle w:val="affb"/>
          <w:b/>
          <w:sz w:val="22"/>
          <w:szCs w:val="22"/>
        </w:rPr>
        <w:footnoteRef/>
      </w:r>
      <w:r>
        <w:rPr>
          <w:rFonts w:ascii="Times New Roman" w:hAnsi="Times New Roman"/>
          <w:b/>
          <w:sz w:val="22"/>
          <w:szCs w:val="22"/>
        </w:rPr>
        <w:t xml:space="preserve"> Исключается в случае, если Участник является плательщиком НДС.                                     </w:t>
      </w:r>
    </w:p>
    <w:p w:rsidR="00BB299B" w:rsidRDefault="00BB299B" w:rsidP="005A13FE">
      <w:pPr>
        <w:pStyle w:val="ab"/>
        <w:jc w:val="both"/>
        <w:rPr>
          <w:rFonts w:ascii="Times New Roman" w:hAnsi="Times New Roman"/>
          <w:b/>
          <w:sz w:val="22"/>
          <w:szCs w:val="22"/>
        </w:rPr>
      </w:pPr>
    </w:p>
    <w:p w:rsidR="00BB299B" w:rsidRDefault="00BB299B" w:rsidP="005A13FE">
      <w:pPr>
        <w:pStyle w:val="ab"/>
        <w:jc w:val="both"/>
        <w:rPr>
          <w:rFonts w:ascii="Times New Roman" w:hAnsi="Times New Roman"/>
          <w:b/>
          <w:sz w:val="22"/>
          <w:szCs w:val="22"/>
        </w:rPr>
      </w:pPr>
    </w:p>
  </w:footnote>
  <w:footnote w:id="4">
    <w:p w:rsidR="00BB299B" w:rsidRPr="00485190" w:rsidRDefault="00BB299B" w:rsidP="000F0AB4">
      <w:pPr>
        <w:pStyle w:val="ab"/>
        <w:rPr>
          <w:rFonts w:ascii="Times New Roman" w:hAnsi="Times New Roman"/>
        </w:rPr>
      </w:pPr>
      <w:r w:rsidRPr="00257524">
        <w:rPr>
          <w:rStyle w:val="affb"/>
        </w:rPr>
        <w:footnoteRef/>
      </w:r>
      <w:r w:rsidRPr="00257524">
        <w:rPr>
          <w:rFonts w:ascii="Times New Roman" w:hAnsi="Times New Roman"/>
        </w:rPr>
        <w:t xml:space="preserve">При расчете </w:t>
      </w:r>
      <w:r w:rsidRPr="00485190">
        <w:rPr>
          <w:rFonts w:ascii="Times New Roman" w:hAnsi="Times New Roman"/>
        </w:rPr>
        <w:t>подлежит исключению информация с ценовым предложени</w:t>
      </w:r>
      <w:r>
        <w:rPr>
          <w:rFonts w:ascii="Times New Roman" w:hAnsi="Times New Roman"/>
        </w:rPr>
        <w:t>ем</w:t>
      </w:r>
      <w:r w:rsidRPr="00485190">
        <w:rPr>
          <w:rFonts w:ascii="Times New Roman" w:hAnsi="Times New Roman"/>
        </w:rPr>
        <w:t>, превышающим минимальное предложение более чем на 20%.</w:t>
      </w:r>
    </w:p>
  </w:footnote>
  <w:footnote w:id="5">
    <w:p w:rsidR="00BB299B" w:rsidRPr="00485190" w:rsidRDefault="00BB299B" w:rsidP="000F0AB4">
      <w:pPr>
        <w:pStyle w:val="ab"/>
        <w:rPr>
          <w:rFonts w:ascii="Times New Roman" w:hAnsi="Times New Roman"/>
        </w:rPr>
      </w:pPr>
      <w:r w:rsidRPr="00257524">
        <w:rPr>
          <w:rStyle w:val="affb"/>
        </w:rPr>
        <w:footnoteRef/>
      </w:r>
      <w:r>
        <w:rPr>
          <w:rFonts w:ascii="Times New Roman" w:hAnsi="Times New Roman"/>
        </w:rPr>
        <w:t xml:space="preserve">Стоимость закупки </w:t>
      </w:r>
      <w:r w:rsidRPr="00257524">
        <w:rPr>
          <w:rFonts w:ascii="Times New Roman" w:hAnsi="Times New Roman"/>
        </w:rPr>
        <w:t xml:space="preserve"> </w:t>
      </w:r>
      <w:r w:rsidRPr="00287034">
        <w:rPr>
          <w:rFonts w:ascii="Times New Roman" w:hAnsi="Times New Roman"/>
        </w:rPr>
        <w:t>определяется, как минимальное ценовое предложение</w:t>
      </w:r>
      <w:r>
        <w:rPr>
          <w:rFonts w:ascii="Times New Roman" w:hAnsi="Times New Roman"/>
        </w:rPr>
        <w:t xml:space="preserve"> без учета НДС</w:t>
      </w:r>
      <w:r w:rsidRPr="00287034">
        <w:rPr>
          <w:rFonts w:ascii="Times New Roman" w:hAnsi="Times New Roman"/>
        </w:rPr>
        <w:t xml:space="preserve"> из числа полученн</w:t>
      </w:r>
      <w:r>
        <w:rPr>
          <w:rFonts w:ascii="Times New Roman" w:hAnsi="Times New Roman"/>
        </w:rPr>
        <w:t>ых</w:t>
      </w:r>
      <w:r w:rsidRPr="00287034">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CE3"/>
    <w:multiLevelType w:val="hybridMultilevel"/>
    <w:tmpl w:val="FB8A9ACE"/>
    <w:lvl w:ilvl="0" w:tplc="16F04BE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B4710"/>
    <w:multiLevelType w:val="hybridMultilevel"/>
    <w:tmpl w:val="977E3990"/>
    <w:lvl w:ilvl="0" w:tplc="CD4A0D54">
      <w:start w:val="1"/>
      <w:numFmt w:val="decimal"/>
      <w:lvlText w:val="%1."/>
      <w:lvlJc w:val="left"/>
      <w:pPr>
        <w:tabs>
          <w:tab w:val="num" w:pos="1407"/>
        </w:tabs>
        <w:ind w:left="1407" w:hanging="84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6A8005E"/>
    <w:multiLevelType w:val="hybridMultilevel"/>
    <w:tmpl w:val="9A204F6E"/>
    <w:lvl w:ilvl="0" w:tplc="6B982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017D2"/>
    <w:multiLevelType w:val="multilevel"/>
    <w:tmpl w:val="4156DF58"/>
    <w:lvl w:ilvl="0">
      <w:start w:val="1"/>
      <w:numFmt w:val="decimal"/>
      <w:lvlText w:val="%1."/>
      <w:lvlJc w:val="left"/>
      <w:pPr>
        <w:ind w:left="1430" w:hanging="360"/>
      </w:pPr>
      <w:rPr>
        <w:rFonts w:cs="Times New Roman"/>
        <w:sz w:val="20"/>
        <w:szCs w:val="20"/>
      </w:rPr>
    </w:lvl>
    <w:lvl w:ilvl="1">
      <w:start w:val="1"/>
      <w:numFmt w:val="decimal"/>
      <w:isLgl/>
      <w:lvlText w:val="%1.%2."/>
      <w:lvlJc w:val="left"/>
      <w:pPr>
        <w:ind w:left="1790" w:hanging="720"/>
      </w:pPr>
      <w:rPr>
        <w:rFonts w:cs="Times New Roman"/>
      </w:rPr>
    </w:lvl>
    <w:lvl w:ilvl="2">
      <w:start w:val="1"/>
      <w:numFmt w:val="decimal"/>
      <w:isLgl/>
      <w:lvlText w:val="%1.%2.%3."/>
      <w:lvlJc w:val="left"/>
      <w:pPr>
        <w:ind w:left="1790" w:hanging="720"/>
      </w:pPr>
      <w:rPr>
        <w:rFonts w:cs="Times New Roman"/>
      </w:rPr>
    </w:lvl>
    <w:lvl w:ilvl="3">
      <w:start w:val="1"/>
      <w:numFmt w:val="decimal"/>
      <w:isLgl/>
      <w:lvlText w:val="%1.%2.%3.%4."/>
      <w:lvlJc w:val="left"/>
      <w:pPr>
        <w:ind w:left="2150" w:hanging="1080"/>
      </w:pPr>
      <w:rPr>
        <w:rFonts w:cs="Times New Roman"/>
      </w:rPr>
    </w:lvl>
    <w:lvl w:ilvl="4">
      <w:start w:val="1"/>
      <w:numFmt w:val="decimal"/>
      <w:isLgl/>
      <w:lvlText w:val="%1.%2.%3.%4.%5."/>
      <w:lvlJc w:val="left"/>
      <w:pPr>
        <w:ind w:left="2150" w:hanging="1080"/>
      </w:pPr>
      <w:rPr>
        <w:rFonts w:cs="Times New Roman"/>
      </w:rPr>
    </w:lvl>
    <w:lvl w:ilvl="5">
      <w:start w:val="1"/>
      <w:numFmt w:val="decimal"/>
      <w:isLgl/>
      <w:lvlText w:val="%1.%2.%3.%4.%5.%6."/>
      <w:lvlJc w:val="left"/>
      <w:pPr>
        <w:ind w:left="2510" w:hanging="1440"/>
      </w:pPr>
      <w:rPr>
        <w:rFonts w:cs="Times New Roman"/>
      </w:rPr>
    </w:lvl>
    <w:lvl w:ilvl="6">
      <w:start w:val="1"/>
      <w:numFmt w:val="decimal"/>
      <w:isLgl/>
      <w:lvlText w:val="%1.%2.%3.%4.%5.%6.%7."/>
      <w:lvlJc w:val="left"/>
      <w:pPr>
        <w:ind w:left="2870" w:hanging="1800"/>
      </w:pPr>
      <w:rPr>
        <w:rFonts w:cs="Times New Roman"/>
      </w:rPr>
    </w:lvl>
    <w:lvl w:ilvl="7">
      <w:start w:val="1"/>
      <w:numFmt w:val="decimal"/>
      <w:isLgl/>
      <w:lvlText w:val="%1.%2.%3.%4.%5.%6.%7.%8."/>
      <w:lvlJc w:val="left"/>
      <w:pPr>
        <w:ind w:left="2870" w:hanging="1800"/>
      </w:pPr>
      <w:rPr>
        <w:rFonts w:cs="Times New Roman"/>
      </w:rPr>
    </w:lvl>
    <w:lvl w:ilvl="8">
      <w:start w:val="1"/>
      <w:numFmt w:val="decimal"/>
      <w:isLgl/>
      <w:lvlText w:val="%1.%2.%3.%4.%5.%6.%7.%8.%9."/>
      <w:lvlJc w:val="left"/>
      <w:pPr>
        <w:ind w:left="3230" w:hanging="2160"/>
      </w:pPr>
      <w:rPr>
        <w:rFonts w:cs="Times New Roman"/>
      </w:rPr>
    </w:lvl>
  </w:abstractNum>
  <w:abstractNum w:abstractNumId="4">
    <w:nsid w:val="08E1446D"/>
    <w:multiLevelType w:val="multilevel"/>
    <w:tmpl w:val="6D6C2AE2"/>
    <w:lvl w:ilvl="0">
      <w:start w:val="1"/>
      <w:numFmt w:val="decimal"/>
      <w:lvlText w:val="%1."/>
      <w:lvlJc w:val="left"/>
      <w:pPr>
        <w:ind w:left="928" w:hanging="360"/>
      </w:pPr>
      <w:rPr>
        <w:rFonts w:cs="Times New Roman"/>
        <w:b/>
        <w:sz w:val="24"/>
        <w:szCs w:val="24"/>
      </w:rPr>
    </w:lvl>
    <w:lvl w:ilvl="1">
      <w:start w:val="2"/>
      <w:numFmt w:val="decimal"/>
      <w:isLgl/>
      <w:lvlText w:val="%1.%2."/>
      <w:lvlJc w:val="left"/>
      <w:pPr>
        <w:ind w:left="1827" w:hanging="1080"/>
      </w:pPr>
      <w:rPr>
        <w:rFonts w:hint="default"/>
      </w:rPr>
    </w:lvl>
    <w:lvl w:ilvl="2">
      <w:start w:val="1"/>
      <w:numFmt w:val="decimal"/>
      <w:isLgl/>
      <w:lvlText w:val="%1.%2.%3."/>
      <w:lvlJc w:val="left"/>
      <w:pPr>
        <w:ind w:left="2006" w:hanging="1080"/>
      </w:pPr>
      <w:rPr>
        <w:rFonts w:hint="default"/>
      </w:rPr>
    </w:lvl>
    <w:lvl w:ilvl="3">
      <w:start w:val="1"/>
      <w:numFmt w:val="decimal"/>
      <w:isLgl/>
      <w:lvlText w:val="%1.%2.%3.%4."/>
      <w:lvlJc w:val="left"/>
      <w:pPr>
        <w:ind w:left="2185" w:hanging="1080"/>
      </w:pPr>
      <w:rPr>
        <w:rFonts w:hint="default"/>
      </w:rPr>
    </w:lvl>
    <w:lvl w:ilvl="4">
      <w:start w:val="1"/>
      <w:numFmt w:val="decimal"/>
      <w:isLgl/>
      <w:lvlText w:val="%1.%2.%3.%4.%5."/>
      <w:lvlJc w:val="left"/>
      <w:pPr>
        <w:ind w:left="2364" w:hanging="1080"/>
      </w:pPr>
      <w:rPr>
        <w:rFonts w:hint="default"/>
      </w:rPr>
    </w:lvl>
    <w:lvl w:ilvl="5">
      <w:start w:val="1"/>
      <w:numFmt w:val="decimal"/>
      <w:isLgl/>
      <w:lvlText w:val="%1.%2.%3.%4.%5.%6."/>
      <w:lvlJc w:val="left"/>
      <w:pPr>
        <w:ind w:left="2543" w:hanging="1080"/>
      </w:pPr>
      <w:rPr>
        <w:rFonts w:hint="default"/>
      </w:rPr>
    </w:lvl>
    <w:lvl w:ilvl="6">
      <w:start w:val="1"/>
      <w:numFmt w:val="decimal"/>
      <w:isLgl/>
      <w:lvlText w:val="%1.%2.%3.%4.%5.%6.%7."/>
      <w:lvlJc w:val="left"/>
      <w:pPr>
        <w:ind w:left="3082" w:hanging="1440"/>
      </w:pPr>
      <w:rPr>
        <w:rFonts w:hint="default"/>
      </w:rPr>
    </w:lvl>
    <w:lvl w:ilvl="7">
      <w:start w:val="1"/>
      <w:numFmt w:val="decimal"/>
      <w:isLgl/>
      <w:lvlText w:val="%1.%2.%3.%4.%5.%6.%7.%8."/>
      <w:lvlJc w:val="left"/>
      <w:pPr>
        <w:ind w:left="3261" w:hanging="1440"/>
      </w:pPr>
      <w:rPr>
        <w:rFonts w:hint="default"/>
      </w:rPr>
    </w:lvl>
    <w:lvl w:ilvl="8">
      <w:start w:val="1"/>
      <w:numFmt w:val="decimal"/>
      <w:isLgl/>
      <w:lvlText w:val="%1.%2.%3.%4.%5.%6.%7.%8.%9."/>
      <w:lvlJc w:val="left"/>
      <w:pPr>
        <w:ind w:left="3800" w:hanging="1800"/>
      </w:pPr>
      <w:rPr>
        <w:rFonts w:hint="default"/>
      </w:rPr>
    </w:lvl>
  </w:abstractNum>
  <w:abstractNum w:abstractNumId="5">
    <w:nsid w:val="0901260A"/>
    <w:multiLevelType w:val="hybridMultilevel"/>
    <w:tmpl w:val="6ACEC7E2"/>
    <w:lvl w:ilvl="0" w:tplc="ECDA278A">
      <w:start w:val="1"/>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B6A137C"/>
    <w:multiLevelType w:val="hybridMultilevel"/>
    <w:tmpl w:val="2A66E662"/>
    <w:lvl w:ilvl="0" w:tplc="0419000F">
      <w:start w:val="1"/>
      <w:numFmt w:val="decimal"/>
      <w:lvlText w:val="%1."/>
      <w:lvlJc w:val="left"/>
      <w:pPr>
        <w:tabs>
          <w:tab w:val="num" w:pos="360"/>
        </w:tabs>
        <w:ind w:left="360" w:hanging="360"/>
      </w:pPr>
      <w:rPr>
        <w:b/>
      </w:rPr>
    </w:lvl>
    <w:lvl w:ilvl="1" w:tplc="880A7E22">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B9D40F5"/>
    <w:multiLevelType w:val="hybridMultilevel"/>
    <w:tmpl w:val="883A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E3E0D"/>
    <w:multiLevelType w:val="multilevel"/>
    <w:tmpl w:val="E670EE88"/>
    <w:lvl w:ilvl="0">
      <w:start w:val="1"/>
      <w:numFmt w:val="decimal"/>
      <w:lvlText w:val="%1."/>
      <w:lvlJc w:val="left"/>
      <w:pPr>
        <w:tabs>
          <w:tab w:val="num" w:pos="1335"/>
        </w:tabs>
        <w:ind w:left="1335" w:hanging="795"/>
      </w:pPr>
      <w:rPr>
        <w:rFonts w:hint="default"/>
        <w:b/>
      </w:rPr>
    </w:lvl>
    <w:lvl w:ilvl="1">
      <w:start w:val="1"/>
      <w:numFmt w:val="decimal"/>
      <w:isLgl/>
      <w:lvlText w:val="%1.%2."/>
      <w:lvlJc w:val="left"/>
      <w:pPr>
        <w:ind w:left="1575" w:hanging="975"/>
      </w:pPr>
      <w:rPr>
        <w:rFonts w:hint="default"/>
      </w:rPr>
    </w:lvl>
    <w:lvl w:ilvl="2">
      <w:start w:val="1"/>
      <w:numFmt w:val="decimal"/>
      <w:isLgl/>
      <w:lvlText w:val="%1.%2.%3."/>
      <w:lvlJc w:val="left"/>
      <w:pPr>
        <w:ind w:left="1635" w:hanging="975"/>
      </w:pPr>
      <w:rPr>
        <w:rFonts w:hint="default"/>
      </w:rPr>
    </w:lvl>
    <w:lvl w:ilvl="3">
      <w:start w:val="1"/>
      <w:numFmt w:val="decimal"/>
      <w:isLgl/>
      <w:lvlText w:val="%1.%2.%3.%4."/>
      <w:lvlJc w:val="left"/>
      <w:pPr>
        <w:ind w:left="1695" w:hanging="975"/>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9">
    <w:nsid w:val="0C7F1945"/>
    <w:multiLevelType w:val="multilevel"/>
    <w:tmpl w:val="656AF0D2"/>
    <w:lvl w:ilvl="0">
      <w:start w:val="1"/>
      <w:numFmt w:val="decimal"/>
      <w:lvlText w:val="%1."/>
      <w:legacy w:legacy="1" w:legacySpace="0" w:legacyIndent="317"/>
      <w:lvlJc w:val="left"/>
      <w:pPr>
        <w:ind w:left="0" w:firstLine="0"/>
      </w:pPr>
      <w:rPr>
        <w:rFonts w:ascii="Times New Roman" w:hAnsi="Times New Roman" w:cs="Times New Roman" w:hint="default"/>
        <w:b/>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D564828"/>
    <w:multiLevelType w:val="hybridMultilevel"/>
    <w:tmpl w:val="1B48184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675BE8"/>
    <w:multiLevelType w:val="hybridMultilevel"/>
    <w:tmpl w:val="3F0AD7E0"/>
    <w:lvl w:ilvl="0" w:tplc="00AADEA0">
      <w:start w:val="3"/>
      <w:numFmt w:val="decimal"/>
      <w:lvlText w:val="%1."/>
      <w:lvlJc w:val="left"/>
      <w:pPr>
        <w:ind w:left="928"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0B7F20"/>
    <w:multiLevelType w:val="hybridMultilevel"/>
    <w:tmpl w:val="6F6608FA"/>
    <w:lvl w:ilvl="0" w:tplc="C3C27F7A">
      <w:start w:val="1"/>
      <w:numFmt w:val="decimal"/>
      <w:lvlText w:val="%1."/>
      <w:lvlJc w:val="left"/>
      <w:pPr>
        <w:tabs>
          <w:tab w:val="num" w:pos="1699"/>
        </w:tabs>
        <w:ind w:left="1699" w:hanging="99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3497970"/>
    <w:multiLevelType w:val="hybridMultilevel"/>
    <w:tmpl w:val="C9B6D368"/>
    <w:lvl w:ilvl="0" w:tplc="240E76FE">
      <w:start w:val="1"/>
      <w:numFmt w:val="decimal"/>
      <w:lvlText w:val="%1."/>
      <w:lvlJc w:val="left"/>
      <w:pPr>
        <w:ind w:left="72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B8E0EBA8">
      <w:start w:val="1"/>
      <w:numFmt w:val="decimal"/>
      <w:lvlText w:val="%4."/>
      <w:lvlJc w:val="left"/>
      <w:pPr>
        <w:ind w:left="2880" w:hanging="360"/>
      </w:pPr>
      <w:rPr>
        <w:rFonts w:cs="Times New Roman"/>
        <w:b/>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AED6E9F4">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3E61F7B"/>
    <w:multiLevelType w:val="multilevel"/>
    <w:tmpl w:val="089204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500"/>
        </w:tabs>
        <w:ind w:left="2500" w:hanging="360"/>
      </w:pPr>
      <w:rPr>
        <w:rFonts w:hint="default"/>
      </w:rPr>
    </w:lvl>
    <w:lvl w:ilvl="2">
      <w:start w:val="1"/>
      <w:numFmt w:val="decimal"/>
      <w:lvlText w:val="%1.%2.%3."/>
      <w:lvlJc w:val="left"/>
      <w:pPr>
        <w:tabs>
          <w:tab w:val="num" w:pos="5000"/>
        </w:tabs>
        <w:ind w:left="5000" w:hanging="720"/>
      </w:pPr>
      <w:rPr>
        <w:rFonts w:hint="default"/>
      </w:rPr>
    </w:lvl>
    <w:lvl w:ilvl="3">
      <w:start w:val="1"/>
      <w:numFmt w:val="decimal"/>
      <w:lvlText w:val="%1.%2.%3.%4."/>
      <w:lvlJc w:val="left"/>
      <w:pPr>
        <w:tabs>
          <w:tab w:val="num" w:pos="7140"/>
        </w:tabs>
        <w:ind w:left="7140" w:hanging="720"/>
      </w:pPr>
      <w:rPr>
        <w:rFonts w:hint="default"/>
      </w:rPr>
    </w:lvl>
    <w:lvl w:ilvl="4">
      <w:start w:val="1"/>
      <w:numFmt w:val="decimal"/>
      <w:lvlText w:val="%1.%2.%3.%4.%5."/>
      <w:lvlJc w:val="left"/>
      <w:pPr>
        <w:tabs>
          <w:tab w:val="num" w:pos="9640"/>
        </w:tabs>
        <w:ind w:left="9640" w:hanging="1080"/>
      </w:pPr>
      <w:rPr>
        <w:rFonts w:hint="default"/>
      </w:rPr>
    </w:lvl>
    <w:lvl w:ilvl="5">
      <w:start w:val="1"/>
      <w:numFmt w:val="decimal"/>
      <w:lvlText w:val="%1.%2.%3.%4.%5.%6."/>
      <w:lvlJc w:val="left"/>
      <w:pPr>
        <w:tabs>
          <w:tab w:val="num" w:pos="11780"/>
        </w:tabs>
        <w:ind w:left="11780" w:hanging="1080"/>
      </w:pPr>
      <w:rPr>
        <w:rFonts w:hint="default"/>
      </w:rPr>
    </w:lvl>
    <w:lvl w:ilvl="6">
      <w:start w:val="1"/>
      <w:numFmt w:val="decimal"/>
      <w:lvlText w:val="%1.%2.%3.%4.%5.%6.%7."/>
      <w:lvlJc w:val="left"/>
      <w:pPr>
        <w:tabs>
          <w:tab w:val="num" w:pos="14280"/>
        </w:tabs>
        <w:ind w:left="14280" w:hanging="1440"/>
      </w:pPr>
      <w:rPr>
        <w:rFonts w:hint="default"/>
      </w:rPr>
    </w:lvl>
    <w:lvl w:ilvl="7">
      <w:start w:val="1"/>
      <w:numFmt w:val="decimal"/>
      <w:lvlText w:val="%1.%2.%3.%4.%5.%6.%7.%8."/>
      <w:lvlJc w:val="left"/>
      <w:pPr>
        <w:tabs>
          <w:tab w:val="num" w:pos="16420"/>
        </w:tabs>
        <w:ind w:left="16420" w:hanging="1440"/>
      </w:pPr>
      <w:rPr>
        <w:rFonts w:hint="default"/>
      </w:rPr>
    </w:lvl>
    <w:lvl w:ilvl="8">
      <w:start w:val="1"/>
      <w:numFmt w:val="decimal"/>
      <w:lvlText w:val="%1.%2.%3.%4.%5.%6.%7.%8.%9."/>
      <w:lvlJc w:val="left"/>
      <w:pPr>
        <w:tabs>
          <w:tab w:val="num" w:pos="18920"/>
        </w:tabs>
        <w:ind w:left="18920" w:hanging="1800"/>
      </w:pPr>
      <w:rPr>
        <w:rFonts w:hint="default"/>
      </w:rPr>
    </w:lvl>
  </w:abstractNum>
  <w:abstractNum w:abstractNumId="15">
    <w:nsid w:val="1473247F"/>
    <w:multiLevelType w:val="hybridMultilevel"/>
    <w:tmpl w:val="A84E6724"/>
    <w:lvl w:ilvl="0" w:tplc="E3445AC2">
      <w:start w:val="9"/>
      <w:numFmt w:val="decimal"/>
      <w:lvlText w:val="%1."/>
      <w:lvlJc w:val="left"/>
      <w:pPr>
        <w:ind w:left="928" w:hanging="360"/>
      </w:pPr>
      <w:rPr>
        <w:rFonts w:cs="Times New Roman" w:hint="default"/>
        <w:b/>
        <w:sz w:val="24"/>
        <w:szCs w:val="24"/>
      </w:rPr>
    </w:lvl>
    <w:lvl w:ilvl="1" w:tplc="50506EB4">
      <w:start w:val="1"/>
      <w:numFmt w:val="decimal"/>
      <w:lvlText w:val="%2."/>
      <w:lvlJc w:val="left"/>
      <w:pPr>
        <w:ind w:left="1440" w:hanging="360"/>
      </w:pPr>
      <w:rPr>
        <w:b/>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AB7312"/>
    <w:multiLevelType w:val="hybridMultilevel"/>
    <w:tmpl w:val="DCC4E6AA"/>
    <w:lvl w:ilvl="0" w:tplc="A8C4D858">
      <w:start w:val="27"/>
      <w:numFmt w:val="decimal"/>
      <w:lvlText w:val="%1."/>
      <w:lvlJc w:val="left"/>
      <w:pPr>
        <w:ind w:left="1637" w:hanging="360"/>
      </w:pPr>
      <w:rPr>
        <w:b/>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7">
    <w:nsid w:val="17252B39"/>
    <w:multiLevelType w:val="multilevel"/>
    <w:tmpl w:val="E2DC9CB8"/>
    <w:lvl w:ilvl="0">
      <w:start w:val="5"/>
      <w:numFmt w:val="decimal"/>
      <w:lvlText w:val="%1."/>
      <w:lvlJc w:val="left"/>
      <w:pPr>
        <w:tabs>
          <w:tab w:val="num" w:pos="928"/>
        </w:tabs>
        <w:ind w:left="928" w:hanging="360"/>
      </w:pPr>
      <w:rPr>
        <w:rFonts w:hint="default"/>
        <w:b/>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8051D0F"/>
    <w:multiLevelType w:val="hybridMultilevel"/>
    <w:tmpl w:val="42BECF3A"/>
    <w:lvl w:ilvl="0" w:tplc="9D207346">
      <w:start w:val="10"/>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nsid w:val="1912746D"/>
    <w:multiLevelType w:val="hybridMultilevel"/>
    <w:tmpl w:val="3F5276BC"/>
    <w:lvl w:ilvl="0" w:tplc="00065B76">
      <w:start w:val="1"/>
      <w:numFmt w:val="decimal"/>
      <w:lvlText w:val="ГЛАВА %1."/>
      <w:lvlJc w:val="left"/>
      <w:pPr>
        <w:ind w:left="3569" w:hanging="360"/>
      </w:pPr>
      <w:rPr>
        <w:rFonts w:cs="Times New Roman"/>
      </w:rPr>
    </w:lvl>
    <w:lvl w:ilvl="1" w:tplc="F3FA7A00">
      <w:start w:val="1"/>
      <w:numFmt w:val="decimal"/>
      <w:pStyle w:val="a"/>
      <w:lvlText w:val="ГЛАВА %2."/>
      <w:lvlJc w:val="left"/>
      <w:pPr>
        <w:ind w:left="1353" w:hanging="360"/>
      </w:pPr>
      <w:rPr>
        <w:rFonts w:cs="Times New Roman"/>
        <w:sz w:val="28"/>
        <w:szCs w:val="28"/>
      </w:rPr>
    </w:lvl>
    <w:lvl w:ilvl="2" w:tplc="22F8E806">
      <w:start w:val="1"/>
      <w:numFmt w:val="decimal"/>
      <w:lvlText w:val="%3."/>
      <w:lvlJc w:val="left"/>
      <w:pPr>
        <w:ind w:left="1070" w:hanging="360"/>
      </w:pPr>
      <w:rPr>
        <w:rFonts w:cs="Times New Roman"/>
        <w:b/>
        <w:sz w:val="24"/>
        <w:szCs w:val="24"/>
      </w:rPr>
    </w:lvl>
    <w:lvl w:ilvl="3" w:tplc="871C9DA0">
      <w:start w:val="39"/>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BA18DF5A">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98E0B7F"/>
    <w:multiLevelType w:val="hybridMultilevel"/>
    <w:tmpl w:val="547C7B70"/>
    <w:lvl w:ilvl="0" w:tplc="76481816">
      <w:start w:val="1"/>
      <w:numFmt w:val="decimal"/>
      <w:lvlText w:val="%1."/>
      <w:lvlJc w:val="left"/>
      <w:pPr>
        <w:tabs>
          <w:tab w:val="num" w:pos="2500"/>
        </w:tabs>
        <w:ind w:left="2500" w:hanging="360"/>
      </w:pPr>
      <w:rPr>
        <w:rFonts w:hint="default"/>
        <w:b/>
      </w:rPr>
    </w:lvl>
    <w:lvl w:ilvl="1" w:tplc="8D046316">
      <w:start w:val="1"/>
      <w:numFmt w:val="bullet"/>
      <w:lvlText w:val="o"/>
      <w:lvlJc w:val="left"/>
      <w:pPr>
        <w:ind w:left="2149" w:hanging="360"/>
      </w:pPr>
      <w:rPr>
        <w:rFonts w:ascii="Courier New" w:hAnsi="Courier New" w:cs="Times New Roman" w:hint="default"/>
      </w:rPr>
    </w:lvl>
    <w:lvl w:ilvl="2" w:tplc="B1A0F0DC">
      <w:start w:val="1"/>
      <w:numFmt w:val="bullet"/>
      <w:lvlText w:val=""/>
      <w:lvlJc w:val="left"/>
      <w:pPr>
        <w:ind w:left="2869" w:hanging="360"/>
      </w:pPr>
      <w:rPr>
        <w:rFonts w:ascii="Wingdings" w:hAnsi="Wingdings" w:hint="default"/>
      </w:rPr>
    </w:lvl>
    <w:lvl w:ilvl="3" w:tplc="C464E16C">
      <w:start w:val="1"/>
      <w:numFmt w:val="bullet"/>
      <w:lvlText w:val=""/>
      <w:lvlJc w:val="left"/>
      <w:pPr>
        <w:ind w:left="3589" w:hanging="360"/>
      </w:pPr>
      <w:rPr>
        <w:rFonts w:ascii="Symbol" w:hAnsi="Symbol" w:hint="default"/>
      </w:rPr>
    </w:lvl>
    <w:lvl w:ilvl="4" w:tplc="95BE2A12">
      <w:start w:val="1"/>
      <w:numFmt w:val="bullet"/>
      <w:lvlText w:val="o"/>
      <w:lvlJc w:val="left"/>
      <w:pPr>
        <w:ind w:left="4309" w:hanging="360"/>
      </w:pPr>
      <w:rPr>
        <w:rFonts w:ascii="Courier New" w:hAnsi="Courier New" w:cs="Times New Roman" w:hint="default"/>
      </w:rPr>
    </w:lvl>
    <w:lvl w:ilvl="5" w:tplc="42982C3E">
      <w:start w:val="1"/>
      <w:numFmt w:val="bullet"/>
      <w:lvlText w:val=""/>
      <w:lvlJc w:val="left"/>
      <w:pPr>
        <w:ind w:left="5029" w:hanging="360"/>
      </w:pPr>
      <w:rPr>
        <w:rFonts w:ascii="Wingdings" w:hAnsi="Wingdings" w:hint="default"/>
      </w:rPr>
    </w:lvl>
    <w:lvl w:ilvl="6" w:tplc="D48227E8">
      <w:start w:val="1"/>
      <w:numFmt w:val="bullet"/>
      <w:lvlText w:val=""/>
      <w:lvlJc w:val="left"/>
      <w:pPr>
        <w:ind w:left="5749" w:hanging="360"/>
      </w:pPr>
      <w:rPr>
        <w:rFonts w:ascii="Symbol" w:hAnsi="Symbol" w:hint="default"/>
      </w:rPr>
    </w:lvl>
    <w:lvl w:ilvl="7" w:tplc="5A3E572C">
      <w:start w:val="1"/>
      <w:numFmt w:val="bullet"/>
      <w:lvlText w:val="o"/>
      <w:lvlJc w:val="left"/>
      <w:pPr>
        <w:ind w:left="6469" w:hanging="360"/>
      </w:pPr>
      <w:rPr>
        <w:rFonts w:ascii="Courier New" w:hAnsi="Courier New" w:cs="Times New Roman" w:hint="default"/>
      </w:rPr>
    </w:lvl>
    <w:lvl w:ilvl="8" w:tplc="A8DC93C6">
      <w:start w:val="1"/>
      <w:numFmt w:val="bullet"/>
      <w:lvlText w:val=""/>
      <w:lvlJc w:val="left"/>
      <w:pPr>
        <w:ind w:left="7189" w:hanging="360"/>
      </w:pPr>
      <w:rPr>
        <w:rFonts w:ascii="Wingdings" w:hAnsi="Wingdings" w:hint="default"/>
      </w:rPr>
    </w:lvl>
  </w:abstractNum>
  <w:abstractNum w:abstractNumId="21">
    <w:nsid w:val="21416A7A"/>
    <w:multiLevelType w:val="multilevel"/>
    <w:tmpl w:val="406CBB18"/>
    <w:lvl w:ilvl="0">
      <w:start w:val="1"/>
      <w:numFmt w:val="decimal"/>
      <w:lvlText w:val="%1."/>
      <w:lvlJc w:val="left"/>
      <w:pPr>
        <w:tabs>
          <w:tab w:val="num" w:pos="1335"/>
        </w:tabs>
        <w:ind w:left="1335" w:hanging="795"/>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nsid w:val="235C4A36"/>
    <w:multiLevelType w:val="hybridMultilevel"/>
    <w:tmpl w:val="6290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E06E4C"/>
    <w:multiLevelType w:val="multilevel"/>
    <w:tmpl w:val="873EC71C"/>
    <w:lvl w:ilvl="0">
      <w:start w:val="21"/>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1571"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4">
    <w:nsid w:val="25072D04"/>
    <w:multiLevelType w:val="multilevel"/>
    <w:tmpl w:val="DCB0CC32"/>
    <w:lvl w:ilvl="0">
      <w:start w:val="1"/>
      <w:numFmt w:val="decimal"/>
      <w:lvlText w:val="%1."/>
      <w:lvlJc w:val="left"/>
      <w:pPr>
        <w:tabs>
          <w:tab w:val="num" w:pos="1350"/>
        </w:tabs>
        <w:ind w:left="1350" w:hanging="81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267A3FDE"/>
    <w:multiLevelType w:val="hybridMultilevel"/>
    <w:tmpl w:val="E3E2E6C6"/>
    <w:lvl w:ilvl="0" w:tplc="79BE060E">
      <w:start w:val="1"/>
      <w:numFmt w:val="decimal"/>
      <w:lvlText w:val="%1."/>
      <w:legacy w:legacy="1" w:legacySpace="360" w:legacyIndent="509"/>
      <w:lvlJc w:val="left"/>
      <w:pPr>
        <w:ind w:left="0" w:firstLine="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4E2663"/>
    <w:multiLevelType w:val="multilevel"/>
    <w:tmpl w:val="F49A73E4"/>
    <w:lvl w:ilvl="0">
      <w:start w:val="1"/>
      <w:numFmt w:val="bullet"/>
      <w:lvlText w:val=""/>
      <w:lvlJc w:val="left"/>
      <w:pPr>
        <w:ind w:left="142"/>
      </w:pPr>
      <w:rPr>
        <w:rFonts w:ascii="Symbol" w:hAnsi="Symbol" w:hint="default"/>
        <w:color w:val="auto"/>
        <w:sz w:val="24"/>
        <w:szCs w:val="24"/>
      </w:rPr>
    </w:lvl>
    <w:lvl w:ilvl="1">
      <w:start w:val="1"/>
      <w:numFmt w:val="decimal"/>
      <w:suff w:val="space"/>
      <w:lvlText w:val="%2."/>
      <w:lvlJc w:val="left"/>
      <w:pPr>
        <w:ind w:left="993"/>
      </w:pPr>
      <w:rPr>
        <w:rFonts w:ascii="Times New Roman" w:eastAsia="Times New Roman" w:hAnsi="Times New Roman" w:cs="Times New Roman"/>
        <w:b/>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nsid w:val="2B8374EC"/>
    <w:multiLevelType w:val="multilevel"/>
    <w:tmpl w:val="94D8A9B0"/>
    <w:lvl w:ilvl="0">
      <w:start w:val="19"/>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8">
    <w:nsid w:val="2BC0139C"/>
    <w:multiLevelType w:val="hybridMultilevel"/>
    <w:tmpl w:val="2E84051C"/>
    <w:lvl w:ilvl="0" w:tplc="4D3AFEF2">
      <w:start w:val="1"/>
      <w:numFmt w:val="decimal"/>
      <w:lvlText w:val="%1."/>
      <w:lvlJc w:val="left"/>
      <w:pPr>
        <w:tabs>
          <w:tab w:val="num" w:pos="1251"/>
        </w:tabs>
        <w:ind w:left="1251" w:hanging="825"/>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2BC13CDA"/>
    <w:multiLevelType w:val="multilevel"/>
    <w:tmpl w:val="E500F604"/>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C4A5274"/>
    <w:multiLevelType w:val="multilevel"/>
    <w:tmpl w:val="1444DD60"/>
    <w:lvl w:ilvl="0">
      <w:start w:val="1"/>
      <w:numFmt w:val="decimal"/>
      <w:lvlText w:val="%1."/>
      <w:lvlJc w:val="left"/>
      <w:pPr>
        <w:tabs>
          <w:tab w:val="num" w:pos="1147"/>
        </w:tabs>
        <w:ind w:left="1147" w:hanging="1005"/>
      </w:pPr>
      <w:rPr>
        <w:rFonts w:eastAsia="Calibri" w:hint="default"/>
        <w:b/>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1">
    <w:nsid w:val="2F8B2850"/>
    <w:multiLevelType w:val="multilevel"/>
    <w:tmpl w:val="7C2044C8"/>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302401D7"/>
    <w:multiLevelType w:val="multilevel"/>
    <w:tmpl w:val="7AE8B41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610"/>
        </w:tabs>
        <w:ind w:left="1610" w:hanging="540"/>
      </w:pPr>
      <w:rPr>
        <w:rFonts w:hint="default"/>
      </w:rPr>
    </w:lvl>
    <w:lvl w:ilvl="2">
      <w:start w:val="1"/>
      <w:numFmt w:val="decimal"/>
      <w:lvlText w:val="%1.%2.%3."/>
      <w:lvlJc w:val="left"/>
      <w:pPr>
        <w:tabs>
          <w:tab w:val="num" w:pos="2860"/>
        </w:tabs>
        <w:ind w:left="2860" w:hanging="720"/>
      </w:pPr>
      <w:rPr>
        <w:rFonts w:hint="default"/>
      </w:rPr>
    </w:lvl>
    <w:lvl w:ilvl="3">
      <w:start w:val="1"/>
      <w:numFmt w:val="decimal"/>
      <w:lvlText w:val="%1.%2.%3.%4."/>
      <w:lvlJc w:val="left"/>
      <w:pPr>
        <w:tabs>
          <w:tab w:val="num" w:pos="3930"/>
        </w:tabs>
        <w:ind w:left="3930" w:hanging="720"/>
      </w:pPr>
      <w:rPr>
        <w:rFonts w:hint="default"/>
      </w:rPr>
    </w:lvl>
    <w:lvl w:ilvl="4">
      <w:start w:val="1"/>
      <w:numFmt w:val="decimal"/>
      <w:lvlText w:val="%1.%2.%3.%4.%5."/>
      <w:lvlJc w:val="left"/>
      <w:pPr>
        <w:tabs>
          <w:tab w:val="num" w:pos="5360"/>
        </w:tabs>
        <w:ind w:left="5360" w:hanging="1080"/>
      </w:pPr>
      <w:rPr>
        <w:rFonts w:hint="default"/>
      </w:rPr>
    </w:lvl>
    <w:lvl w:ilvl="5">
      <w:start w:val="1"/>
      <w:numFmt w:val="decimal"/>
      <w:lvlText w:val="%1.%2.%3.%4.%5.%6."/>
      <w:lvlJc w:val="left"/>
      <w:pPr>
        <w:tabs>
          <w:tab w:val="num" w:pos="6430"/>
        </w:tabs>
        <w:ind w:left="6430" w:hanging="1080"/>
      </w:pPr>
      <w:rPr>
        <w:rFonts w:hint="default"/>
      </w:rPr>
    </w:lvl>
    <w:lvl w:ilvl="6">
      <w:start w:val="1"/>
      <w:numFmt w:val="decimal"/>
      <w:lvlText w:val="%1.%2.%3.%4.%5.%6.%7."/>
      <w:lvlJc w:val="left"/>
      <w:pPr>
        <w:tabs>
          <w:tab w:val="num" w:pos="7860"/>
        </w:tabs>
        <w:ind w:left="7860" w:hanging="1440"/>
      </w:pPr>
      <w:rPr>
        <w:rFonts w:hint="default"/>
      </w:rPr>
    </w:lvl>
    <w:lvl w:ilvl="7">
      <w:start w:val="1"/>
      <w:numFmt w:val="decimal"/>
      <w:lvlText w:val="%1.%2.%3.%4.%5.%6.%7.%8."/>
      <w:lvlJc w:val="left"/>
      <w:pPr>
        <w:tabs>
          <w:tab w:val="num" w:pos="8930"/>
        </w:tabs>
        <w:ind w:left="8930" w:hanging="1440"/>
      </w:pPr>
      <w:rPr>
        <w:rFonts w:hint="default"/>
      </w:rPr>
    </w:lvl>
    <w:lvl w:ilvl="8">
      <w:start w:val="1"/>
      <w:numFmt w:val="decimal"/>
      <w:lvlText w:val="%1.%2.%3.%4.%5.%6.%7.%8.%9."/>
      <w:lvlJc w:val="left"/>
      <w:pPr>
        <w:tabs>
          <w:tab w:val="num" w:pos="10360"/>
        </w:tabs>
        <w:ind w:left="10360" w:hanging="1800"/>
      </w:pPr>
      <w:rPr>
        <w:rFonts w:hint="default"/>
      </w:rPr>
    </w:lvl>
  </w:abstractNum>
  <w:abstractNum w:abstractNumId="33">
    <w:nsid w:val="317219A2"/>
    <w:multiLevelType w:val="multilevel"/>
    <w:tmpl w:val="49024D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34">
    <w:nsid w:val="342C42CE"/>
    <w:multiLevelType w:val="multilevel"/>
    <w:tmpl w:val="C434B076"/>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35">
    <w:nsid w:val="350E10F4"/>
    <w:multiLevelType w:val="multilevel"/>
    <w:tmpl w:val="3924ABE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3638471C"/>
    <w:multiLevelType w:val="hybridMultilevel"/>
    <w:tmpl w:val="8786C4A6"/>
    <w:lvl w:ilvl="0" w:tplc="925A1E36">
      <w:start w:val="1"/>
      <w:numFmt w:val="decimal"/>
      <w:lvlText w:val="%1."/>
      <w:lvlJc w:val="left"/>
      <w:pPr>
        <w:tabs>
          <w:tab w:val="num" w:pos="5199"/>
        </w:tabs>
        <w:ind w:left="5199" w:hanging="94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36AF21CE"/>
    <w:multiLevelType w:val="multilevel"/>
    <w:tmpl w:val="FF4E09A2"/>
    <w:lvl w:ilvl="0">
      <w:start w:val="19"/>
      <w:numFmt w:val="decimal"/>
      <w:lvlText w:val="%1."/>
      <w:lvlJc w:val="left"/>
      <w:pPr>
        <w:tabs>
          <w:tab w:val="num" w:pos="660"/>
        </w:tabs>
        <w:ind w:left="660" w:hanging="660"/>
      </w:pPr>
      <w:rPr>
        <w:rFonts w:hint="default"/>
        <w:b/>
      </w:rPr>
    </w:lvl>
    <w:lvl w:ilvl="1">
      <w:start w:val="4"/>
      <w:numFmt w:val="decimal"/>
      <w:lvlText w:val="%1.%2."/>
      <w:lvlJc w:val="left"/>
      <w:pPr>
        <w:tabs>
          <w:tab w:val="num" w:pos="1123"/>
        </w:tabs>
        <w:ind w:left="1123" w:hanging="66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38">
    <w:nsid w:val="36BD2E38"/>
    <w:multiLevelType w:val="hybridMultilevel"/>
    <w:tmpl w:val="06F8C302"/>
    <w:lvl w:ilvl="0" w:tplc="344E1C5E">
      <w:start w:val="1"/>
      <w:numFmt w:val="bullet"/>
      <w:lvlText w:val=""/>
      <w:lvlJc w:val="left"/>
      <w:pPr>
        <w:tabs>
          <w:tab w:val="num" w:pos="1080"/>
        </w:tabs>
        <w:ind w:left="1080" w:hanging="360"/>
      </w:pPr>
      <w:rPr>
        <w:rFonts w:ascii="Symbol" w:hAnsi="Symbol" w:hint="default"/>
      </w:rPr>
    </w:lvl>
    <w:lvl w:ilvl="1" w:tplc="04190019">
      <w:start w:val="1"/>
      <w:numFmt w:val="decimal"/>
      <w:lvlText w:val="%2."/>
      <w:legacy w:legacy="1" w:legacySpace="360" w:legacyIndent="509"/>
      <w:lvlJc w:val="left"/>
      <w:pPr>
        <w:ind w:left="0" w:firstLine="0"/>
      </w:pPr>
      <w:rPr>
        <w:rFonts w:ascii="Times New Roman" w:hAnsi="Times New Roman" w:cs="Times New Roman" w:hint="default"/>
        <w:b/>
      </w:rPr>
    </w:lvl>
    <w:lvl w:ilvl="2" w:tplc="0419001B">
      <w:start w:val="1"/>
      <w:numFmt w:val="decimal"/>
      <w:lvlText w:val="%3)"/>
      <w:lvlJc w:val="left"/>
      <w:pPr>
        <w:tabs>
          <w:tab w:val="num" w:pos="3030"/>
        </w:tabs>
        <w:ind w:left="3030" w:hanging="870"/>
      </w:pPr>
    </w:lvl>
    <w:lvl w:ilvl="3" w:tplc="D2F6A33E">
      <w:start w:val="1"/>
      <w:numFmt w:val="decimal"/>
      <w:lvlText w:val="%4."/>
      <w:lvlJc w:val="left"/>
      <w:pPr>
        <w:tabs>
          <w:tab w:val="num" w:pos="2880"/>
        </w:tabs>
        <w:ind w:left="2880" w:hanging="360"/>
      </w:pPr>
      <w:rPr>
        <w:rFonts w:hint="default"/>
        <w:b/>
        <w:color w:val="auto"/>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5CAE0AD8">
      <w:start w:val="1"/>
      <w:numFmt w:val="decimal"/>
      <w:lvlText w:val="%7."/>
      <w:lvlJc w:val="left"/>
      <w:pPr>
        <w:tabs>
          <w:tab w:val="num" w:pos="5040"/>
        </w:tabs>
        <w:ind w:left="5040" w:hanging="360"/>
      </w:pPr>
      <w:rPr>
        <w:b/>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A675243"/>
    <w:multiLevelType w:val="hybridMultilevel"/>
    <w:tmpl w:val="6D8CED88"/>
    <w:lvl w:ilvl="0" w:tplc="E3A4CA36">
      <w:start w:val="1"/>
      <w:numFmt w:val="decimal"/>
      <w:lvlText w:val="%1."/>
      <w:lvlJc w:val="left"/>
      <w:pPr>
        <w:ind w:left="1430" w:hanging="360"/>
      </w:pPr>
      <w:rPr>
        <w:rFonts w:cs="Times New Roman"/>
        <w:b/>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40">
    <w:nsid w:val="3B3E7496"/>
    <w:multiLevelType w:val="hybridMultilevel"/>
    <w:tmpl w:val="044E9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C3D2A39"/>
    <w:multiLevelType w:val="multilevel"/>
    <w:tmpl w:val="977E3990"/>
    <w:lvl w:ilvl="0">
      <w:start w:val="1"/>
      <w:numFmt w:val="decimal"/>
      <w:lvlText w:val="%1."/>
      <w:lvlJc w:val="left"/>
      <w:pPr>
        <w:tabs>
          <w:tab w:val="num" w:pos="1407"/>
        </w:tabs>
        <w:ind w:left="1407" w:hanging="840"/>
      </w:pPr>
      <w:rPr>
        <w:rFonts w:hint="default"/>
        <w:b/>
      </w:rPr>
    </w:lvl>
    <w:lvl w:ilvl="1" w:tentative="1">
      <w:start w:val="1"/>
      <w:numFmt w:val="lowerLetter"/>
      <w:lvlText w:val="%2."/>
      <w:lvlJc w:val="left"/>
      <w:pPr>
        <w:tabs>
          <w:tab w:val="num" w:pos="1647"/>
        </w:tabs>
        <w:ind w:left="1647" w:hanging="360"/>
      </w:pPr>
      <w:rPr>
        <w:rFonts w:hint="default"/>
        <w:b/>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rPr>
        <w:rFonts w:hint="default"/>
        <w:b/>
      </w:r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rPr>
        <w:b/>
      </w:r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2">
    <w:nsid w:val="3DC73218"/>
    <w:multiLevelType w:val="multilevel"/>
    <w:tmpl w:val="A5E25CB6"/>
    <w:lvl w:ilvl="0">
      <w:start w:val="1"/>
      <w:numFmt w:val="decimal"/>
      <w:lvlText w:val="%1."/>
      <w:lvlJc w:val="left"/>
      <w:pPr>
        <w:tabs>
          <w:tab w:val="num" w:pos="1350"/>
        </w:tabs>
        <w:ind w:left="1350" w:hanging="810"/>
      </w:pPr>
      <w:rPr>
        <w:rFonts w:eastAsia="Times New Roman" w:hint="default"/>
        <w:b/>
      </w:rPr>
    </w:lvl>
    <w:lvl w:ilvl="1">
      <w:start w:val="1"/>
      <w:numFmt w:val="decimal"/>
      <w:lvlText w:val="%2)"/>
      <w:lvlJc w:val="left"/>
      <w:pPr>
        <w:tabs>
          <w:tab w:val="num" w:pos="1211"/>
        </w:tabs>
        <w:ind w:left="1211" w:hanging="360"/>
      </w:pPr>
      <w:rPr>
        <w:rFonts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43">
    <w:nsid w:val="3DFB7C6A"/>
    <w:multiLevelType w:val="hybridMultilevel"/>
    <w:tmpl w:val="24042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EF87761"/>
    <w:multiLevelType w:val="hybridMultilevel"/>
    <w:tmpl w:val="555AD2EA"/>
    <w:lvl w:ilvl="0" w:tplc="344E1C5E">
      <w:start w:val="1"/>
      <w:numFmt w:val="decimal"/>
      <w:lvlText w:val="%1."/>
      <w:lvlJc w:val="left"/>
      <w:pPr>
        <w:tabs>
          <w:tab w:val="num" w:pos="2500"/>
        </w:tabs>
        <w:ind w:left="2500" w:hanging="360"/>
      </w:pPr>
      <w:rPr>
        <w:rFonts w:hint="default"/>
        <w:b/>
      </w:rPr>
    </w:lvl>
    <w:lvl w:ilvl="1" w:tplc="04190019">
      <w:start w:val="1"/>
      <w:numFmt w:val="bullet"/>
      <w:lvlText w:val=""/>
      <w:lvlJc w:val="left"/>
      <w:pPr>
        <w:tabs>
          <w:tab w:val="num" w:pos="1878"/>
        </w:tabs>
        <w:ind w:left="1878" w:hanging="360"/>
      </w:pPr>
      <w:rPr>
        <w:rFonts w:ascii="Symbol" w:hAnsi="Symbol" w:hint="default"/>
      </w:r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45">
    <w:nsid w:val="3F4C0191"/>
    <w:multiLevelType w:val="hybridMultilevel"/>
    <w:tmpl w:val="0090091E"/>
    <w:lvl w:ilvl="0" w:tplc="44E430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3FF72857"/>
    <w:multiLevelType w:val="hybridMultilevel"/>
    <w:tmpl w:val="4F144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04A25DB"/>
    <w:multiLevelType w:val="hybridMultilevel"/>
    <w:tmpl w:val="141A8E36"/>
    <w:lvl w:ilvl="0" w:tplc="41306204">
      <w:start w:val="1"/>
      <w:numFmt w:val="decimal"/>
      <w:lvlText w:val="%1."/>
      <w:lvlJc w:val="left"/>
      <w:pPr>
        <w:tabs>
          <w:tab w:val="num" w:pos="1236"/>
        </w:tabs>
        <w:ind w:left="1236" w:hanging="810"/>
      </w:pPr>
      <w:rPr>
        <w:rFonts w:ascii="Times New Roman" w:hAnsi="Times New Roman" w:cs="Times New Roman" w:hint="default"/>
        <w:b/>
        <w:color w:val="auto"/>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406B1574"/>
    <w:multiLevelType w:val="hybridMultilevel"/>
    <w:tmpl w:val="D652959C"/>
    <w:lvl w:ilvl="0" w:tplc="344E1C5E">
      <w:start w:val="1"/>
      <w:numFmt w:val="decimal"/>
      <w:lvlText w:val="%1."/>
      <w:lvlJc w:val="left"/>
      <w:pPr>
        <w:ind w:left="720" w:hanging="360"/>
      </w:pPr>
      <w:rPr>
        <w:rFonts w:cs="Times New Roman"/>
        <w:b/>
        <w:sz w:val="24"/>
        <w:szCs w:val="24"/>
      </w:rPr>
    </w:lvl>
    <w:lvl w:ilvl="1" w:tplc="13DE7062">
      <w:start w:val="1"/>
      <w:numFmt w:val="decimal"/>
      <w:lvlText w:val="%2."/>
      <w:lvlJc w:val="left"/>
      <w:pPr>
        <w:ind w:left="1440" w:hanging="360"/>
      </w:pPr>
      <w:rPr>
        <w:b/>
      </w:rPr>
    </w:lvl>
    <w:lvl w:ilvl="2" w:tplc="0419000F">
      <w:start w:val="1"/>
      <w:numFmt w:val="decimal"/>
      <w:lvlText w:val="%3."/>
      <w:lvlJc w:val="left"/>
      <w:pPr>
        <w:ind w:left="2160" w:hanging="180"/>
      </w:pPr>
      <w:rPr>
        <w:b/>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426C79AF"/>
    <w:multiLevelType w:val="multilevel"/>
    <w:tmpl w:val="EB32A486"/>
    <w:lvl w:ilvl="0">
      <w:start w:val="1"/>
      <w:numFmt w:val="decimal"/>
      <w:lvlText w:val="%1."/>
      <w:lvlJc w:val="left"/>
      <w:pPr>
        <w:tabs>
          <w:tab w:val="num" w:pos="1236"/>
        </w:tabs>
        <w:ind w:left="1236" w:hanging="810"/>
      </w:pPr>
      <w:rPr>
        <w:rFonts w:ascii="Times New Roman" w:hAnsi="Times New Roman" w:cs="Times New Roman" w:hint="default"/>
        <w:b/>
        <w:color w:val="auto"/>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0">
    <w:nsid w:val="42C70087"/>
    <w:multiLevelType w:val="hybridMultilevel"/>
    <w:tmpl w:val="AD14892E"/>
    <w:lvl w:ilvl="0" w:tplc="5DD05760">
      <w:start w:val="1"/>
      <w:numFmt w:val="decimal"/>
      <w:lvlText w:val="%1."/>
      <w:lvlJc w:val="left"/>
      <w:pPr>
        <w:ind w:left="786" w:hanging="360"/>
      </w:pPr>
      <w:rPr>
        <w:rFonts w:cs="Times New Roman"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644" w:hanging="180"/>
      </w:pPr>
    </w:lvl>
    <w:lvl w:ilvl="3" w:tplc="0419000F" w:tentative="1">
      <w:start w:val="1"/>
      <w:numFmt w:val="decimal"/>
      <w:lvlText w:val="%4."/>
      <w:lvlJc w:val="left"/>
      <w:pPr>
        <w:ind w:left="76" w:hanging="360"/>
      </w:pPr>
    </w:lvl>
    <w:lvl w:ilvl="4" w:tplc="04190019" w:tentative="1">
      <w:start w:val="1"/>
      <w:numFmt w:val="lowerLetter"/>
      <w:lvlText w:val="%5."/>
      <w:lvlJc w:val="left"/>
      <w:pPr>
        <w:ind w:left="796" w:hanging="360"/>
      </w:pPr>
    </w:lvl>
    <w:lvl w:ilvl="5" w:tplc="0419001B" w:tentative="1">
      <w:start w:val="1"/>
      <w:numFmt w:val="lowerRoman"/>
      <w:lvlText w:val="%6."/>
      <w:lvlJc w:val="right"/>
      <w:pPr>
        <w:ind w:left="1516" w:hanging="180"/>
      </w:pPr>
    </w:lvl>
    <w:lvl w:ilvl="6" w:tplc="0419000F" w:tentative="1">
      <w:start w:val="1"/>
      <w:numFmt w:val="decimal"/>
      <w:lvlText w:val="%7."/>
      <w:lvlJc w:val="left"/>
      <w:pPr>
        <w:ind w:left="2236" w:hanging="360"/>
      </w:pPr>
    </w:lvl>
    <w:lvl w:ilvl="7" w:tplc="04190019" w:tentative="1">
      <w:start w:val="1"/>
      <w:numFmt w:val="lowerLetter"/>
      <w:lvlText w:val="%8."/>
      <w:lvlJc w:val="left"/>
      <w:pPr>
        <w:ind w:left="2956" w:hanging="360"/>
      </w:pPr>
    </w:lvl>
    <w:lvl w:ilvl="8" w:tplc="0419001B" w:tentative="1">
      <w:start w:val="1"/>
      <w:numFmt w:val="lowerRoman"/>
      <w:lvlText w:val="%9."/>
      <w:lvlJc w:val="right"/>
      <w:pPr>
        <w:ind w:left="3676" w:hanging="180"/>
      </w:pPr>
    </w:lvl>
  </w:abstractNum>
  <w:abstractNum w:abstractNumId="51">
    <w:nsid w:val="45661EAF"/>
    <w:multiLevelType w:val="multilevel"/>
    <w:tmpl w:val="1938E04E"/>
    <w:lvl w:ilvl="0">
      <w:start w:val="1"/>
      <w:numFmt w:val="decimal"/>
      <w:lvlText w:val="%1."/>
      <w:lvlJc w:val="left"/>
      <w:pPr>
        <w:tabs>
          <w:tab w:val="num" w:pos="967"/>
        </w:tabs>
        <w:ind w:left="967" w:hanging="825"/>
      </w:pPr>
      <w:rPr>
        <w:rFonts w:hint="default"/>
        <w:b/>
      </w:rPr>
    </w:lvl>
    <w:lvl w:ilvl="1">
      <w:start w:val="2"/>
      <w:numFmt w:val="decimal"/>
      <w:isLgl/>
      <w:lvlText w:val="%1.%2."/>
      <w:lvlJc w:val="left"/>
      <w:pPr>
        <w:tabs>
          <w:tab w:val="num" w:pos="622"/>
        </w:tabs>
        <w:ind w:left="622" w:hanging="48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52">
    <w:nsid w:val="46016544"/>
    <w:multiLevelType w:val="multilevel"/>
    <w:tmpl w:val="0030A36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nsid w:val="463D609E"/>
    <w:multiLevelType w:val="hybridMultilevel"/>
    <w:tmpl w:val="99A83DE6"/>
    <w:lvl w:ilvl="0" w:tplc="1D964D16">
      <w:start w:val="3"/>
      <w:numFmt w:val="decimal"/>
      <w:lvlText w:val="%1)"/>
      <w:lvlJc w:val="left"/>
      <w:pPr>
        <w:ind w:left="2160"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2F09B2"/>
    <w:multiLevelType w:val="hybridMultilevel"/>
    <w:tmpl w:val="60364EA4"/>
    <w:lvl w:ilvl="0" w:tplc="240E76FE">
      <w:start w:val="1"/>
      <w:numFmt w:val="decimal"/>
      <w:lvlText w:val="%1."/>
      <w:lvlJc w:val="left"/>
      <w:pPr>
        <w:ind w:left="72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B8E0EBA8">
      <w:start w:val="1"/>
      <w:numFmt w:val="decimal"/>
      <w:lvlText w:val="%4."/>
      <w:lvlJc w:val="left"/>
      <w:pPr>
        <w:ind w:left="2880" w:hanging="360"/>
      </w:pPr>
      <w:rPr>
        <w:rFonts w:cs="Times New Roman"/>
        <w:b/>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AED6E9F4">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48C6072D"/>
    <w:multiLevelType w:val="multilevel"/>
    <w:tmpl w:val="0A3048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56">
    <w:nsid w:val="49520D21"/>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57">
    <w:nsid w:val="4AB42A48"/>
    <w:multiLevelType w:val="hybridMultilevel"/>
    <w:tmpl w:val="0C8234B2"/>
    <w:lvl w:ilvl="0" w:tplc="E5B62064">
      <w:start w:val="9"/>
      <w:numFmt w:val="decimal"/>
      <w:lvlText w:val="%1."/>
      <w:lvlJc w:val="left"/>
      <w:pPr>
        <w:ind w:left="1637" w:hanging="360"/>
      </w:pPr>
      <w:rPr>
        <w:rFonts w:eastAsia="Times New Roman" w:hint="default"/>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8">
    <w:nsid w:val="4B7506D7"/>
    <w:multiLevelType w:val="multilevel"/>
    <w:tmpl w:val="470C14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59">
    <w:nsid w:val="4BCA3DA8"/>
    <w:multiLevelType w:val="hybridMultilevel"/>
    <w:tmpl w:val="A8CAF472"/>
    <w:lvl w:ilvl="0" w:tplc="16226480">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C802114"/>
    <w:multiLevelType w:val="hybridMultilevel"/>
    <w:tmpl w:val="1B0E3088"/>
    <w:lvl w:ilvl="0" w:tplc="45E6EC34">
      <w:start w:val="10"/>
      <w:numFmt w:val="decimal"/>
      <w:lvlText w:val="%1."/>
      <w:lvlJc w:val="left"/>
      <w:pPr>
        <w:ind w:left="502" w:hanging="360"/>
      </w:pPr>
      <w:rPr>
        <w:rFonts w:hint="default"/>
      </w:rPr>
    </w:lvl>
    <w:lvl w:ilvl="1" w:tplc="04190019" w:tentative="1">
      <w:start w:val="1"/>
      <w:numFmt w:val="lowerLetter"/>
      <w:lvlText w:val="%2."/>
      <w:lvlJc w:val="left"/>
      <w:pPr>
        <w:ind w:left="6470" w:hanging="360"/>
      </w:pPr>
    </w:lvl>
    <w:lvl w:ilvl="2" w:tplc="0419001B" w:tentative="1">
      <w:start w:val="1"/>
      <w:numFmt w:val="lowerRoman"/>
      <w:lvlText w:val="%3."/>
      <w:lvlJc w:val="right"/>
      <w:pPr>
        <w:ind w:left="7190" w:hanging="180"/>
      </w:pPr>
    </w:lvl>
    <w:lvl w:ilvl="3" w:tplc="0419000F" w:tentative="1">
      <w:start w:val="1"/>
      <w:numFmt w:val="decimal"/>
      <w:lvlText w:val="%4."/>
      <w:lvlJc w:val="left"/>
      <w:pPr>
        <w:ind w:left="7910" w:hanging="360"/>
      </w:pPr>
    </w:lvl>
    <w:lvl w:ilvl="4" w:tplc="04190019" w:tentative="1">
      <w:start w:val="1"/>
      <w:numFmt w:val="lowerLetter"/>
      <w:lvlText w:val="%5."/>
      <w:lvlJc w:val="left"/>
      <w:pPr>
        <w:ind w:left="8630" w:hanging="360"/>
      </w:pPr>
    </w:lvl>
    <w:lvl w:ilvl="5" w:tplc="0419001B" w:tentative="1">
      <w:start w:val="1"/>
      <w:numFmt w:val="lowerRoman"/>
      <w:lvlText w:val="%6."/>
      <w:lvlJc w:val="right"/>
      <w:pPr>
        <w:ind w:left="9350" w:hanging="180"/>
      </w:pPr>
    </w:lvl>
    <w:lvl w:ilvl="6" w:tplc="0419000F" w:tentative="1">
      <w:start w:val="1"/>
      <w:numFmt w:val="decimal"/>
      <w:lvlText w:val="%7."/>
      <w:lvlJc w:val="left"/>
      <w:pPr>
        <w:ind w:left="10070" w:hanging="360"/>
      </w:pPr>
    </w:lvl>
    <w:lvl w:ilvl="7" w:tplc="04190019" w:tentative="1">
      <w:start w:val="1"/>
      <w:numFmt w:val="lowerLetter"/>
      <w:lvlText w:val="%8."/>
      <w:lvlJc w:val="left"/>
      <w:pPr>
        <w:ind w:left="10790" w:hanging="360"/>
      </w:pPr>
    </w:lvl>
    <w:lvl w:ilvl="8" w:tplc="0419001B" w:tentative="1">
      <w:start w:val="1"/>
      <w:numFmt w:val="lowerRoman"/>
      <w:lvlText w:val="%9."/>
      <w:lvlJc w:val="right"/>
      <w:pPr>
        <w:ind w:left="11510" w:hanging="180"/>
      </w:pPr>
    </w:lvl>
  </w:abstractNum>
  <w:abstractNum w:abstractNumId="61">
    <w:nsid w:val="4D8F2CE4"/>
    <w:multiLevelType w:val="hybridMultilevel"/>
    <w:tmpl w:val="99586D5A"/>
    <w:lvl w:ilvl="0" w:tplc="F162D01E">
      <w:start w:val="8"/>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2">
    <w:nsid w:val="4F1B7B23"/>
    <w:multiLevelType w:val="multilevel"/>
    <w:tmpl w:val="B2B8E504"/>
    <w:lvl w:ilvl="0">
      <w:start w:val="8"/>
      <w:numFmt w:val="decimal"/>
      <w:lvlText w:val="%1."/>
      <w:lvlJc w:val="left"/>
      <w:pPr>
        <w:ind w:left="540" w:hanging="540"/>
      </w:pPr>
      <w:rPr>
        <w:rFonts w:hint="default"/>
        <w:b/>
      </w:rPr>
    </w:lvl>
    <w:lvl w:ilvl="1">
      <w:start w:val="1"/>
      <w:numFmt w:val="decimal"/>
      <w:lvlText w:val="%2."/>
      <w:lvlJc w:val="left"/>
      <w:pPr>
        <w:ind w:left="1533" w:hanging="540"/>
      </w:pPr>
      <w:rPr>
        <w:rFonts w:hint="default"/>
        <w:b/>
      </w:rPr>
    </w:lvl>
    <w:lvl w:ilvl="2">
      <w:start w:val="1"/>
      <w:numFmt w:val="decimal"/>
      <w:lvlText w:val="%3)"/>
      <w:lvlJc w:val="left"/>
      <w:pPr>
        <w:ind w:left="1430" w:hanging="720"/>
      </w:pPr>
      <w:rPr>
        <w:rFonts w:ascii="Times New Roman" w:eastAsia="Times New Roman" w:hAnsi="Times New Roman" w:cs="Times New Roman"/>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nsid w:val="521E1DEF"/>
    <w:multiLevelType w:val="hybridMultilevel"/>
    <w:tmpl w:val="547C7B70"/>
    <w:lvl w:ilvl="0" w:tplc="76481816">
      <w:start w:val="1"/>
      <w:numFmt w:val="decimal"/>
      <w:lvlText w:val="%1."/>
      <w:lvlJc w:val="left"/>
      <w:pPr>
        <w:tabs>
          <w:tab w:val="num" w:pos="2500"/>
        </w:tabs>
        <w:ind w:left="2500" w:hanging="360"/>
      </w:pPr>
      <w:rPr>
        <w:rFonts w:hint="default"/>
        <w:b/>
      </w:rPr>
    </w:lvl>
    <w:lvl w:ilvl="1" w:tplc="8D046316">
      <w:start w:val="1"/>
      <w:numFmt w:val="bullet"/>
      <w:lvlText w:val="o"/>
      <w:lvlJc w:val="left"/>
      <w:pPr>
        <w:ind w:left="2149" w:hanging="360"/>
      </w:pPr>
      <w:rPr>
        <w:rFonts w:ascii="Courier New" w:hAnsi="Courier New" w:cs="Times New Roman" w:hint="default"/>
      </w:rPr>
    </w:lvl>
    <w:lvl w:ilvl="2" w:tplc="B1A0F0DC">
      <w:start w:val="1"/>
      <w:numFmt w:val="bullet"/>
      <w:lvlText w:val=""/>
      <w:lvlJc w:val="left"/>
      <w:pPr>
        <w:ind w:left="2869" w:hanging="360"/>
      </w:pPr>
      <w:rPr>
        <w:rFonts w:ascii="Wingdings" w:hAnsi="Wingdings" w:hint="default"/>
      </w:rPr>
    </w:lvl>
    <w:lvl w:ilvl="3" w:tplc="C464E16C">
      <w:start w:val="1"/>
      <w:numFmt w:val="bullet"/>
      <w:lvlText w:val=""/>
      <w:lvlJc w:val="left"/>
      <w:pPr>
        <w:ind w:left="3589" w:hanging="360"/>
      </w:pPr>
      <w:rPr>
        <w:rFonts w:ascii="Symbol" w:hAnsi="Symbol" w:hint="default"/>
      </w:rPr>
    </w:lvl>
    <w:lvl w:ilvl="4" w:tplc="95BE2A12">
      <w:start w:val="1"/>
      <w:numFmt w:val="bullet"/>
      <w:lvlText w:val="o"/>
      <w:lvlJc w:val="left"/>
      <w:pPr>
        <w:ind w:left="4309" w:hanging="360"/>
      </w:pPr>
      <w:rPr>
        <w:rFonts w:ascii="Courier New" w:hAnsi="Courier New" w:cs="Times New Roman" w:hint="default"/>
      </w:rPr>
    </w:lvl>
    <w:lvl w:ilvl="5" w:tplc="42982C3E">
      <w:start w:val="1"/>
      <w:numFmt w:val="bullet"/>
      <w:lvlText w:val=""/>
      <w:lvlJc w:val="left"/>
      <w:pPr>
        <w:ind w:left="5029" w:hanging="360"/>
      </w:pPr>
      <w:rPr>
        <w:rFonts w:ascii="Wingdings" w:hAnsi="Wingdings" w:hint="default"/>
      </w:rPr>
    </w:lvl>
    <w:lvl w:ilvl="6" w:tplc="D48227E8">
      <w:start w:val="1"/>
      <w:numFmt w:val="bullet"/>
      <w:lvlText w:val=""/>
      <w:lvlJc w:val="left"/>
      <w:pPr>
        <w:ind w:left="5749" w:hanging="360"/>
      </w:pPr>
      <w:rPr>
        <w:rFonts w:ascii="Symbol" w:hAnsi="Symbol" w:hint="default"/>
      </w:rPr>
    </w:lvl>
    <w:lvl w:ilvl="7" w:tplc="5A3E572C">
      <w:start w:val="1"/>
      <w:numFmt w:val="bullet"/>
      <w:lvlText w:val="o"/>
      <w:lvlJc w:val="left"/>
      <w:pPr>
        <w:ind w:left="6469" w:hanging="360"/>
      </w:pPr>
      <w:rPr>
        <w:rFonts w:ascii="Courier New" w:hAnsi="Courier New" w:cs="Times New Roman" w:hint="default"/>
      </w:rPr>
    </w:lvl>
    <w:lvl w:ilvl="8" w:tplc="A8DC93C6">
      <w:start w:val="1"/>
      <w:numFmt w:val="bullet"/>
      <w:lvlText w:val=""/>
      <w:lvlJc w:val="left"/>
      <w:pPr>
        <w:ind w:left="7189" w:hanging="360"/>
      </w:pPr>
      <w:rPr>
        <w:rFonts w:ascii="Wingdings" w:hAnsi="Wingdings" w:hint="default"/>
      </w:rPr>
    </w:lvl>
  </w:abstractNum>
  <w:abstractNum w:abstractNumId="64">
    <w:nsid w:val="573E4082"/>
    <w:multiLevelType w:val="hybridMultilevel"/>
    <w:tmpl w:val="449C94F2"/>
    <w:lvl w:ilvl="0" w:tplc="F1EECAAC">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5">
    <w:nsid w:val="57452A60"/>
    <w:multiLevelType w:val="hybridMultilevel"/>
    <w:tmpl w:val="A94C6FE8"/>
    <w:lvl w:ilvl="0" w:tplc="5CDAB3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5A855FF3"/>
    <w:multiLevelType w:val="hybridMultilevel"/>
    <w:tmpl w:val="7B3E5770"/>
    <w:lvl w:ilvl="0" w:tplc="18A4A73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B256722"/>
    <w:multiLevelType w:val="hybridMultilevel"/>
    <w:tmpl w:val="751C56EE"/>
    <w:lvl w:ilvl="0" w:tplc="12048E8A">
      <w:start w:val="1"/>
      <w:numFmt w:val="decimal"/>
      <w:lvlText w:val="%1."/>
      <w:lvlJc w:val="left"/>
      <w:pPr>
        <w:tabs>
          <w:tab w:val="num" w:pos="2500"/>
        </w:tabs>
        <w:ind w:left="2500" w:hanging="360"/>
      </w:pPr>
      <w:rPr>
        <w:rFonts w:hint="default"/>
        <w:b/>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8">
    <w:nsid w:val="5C7B1E85"/>
    <w:multiLevelType w:val="multilevel"/>
    <w:tmpl w:val="5DA887E2"/>
    <w:lvl w:ilvl="0">
      <w:start w:val="1"/>
      <w:numFmt w:val="decimal"/>
      <w:lvlText w:val="%1."/>
      <w:lvlJc w:val="left"/>
      <w:pPr>
        <w:tabs>
          <w:tab w:val="num" w:pos="1350"/>
        </w:tabs>
        <w:ind w:left="1350" w:hanging="810"/>
      </w:pPr>
      <w:rPr>
        <w:rFonts w:eastAsia="Times New Roman" w:hint="default"/>
        <w:b/>
      </w:rPr>
    </w:lvl>
    <w:lvl w:ilvl="1">
      <w:start w:val="1"/>
      <w:numFmt w:val="decimal"/>
      <w:lvlText w:val="%2."/>
      <w:legacy w:legacy="1" w:legacySpace="360" w:legacyIndent="509"/>
      <w:lvlJc w:val="left"/>
      <w:pPr>
        <w:ind w:left="567" w:firstLine="0"/>
      </w:pPr>
      <w:rPr>
        <w:rFonts w:ascii="Times New Roman" w:hAnsi="Times New Roman" w:cs="Times New Roman"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69">
    <w:nsid w:val="5DE14AAD"/>
    <w:multiLevelType w:val="multilevel"/>
    <w:tmpl w:val="0C0A496A"/>
    <w:lvl w:ilvl="0">
      <w:start w:val="1"/>
      <w:numFmt w:val="decimal"/>
      <w:lvlText w:val="%1."/>
      <w:lvlJc w:val="left"/>
      <w:pPr>
        <w:ind w:left="1005" w:hanging="1005"/>
      </w:pPr>
      <w:rPr>
        <w:rFonts w:eastAsia="Calibri" w:hint="default"/>
      </w:rPr>
    </w:lvl>
    <w:lvl w:ilvl="1">
      <w:start w:val="1"/>
      <w:numFmt w:val="decimal"/>
      <w:lvlText w:val="%1.%2."/>
      <w:lvlJc w:val="left"/>
      <w:pPr>
        <w:ind w:left="1572" w:hanging="1005"/>
      </w:pPr>
      <w:rPr>
        <w:rFonts w:eastAsia="Calibri" w:hint="default"/>
      </w:rPr>
    </w:lvl>
    <w:lvl w:ilvl="2">
      <w:start w:val="1"/>
      <w:numFmt w:val="decimal"/>
      <w:lvlText w:val="%1.%2.%3."/>
      <w:lvlJc w:val="left"/>
      <w:pPr>
        <w:ind w:left="2139" w:hanging="1005"/>
      </w:pPr>
      <w:rPr>
        <w:rFonts w:eastAsia="Calibri" w:hint="default"/>
      </w:rPr>
    </w:lvl>
    <w:lvl w:ilvl="3">
      <w:start w:val="1"/>
      <w:numFmt w:val="decimal"/>
      <w:lvlText w:val="%1.%2.%3.%4."/>
      <w:lvlJc w:val="left"/>
      <w:pPr>
        <w:ind w:left="2706" w:hanging="1005"/>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70">
    <w:nsid w:val="5E6E7FA4"/>
    <w:multiLevelType w:val="multilevel"/>
    <w:tmpl w:val="32B46A52"/>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71">
    <w:nsid w:val="627E531E"/>
    <w:multiLevelType w:val="hybridMultilevel"/>
    <w:tmpl w:val="A734F582"/>
    <w:lvl w:ilvl="0" w:tplc="08806D6C">
      <w:start w:val="1"/>
      <w:numFmt w:val="decimal"/>
      <w:lvlText w:val="%1."/>
      <w:lvlJc w:val="left"/>
      <w:pPr>
        <w:ind w:left="1637" w:hanging="360"/>
      </w:pPr>
      <w:rPr>
        <w:rFonts w:cs="Times New Roman"/>
        <w:b/>
        <w:sz w:val="24"/>
        <w:szCs w:val="24"/>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495A6266">
      <w:start w:val="1"/>
      <w:numFmt w:val="decimal"/>
      <w:lvlText w:val="%4."/>
      <w:lvlJc w:val="left"/>
      <w:pPr>
        <w:ind w:left="3590" w:hanging="360"/>
      </w:pPr>
      <w:rPr>
        <w:rFonts w:cs="Times New Roman"/>
        <w:b/>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206420C2">
      <w:start w:val="1"/>
      <w:numFmt w:val="decimal"/>
      <w:lvlText w:val="%7."/>
      <w:lvlJc w:val="left"/>
      <w:pPr>
        <w:ind w:left="5750" w:hanging="360"/>
      </w:pPr>
      <w:rPr>
        <w:rFonts w:cs="Times New Roman"/>
        <w:b/>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72">
    <w:nsid w:val="65762B60"/>
    <w:multiLevelType w:val="hybridMultilevel"/>
    <w:tmpl w:val="BE9AB12C"/>
    <w:lvl w:ilvl="0" w:tplc="602E5988">
      <w:start w:val="25"/>
      <w:numFmt w:val="decimal"/>
      <w:lvlText w:val="%1."/>
      <w:lvlJc w:val="left"/>
      <w:pPr>
        <w:ind w:left="1637" w:hanging="360"/>
      </w:pPr>
      <w:rPr>
        <w:b/>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73">
    <w:nsid w:val="65CB7416"/>
    <w:multiLevelType w:val="multilevel"/>
    <w:tmpl w:val="895270C4"/>
    <w:lvl w:ilvl="0">
      <w:start w:val="1"/>
      <w:numFmt w:val="decimal"/>
      <w:lvlText w:val="%1."/>
      <w:lvlJc w:val="left"/>
      <w:pPr>
        <w:tabs>
          <w:tab w:val="num" w:pos="1335"/>
        </w:tabs>
        <w:ind w:left="1335" w:hanging="795"/>
      </w:pPr>
      <w:rPr>
        <w:rFonts w:hint="default"/>
        <w:b/>
      </w:rPr>
    </w:lvl>
    <w:lvl w:ilvl="1">
      <w:start w:val="1"/>
      <w:numFmt w:val="decimal"/>
      <w:isLgl/>
      <w:lvlText w:val="%1.%2."/>
      <w:lvlJc w:val="left"/>
      <w:pPr>
        <w:ind w:left="1587" w:hanging="1020"/>
      </w:pPr>
      <w:rPr>
        <w:rFonts w:cs="Times New Roman" w:hint="default"/>
        <w:sz w:val="24"/>
      </w:rPr>
    </w:lvl>
    <w:lvl w:ilvl="2">
      <w:start w:val="1"/>
      <w:numFmt w:val="decimal"/>
      <w:isLgl/>
      <w:lvlText w:val="%1.%2.%3."/>
      <w:lvlJc w:val="left"/>
      <w:pPr>
        <w:ind w:left="1614" w:hanging="1020"/>
      </w:pPr>
      <w:rPr>
        <w:rFonts w:cs="Times New Roman" w:hint="default"/>
        <w:sz w:val="24"/>
      </w:rPr>
    </w:lvl>
    <w:lvl w:ilvl="3">
      <w:start w:val="1"/>
      <w:numFmt w:val="decimal"/>
      <w:isLgl/>
      <w:lvlText w:val="%1.%2.%3.%4."/>
      <w:lvlJc w:val="left"/>
      <w:pPr>
        <w:ind w:left="1701" w:hanging="1080"/>
      </w:pPr>
      <w:rPr>
        <w:rFonts w:cs="Times New Roman" w:hint="default"/>
        <w:sz w:val="24"/>
      </w:rPr>
    </w:lvl>
    <w:lvl w:ilvl="4">
      <w:start w:val="1"/>
      <w:numFmt w:val="decimal"/>
      <w:isLgl/>
      <w:lvlText w:val="%1.%2.%3.%4.%5."/>
      <w:lvlJc w:val="left"/>
      <w:pPr>
        <w:ind w:left="1728" w:hanging="1080"/>
      </w:pPr>
      <w:rPr>
        <w:rFonts w:cs="Times New Roman" w:hint="default"/>
        <w:sz w:val="24"/>
      </w:rPr>
    </w:lvl>
    <w:lvl w:ilvl="5">
      <w:start w:val="1"/>
      <w:numFmt w:val="decimal"/>
      <w:isLgl/>
      <w:lvlText w:val="%1.%2.%3.%4.%5.%6."/>
      <w:lvlJc w:val="left"/>
      <w:pPr>
        <w:ind w:left="2115" w:hanging="1440"/>
      </w:pPr>
      <w:rPr>
        <w:rFonts w:cs="Times New Roman" w:hint="default"/>
        <w:sz w:val="24"/>
      </w:rPr>
    </w:lvl>
    <w:lvl w:ilvl="6">
      <w:start w:val="1"/>
      <w:numFmt w:val="decimal"/>
      <w:isLgl/>
      <w:lvlText w:val="%1.%2.%3.%4.%5.%6.%7."/>
      <w:lvlJc w:val="left"/>
      <w:pPr>
        <w:ind w:left="2502" w:hanging="1800"/>
      </w:pPr>
      <w:rPr>
        <w:rFonts w:cs="Times New Roman" w:hint="default"/>
        <w:sz w:val="24"/>
      </w:rPr>
    </w:lvl>
    <w:lvl w:ilvl="7">
      <w:start w:val="1"/>
      <w:numFmt w:val="decimal"/>
      <w:isLgl/>
      <w:lvlText w:val="%1.%2.%3.%4.%5.%6.%7.%8."/>
      <w:lvlJc w:val="left"/>
      <w:pPr>
        <w:ind w:left="2529" w:hanging="1800"/>
      </w:pPr>
      <w:rPr>
        <w:rFonts w:cs="Times New Roman" w:hint="default"/>
        <w:sz w:val="24"/>
      </w:rPr>
    </w:lvl>
    <w:lvl w:ilvl="8">
      <w:start w:val="1"/>
      <w:numFmt w:val="decimal"/>
      <w:isLgl/>
      <w:lvlText w:val="%1.%2.%3.%4.%5.%6.%7.%8.%9."/>
      <w:lvlJc w:val="left"/>
      <w:pPr>
        <w:ind w:left="2916" w:hanging="2160"/>
      </w:pPr>
      <w:rPr>
        <w:rFonts w:cs="Times New Roman" w:hint="default"/>
        <w:sz w:val="24"/>
      </w:rPr>
    </w:lvl>
  </w:abstractNum>
  <w:abstractNum w:abstractNumId="74">
    <w:nsid w:val="672E289D"/>
    <w:multiLevelType w:val="multilevel"/>
    <w:tmpl w:val="C88C2A60"/>
    <w:lvl w:ilvl="0">
      <w:start w:val="1"/>
      <w:numFmt w:val="decimal"/>
      <w:lvlText w:val="%1."/>
      <w:lvlJc w:val="left"/>
      <w:pPr>
        <w:tabs>
          <w:tab w:val="num" w:pos="1070"/>
        </w:tabs>
        <w:ind w:left="1070" w:hanging="360"/>
      </w:pPr>
      <w:rPr>
        <w:rFonts w:hint="default"/>
        <w:b/>
      </w:rPr>
    </w:lvl>
    <w:lvl w:ilvl="1">
      <w:start w:val="1"/>
      <w:numFmt w:val="decimal"/>
      <w:isLgl/>
      <w:lvlText w:val="%1.%2."/>
      <w:lvlJc w:val="left"/>
      <w:pPr>
        <w:tabs>
          <w:tab w:val="num" w:pos="2680"/>
        </w:tabs>
        <w:ind w:left="2680" w:hanging="540"/>
      </w:pPr>
      <w:rPr>
        <w:rFonts w:hint="default"/>
      </w:rPr>
    </w:lvl>
    <w:lvl w:ilvl="2">
      <w:start w:val="1"/>
      <w:numFmt w:val="decimal"/>
      <w:isLgl/>
      <w:lvlText w:val="%3.%2.%3."/>
      <w:lvlJc w:val="left"/>
      <w:pPr>
        <w:tabs>
          <w:tab w:val="num" w:pos="2860"/>
        </w:tabs>
        <w:ind w:left="2860" w:hanging="720"/>
      </w:pPr>
      <w:rPr>
        <w:rFonts w:hint="default"/>
        <w:b/>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75">
    <w:nsid w:val="68CB0179"/>
    <w:multiLevelType w:val="multilevel"/>
    <w:tmpl w:val="FBFCB0AA"/>
    <w:lvl w:ilvl="0">
      <w:start w:val="1"/>
      <w:numFmt w:val="decimal"/>
      <w:lvlText w:val="%1."/>
      <w:lvlJc w:val="left"/>
      <w:pPr>
        <w:tabs>
          <w:tab w:val="num" w:pos="2500"/>
        </w:tabs>
        <w:ind w:left="2500" w:hanging="360"/>
      </w:pPr>
      <w:rPr>
        <w:rFonts w:hint="default"/>
        <w:b/>
        <w:sz w:val="24"/>
        <w:szCs w:val="24"/>
      </w:rPr>
    </w:lvl>
    <w:lvl w:ilvl="1">
      <w:start w:val="1"/>
      <w:numFmt w:val="decimal"/>
      <w:isLgl/>
      <w:lvlText w:val="%1.%2."/>
      <w:lvlJc w:val="left"/>
      <w:pPr>
        <w:tabs>
          <w:tab w:val="num" w:pos="2500"/>
        </w:tabs>
        <w:ind w:left="2500" w:hanging="360"/>
      </w:pPr>
      <w:rPr>
        <w:rFonts w:hint="default"/>
      </w:rPr>
    </w:lvl>
    <w:lvl w:ilvl="2">
      <w:start w:val="1"/>
      <w:numFmt w:val="decimal"/>
      <w:isLgl/>
      <w:lvlText w:val="%1.%2.%3."/>
      <w:lvlJc w:val="left"/>
      <w:pPr>
        <w:tabs>
          <w:tab w:val="num" w:pos="2860"/>
        </w:tabs>
        <w:ind w:left="2860" w:hanging="720"/>
      </w:pPr>
      <w:rPr>
        <w:rFonts w:hint="default"/>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76">
    <w:nsid w:val="68EF7451"/>
    <w:multiLevelType w:val="multilevel"/>
    <w:tmpl w:val="6430F766"/>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1029"/>
        </w:tabs>
        <w:ind w:left="1029" w:hanging="720"/>
      </w:pPr>
      <w:rPr>
        <w:rFonts w:hint="default"/>
      </w:rPr>
    </w:lvl>
    <w:lvl w:ilvl="2">
      <w:start w:val="1"/>
      <w:numFmt w:val="decimal"/>
      <w:lvlText w:val="%1.%2.%3."/>
      <w:lvlJc w:val="left"/>
      <w:pPr>
        <w:tabs>
          <w:tab w:val="num" w:pos="1338"/>
        </w:tabs>
        <w:ind w:left="1338" w:hanging="720"/>
      </w:pPr>
      <w:rPr>
        <w:rFonts w:hint="default"/>
      </w:rPr>
    </w:lvl>
    <w:lvl w:ilvl="3">
      <w:start w:val="1"/>
      <w:numFmt w:val="decimal"/>
      <w:lvlText w:val="%1.%2.%3.%4."/>
      <w:lvlJc w:val="left"/>
      <w:pPr>
        <w:tabs>
          <w:tab w:val="num" w:pos="1647"/>
        </w:tabs>
        <w:ind w:left="1647" w:hanging="720"/>
      </w:pPr>
      <w:rPr>
        <w:rFonts w:hint="default"/>
      </w:rPr>
    </w:lvl>
    <w:lvl w:ilvl="4">
      <w:start w:val="1"/>
      <w:numFmt w:val="decimal"/>
      <w:lvlText w:val="%1.%2.%3.%4.%5."/>
      <w:lvlJc w:val="left"/>
      <w:pPr>
        <w:tabs>
          <w:tab w:val="num" w:pos="2316"/>
        </w:tabs>
        <w:ind w:left="2316" w:hanging="1080"/>
      </w:pPr>
      <w:rPr>
        <w:rFonts w:hint="default"/>
      </w:rPr>
    </w:lvl>
    <w:lvl w:ilvl="5">
      <w:start w:val="1"/>
      <w:numFmt w:val="decimal"/>
      <w:lvlText w:val="%1.%2.%3.%4.%5.%6."/>
      <w:lvlJc w:val="left"/>
      <w:pPr>
        <w:tabs>
          <w:tab w:val="num" w:pos="2625"/>
        </w:tabs>
        <w:ind w:left="2625" w:hanging="1080"/>
      </w:pPr>
      <w:rPr>
        <w:rFonts w:hint="default"/>
      </w:rPr>
    </w:lvl>
    <w:lvl w:ilvl="6">
      <w:start w:val="1"/>
      <w:numFmt w:val="decimal"/>
      <w:lvlText w:val="%1.%2.%3.%4.%5.%6.%7."/>
      <w:lvlJc w:val="left"/>
      <w:pPr>
        <w:tabs>
          <w:tab w:val="num" w:pos="3294"/>
        </w:tabs>
        <w:ind w:left="3294" w:hanging="1440"/>
      </w:pPr>
      <w:rPr>
        <w:rFonts w:hint="default"/>
      </w:rPr>
    </w:lvl>
    <w:lvl w:ilvl="7">
      <w:start w:val="1"/>
      <w:numFmt w:val="decimal"/>
      <w:lvlText w:val="%1.%2.%3.%4.%5.%6.%7.%8."/>
      <w:lvlJc w:val="left"/>
      <w:pPr>
        <w:tabs>
          <w:tab w:val="num" w:pos="3603"/>
        </w:tabs>
        <w:ind w:left="3603" w:hanging="1440"/>
      </w:pPr>
      <w:rPr>
        <w:rFonts w:hint="default"/>
      </w:rPr>
    </w:lvl>
    <w:lvl w:ilvl="8">
      <w:start w:val="1"/>
      <w:numFmt w:val="decimal"/>
      <w:lvlText w:val="%1.%2.%3.%4.%5.%6.%7.%8.%9."/>
      <w:lvlJc w:val="left"/>
      <w:pPr>
        <w:tabs>
          <w:tab w:val="num" w:pos="4272"/>
        </w:tabs>
        <w:ind w:left="4272" w:hanging="1800"/>
      </w:pPr>
      <w:rPr>
        <w:rFonts w:hint="default"/>
      </w:rPr>
    </w:lvl>
  </w:abstractNum>
  <w:abstractNum w:abstractNumId="77">
    <w:nsid w:val="6BCD68B8"/>
    <w:multiLevelType w:val="multilevel"/>
    <w:tmpl w:val="65D2BED0"/>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78">
    <w:nsid w:val="6CAC4DB0"/>
    <w:multiLevelType w:val="multilevel"/>
    <w:tmpl w:val="0742EE9E"/>
    <w:lvl w:ilvl="0">
      <w:start w:val="1"/>
      <w:numFmt w:val="decimal"/>
      <w:lvlText w:val="%1."/>
      <w:lvlJc w:val="left"/>
      <w:pPr>
        <w:ind w:left="786"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9">
    <w:nsid w:val="6F7350ED"/>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80">
    <w:nsid w:val="703C6E85"/>
    <w:multiLevelType w:val="hybridMultilevel"/>
    <w:tmpl w:val="4E0A29A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72476EB2"/>
    <w:multiLevelType w:val="hybridMultilevel"/>
    <w:tmpl w:val="39A25AA4"/>
    <w:lvl w:ilvl="0" w:tplc="EEFAA62A">
      <w:start w:val="1"/>
      <w:numFmt w:val="decimal"/>
      <w:lvlText w:val="%1."/>
      <w:lvlJc w:val="left"/>
      <w:pPr>
        <w:tabs>
          <w:tab w:val="num" w:pos="1350"/>
        </w:tabs>
        <w:ind w:left="1350" w:hanging="810"/>
      </w:pPr>
      <w:rPr>
        <w:rFonts w:hint="default"/>
        <w:b/>
      </w:rPr>
    </w:lvl>
    <w:lvl w:ilvl="1" w:tplc="04190001">
      <w:start w:val="1"/>
      <w:numFmt w:val="bullet"/>
      <w:lvlText w:val=""/>
      <w:lvlJc w:val="left"/>
      <w:pPr>
        <w:tabs>
          <w:tab w:val="num" w:pos="1620"/>
        </w:tabs>
        <w:ind w:left="1620" w:hanging="360"/>
      </w:pPr>
      <w:rPr>
        <w:rFonts w:ascii="Symbol" w:hAnsi="Symbol" w:hint="default"/>
        <w:b/>
      </w:rPr>
    </w:lvl>
    <w:lvl w:ilvl="2" w:tplc="0419001B">
      <w:start w:val="1"/>
      <w:numFmt w:val="lowerRoman"/>
      <w:lvlText w:val="%3."/>
      <w:lvlJc w:val="right"/>
      <w:pPr>
        <w:tabs>
          <w:tab w:val="num" w:pos="2340"/>
        </w:tabs>
        <w:ind w:left="2340" w:hanging="180"/>
      </w:pPr>
    </w:lvl>
    <w:lvl w:ilvl="3" w:tplc="CBB09E40">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2">
    <w:nsid w:val="73A00D06"/>
    <w:multiLevelType w:val="hybridMultilevel"/>
    <w:tmpl w:val="22D46C0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3">
    <w:nsid w:val="73D73E61"/>
    <w:multiLevelType w:val="multilevel"/>
    <w:tmpl w:val="8870D436"/>
    <w:lvl w:ilvl="0">
      <w:start w:val="1"/>
      <w:numFmt w:val="decimal"/>
      <w:lvlText w:val="%1."/>
      <w:lvlJc w:val="left"/>
      <w:pPr>
        <w:tabs>
          <w:tab w:val="num" w:pos="1350"/>
        </w:tabs>
        <w:ind w:left="1350" w:hanging="810"/>
      </w:pPr>
      <w:rPr>
        <w:rFonts w:hint="default"/>
        <w:b/>
      </w:rPr>
    </w:lvl>
    <w:lvl w:ilvl="1">
      <w:start w:val="3"/>
      <w:numFmt w:val="decimal"/>
      <w:isLgl/>
      <w:lvlText w:val="%1.%2."/>
      <w:lvlJc w:val="left"/>
      <w:pPr>
        <w:ind w:left="1188" w:hanging="48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56" w:hanging="1440"/>
      </w:pPr>
      <w:rPr>
        <w:rFonts w:hint="default"/>
      </w:rPr>
    </w:lvl>
    <w:lvl w:ilvl="8">
      <w:start w:val="1"/>
      <w:numFmt w:val="decimal"/>
      <w:isLgl/>
      <w:lvlText w:val="%1.%2.%3.%4.%5.%6.%7.%8.%9."/>
      <w:lvlJc w:val="left"/>
      <w:pPr>
        <w:ind w:left="3684" w:hanging="1800"/>
      </w:pPr>
      <w:rPr>
        <w:rFonts w:hint="default"/>
      </w:rPr>
    </w:lvl>
  </w:abstractNum>
  <w:abstractNum w:abstractNumId="84">
    <w:nsid w:val="755A53A4"/>
    <w:multiLevelType w:val="hybridMultilevel"/>
    <w:tmpl w:val="35F081E0"/>
    <w:lvl w:ilvl="0" w:tplc="F8325524">
      <w:start w:val="2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5B16022"/>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86">
    <w:nsid w:val="769E548D"/>
    <w:multiLevelType w:val="multilevel"/>
    <w:tmpl w:val="A1BC2CC8"/>
    <w:lvl w:ilvl="0">
      <w:start w:val="1"/>
      <w:numFmt w:val="decimal"/>
      <w:pStyle w:val="2"/>
      <w:lvlText w:val="%1."/>
      <w:lvlJc w:val="left"/>
      <w:pPr>
        <w:ind w:left="1134" w:hanging="1134"/>
      </w:pPr>
      <w:rPr>
        <w:rFonts w:cs="Times New Roman"/>
      </w:rPr>
    </w:lvl>
    <w:lvl w:ilvl="1">
      <w:start w:val="1"/>
      <w:numFmt w:val="decimal"/>
      <w:pStyle w:val="3"/>
      <w:lvlText w:val="%1.%2"/>
      <w:lvlJc w:val="left"/>
      <w:pPr>
        <w:ind w:left="1985" w:hanging="1134"/>
      </w:pPr>
      <w:rPr>
        <w:rFonts w:cs="Times New Roman"/>
      </w:rPr>
    </w:lvl>
    <w:lvl w:ilvl="2">
      <w:start w:val="1"/>
      <w:numFmt w:val="decimal"/>
      <w:pStyle w:val="4"/>
      <w:lvlText w:val="%1.%2.%3"/>
      <w:lvlJc w:val="left"/>
      <w:pPr>
        <w:ind w:left="1134" w:hanging="1134"/>
      </w:pPr>
      <w:rPr>
        <w:rFonts w:cs="Times New Roman"/>
        <w:b w:val="0"/>
      </w:rPr>
    </w:lvl>
    <w:lvl w:ilvl="3">
      <w:start w:val="1"/>
      <w:numFmt w:val="decimal"/>
      <w:pStyle w:val="5"/>
      <w:lvlText w:val="(%4)"/>
      <w:lvlJc w:val="left"/>
      <w:pPr>
        <w:ind w:left="1986" w:hanging="851"/>
      </w:pPr>
      <w:rPr>
        <w:rFonts w:cs="Times New Roman"/>
        <w:b w:val="0"/>
      </w:rPr>
    </w:lvl>
    <w:lvl w:ilvl="4">
      <w:start w:val="1"/>
      <w:numFmt w:val="russianLower"/>
      <w:pStyle w:val="6"/>
      <w:lvlText w:val="(%5)"/>
      <w:lvlJc w:val="left"/>
      <w:pPr>
        <w:ind w:left="2835" w:hanging="850"/>
      </w:pPr>
      <w:rPr>
        <w:rFonts w:cs="Times New Roman"/>
      </w:rPr>
    </w:lvl>
    <w:lvl w:ilvl="5">
      <w:start w:val="1"/>
      <w:numFmt w:val="none"/>
      <w:pStyle w:val="a0"/>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87">
    <w:nsid w:val="76EC1348"/>
    <w:multiLevelType w:val="hybridMultilevel"/>
    <w:tmpl w:val="0DF6E110"/>
    <w:lvl w:ilvl="0" w:tplc="04190001">
      <w:start w:val="1"/>
      <w:numFmt w:val="bullet"/>
      <w:lvlText w:val=""/>
      <w:lvlJc w:val="left"/>
      <w:pPr>
        <w:tabs>
          <w:tab w:val="num" w:pos="720"/>
        </w:tabs>
        <w:ind w:left="720" w:hanging="360"/>
      </w:pPr>
      <w:rPr>
        <w:rFonts w:ascii="Symbol" w:hAnsi="Symbol" w:hint="default"/>
        <w:b/>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927" w:hanging="360"/>
      </w:pPr>
      <w:rPr>
        <w:rFonts w:cs="Times New Roman" w:hint="default"/>
        <w:b/>
        <w:sz w:val="24"/>
        <w:szCs w:val="24"/>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8">
    <w:nsid w:val="78517C47"/>
    <w:multiLevelType w:val="hybridMultilevel"/>
    <w:tmpl w:val="E578DD20"/>
    <w:lvl w:ilvl="0" w:tplc="569C030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9">
    <w:nsid w:val="7866373E"/>
    <w:multiLevelType w:val="hybridMultilevel"/>
    <w:tmpl w:val="288A7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98A07AA"/>
    <w:multiLevelType w:val="multilevel"/>
    <w:tmpl w:val="A8FC6244"/>
    <w:lvl w:ilvl="0">
      <w:start w:val="43"/>
      <w:numFmt w:val="decimal"/>
      <w:lvlText w:val="%1."/>
      <w:lvlJc w:val="left"/>
      <w:pPr>
        <w:ind w:left="1115" w:hanging="405"/>
      </w:pPr>
      <w:rPr>
        <w:rFonts w:hint="default"/>
        <w:b/>
      </w:rPr>
    </w:lvl>
    <w:lvl w:ilvl="1">
      <w:start w:val="1"/>
      <w:numFmt w:val="decimal"/>
      <w:lvlText w:val="%2)"/>
      <w:lvlJc w:val="left"/>
      <w:pPr>
        <w:ind w:left="1115" w:hanging="405"/>
      </w:pPr>
      <w:rPr>
        <w:rFonts w:ascii="Times New Roman" w:eastAsia="Calibri" w:hAnsi="Times New Roman" w:cs="Times New Roman" w:hint="default"/>
        <w:b w:val="0"/>
      </w:rPr>
    </w:lvl>
    <w:lvl w:ilvl="2">
      <w:start w:val="1"/>
      <w:numFmt w:val="decimal"/>
      <w:lvlText w:val="%1.%2.%3."/>
      <w:lvlJc w:val="left"/>
      <w:pPr>
        <w:ind w:left="4838" w:hanging="720"/>
      </w:pPr>
      <w:rPr>
        <w:rFonts w:hint="default"/>
      </w:rPr>
    </w:lvl>
    <w:lvl w:ilvl="3">
      <w:start w:val="1"/>
      <w:numFmt w:val="decimal"/>
      <w:lvlText w:val="%1.%2.%3.%4."/>
      <w:lvlJc w:val="left"/>
      <w:pPr>
        <w:ind w:left="6542" w:hanging="720"/>
      </w:pPr>
      <w:rPr>
        <w:rFonts w:hint="default"/>
      </w:rPr>
    </w:lvl>
    <w:lvl w:ilvl="4">
      <w:start w:val="1"/>
      <w:numFmt w:val="decimal"/>
      <w:lvlText w:val="%1.%2.%3.%4.%5."/>
      <w:lvlJc w:val="left"/>
      <w:pPr>
        <w:ind w:left="8606" w:hanging="1080"/>
      </w:pPr>
      <w:rPr>
        <w:rFonts w:hint="default"/>
      </w:rPr>
    </w:lvl>
    <w:lvl w:ilvl="5">
      <w:start w:val="1"/>
      <w:numFmt w:val="decimal"/>
      <w:lvlText w:val="%1.%2.%3.%4.%5.%6."/>
      <w:lvlJc w:val="left"/>
      <w:pPr>
        <w:ind w:left="10310" w:hanging="1080"/>
      </w:pPr>
      <w:rPr>
        <w:rFonts w:hint="default"/>
      </w:rPr>
    </w:lvl>
    <w:lvl w:ilvl="6">
      <w:start w:val="1"/>
      <w:numFmt w:val="decimal"/>
      <w:lvlText w:val="%1.%2.%3.%4.%5.%6.%7."/>
      <w:lvlJc w:val="left"/>
      <w:pPr>
        <w:ind w:left="12014" w:hanging="1080"/>
      </w:pPr>
      <w:rPr>
        <w:rFonts w:hint="default"/>
      </w:rPr>
    </w:lvl>
    <w:lvl w:ilvl="7">
      <w:start w:val="1"/>
      <w:numFmt w:val="decimal"/>
      <w:lvlText w:val="%1.%2.%3.%4.%5.%6.%7.%8."/>
      <w:lvlJc w:val="left"/>
      <w:pPr>
        <w:ind w:left="14078" w:hanging="1440"/>
      </w:pPr>
      <w:rPr>
        <w:rFonts w:hint="default"/>
      </w:rPr>
    </w:lvl>
    <w:lvl w:ilvl="8">
      <w:start w:val="1"/>
      <w:numFmt w:val="decimal"/>
      <w:lvlText w:val="%1.%2.%3.%4.%5.%6.%7.%8.%9."/>
      <w:lvlJc w:val="left"/>
      <w:pPr>
        <w:ind w:left="15782" w:hanging="1440"/>
      </w:pPr>
      <w:rPr>
        <w:rFonts w:hint="default"/>
      </w:rPr>
    </w:lvl>
  </w:abstractNum>
  <w:abstractNum w:abstractNumId="91">
    <w:nsid w:val="7A364663"/>
    <w:multiLevelType w:val="hybridMultilevel"/>
    <w:tmpl w:val="E764A956"/>
    <w:lvl w:ilvl="0" w:tplc="04190001">
      <w:start w:val="1"/>
      <w:numFmt w:val="decimal"/>
      <w:lvlText w:val="%1."/>
      <w:lvlJc w:val="left"/>
      <w:pPr>
        <w:tabs>
          <w:tab w:val="num" w:pos="720"/>
        </w:tabs>
        <w:ind w:left="720" w:hanging="360"/>
      </w:pPr>
      <w:rPr>
        <w:rFonts w:ascii="Times New Roman" w:eastAsia="Times New Roman" w:hAnsi="Times New Roman" w:cs="Times New Roman"/>
        <w:b/>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91"/>
  </w:num>
  <w:num w:numId="5">
    <w:abstractNumId w:val="75"/>
  </w:num>
  <w:num w:numId="6">
    <w:abstractNumId w:val="63"/>
  </w:num>
  <w:num w:numId="7">
    <w:abstractNumId w:val="67"/>
  </w:num>
  <w:num w:numId="8">
    <w:abstractNumId w:val="74"/>
  </w:num>
  <w:num w:numId="9">
    <w:abstractNumId w:val="87"/>
  </w:num>
  <w:num w:numId="10">
    <w:abstractNumId w:val="6"/>
  </w:num>
  <w:num w:numId="11">
    <w:abstractNumId w:val="44"/>
  </w:num>
  <w:num w:numId="12">
    <w:abstractNumId w:val="17"/>
  </w:num>
  <w:num w:numId="13">
    <w:abstractNumId w:val="54"/>
  </w:num>
  <w:num w:numId="14">
    <w:abstractNumId w:val="48"/>
  </w:num>
  <w:num w:numId="15">
    <w:abstractNumId w:val="9"/>
  </w:num>
  <w:num w:numId="16">
    <w:abstractNumId w:val="56"/>
  </w:num>
  <w:num w:numId="17">
    <w:abstractNumId w:val="71"/>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3."/>
        <w:lvlJc w:val="left"/>
        <w:pPr>
          <w:ind w:left="0" w:firstLine="709"/>
        </w:pPr>
        <w:rPr>
          <w:rFonts w:ascii="Times New Roman" w:eastAsia="Calibri" w:hAnsi="Times New Roman" w:cs="Times New Roman"/>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20">
    <w:abstractNumId w:val="62"/>
  </w:num>
  <w:num w:numId="21">
    <w:abstractNumId w:val="38"/>
  </w:num>
  <w:num w:numId="22">
    <w:abstractNumId w:val="34"/>
  </w:num>
  <w:num w:numId="23">
    <w:abstractNumId w:val="3"/>
  </w:num>
  <w:num w:numId="24">
    <w:abstractNumId w:val="57"/>
  </w:num>
  <w:num w:numId="25">
    <w:abstractNumId w:val="82"/>
  </w:num>
  <w:num w:numId="26">
    <w:abstractNumId w:val="43"/>
  </w:num>
  <w:num w:numId="27">
    <w:abstractNumId w:val="40"/>
  </w:num>
  <w:num w:numId="28">
    <w:abstractNumId w:val="78"/>
  </w:num>
  <w:num w:numId="29">
    <w:abstractNumId w:val="59"/>
  </w:num>
  <w:num w:numId="30">
    <w:abstractNumId w:val="22"/>
  </w:num>
  <w:num w:numId="31">
    <w:abstractNumId w:val="32"/>
  </w:num>
  <w:num w:numId="32">
    <w:abstractNumId w:val="52"/>
  </w:num>
  <w:num w:numId="33">
    <w:abstractNumId w:val="14"/>
  </w:num>
  <w:num w:numId="34">
    <w:abstractNumId w:val="33"/>
  </w:num>
  <w:num w:numId="35">
    <w:abstractNumId w:val="30"/>
  </w:num>
  <w:num w:numId="36">
    <w:abstractNumId w:val="81"/>
  </w:num>
  <w:num w:numId="37">
    <w:abstractNumId w:val="58"/>
  </w:num>
  <w:num w:numId="38">
    <w:abstractNumId w:val="76"/>
  </w:num>
  <w:num w:numId="39">
    <w:abstractNumId w:val="12"/>
  </w:num>
  <w:num w:numId="40">
    <w:abstractNumId w:val="28"/>
  </w:num>
  <w:num w:numId="41">
    <w:abstractNumId w:val="51"/>
  </w:num>
  <w:num w:numId="42">
    <w:abstractNumId w:val="37"/>
  </w:num>
  <w:num w:numId="43">
    <w:abstractNumId w:val="21"/>
  </w:num>
  <w:num w:numId="44">
    <w:abstractNumId w:val="24"/>
  </w:num>
  <w:num w:numId="45">
    <w:abstractNumId w:val="36"/>
  </w:num>
  <w:num w:numId="46">
    <w:abstractNumId w:val="42"/>
  </w:num>
  <w:num w:numId="47">
    <w:abstractNumId w:val="47"/>
  </w:num>
  <w:num w:numId="48">
    <w:abstractNumId w:val="83"/>
  </w:num>
  <w:num w:numId="49">
    <w:abstractNumId w:val="8"/>
  </w:num>
  <w:num w:numId="50">
    <w:abstractNumId w:val="73"/>
  </w:num>
  <w:num w:numId="51">
    <w:abstractNumId w:val="85"/>
  </w:num>
  <w:num w:numId="52">
    <w:abstractNumId w:val="41"/>
  </w:num>
  <w:num w:numId="53">
    <w:abstractNumId w:val="1"/>
  </w:num>
  <w:num w:numId="54">
    <w:abstractNumId w:val="55"/>
  </w:num>
  <w:num w:numId="55">
    <w:abstractNumId w:val="68"/>
  </w:num>
  <w:num w:numId="56">
    <w:abstractNumId w:val="26"/>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57">
    <w:abstractNumId w:val="11"/>
  </w:num>
  <w:num w:numId="58">
    <w:abstractNumId w:val="50"/>
  </w:num>
  <w:num w:numId="59">
    <w:abstractNumId w:val="64"/>
  </w:num>
  <w:num w:numId="60">
    <w:abstractNumId w:val="5"/>
  </w:num>
  <w:num w:numId="61">
    <w:abstractNumId w:val="84"/>
  </w:num>
  <w:num w:numId="62">
    <w:abstractNumId w:val="23"/>
  </w:num>
  <w:num w:numId="63">
    <w:abstractNumId w:val="90"/>
  </w:num>
  <w:num w:numId="64">
    <w:abstractNumId w:val="70"/>
  </w:num>
  <w:num w:numId="65">
    <w:abstractNumId w:val="88"/>
  </w:num>
  <w:num w:numId="66">
    <w:abstractNumId w:val="0"/>
  </w:num>
  <w:num w:numId="67">
    <w:abstractNumId w:val="77"/>
  </w:num>
  <w:num w:numId="68">
    <w:abstractNumId w:val="48"/>
  </w:num>
  <w:num w:numId="69">
    <w:abstractNumId w:val="53"/>
  </w:num>
  <w:num w:numId="70">
    <w:abstractNumId w:val="66"/>
  </w:num>
  <w:num w:numId="71">
    <w:abstractNumId w:val="27"/>
  </w:num>
  <w:num w:numId="72">
    <w:abstractNumId w:val="15"/>
  </w:num>
  <w:num w:numId="73">
    <w:abstractNumId w:val="79"/>
  </w:num>
  <w:num w:numId="74">
    <w:abstractNumId w:val="4"/>
  </w:num>
  <w:num w:numId="75">
    <w:abstractNumId w:val="2"/>
  </w:num>
  <w:num w:numId="76">
    <w:abstractNumId w:val="13"/>
  </w:num>
  <w:num w:numId="77">
    <w:abstractNumId w:val="46"/>
  </w:num>
  <w:num w:numId="78">
    <w:abstractNumId w:val="60"/>
  </w:num>
  <w:num w:numId="79">
    <w:abstractNumId w:val="89"/>
  </w:num>
  <w:num w:numId="80">
    <w:abstractNumId w:val="7"/>
  </w:num>
  <w:num w:numId="81">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num>
  <w:num w:numId="83">
    <w:abstractNumId w:val="10"/>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69"/>
  </w:num>
  <w:num w:numId="90">
    <w:abstractNumId w:val="35"/>
  </w:num>
  <w:num w:numId="91">
    <w:abstractNumId w:val="6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num>
  <w:num w:numId="93">
    <w:abstractNumId w:val="20"/>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FD5028"/>
    <w:rsid w:val="0000084C"/>
    <w:rsid w:val="00000CED"/>
    <w:rsid w:val="000014CF"/>
    <w:rsid w:val="00001505"/>
    <w:rsid w:val="000027B6"/>
    <w:rsid w:val="00002C7D"/>
    <w:rsid w:val="00002D45"/>
    <w:rsid w:val="00003D3A"/>
    <w:rsid w:val="00005917"/>
    <w:rsid w:val="000061BA"/>
    <w:rsid w:val="00007166"/>
    <w:rsid w:val="000075AD"/>
    <w:rsid w:val="00007EBA"/>
    <w:rsid w:val="0001223E"/>
    <w:rsid w:val="00013A0F"/>
    <w:rsid w:val="00013B6F"/>
    <w:rsid w:val="00013D03"/>
    <w:rsid w:val="00013D5D"/>
    <w:rsid w:val="0001400C"/>
    <w:rsid w:val="00014221"/>
    <w:rsid w:val="00014905"/>
    <w:rsid w:val="00014CDB"/>
    <w:rsid w:val="00014EC1"/>
    <w:rsid w:val="00015D2E"/>
    <w:rsid w:val="000160BA"/>
    <w:rsid w:val="00016778"/>
    <w:rsid w:val="00017C65"/>
    <w:rsid w:val="00017D33"/>
    <w:rsid w:val="00020B4F"/>
    <w:rsid w:val="00020C7B"/>
    <w:rsid w:val="0002223E"/>
    <w:rsid w:val="00025327"/>
    <w:rsid w:val="00025A25"/>
    <w:rsid w:val="00025EF3"/>
    <w:rsid w:val="00026D7D"/>
    <w:rsid w:val="000273E8"/>
    <w:rsid w:val="00027A60"/>
    <w:rsid w:val="00030849"/>
    <w:rsid w:val="00032123"/>
    <w:rsid w:val="000324D9"/>
    <w:rsid w:val="000346FB"/>
    <w:rsid w:val="00034AF5"/>
    <w:rsid w:val="00035125"/>
    <w:rsid w:val="000356AE"/>
    <w:rsid w:val="0003711A"/>
    <w:rsid w:val="000378D7"/>
    <w:rsid w:val="0004021D"/>
    <w:rsid w:val="00041E44"/>
    <w:rsid w:val="000420D8"/>
    <w:rsid w:val="00042874"/>
    <w:rsid w:val="00043D94"/>
    <w:rsid w:val="00044A64"/>
    <w:rsid w:val="00044B92"/>
    <w:rsid w:val="00044F3A"/>
    <w:rsid w:val="0004735C"/>
    <w:rsid w:val="000505C2"/>
    <w:rsid w:val="00051463"/>
    <w:rsid w:val="00052597"/>
    <w:rsid w:val="00056CE1"/>
    <w:rsid w:val="000573C1"/>
    <w:rsid w:val="00057A1E"/>
    <w:rsid w:val="00057C0A"/>
    <w:rsid w:val="000603D2"/>
    <w:rsid w:val="00060FDB"/>
    <w:rsid w:val="00063795"/>
    <w:rsid w:val="00065F91"/>
    <w:rsid w:val="0006637F"/>
    <w:rsid w:val="00067209"/>
    <w:rsid w:val="000672AF"/>
    <w:rsid w:val="00070558"/>
    <w:rsid w:val="000706D5"/>
    <w:rsid w:val="00070946"/>
    <w:rsid w:val="00071B68"/>
    <w:rsid w:val="00073F01"/>
    <w:rsid w:val="00074A37"/>
    <w:rsid w:val="00075C8E"/>
    <w:rsid w:val="0007600D"/>
    <w:rsid w:val="000771F7"/>
    <w:rsid w:val="00077B07"/>
    <w:rsid w:val="00082085"/>
    <w:rsid w:val="000860FD"/>
    <w:rsid w:val="00086740"/>
    <w:rsid w:val="00091227"/>
    <w:rsid w:val="00091834"/>
    <w:rsid w:val="0009188F"/>
    <w:rsid w:val="000929B1"/>
    <w:rsid w:val="000939AE"/>
    <w:rsid w:val="00095832"/>
    <w:rsid w:val="00095EE1"/>
    <w:rsid w:val="000A14A2"/>
    <w:rsid w:val="000A1CB7"/>
    <w:rsid w:val="000A26DD"/>
    <w:rsid w:val="000A3079"/>
    <w:rsid w:val="000A6B1D"/>
    <w:rsid w:val="000B0764"/>
    <w:rsid w:val="000B0FC8"/>
    <w:rsid w:val="000B14C2"/>
    <w:rsid w:val="000B1C8B"/>
    <w:rsid w:val="000B2F21"/>
    <w:rsid w:val="000B3874"/>
    <w:rsid w:val="000B4C6B"/>
    <w:rsid w:val="000B7B67"/>
    <w:rsid w:val="000C0044"/>
    <w:rsid w:val="000C0818"/>
    <w:rsid w:val="000C09B6"/>
    <w:rsid w:val="000C20F7"/>
    <w:rsid w:val="000C3448"/>
    <w:rsid w:val="000C4379"/>
    <w:rsid w:val="000C4D7F"/>
    <w:rsid w:val="000D2034"/>
    <w:rsid w:val="000D20C7"/>
    <w:rsid w:val="000D7E9B"/>
    <w:rsid w:val="000E01DA"/>
    <w:rsid w:val="000E0BF4"/>
    <w:rsid w:val="000E179A"/>
    <w:rsid w:val="000E60BD"/>
    <w:rsid w:val="000E7D3F"/>
    <w:rsid w:val="000F0AB4"/>
    <w:rsid w:val="000F0BE4"/>
    <w:rsid w:val="000F0FF8"/>
    <w:rsid w:val="000F1209"/>
    <w:rsid w:val="000F1E3B"/>
    <w:rsid w:val="000F2A3C"/>
    <w:rsid w:val="000F7011"/>
    <w:rsid w:val="000F7474"/>
    <w:rsid w:val="000F7B40"/>
    <w:rsid w:val="00100BC6"/>
    <w:rsid w:val="00103BBC"/>
    <w:rsid w:val="00104034"/>
    <w:rsid w:val="001056C4"/>
    <w:rsid w:val="0010685D"/>
    <w:rsid w:val="00110EB9"/>
    <w:rsid w:val="001110E7"/>
    <w:rsid w:val="001114FE"/>
    <w:rsid w:val="001132D5"/>
    <w:rsid w:val="001136B9"/>
    <w:rsid w:val="001152E8"/>
    <w:rsid w:val="00116B91"/>
    <w:rsid w:val="00116CB7"/>
    <w:rsid w:val="00116EB3"/>
    <w:rsid w:val="001201EB"/>
    <w:rsid w:val="001203FD"/>
    <w:rsid w:val="00120D66"/>
    <w:rsid w:val="00123311"/>
    <w:rsid w:val="001238E8"/>
    <w:rsid w:val="00123CA2"/>
    <w:rsid w:val="00125980"/>
    <w:rsid w:val="00125EE4"/>
    <w:rsid w:val="0012610D"/>
    <w:rsid w:val="0012667D"/>
    <w:rsid w:val="00131DF8"/>
    <w:rsid w:val="00132B7E"/>
    <w:rsid w:val="00132F78"/>
    <w:rsid w:val="0013355C"/>
    <w:rsid w:val="00133694"/>
    <w:rsid w:val="001360CD"/>
    <w:rsid w:val="00137C30"/>
    <w:rsid w:val="00141DF0"/>
    <w:rsid w:val="00142951"/>
    <w:rsid w:val="001431D1"/>
    <w:rsid w:val="001434DF"/>
    <w:rsid w:val="00144069"/>
    <w:rsid w:val="001442D0"/>
    <w:rsid w:val="00144716"/>
    <w:rsid w:val="0014582D"/>
    <w:rsid w:val="00150733"/>
    <w:rsid w:val="00150AFC"/>
    <w:rsid w:val="001534E4"/>
    <w:rsid w:val="001538D8"/>
    <w:rsid w:val="00153901"/>
    <w:rsid w:val="00153F56"/>
    <w:rsid w:val="00154880"/>
    <w:rsid w:val="00154CD1"/>
    <w:rsid w:val="00155083"/>
    <w:rsid w:val="00155F94"/>
    <w:rsid w:val="001561D8"/>
    <w:rsid w:val="00157A37"/>
    <w:rsid w:val="001605E0"/>
    <w:rsid w:val="001605FE"/>
    <w:rsid w:val="00160959"/>
    <w:rsid w:val="001635D9"/>
    <w:rsid w:val="00165497"/>
    <w:rsid w:val="00166528"/>
    <w:rsid w:val="0016704E"/>
    <w:rsid w:val="00170C4C"/>
    <w:rsid w:val="0017106B"/>
    <w:rsid w:val="001734EF"/>
    <w:rsid w:val="001741BF"/>
    <w:rsid w:val="001741E7"/>
    <w:rsid w:val="00175573"/>
    <w:rsid w:val="001773E3"/>
    <w:rsid w:val="00177AB2"/>
    <w:rsid w:val="00181121"/>
    <w:rsid w:val="00182BD9"/>
    <w:rsid w:val="00183C25"/>
    <w:rsid w:val="001842F8"/>
    <w:rsid w:val="00184446"/>
    <w:rsid w:val="001848BB"/>
    <w:rsid w:val="00187897"/>
    <w:rsid w:val="00190F4B"/>
    <w:rsid w:val="00191581"/>
    <w:rsid w:val="001920E9"/>
    <w:rsid w:val="001925B6"/>
    <w:rsid w:val="00193449"/>
    <w:rsid w:val="001943BE"/>
    <w:rsid w:val="0019479F"/>
    <w:rsid w:val="00195F49"/>
    <w:rsid w:val="00196FCE"/>
    <w:rsid w:val="001A09F9"/>
    <w:rsid w:val="001A1347"/>
    <w:rsid w:val="001A28E5"/>
    <w:rsid w:val="001A2D45"/>
    <w:rsid w:val="001A40CF"/>
    <w:rsid w:val="001A4512"/>
    <w:rsid w:val="001A5D87"/>
    <w:rsid w:val="001A61FD"/>
    <w:rsid w:val="001A6B7F"/>
    <w:rsid w:val="001B201F"/>
    <w:rsid w:val="001B3539"/>
    <w:rsid w:val="001B3E4B"/>
    <w:rsid w:val="001B5D76"/>
    <w:rsid w:val="001C016B"/>
    <w:rsid w:val="001C1AEA"/>
    <w:rsid w:val="001C4705"/>
    <w:rsid w:val="001C5489"/>
    <w:rsid w:val="001C70C0"/>
    <w:rsid w:val="001D0099"/>
    <w:rsid w:val="001D0234"/>
    <w:rsid w:val="001D1F8F"/>
    <w:rsid w:val="001D22DB"/>
    <w:rsid w:val="001D28C5"/>
    <w:rsid w:val="001D2AAD"/>
    <w:rsid w:val="001D3D7A"/>
    <w:rsid w:val="001D44DB"/>
    <w:rsid w:val="001D4666"/>
    <w:rsid w:val="001D57F3"/>
    <w:rsid w:val="001D6053"/>
    <w:rsid w:val="001D626D"/>
    <w:rsid w:val="001D6A06"/>
    <w:rsid w:val="001E1AAF"/>
    <w:rsid w:val="001E3663"/>
    <w:rsid w:val="001E71D7"/>
    <w:rsid w:val="001F05D3"/>
    <w:rsid w:val="001F11FF"/>
    <w:rsid w:val="001F15FC"/>
    <w:rsid w:val="001F6E11"/>
    <w:rsid w:val="001F6ED4"/>
    <w:rsid w:val="001F7951"/>
    <w:rsid w:val="001F7E31"/>
    <w:rsid w:val="002030E4"/>
    <w:rsid w:val="00205847"/>
    <w:rsid w:val="00206571"/>
    <w:rsid w:val="00206953"/>
    <w:rsid w:val="002114C5"/>
    <w:rsid w:val="00212978"/>
    <w:rsid w:val="00213114"/>
    <w:rsid w:val="0021333C"/>
    <w:rsid w:val="00213552"/>
    <w:rsid w:val="00213994"/>
    <w:rsid w:val="002140CF"/>
    <w:rsid w:val="00215A5F"/>
    <w:rsid w:val="00215C6A"/>
    <w:rsid w:val="0021673A"/>
    <w:rsid w:val="002205EA"/>
    <w:rsid w:val="002208B0"/>
    <w:rsid w:val="00221DF8"/>
    <w:rsid w:val="0022249D"/>
    <w:rsid w:val="0022535D"/>
    <w:rsid w:val="00225CCF"/>
    <w:rsid w:val="0022602F"/>
    <w:rsid w:val="00226669"/>
    <w:rsid w:val="00226EAB"/>
    <w:rsid w:val="00231675"/>
    <w:rsid w:val="00232406"/>
    <w:rsid w:val="00232E4E"/>
    <w:rsid w:val="00234687"/>
    <w:rsid w:val="0023482A"/>
    <w:rsid w:val="002357E1"/>
    <w:rsid w:val="00235C51"/>
    <w:rsid w:val="002375C5"/>
    <w:rsid w:val="0023760D"/>
    <w:rsid w:val="00237E4C"/>
    <w:rsid w:val="00240562"/>
    <w:rsid w:val="0024058D"/>
    <w:rsid w:val="0024063A"/>
    <w:rsid w:val="00242037"/>
    <w:rsid w:val="00243171"/>
    <w:rsid w:val="00243416"/>
    <w:rsid w:val="00243A64"/>
    <w:rsid w:val="0024475A"/>
    <w:rsid w:val="00244831"/>
    <w:rsid w:val="00244963"/>
    <w:rsid w:val="00244A96"/>
    <w:rsid w:val="00244EA6"/>
    <w:rsid w:val="002466E9"/>
    <w:rsid w:val="002472A3"/>
    <w:rsid w:val="00250F38"/>
    <w:rsid w:val="002518DD"/>
    <w:rsid w:val="00251D8F"/>
    <w:rsid w:val="00254BB2"/>
    <w:rsid w:val="00255286"/>
    <w:rsid w:val="002561BB"/>
    <w:rsid w:val="00256F53"/>
    <w:rsid w:val="002571E7"/>
    <w:rsid w:val="002574F4"/>
    <w:rsid w:val="00261754"/>
    <w:rsid w:val="00262D9C"/>
    <w:rsid w:val="0026526F"/>
    <w:rsid w:val="00265527"/>
    <w:rsid w:val="002673DD"/>
    <w:rsid w:val="00270C7F"/>
    <w:rsid w:val="002711E7"/>
    <w:rsid w:val="00271257"/>
    <w:rsid w:val="00271644"/>
    <w:rsid w:val="00272A9A"/>
    <w:rsid w:val="00272D05"/>
    <w:rsid w:val="002730DD"/>
    <w:rsid w:val="00274FB4"/>
    <w:rsid w:val="00275F8D"/>
    <w:rsid w:val="00276808"/>
    <w:rsid w:val="002773F0"/>
    <w:rsid w:val="00277F21"/>
    <w:rsid w:val="00282E7B"/>
    <w:rsid w:val="002838D8"/>
    <w:rsid w:val="0028408D"/>
    <w:rsid w:val="00284F96"/>
    <w:rsid w:val="00285584"/>
    <w:rsid w:val="00285F64"/>
    <w:rsid w:val="00287A11"/>
    <w:rsid w:val="00291A62"/>
    <w:rsid w:val="0029263B"/>
    <w:rsid w:val="00293C97"/>
    <w:rsid w:val="00295EB3"/>
    <w:rsid w:val="0029605E"/>
    <w:rsid w:val="0029730F"/>
    <w:rsid w:val="0029732E"/>
    <w:rsid w:val="002A0224"/>
    <w:rsid w:val="002A0A34"/>
    <w:rsid w:val="002A126D"/>
    <w:rsid w:val="002A3568"/>
    <w:rsid w:val="002A615B"/>
    <w:rsid w:val="002A76CC"/>
    <w:rsid w:val="002B0BD9"/>
    <w:rsid w:val="002B1ABE"/>
    <w:rsid w:val="002B2757"/>
    <w:rsid w:val="002B28B8"/>
    <w:rsid w:val="002B2CA1"/>
    <w:rsid w:val="002B2DE8"/>
    <w:rsid w:val="002B5BD0"/>
    <w:rsid w:val="002C10FD"/>
    <w:rsid w:val="002C1B95"/>
    <w:rsid w:val="002C2892"/>
    <w:rsid w:val="002C3135"/>
    <w:rsid w:val="002C5251"/>
    <w:rsid w:val="002C585F"/>
    <w:rsid w:val="002C5B07"/>
    <w:rsid w:val="002C6047"/>
    <w:rsid w:val="002C64DD"/>
    <w:rsid w:val="002D20FB"/>
    <w:rsid w:val="002D34BD"/>
    <w:rsid w:val="002D515B"/>
    <w:rsid w:val="002D6857"/>
    <w:rsid w:val="002D6954"/>
    <w:rsid w:val="002D6CA4"/>
    <w:rsid w:val="002D7040"/>
    <w:rsid w:val="002D730A"/>
    <w:rsid w:val="002D7B08"/>
    <w:rsid w:val="002E1754"/>
    <w:rsid w:val="002E2535"/>
    <w:rsid w:val="002E48F0"/>
    <w:rsid w:val="002E5193"/>
    <w:rsid w:val="002E6345"/>
    <w:rsid w:val="002F121A"/>
    <w:rsid w:val="002F398F"/>
    <w:rsid w:val="002F3C4D"/>
    <w:rsid w:val="002F52E0"/>
    <w:rsid w:val="002F58E1"/>
    <w:rsid w:val="002F6188"/>
    <w:rsid w:val="00300490"/>
    <w:rsid w:val="00300766"/>
    <w:rsid w:val="00300D14"/>
    <w:rsid w:val="00301F93"/>
    <w:rsid w:val="0030268A"/>
    <w:rsid w:val="003029F3"/>
    <w:rsid w:val="00303003"/>
    <w:rsid w:val="00304C4B"/>
    <w:rsid w:val="00306D36"/>
    <w:rsid w:val="00307161"/>
    <w:rsid w:val="00307AAE"/>
    <w:rsid w:val="003112EA"/>
    <w:rsid w:val="003112FE"/>
    <w:rsid w:val="0031168A"/>
    <w:rsid w:val="0031230E"/>
    <w:rsid w:val="0031450D"/>
    <w:rsid w:val="003149AC"/>
    <w:rsid w:val="003165E1"/>
    <w:rsid w:val="00317220"/>
    <w:rsid w:val="00317A55"/>
    <w:rsid w:val="00317B3F"/>
    <w:rsid w:val="00317B5B"/>
    <w:rsid w:val="003222C5"/>
    <w:rsid w:val="003222F9"/>
    <w:rsid w:val="00322483"/>
    <w:rsid w:val="003228AB"/>
    <w:rsid w:val="00323649"/>
    <w:rsid w:val="003241FC"/>
    <w:rsid w:val="00324E5A"/>
    <w:rsid w:val="003259B9"/>
    <w:rsid w:val="003260CE"/>
    <w:rsid w:val="0032776C"/>
    <w:rsid w:val="0033053C"/>
    <w:rsid w:val="00334321"/>
    <w:rsid w:val="00334E4D"/>
    <w:rsid w:val="00337478"/>
    <w:rsid w:val="00337E14"/>
    <w:rsid w:val="0034287A"/>
    <w:rsid w:val="00342A93"/>
    <w:rsid w:val="00342B92"/>
    <w:rsid w:val="003438A4"/>
    <w:rsid w:val="00346D5E"/>
    <w:rsid w:val="0035023F"/>
    <w:rsid w:val="0035038F"/>
    <w:rsid w:val="00350D55"/>
    <w:rsid w:val="003514E0"/>
    <w:rsid w:val="00351C92"/>
    <w:rsid w:val="003526BB"/>
    <w:rsid w:val="003529BB"/>
    <w:rsid w:val="003529E2"/>
    <w:rsid w:val="00353915"/>
    <w:rsid w:val="00353A87"/>
    <w:rsid w:val="003542B7"/>
    <w:rsid w:val="00354B2B"/>
    <w:rsid w:val="003558F3"/>
    <w:rsid w:val="003567A0"/>
    <w:rsid w:val="00357E30"/>
    <w:rsid w:val="003619E5"/>
    <w:rsid w:val="0036265C"/>
    <w:rsid w:val="00363774"/>
    <w:rsid w:val="00363C0F"/>
    <w:rsid w:val="0036564E"/>
    <w:rsid w:val="00365A18"/>
    <w:rsid w:val="00366129"/>
    <w:rsid w:val="00367572"/>
    <w:rsid w:val="00367BB2"/>
    <w:rsid w:val="0037091D"/>
    <w:rsid w:val="00371846"/>
    <w:rsid w:val="00373168"/>
    <w:rsid w:val="003772FD"/>
    <w:rsid w:val="00385471"/>
    <w:rsid w:val="003873AB"/>
    <w:rsid w:val="003877A1"/>
    <w:rsid w:val="00387812"/>
    <w:rsid w:val="00387DEB"/>
    <w:rsid w:val="00390386"/>
    <w:rsid w:val="00391B6B"/>
    <w:rsid w:val="003938AA"/>
    <w:rsid w:val="00394B1E"/>
    <w:rsid w:val="0039640B"/>
    <w:rsid w:val="003A0112"/>
    <w:rsid w:val="003A0FDF"/>
    <w:rsid w:val="003A15B7"/>
    <w:rsid w:val="003A577E"/>
    <w:rsid w:val="003A7184"/>
    <w:rsid w:val="003A7566"/>
    <w:rsid w:val="003A75C8"/>
    <w:rsid w:val="003A7F5E"/>
    <w:rsid w:val="003B017C"/>
    <w:rsid w:val="003B06D0"/>
    <w:rsid w:val="003B1619"/>
    <w:rsid w:val="003B3C47"/>
    <w:rsid w:val="003B4A71"/>
    <w:rsid w:val="003B5681"/>
    <w:rsid w:val="003B6354"/>
    <w:rsid w:val="003B7E52"/>
    <w:rsid w:val="003C0AD4"/>
    <w:rsid w:val="003C0FB9"/>
    <w:rsid w:val="003C24D3"/>
    <w:rsid w:val="003C31CC"/>
    <w:rsid w:val="003C41DF"/>
    <w:rsid w:val="003C47E3"/>
    <w:rsid w:val="003C56C3"/>
    <w:rsid w:val="003C677D"/>
    <w:rsid w:val="003C7C2F"/>
    <w:rsid w:val="003C7CB4"/>
    <w:rsid w:val="003D00C6"/>
    <w:rsid w:val="003D04FA"/>
    <w:rsid w:val="003D078C"/>
    <w:rsid w:val="003D1A30"/>
    <w:rsid w:val="003D3AF9"/>
    <w:rsid w:val="003D6648"/>
    <w:rsid w:val="003D7990"/>
    <w:rsid w:val="003E0181"/>
    <w:rsid w:val="003E182C"/>
    <w:rsid w:val="003E3B1B"/>
    <w:rsid w:val="003E3C1D"/>
    <w:rsid w:val="003E408E"/>
    <w:rsid w:val="003E44E3"/>
    <w:rsid w:val="003E571C"/>
    <w:rsid w:val="003E5957"/>
    <w:rsid w:val="003E76AD"/>
    <w:rsid w:val="003E7A5A"/>
    <w:rsid w:val="003F1607"/>
    <w:rsid w:val="003F191F"/>
    <w:rsid w:val="003F2879"/>
    <w:rsid w:val="003F2ADA"/>
    <w:rsid w:val="003F2D6B"/>
    <w:rsid w:val="003F452C"/>
    <w:rsid w:val="003F4C63"/>
    <w:rsid w:val="003F4DDA"/>
    <w:rsid w:val="003F528E"/>
    <w:rsid w:val="003F55B3"/>
    <w:rsid w:val="003F5DCF"/>
    <w:rsid w:val="003F7756"/>
    <w:rsid w:val="003F7872"/>
    <w:rsid w:val="00401375"/>
    <w:rsid w:val="004030C5"/>
    <w:rsid w:val="004037FE"/>
    <w:rsid w:val="0040687B"/>
    <w:rsid w:val="004077FF"/>
    <w:rsid w:val="004109C2"/>
    <w:rsid w:val="004115EE"/>
    <w:rsid w:val="00411C63"/>
    <w:rsid w:val="0041416E"/>
    <w:rsid w:val="00415488"/>
    <w:rsid w:val="00415B50"/>
    <w:rsid w:val="00416047"/>
    <w:rsid w:val="004168CF"/>
    <w:rsid w:val="00417888"/>
    <w:rsid w:val="00417A73"/>
    <w:rsid w:val="00420F64"/>
    <w:rsid w:val="004220D0"/>
    <w:rsid w:val="00422360"/>
    <w:rsid w:val="0042423C"/>
    <w:rsid w:val="00424A78"/>
    <w:rsid w:val="00424DA5"/>
    <w:rsid w:val="00425A54"/>
    <w:rsid w:val="00425BF2"/>
    <w:rsid w:val="00427231"/>
    <w:rsid w:val="004273A6"/>
    <w:rsid w:val="0043027B"/>
    <w:rsid w:val="0043109B"/>
    <w:rsid w:val="0043182E"/>
    <w:rsid w:val="00432816"/>
    <w:rsid w:val="00432F86"/>
    <w:rsid w:val="00432FCD"/>
    <w:rsid w:val="004350A7"/>
    <w:rsid w:val="00435F60"/>
    <w:rsid w:val="00437594"/>
    <w:rsid w:val="00437DF0"/>
    <w:rsid w:val="0044015A"/>
    <w:rsid w:val="00440371"/>
    <w:rsid w:val="00441660"/>
    <w:rsid w:val="004427B8"/>
    <w:rsid w:val="004429A0"/>
    <w:rsid w:val="00442F5B"/>
    <w:rsid w:val="00442F8E"/>
    <w:rsid w:val="00443C84"/>
    <w:rsid w:val="00444863"/>
    <w:rsid w:val="004449DE"/>
    <w:rsid w:val="0044563E"/>
    <w:rsid w:val="00446C62"/>
    <w:rsid w:val="0044759C"/>
    <w:rsid w:val="0044782A"/>
    <w:rsid w:val="00447A09"/>
    <w:rsid w:val="00450017"/>
    <w:rsid w:val="00452E02"/>
    <w:rsid w:val="004538CC"/>
    <w:rsid w:val="00453C71"/>
    <w:rsid w:val="00456F7C"/>
    <w:rsid w:val="00457365"/>
    <w:rsid w:val="0045736F"/>
    <w:rsid w:val="0046010E"/>
    <w:rsid w:val="004602B2"/>
    <w:rsid w:val="00461195"/>
    <w:rsid w:val="00461367"/>
    <w:rsid w:val="00461F7D"/>
    <w:rsid w:val="00462451"/>
    <w:rsid w:val="00462F8E"/>
    <w:rsid w:val="00464E1E"/>
    <w:rsid w:val="00466653"/>
    <w:rsid w:val="00466F73"/>
    <w:rsid w:val="00467932"/>
    <w:rsid w:val="004703DC"/>
    <w:rsid w:val="00471DBA"/>
    <w:rsid w:val="00472388"/>
    <w:rsid w:val="00473693"/>
    <w:rsid w:val="0047382A"/>
    <w:rsid w:val="004742C5"/>
    <w:rsid w:val="0047473A"/>
    <w:rsid w:val="00476E21"/>
    <w:rsid w:val="00482E40"/>
    <w:rsid w:val="00483490"/>
    <w:rsid w:val="00483509"/>
    <w:rsid w:val="00483C1C"/>
    <w:rsid w:val="004848DE"/>
    <w:rsid w:val="004849D0"/>
    <w:rsid w:val="004911CB"/>
    <w:rsid w:val="0049148B"/>
    <w:rsid w:val="00492E47"/>
    <w:rsid w:val="0049310A"/>
    <w:rsid w:val="004944DC"/>
    <w:rsid w:val="00494564"/>
    <w:rsid w:val="004947B8"/>
    <w:rsid w:val="004956EB"/>
    <w:rsid w:val="00495CF4"/>
    <w:rsid w:val="00496158"/>
    <w:rsid w:val="004970EA"/>
    <w:rsid w:val="00497A49"/>
    <w:rsid w:val="00497D6B"/>
    <w:rsid w:val="004A150C"/>
    <w:rsid w:val="004A20DE"/>
    <w:rsid w:val="004A2DA9"/>
    <w:rsid w:val="004A5160"/>
    <w:rsid w:val="004A5885"/>
    <w:rsid w:val="004A5CBA"/>
    <w:rsid w:val="004A62AB"/>
    <w:rsid w:val="004A6985"/>
    <w:rsid w:val="004A7769"/>
    <w:rsid w:val="004B006A"/>
    <w:rsid w:val="004B2407"/>
    <w:rsid w:val="004B2DD4"/>
    <w:rsid w:val="004B3EE6"/>
    <w:rsid w:val="004B6C30"/>
    <w:rsid w:val="004C1469"/>
    <w:rsid w:val="004C19F7"/>
    <w:rsid w:val="004C2CCD"/>
    <w:rsid w:val="004C4897"/>
    <w:rsid w:val="004C539E"/>
    <w:rsid w:val="004C54D3"/>
    <w:rsid w:val="004C6305"/>
    <w:rsid w:val="004C63F3"/>
    <w:rsid w:val="004C71EB"/>
    <w:rsid w:val="004C7FCC"/>
    <w:rsid w:val="004D0941"/>
    <w:rsid w:val="004D1568"/>
    <w:rsid w:val="004D1E65"/>
    <w:rsid w:val="004D2EF7"/>
    <w:rsid w:val="004D4BDC"/>
    <w:rsid w:val="004D6E8B"/>
    <w:rsid w:val="004D7ADC"/>
    <w:rsid w:val="004E0984"/>
    <w:rsid w:val="004E10EE"/>
    <w:rsid w:val="004E2D93"/>
    <w:rsid w:val="004E2FBB"/>
    <w:rsid w:val="004E39C7"/>
    <w:rsid w:val="004E4B9E"/>
    <w:rsid w:val="004E4DFA"/>
    <w:rsid w:val="004E64B1"/>
    <w:rsid w:val="004E6A27"/>
    <w:rsid w:val="004E7DDA"/>
    <w:rsid w:val="004E7E8F"/>
    <w:rsid w:val="004F11C7"/>
    <w:rsid w:val="004F1811"/>
    <w:rsid w:val="004F1B5A"/>
    <w:rsid w:val="004F3EF5"/>
    <w:rsid w:val="004F46F4"/>
    <w:rsid w:val="004F5261"/>
    <w:rsid w:val="004F52A8"/>
    <w:rsid w:val="004F6009"/>
    <w:rsid w:val="004F64CD"/>
    <w:rsid w:val="004F6774"/>
    <w:rsid w:val="004F687B"/>
    <w:rsid w:val="004F7417"/>
    <w:rsid w:val="004F7A9E"/>
    <w:rsid w:val="00500DD1"/>
    <w:rsid w:val="00501DDE"/>
    <w:rsid w:val="005020A6"/>
    <w:rsid w:val="005030B7"/>
    <w:rsid w:val="005032D1"/>
    <w:rsid w:val="00504314"/>
    <w:rsid w:val="00504506"/>
    <w:rsid w:val="00504CBE"/>
    <w:rsid w:val="00506D2B"/>
    <w:rsid w:val="005100D4"/>
    <w:rsid w:val="00510DFF"/>
    <w:rsid w:val="00510FED"/>
    <w:rsid w:val="00511275"/>
    <w:rsid w:val="0051130F"/>
    <w:rsid w:val="00513F22"/>
    <w:rsid w:val="00514359"/>
    <w:rsid w:val="00514A6B"/>
    <w:rsid w:val="00516016"/>
    <w:rsid w:val="005166CF"/>
    <w:rsid w:val="00516723"/>
    <w:rsid w:val="00516B86"/>
    <w:rsid w:val="00517AFC"/>
    <w:rsid w:val="005205E5"/>
    <w:rsid w:val="005220A2"/>
    <w:rsid w:val="0052384A"/>
    <w:rsid w:val="00524A8B"/>
    <w:rsid w:val="00525AD3"/>
    <w:rsid w:val="00525DDE"/>
    <w:rsid w:val="00527CDE"/>
    <w:rsid w:val="005301D3"/>
    <w:rsid w:val="00530FA3"/>
    <w:rsid w:val="00531554"/>
    <w:rsid w:val="00531683"/>
    <w:rsid w:val="005333F5"/>
    <w:rsid w:val="005338BD"/>
    <w:rsid w:val="00534942"/>
    <w:rsid w:val="00534D7A"/>
    <w:rsid w:val="00537A90"/>
    <w:rsid w:val="005404B1"/>
    <w:rsid w:val="00540A32"/>
    <w:rsid w:val="005416F6"/>
    <w:rsid w:val="0054197D"/>
    <w:rsid w:val="00541B76"/>
    <w:rsid w:val="005421D7"/>
    <w:rsid w:val="00544696"/>
    <w:rsid w:val="00544876"/>
    <w:rsid w:val="00544C1A"/>
    <w:rsid w:val="0054610B"/>
    <w:rsid w:val="00546463"/>
    <w:rsid w:val="00547C19"/>
    <w:rsid w:val="005500A1"/>
    <w:rsid w:val="00552391"/>
    <w:rsid w:val="005538ED"/>
    <w:rsid w:val="005547FF"/>
    <w:rsid w:val="00557B03"/>
    <w:rsid w:val="0056006A"/>
    <w:rsid w:val="005605BC"/>
    <w:rsid w:val="005617D6"/>
    <w:rsid w:val="005642BE"/>
    <w:rsid w:val="0056472C"/>
    <w:rsid w:val="00564AFA"/>
    <w:rsid w:val="00564E25"/>
    <w:rsid w:val="00564F5F"/>
    <w:rsid w:val="00564F7F"/>
    <w:rsid w:val="00565559"/>
    <w:rsid w:val="00565E26"/>
    <w:rsid w:val="005668AB"/>
    <w:rsid w:val="00566CD4"/>
    <w:rsid w:val="00570085"/>
    <w:rsid w:val="005707FB"/>
    <w:rsid w:val="00572248"/>
    <w:rsid w:val="00572323"/>
    <w:rsid w:val="0057431E"/>
    <w:rsid w:val="00575A85"/>
    <w:rsid w:val="005766FB"/>
    <w:rsid w:val="005831B0"/>
    <w:rsid w:val="005835A1"/>
    <w:rsid w:val="005860D0"/>
    <w:rsid w:val="00587D81"/>
    <w:rsid w:val="0059391E"/>
    <w:rsid w:val="005945B2"/>
    <w:rsid w:val="00594FF3"/>
    <w:rsid w:val="00595CBB"/>
    <w:rsid w:val="005A045C"/>
    <w:rsid w:val="005A0A33"/>
    <w:rsid w:val="005A13FE"/>
    <w:rsid w:val="005A2889"/>
    <w:rsid w:val="005A2970"/>
    <w:rsid w:val="005A2E63"/>
    <w:rsid w:val="005A3282"/>
    <w:rsid w:val="005A3691"/>
    <w:rsid w:val="005A425D"/>
    <w:rsid w:val="005A43F2"/>
    <w:rsid w:val="005A4448"/>
    <w:rsid w:val="005A5444"/>
    <w:rsid w:val="005A6478"/>
    <w:rsid w:val="005A6656"/>
    <w:rsid w:val="005A6FCD"/>
    <w:rsid w:val="005A745A"/>
    <w:rsid w:val="005A7B9C"/>
    <w:rsid w:val="005B074C"/>
    <w:rsid w:val="005B2829"/>
    <w:rsid w:val="005B2928"/>
    <w:rsid w:val="005B2D51"/>
    <w:rsid w:val="005B3BF7"/>
    <w:rsid w:val="005B5805"/>
    <w:rsid w:val="005B58BD"/>
    <w:rsid w:val="005B668D"/>
    <w:rsid w:val="005B6B66"/>
    <w:rsid w:val="005B7D49"/>
    <w:rsid w:val="005C1554"/>
    <w:rsid w:val="005C6800"/>
    <w:rsid w:val="005D00DA"/>
    <w:rsid w:val="005D0948"/>
    <w:rsid w:val="005D361B"/>
    <w:rsid w:val="005D7CFF"/>
    <w:rsid w:val="005E04DD"/>
    <w:rsid w:val="005E08B7"/>
    <w:rsid w:val="005E0F4F"/>
    <w:rsid w:val="005E0FA0"/>
    <w:rsid w:val="005E1856"/>
    <w:rsid w:val="005E2C38"/>
    <w:rsid w:val="005E3455"/>
    <w:rsid w:val="005E465F"/>
    <w:rsid w:val="005E4BEC"/>
    <w:rsid w:val="005E5880"/>
    <w:rsid w:val="005E5A4B"/>
    <w:rsid w:val="005E62AD"/>
    <w:rsid w:val="005E6770"/>
    <w:rsid w:val="005E7486"/>
    <w:rsid w:val="005F1412"/>
    <w:rsid w:val="005F2B01"/>
    <w:rsid w:val="005F3B10"/>
    <w:rsid w:val="005F3DD0"/>
    <w:rsid w:val="005F42F5"/>
    <w:rsid w:val="00600C5E"/>
    <w:rsid w:val="00602099"/>
    <w:rsid w:val="00602422"/>
    <w:rsid w:val="0060268D"/>
    <w:rsid w:val="00602999"/>
    <w:rsid w:val="006029BA"/>
    <w:rsid w:val="00602D84"/>
    <w:rsid w:val="0060370E"/>
    <w:rsid w:val="00604B2F"/>
    <w:rsid w:val="00605596"/>
    <w:rsid w:val="00606B55"/>
    <w:rsid w:val="00607232"/>
    <w:rsid w:val="00607A63"/>
    <w:rsid w:val="00607AAA"/>
    <w:rsid w:val="00610276"/>
    <w:rsid w:val="00610BD9"/>
    <w:rsid w:val="006126CD"/>
    <w:rsid w:val="006132FA"/>
    <w:rsid w:val="006146B6"/>
    <w:rsid w:val="0061476A"/>
    <w:rsid w:val="0061481A"/>
    <w:rsid w:val="00614CDB"/>
    <w:rsid w:val="00615371"/>
    <w:rsid w:val="00616956"/>
    <w:rsid w:val="00617CE0"/>
    <w:rsid w:val="00617E6C"/>
    <w:rsid w:val="006220C7"/>
    <w:rsid w:val="00622808"/>
    <w:rsid w:val="00623479"/>
    <w:rsid w:val="00623817"/>
    <w:rsid w:val="0062387F"/>
    <w:rsid w:val="00624E82"/>
    <w:rsid w:val="0062516E"/>
    <w:rsid w:val="00625C4C"/>
    <w:rsid w:val="00627754"/>
    <w:rsid w:val="00630A2F"/>
    <w:rsid w:val="00631348"/>
    <w:rsid w:val="00632D48"/>
    <w:rsid w:val="0063326C"/>
    <w:rsid w:val="00634362"/>
    <w:rsid w:val="00636D68"/>
    <w:rsid w:val="00637FC4"/>
    <w:rsid w:val="00640AD4"/>
    <w:rsid w:val="00640E74"/>
    <w:rsid w:val="00641922"/>
    <w:rsid w:val="006438B5"/>
    <w:rsid w:val="006446A6"/>
    <w:rsid w:val="00644DC2"/>
    <w:rsid w:val="00647272"/>
    <w:rsid w:val="006477E8"/>
    <w:rsid w:val="006478E9"/>
    <w:rsid w:val="00647933"/>
    <w:rsid w:val="00647AAD"/>
    <w:rsid w:val="0065067D"/>
    <w:rsid w:val="00652139"/>
    <w:rsid w:val="00654ABC"/>
    <w:rsid w:val="006562E5"/>
    <w:rsid w:val="006569AF"/>
    <w:rsid w:val="00657B2F"/>
    <w:rsid w:val="006623C7"/>
    <w:rsid w:val="0066400C"/>
    <w:rsid w:val="00664C73"/>
    <w:rsid w:val="00665663"/>
    <w:rsid w:val="006656B6"/>
    <w:rsid w:val="006671B2"/>
    <w:rsid w:val="00667321"/>
    <w:rsid w:val="006711FA"/>
    <w:rsid w:val="00671756"/>
    <w:rsid w:val="00673A55"/>
    <w:rsid w:val="00675B71"/>
    <w:rsid w:val="00676E3D"/>
    <w:rsid w:val="0068082F"/>
    <w:rsid w:val="00681089"/>
    <w:rsid w:val="00681DDC"/>
    <w:rsid w:val="00682615"/>
    <w:rsid w:val="00683199"/>
    <w:rsid w:val="00683ADC"/>
    <w:rsid w:val="006858F1"/>
    <w:rsid w:val="00687C74"/>
    <w:rsid w:val="00690101"/>
    <w:rsid w:val="006911BC"/>
    <w:rsid w:val="006912B2"/>
    <w:rsid w:val="00692871"/>
    <w:rsid w:val="00694260"/>
    <w:rsid w:val="00694693"/>
    <w:rsid w:val="00694951"/>
    <w:rsid w:val="00697A95"/>
    <w:rsid w:val="006A1552"/>
    <w:rsid w:val="006A3180"/>
    <w:rsid w:val="006A35AC"/>
    <w:rsid w:val="006A373F"/>
    <w:rsid w:val="006A4D20"/>
    <w:rsid w:val="006A4DA1"/>
    <w:rsid w:val="006A5308"/>
    <w:rsid w:val="006A737F"/>
    <w:rsid w:val="006B4AD4"/>
    <w:rsid w:val="006B4BB4"/>
    <w:rsid w:val="006B53A5"/>
    <w:rsid w:val="006B6AD2"/>
    <w:rsid w:val="006B6F07"/>
    <w:rsid w:val="006C0DFA"/>
    <w:rsid w:val="006C0E57"/>
    <w:rsid w:val="006C1FF2"/>
    <w:rsid w:val="006C25E0"/>
    <w:rsid w:val="006C2754"/>
    <w:rsid w:val="006C3E74"/>
    <w:rsid w:val="006C593C"/>
    <w:rsid w:val="006D100E"/>
    <w:rsid w:val="006D2859"/>
    <w:rsid w:val="006D3436"/>
    <w:rsid w:val="006D3904"/>
    <w:rsid w:val="006D46C4"/>
    <w:rsid w:val="006D4938"/>
    <w:rsid w:val="006D557C"/>
    <w:rsid w:val="006D5826"/>
    <w:rsid w:val="006D6492"/>
    <w:rsid w:val="006D754A"/>
    <w:rsid w:val="006E127F"/>
    <w:rsid w:val="006E157D"/>
    <w:rsid w:val="006E2178"/>
    <w:rsid w:val="006E24A5"/>
    <w:rsid w:val="006E2858"/>
    <w:rsid w:val="006E448E"/>
    <w:rsid w:val="006E47D1"/>
    <w:rsid w:val="006E54DA"/>
    <w:rsid w:val="006E574C"/>
    <w:rsid w:val="006E57FD"/>
    <w:rsid w:val="006E63BA"/>
    <w:rsid w:val="006E6A49"/>
    <w:rsid w:val="006E7760"/>
    <w:rsid w:val="006F0ED2"/>
    <w:rsid w:val="006F1C46"/>
    <w:rsid w:val="006F2213"/>
    <w:rsid w:val="006F2562"/>
    <w:rsid w:val="006F28D4"/>
    <w:rsid w:val="006F3EB7"/>
    <w:rsid w:val="006F542C"/>
    <w:rsid w:val="006F5CC4"/>
    <w:rsid w:val="006F7D70"/>
    <w:rsid w:val="006F7E5E"/>
    <w:rsid w:val="00700962"/>
    <w:rsid w:val="00700DD9"/>
    <w:rsid w:val="00702583"/>
    <w:rsid w:val="00702961"/>
    <w:rsid w:val="00704560"/>
    <w:rsid w:val="00705BA7"/>
    <w:rsid w:val="00706A2A"/>
    <w:rsid w:val="00706DF4"/>
    <w:rsid w:val="007073C1"/>
    <w:rsid w:val="00710462"/>
    <w:rsid w:val="0071251E"/>
    <w:rsid w:val="0071291B"/>
    <w:rsid w:val="00712CB7"/>
    <w:rsid w:val="00712CFE"/>
    <w:rsid w:val="00714F04"/>
    <w:rsid w:val="0071559A"/>
    <w:rsid w:val="00715624"/>
    <w:rsid w:val="00715862"/>
    <w:rsid w:val="00720362"/>
    <w:rsid w:val="00720A51"/>
    <w:rsid w:val="00721733"/>
    <w:rsid w:val="007220F4"/>
    <w:rsid w:val="0072217D"/>
    <w:rsid w:val="0072291B"/>
    <w:rsid w:val="00722C65"/>
    <w:rsid w:val="007237DC"/>
    <w:rsid w:val="00725AC4"/>
    <w:rsid w:val="007266A4"/>
    <w:rsid w:val="00730BEC"/>
    <w:rsid w:val="007310D1"/>
    <w:rsid w:val="00731497"/>
    <w:rsid w:val="007327B7"/>
    <w:rsid w:val="0073304A"/>
    <w:rsid w:val="00733B51"/>
    <w:rsid w:val="00734723"/>
    <w:rsid w:val="00734A8C"/>
    <w:rsid w:val="007356BF"/>
    <w:rsid w:val="00736CA0"/>
    <w:rsid w:val="00736F63"/>
    <w:rsid w:val="007372BF"/>
    <w:rsid w:val="00740A30"/>
    <w:rsid w:val="00740F81"/>
    <w:rsid w:val="00746183"/>
    <w:rsid w:val="0074677D"/>
    <w:rsid w:val="00750A9B"/>
    <w:rsid w:val="00751505"/>
    <w:rsid w:val="00751765"/>
    <w:rsid w:val="00751E73"/>
    <w:rsid w:val="00753BAD"/>
    <w:rsid w:val="00755E3F"/>
    <w:rsid w:val="00757A35"/>
    <w:rsid w:val="00763B99"/>
    <w:rsid w:val="00764186"/>
    <w:rsid w:val="00765F5E"/>
    <w:rsid w:val="00770C4A"/>
    <w:rsid w:val="00771DB2"/>
    <w:rsid w:val="00771EA1"/>
    <w:rsid w:val="007721E5"/>
    <w:rsid w:val="00773072"/>
    <w:rsid w:val="00775E28"/>
    <w:rsid w:val="00776A32"/>
    <w:rsid w:val="007774B4"/>
    <w:rsid w:val="00777EAA"/>
    <w:rsid w:val="00782846"/>
    <w:rsid w:val="00782BFF"/>
    <w:rsid w:val="007845AF"/>
    <w:rsid w:val="0078470B"/>
    <w:rsid w:val="00785C5F"/>
    <w:rsid w:val="00786B03"/>
    <w:rsid w:val="0078708C"/>
    <w:rsid w:val="00787246"/>
    <w:rsid w:val="007872EC"/>
    <w:rsid w:val="00787387"/>
    <w:rsid w:val="007915D3"/>
    <w:rsid w:val="0079307E"/>
    <w:rsid w:val="00794AC3"/>
    <w:rsid w:val="00795A44"/>
    <w:rsid w:val="00795BA9"/>
    <w:rsid w:val="007961B5"/>
    <w:rsid w:val="007979B0"/>
    <w:rsid w:val="007A2818"/>
    <w:rsid w:val="007B14CB"/>
    <w:rsid w:val="007B2079"/>
    <w:rsid w:val="007B2152"/>
    <w:rsid w:val="007B21D0"/>
    <w:rsid w:val="007B560E"/>
    <w:rsid w:val="007B5C78"/>
    <w:rsid w:val="007C06DF"/>
    <w:rsid w:val="007C135E"/>
    <w:rsid w:val="007C3670"/>
    <w:rsid w:val="007C3E78"/>
    <w:rsid w:val="007C4566"/>
    <w:rsid w:val="007C47B3"/>
    <w:rsid w:val="007C4DC4"/>
    <w:rsid w:val="007C5C5D"/>
    <w:rsid w:val="007C65FB"/>
    <w:rsid w:val="007C68FF"/>
    <w:rsid w:val="007C7747"/>
    <w:rsid w:val="007C7D9F"/>
    <w:rsid w:val="007D01AE"/>
    <w:rsid w:val="007D05DC"/>
    <w:rsid w:val="007D0C61"/>
    <w:rsid w:val="007D1AAB"/>
    <w:rsid w:val="007D2251"/>
    <w:rsid w:val="007D3746"/>
    <w:rsid w:val="007D5C04"/>
    <w:rsid w:val="007D5E51"/>
    <w:rsid w:val="007D60D0"/>
    <w:rsid w:val="007E04A4"/>
    <w:rsid w:val="007E0733"/>
    <w:rsid w:val="007E085A"/>
    <w:rsid w:val="007E09F6"/>
    <w:rsid w:val="007E1325"/>
    <w:rsid w:val="007E2503"/>
    <w:rsid w:val="007E358E"/>
    <w:rsid w:val="007E38A0"/>
    <w:rsid w:val="007E3DFF"/>
    <w:rsid w:val="007E43B8"/>
    <w:rsid w:val="007E4575"/>
    <w:rsid w:val="007E5BFD"/>
    <w:rsid w:val="007E731E"/>
    <w:rsid w:val="007F24E8"/>
    <w:rsid w:val="007F6202"/>
    <w:rsid w:val="007F6E1E"/>
    <w:rsid w:val="007F734D"/>
    <w:rsid w:val="007F74EB"/>
    <w:rsid w:val="007F75F8"/>
    <w:rsid w:val="007F7D8A"/>
    <w:rsid w:val="008001F5"/>
    <w:rsid w:val="00800BA2"/>
    <w:rsid w:val="008015FB"/>
    <w:rsid w:val="00801FE8"/>
    <w:rsid w:val="00803A36"/>
    <w:rsid w:val="008044F2"/>
    <w:rsid w:val="00804959"/>
    <w:rsid w:val="00804A43"/>
    <w:rsid w:val="00805335"/>
    <w:rsid w:val="00805CF1"/>
    <w:rsid w:val="00806B9A"/>
    <w:rsid w:val="00807AB5"/>
    <w:rsid w:val="008108E1"/>
    <w:rsid w:val="00812787"/>
    <w:rsid w:val="00813031"/>
    <w:rsid w:val="0081442C"/>
    <w:rsid w:val="008146DE"/>
    <w:rsid w:val="00815FF2"/>
    <w:rsid w:val="008166FD"/>
    <w:rsid w:val="008171FF"/>
    <w:rsid w:val="0081776D"/>
    <w:rsid w:val="0081777F"/>
    <w:rsid w:val="0082036C"/>
    <w:rsid w:val="00821A01"/>
    <w:rsid w:val="00821BA1"/>
    <w:rsid w:val="00821E16"/>
    <w:rsid w:val="00823CF5"/>
    <w:rsid w:val="00825B89"/>
    <w:rsid w:val="008260E9"/>
    <w:rsid w:val="00827A66"/>
    <w:rsid w:val="008320DC"/>
    <w:rsid w:val="00832798"/>
    <w:rsid w:val="0083307C"/>
    <w:rsid w:val="0083317E"/>
    <w:rsid w:val="00833895"/>
    <w:rsid w:val="0083549B"/>
    <w:rsid w:val="0083624F"/>
    <w:rsid w:val="00836387"/>
    <w:rsid w:val="00836C3B"/>
    <w:rsid w:val="00836E23"/>
    <w:rsid w:val="008377A0"/>
    <w:rsid w:val="0084055E"/>
    <w:rsid w:val="00840886"/>
    <w:rsid w:val="00840C47"/>
    <w:rsid w:val="00841001"/>
    <w:rsid w:val="008412B0"/>
    <w:rsid w:val="008417AC"/>
    <w:rsid w:val="00841C24"/>
    <w:rsid w:val="00842F6A"/>
    <w:rsid w:val="008432C5"/>
    <w:rsid w:val="00843CFA"/>
    <w:rsid w:val="0084406C"/>
    <w:rsid w:val="00844260"/>
    <w:rsid w:val="00844D46"/>
    <w:rsid w:val="008456EA"/>
    <w:rsid w:val="008466BB"/>
    <w:rsid w:val="00847086"/>
    <w:rsid w:val="0084740B"/>
    <w:rsid w:val="00847B0E"/>
    <w:rsid w:val="00850917"/>
    <w:rsid w:val="00850940"/>
    <w:rsid w:val="00850EA3"/>
    <w:rsid w:val="008520E0"/>
    <w:rsid w:val="00854596"/>
    <w:rsid w:val="00855847"/>
    <w:rsid w:val="00855B02"/>
    <w:rsid w:val="00855B4D"/>
    <w:rsid w:val="00857186"/>
    <w:rsid w:val="00857750"/>
    <w:rsid w:val="00857A20"/>
    <w:rsid w:val="0086042F"/>
    <w:rsid w:val="0086085C"/>
    <w:rsid w:val="0086345A"/>
    <w:rsid w:val="0086430A"/>
    <w:rsid w:val="008667B7"/>
    <w:rsid w:val="008669EE"/>
    <w:rsid w:val="00866F63"/>
    <w:rsid w:val="00867860"/>
    <w:rsid w:val="00867AB2"/>
    <w:rsid w:val="0087036E"/>
    <w:rsid w:val="00872721"/>
    <w:rsid w:val="00874949"/>
    <w:rsid w:val="0087675F"/>
    <w:rsid w:val="0087718A"/>
    <w:rsid w:val="00877847"/>
    <w:rsid w:val="008802DB"/>
    <w:rsid w:val="00881B5E"/>
    <w:rsid w:val="00882B80"/>
    <w:rsid w:val="008830DC"/>
    <w:rsid w:val="00884781"/>
    <w:rsid w:val="0088613E"/>
    <w:rsid w:val="00886657"/>
    <w:rsid w:val="008901D4"/>
    <w:rsid w:val="00890396"/>
    <w:rsid w:val="008918F2"/>
    <w:rsid w:val="00893EB0"/>
    <w:rsid w:val="00894355"/>
    <w:rsid w:val="00894F95"/>
    <w:rsid w:val="00895586"/>
    <w:rsid w:val="00895D7E"/>
    <w:rsid w:val="00897102"/>
    <w:rsid w:val="008A0482"/>
    <w:rsid w:val="008A23E5"/>
    <w:rsid w:val="008A287C"/>
    <w:rsid w:val="008A28C8"/>
    <w:rsid w:val="008A4D20"/>
    <w:rsid w:val="008A58ED"/>
    <w:rsid w:val="008A5BAF"/>
    <w:rsid w:val="008A61F4"/>
    <w:rsid w:val="008A6352"/>
    <w:rsid w:val="008A67D0"/>
    <w:rsid w:val="008A67FE"/>
    <w:rsid w:val="008A6A34"/>
    <w:rsid w:val="008A793E"/>
    <w:rsid w:val="008A7F65"/>
    <w:rsid w:val="008B3023"/>
    <w:rsid w:val="008B32D1"/>
    <w:rsid w:val="008B47BB"/>
    <w:rsid w:val="008B501A"/>
    <w:rsid w:val="008B5A8B"/>
    <w:rsid w:val="008B6D63"/>
    <w:rsid w:val="008C214F"/>
    <w:rsid w:val="008C2A0F"/>
    <w:rsid w:val="008C2E53"/>
    <w:rsid w:val="008C38A0"/>
    <w:rsid w:val="008C422F"/>
    <w:rsid w:val="008C44A7"/>
    <w:rsid w:val="008C469D"/>
    <w:rsid w:val="008C4C90"/>
    <w:rsid w:val="008C4EEB"/>
    <w:rsid w:val="008C5D1A"/>
    <w:rsid w:val="008C6561"/>
    <w:rsid w:val="008D3BEC"/>
    <w:rsid w:val="008D7180"/>
    <w:rsid w:val="008D7DF2"/>
    <w:rsid w:val="008D7EAF"/>
    <w:rsid w:val="008E0415"/>
    <w:rsid w:val="008E081E"/>
    <w:rsid w:val="008E0CD8"/>
    <w:rsid w:val="008E17A2"/>
    <w:rsid w:val="008E2439"/>
    <w:rsid w:val="008E5425"/>
    <w:rsid w:val="008E58B9"/>
    <w:rsid w:val="008E6097"/>
    <w:rsid w:val="008E6FF7"/>
    <w:rsid w:val="008E7380"/>
    <w:rsid w:val="008F0C86"/>
    <w:rsid w:val="008F1084"/>
    <w:rsid w:val="008F1EF2"/>
    <w:rsid w:val="008F274D"/>
    <w:rsid w:val="008F2750"/>
    <w:rsid w:val="008F2AD2"/>
    <w:rsid w:val="008F32B7"/>
    <w:rsid w:val="008F57A7"/>
    <w:rsid w:val="008F5B6B"/>
    <w:rsid w:val="008F7EBD"/>
    <w:rsid w:val="009006A2"/>
    <w:rsid w:val="00900701"/>
    <w:rsid w:val="00901F0F"/>
    <w:rsid w:val="00903C04"/>
    <w:rsid w:val="00904E71"/>
    <w:rsid w:val="00905CB2"/>
    <w:rsid w:val="009060D9"/>
    <w:rsid w:val="00907343"/>
    <w:rsid w:val="00907C27"/>
    <w:rsid w:val="00911068"/>
    <w:rsid w:val="009112B7"/>
    <w:rsid w:val="009130EF"/>
    <w:rsid w:val="00913CCE"/>
    <w:rsid w:val="0091416F"/>
    <w:rsid w:val="009145BD"/>
    <w:rsid w:val="009155D7"/>
    <w:rsid w:val="0091688C"/>
    <w:rsid w:val="00916E30"/>
    <w:rsid w:val="00917614"/>
    <w:rsid w:val="009178DE"/>
    <w:rsid w:val="0092092A"/>
    <w:rsid w:val="00921A2F"/>
    <w:rsid w:val="0092295F"/>
    <w:rsid w:val="00922CF3"/>
    <w:rsid w:val="00922D35"/>
    <w:rsid w:val="00923607"/>
    <w:rsid w:val="00923ABA"/>
    <w:rsid w:val="00923DD3"/>
    <w:rsid w:val="00927A06"/>
    <w:rsid w:val="009303CB"/>
    <w:rsid w:val="00931B3C"/>
    <w:rsid w:val="00932860"/>
    <w:rsid w:val="00933A12"/>
    <w:rsid w:val="0093523C"/>
    <w:rsid w:val="00935620"/>
    <w:rsid w:val="009363A1"/>
    <w:rsid w:val="00937BE2"/>
    <w:rsid w:val="00940574"/>
    <w:rsid w:val="009409C3"/>
    <w:rsid w:val="00941166"/>
    <w:rsid w:val="009438BA"/>
    <w:rsid w:val="00944C96"/>
    <w:rsid w:val="00945016"/>
    <w:rsid w:val="00946B0D"/>
    <w:rsid w:val="00947D5D"/>
    <w:rsid w:val="00950645"/>
    <w:rsid w:val="0095276D"/>
    <w:rsid w:val="00954FDB"/>
    <w:rsid w:val="00956F9B"/>
    <w:rsid w:val="0095775D"/>
    <w:rsid w:val="0096033F"/>
    <w:rsid w:val="00960C52"/>
    <w:rsid w:val="00963205"/>
    <w:rsid w:val="009634C0"/>
    <w:rsid w:val="00963AE5"/>
    <w:rsid w:val="009641E1"/>
    <w:rsid w:val="00965F5F"/>
    <w:rsid w:val="00966089"/>
    <w:rsid w:val="009661B8"/>
    <w:rsid w:val="009667D7"/>
    <w:rsid w:val="0097093B"/>
    <w:rsid w:val="00970FE5"/>
    <w:rsid w:val="00971F97"/>
    <w:rsid w:val="00973832"/>
    <w:rsid w:val="009751F7"/>
    <w:rsid w:val="00975576"/>
    <w:rsid w:val="00976261"/>
    <w:rsid w:val="00977DFB"/>
    <w:rsid w:val="00980992"/>
    <w:rsid w:val="00980B7A"/>
    <w:rsid w:val="00982214"/>
    <w:rsid w:val="00984BB4"/>
    <w:rsid w:val="009864DB"/>
    <w:rsid w:val="00992D56"/>
    <w:rsid w:val="009947D0"/>
    <w:rsid w:val="00996161"/>
    <w:rsid w:val="00996656"/>
    <w:rsid w:val="0099699B"/>
    <w:rsid w:val="00997ECA"/>
    <w:rsid w:val="009A00C1"/>
    <w:rsid w:val="009A06BD"/>
    <w:rsid w:val="009A4289"/>
    <w:rsid w:val="009A4442"/>
    <w:rsid w:val="009A456F"/>
    <w:rsid w:val="009A4967"/>
    <w:rsid w:val="009A6AE0"/>
    <w:rsid w:val="009A6E12"/>
    <w:rsid w:val="009A7049"/>
    <w:rsid w:val="009A7F18"/>
    <w:rsid w:val="009B12DD"/>
    <w:rsid w:val="009B1F05"/>
    <w:rsid w:val="009B4C1E"/>
    <w:rsid w:val="009B4E35"/>
    <w:rsid w:val="009B6C71"/>
    <w:rsid w:val="009B7057"/>
    <w:rsid w:val="009C02D6"/>
    <w:rsid w:val="009C2391"/>
    <w:rsid w:val="009C260D"/>
    <w:rsid w:val="009C690F"/>
    <w:rsid w:val="009C6E74"/>
    <w:rsid w:val="009D0932"/>
    <w:rsid w:val="009D0C0F"/>
    <w:rsid w:val="009D0C76"/>
    <w:rsid w:val="009D197B"/>
    <w:rsid w:val="009D3FD6"/>
    <w:rsid w:val="009D4445"/>
    <w:rsid w:val="009D4A01"/>
    <w:rsid w:val="009D5BFA"/>
    <w:rsid w:val="009D5CC3"/>
    <w:rsid w:val="009D6BCD"/>
    <w:rsid w:val="009D7404"/>
    <w:rsid w:val="009D74EA"/>
    <w:rsid w:val="009D77BB"/>
    <w:rsid w:val="009D77BD"/>
    <w:rsid w:val="009D7D98"/>
    <w:rsid w:val="009E0EE3"/>
    <w:rsid w:val="009E2941"/>
    <w:rsid w:val="009E3DD8"/>
    <w:rsid w:val="009E467B"/>
    <w:rsid w:val="009E4BBD"/>
    <w:rsid w:val="009E4F04"/>
    <w:rsid w:val="009E5B6F"/>
    <w:rsid w:val="009E5D58"/>
    <w:rsid w:val="009E5D86"/>
    <w:rsid w:val="009F1E08"/>
    <w:rsid w:val="009F2278"/>
    <w:rsid w:val="009F22C8"/>
    <w:rsid w:val="009F35D2"/>
    <w:rsid w:val="009F50D5"/>
    <w:rsid w:val="009F69A6"/>
    <w:rsid w:val="00A00AA0"/>
    <w:rsid w:val="00A018BE"/>
    <w:rsid w:val="00A02588"/>
    <w:rsid w:val="00A028EA"/>
    <w:rsid w:val="00A03550"/>
    <w:rsid w:val="00A057ED"/>
    <w:rsid w:val="00A1097B"/>
    <w:rsid w:val="00A10FAB"/>
    <w:rsid w:val="00A1143E"/>
    <w:rsid w:val="00A12DA0"/>
    <w:rsid w:val="00A13793"/>
    <w:rsid w:val="00A13E5A"/>
    <w:rsid w:val="00A1751B"/>
    <w:rsid w:val="00A17F9D"/>
    <w:rsid w:val="00A17FE9"/>
    <w:rsid w:val="00A206AD"/>
    <w:rsid w:val="00A21E25"/>
    <w:rsid w:val="00A2275E"/>
    <w:rsid w:val="00A23BC6"/>
    <w:rsid w:val="00A243DF"/>
    <w:rsid w:val="00A2575B"/>
    <w:rsid w:val="00A261F9"/>
    <w:rsid w:val="00A26560"/>
    <w:rsid w:val="00A269EA"/>
    <w:rsid w:val="00A306CC"/>
    <w:rsid w:val="00A30943"/>
    <w:rsid w:val="00A31438"/>
    <w:rsid w:val="00A32BA2"/>
    <w:rsid w:val="00A35334"/>
    <w:rsid w:val="00A3779C"/>
    <w:rsid w:val="00A37D85"/>
    <w:rsid w:val="00A402A3"/>
    <w:rsid w:val="00A405CD"/>
    <w:rsid w:val="00A4094C"/>
    <w:rsid w:val="00A40C4A"/>
    <w:rsid w:val="00A41C06"/>
    <w:rsid w:val="00A43F6C"/>
    <w:rsid w:val="00A446AB"/>
    <w:rsid w:val="00A45BC7"/>
    <w:rsid w:val="00A45C0B"/>
    <w:rsid w:val="00A50D73"/>
    <w:rsid w:val="00A52267"/>
    <w:rsid w:val="00A52F0F"/>
    <w:rsid w:val="00A535B9"/>
    <w:rsid w:val="00A54E0E"/>
    <w:rsid w:val="00A5612D"/>
    <w:rsid w:val="00A561C8"/>
    <w:rsid w:val="00A569B6"/>
    <w:rsid w:val="00A6382D"/>
    <w:rsid w:val="00A6544A"/>
    <w:rsid w:val="00A654F3"/>
    <w:rsid w:val="00A65981"/>
    <w:rsid w:val="00A6747D"/>
    <w:rsid w:val="00A67BD7"/>
    <w:rsid w:val="00A72407"/>
    <w:rsid w:val="00A724CE"/>
    <w:rsid w:val="00A77DFE"/>
    <w:rsid w:val="00A82882"/>
    <w:rsid w:val="00A82CFA"/>
    <w:rsid w:val="00A84BAA"/>
    <w:rsid w:val="00A86E14"/>
    <w:rsid w:val="00A86FDB"/>
    <w:rsid w:val="00A91CDE"/>
    <w:rsid w:val="00A9738C"/>
    <w:rsid w:val="00AA0111"/>
    <w:rsid w:val="00AA076C"/>
    <w:rsid w:val="00AA2A5B"/>
    <w:rsid w:val="00AA339F"/>
    <w:rsid w:val="00AA376A"/>
    <w:rsid w:val="00AA38ED"/>
    <w:rsid w:val="00AA3A9E"/>
    <w:rsid w:val="00AB0877"/>
    <w:rsid w:val="00AB23F2"/>
    <w:rsid w:val="00AB3399"/>
    <w:rsid w:val="00AB393D"/>
    <w:rsid w:val="00AB3CE3"/>
    <w:rsid w:val="00AB43E9"/>
    <w:rsid w:val="00AB456D"/>
    <w:rsid w:val="00AB45E8"/>
    <w:rsid w:val="00AB52BE"/>
    <w:rsid w:val="00AB5D01"/>
    <w:rsid w:val="00AC09FD"/>
    <w:rsid w:val="00AC0B7D"/>
    <w:rsid w:val="00AC30C4"/>
    <w:rsid w:val="00AC58CF"/>
    <w:rsid w:val="00AC5A62"/>
    <w:rsid w:val="00AC715F"/>
    <w:rsid w:val="00AC777A"/>
    <w:rsid w:val="00AC7A8C"/>
    <w:rsid w:val="00AD346E"/>
    <w:rsid w:val="00AD3A46"/>
    <w:rsid w:val="00AD6D27"/>
    <w:rsid w:val="00AE1A16"/>
    <w:rsid w:val="00AE1B0F"/>
    <w:rsid w:val="00AE26E5"/>
    <w:rsid w:val="00AE2D59"/>
    <w:rsid w:val="00AE41CB"/>
    <w:rsid w:val="00AE4283"/>
    <w:rsid w:val="00AE4C47"/>
    <w:rsid w:val="00AE6922"/>
    <w:rsid w:val="00AE6F73"/>
    <w:rsid w:val="00AE713C"/>
    <w:rsid w:val="00AE7478"/>
    <w:rsid w:val="00AE7AFD"/>
    <w:rsid w:val="00AF422C"/>
    <w:rsid w:val="00AF4D02"/>
    <w:rsid w:val="00AF7AF5"/>
    <w:rsid w:val="00B01025"/>
    <w:rsid w:val="00B02863"/>
    <w:rsid w:val="00B03622"/>
    <w:rsid w:val="00B03E5C"/>
    <w:rsid w:val="00B04D6B"/>
    <w:rsid w:val="00B05503"/>
    <w:rsid w:val="00B05658"/>
    <w:rsid w:val="00B0601F"/>
    <w:rsid w:val="00B076CC"/>
    <w:rsid w:val="00B10F0E"/>
    <w:rsid w:val="00B11372"/>
    <w:rsid w:val="00B120B6"/>
    <w:rsid w:val="00B12FCE"/>
    <w:rsid w:val="00B12FEB"/>
    <w:rsid w:val="00B140F4"/>
    <w:rsid w:val="00B24644"/>
    <w:rsid w:val="00B254DA"/>
    <w:rsid w:val="00B2574F"/>
    <w:rsid w:val="00B262C5"/>
    <w:rsid w:val="00B26352"/>
    <w:rsid w:val="00B2650A"/>
    <w:rsid w:val="00B265E8"/>
    <w:rsid w:val="00B302D7"/>
    <w:rsid w:val="00B313A0"/>
    <w:rsid w:val="00B31BB9"/>
    <w:rsid w:val="00B31E40"/>
    <w:rsid w:val="00B3341C"/>
    <w:rsid w:val="00B35A68"/>
    <w:rsid w:val="00B364B3"/>
    <w:rsid w:val="00B36B68"/>
    <w:rsid w:val="00B37211"/>
    <w:rsid w:val="00B4049A"/>
    <w:rsid w:val="00B4252B"/>
    <w:rsid w:val="00B4312C"/>
    <w:rsid w:val="00B4444C"/>
    <w:rsid w:val="00B44FF5"/>
    <w:rsid w:val="00B502D0"/>
    <w:rsid w:val="00B5085A"/>
    <w:rsid w:val="00B515B5"/>
    <w:rsid w:val="00B519FD"/>
    <w:rsid w:val="00B52751"/>
    <w:rsid w:val="00B53B98"/>
    <w:rsid w:val="00B54890"/>
    <w:rsid w:val="00B5499E"/>
    <w:rsid w:val="00B558E0"/>
    <w:rsid w:val="00B55EE7"/>
    <w:rsid w:val="00B56040"/>
    <w:rsid w:val="00B569FE"/>
    <w:rsid w:val="00B61165"/>
    <w:rsid w:val="00B62106"/>
    <w:rsid w:val="00B635A0"/>
    <w:rsid w:val="00B63D84"/>
    <w:rsid w:val="00B64D4C"/>
    <w:rsid w:val="00B65D8E"/>
    <w:rsid w:val="00B664AF"/>
    <w:rsid w:val="00B6694B"/>
    <w:rsid w:val="00B66DF5"/>
    <w:rsid w:val="00B67466"/>
    <w:rsid w:val="00B677AA"/>
    <w:rsid w:val="00B704CF"/>
    <w:rsid w:val="00B7085D"/>
    <w:rsid w:val="00B70D37"/>
    <w:rsid w:val="00B735F3"/>
    <w:rsid w:val="00B738AB"/>
    <w:rsid w:val="00B74B00"/>
    <w:rsid w:val="00B75579"/>
    <w:rsid w:val="00B76C51"/>
    <w:rsid w:val="00B77946"/>
    <w:rsid w:val="00B8063C"/>
    <w:rsid w:val="00B81324"/>
    <w:rsid w:val="00B84022"/>
    <w:rsid w:val="00B84186"/>
    <w:rsid w:val="00B85D4D"/>
    <w:rsid w:val="00B8752E"/>
    <w:rsid w:val="00B917C4"/>
    <w:rsid w:val="00B91A5D"/>
    <w:rsid w:val="00B91B79"/>
    <w:rsid w:val="00B91E2F"/>
    <w:rsid w:val="00B92041"/>
    <w:rsid w:val="00B92705"/>
    <w:rsid w:val="00B928A0"/>
    <w:rsid w:val="00B928E1"/>
    <w:rsid w:val="00B944C9"/>
    <w:rsid w:val="00B97BB6"/>
    <w:rsid w:val="00B97F02"/>
    <w:rsid w:val="00BA0D61"/>
    <w:rsid w:val="00BA1AAD"/>
    <w:rsid w:val="00BA5866"/>
    <w:rsid w:val="00BA5E3E"/>
    <w:rsid w:val="00BA6F5A"/>
    <w:rsid w:val="00BB09D1"/>
    <w:rsid w:val="00BB0AF5"/>
    <w:rsid w:val="00BB150E"/>
    <w:rsid w:val="00BB299B"/>
    <w:rsid w:val="00BB423A"/>
    <w:rsid w:val="00BB4AB4"/>
    <w:rsid w:val="00BB531F"/>
    <w:rsid w:val="00BB5514"/>
    <w:rsid w:val="00BB69DC"/>
    <w:rsid w:val="00BB6B9A"/>
    <w:rsid w:val="00BB6FEB"/>
    <w:rsid w:val="00BC29D4"/>
    <w:rsid w:val="00BC3405"/>
    <w:rsid w:val="00BC3639"/>
    <w:rsid w:val="00BC379C"/>
    <w:rsid w:val="00BC5750"/>
    <w:rsid w:val="00BD185E"/>
    <w:rsid w:val="00BD24D9"/>
    <w:rsid w:val="00BD2F63"/>
    <w:rsid w:val="00BD333C"/>
    <w:rsid w:val="00BD3B45"/>
    <w:rsid w:val="00BD4291"/>
    <w:rsid w:val="00BD69B1"/>
    <w:rsid w:val="00BE0337"/>
    <w:rsid w:val="00BE0850"/>
    <w:rsid w:val="00BE0EBE"/>
    <w:rsid w:val="00BE0F1A"/>
    <w:rsid w:val="00BE4DFD"/>
    <w:rsid w:val="00BE5E65"/>
    <w:rsid w:val="00BE6D2C"/>
    <w:rsid w:val="00BF05BB"/>
    <w:rsid w:val="00BF0BE5"/>
    <w:rsid w:val="00BF125A"/>
    <w:rsid w:val="00BF16D8"/>
    <w:rsid w:val="00BF1DAC"/>
    <w:rsid w:val="00BF2FA8"/>
    <w:rsid w:val="00BF32A6"/>
    <w:rsid w:val="00BF37E8"/>
    <w:rsid w:val="00BF3CB4"/>
    <w:rsid w:val="00BF3D29"/>
    <w:rsid w:val="00BF48EF"/>
    <w:rsid w:val="00BF4FBB"/>
    <w:rsid w:val="00BF52A9"/>
    <w:rsid w:val="00BF56E2"/>
    <w:rsid w:val="00BF64B2"/>
    <w:rsid w:val="00C000BC"/>
    <w:rsid w:val="00C0018F"/>
    <w:rsid w:val="00C012E9"/>
    <w:rsid w:val="00C0239F"/>
    <w:rsid w:val="00C02537"/>
    <w:rsid w:val="00C04672"/>
    <w:rsid w:val="00C04ADF"/>
    <w:rsid w:val="00C05142"/>
    <w:rsid w:val="00C06EA3"/>
    <w:rsid w:val="00C11276"/>
    <w:rsid w:val="00C12CE7"/>
    <w:rsid w:val="00C13735"/>
    <w:rsid w:val="00C13978"/>
    <w:rsid w:val="00C13E91"/>
    <w:rsid w:val="00C14E9F"/>
    <w:rsid w:val="00C15AE8"/>
    <w:rsid w:val="00C16772"/>
    <w:rsid w:val="00C16EE1"/>
    <w:rsid w:val="00C17557"/>
    <w:rsid w:val="00C201DC"/>
    <w:rsid w:val="00C204BF"/>
    <w:rsid w:val="00C2258B"/>
    <w:rsid w:val="00C22C22"/>
    <w:rsid w:val="00C243F5"/>
    <w:rsid w:val="00C253EF"/>
    <w:rsid w:val="00C26A79"/>
    <w:rsid w:val="00C27A1B"/>
    <w:rsid w:val="00C31EE5"/>
    <w:rsid w:val="00C3295B"/>
    <w:rsid w:val="00C329AD"/>
    <w:rsid w:val="00C345C2"/>
    <w:rsid w:val="00C34B36"/>
    <w:rsid w:val="00C34B51"/>
    <w:rsid w:val="00C34DAC"/>
    <w:rsid w:val="00C35881"/>
    <w:rsid w:val="00C406A4"/>
    <w:rsid w:val="00C43284"/>
    <w:rsid w:val="00C439E1"/>
    <w:rsid w:val="00C4439D"/>
    <w:rsid w:val="00C44980"/>
    <w:rsid w:val="00C46D18"/>
    <w:rsid w:val="00C521F0"/>
    <w:rsid w:val="00C53AC5"/>
    <w:rsid w:val="00C53BE2"/>
    <w:rsid w:val="00C54638"/>
    <w:rsid w:val="00C5479D"/>
    <w:rsid w:val="00C57A08"/>
    <w:rsid w:val="00C57FF7"/>
    <w:rsid w:val="00C603B3"/>
    <w:rsid w:val="00C60AD2"/>
    <w:rsid w:val="00C60DC7"/>
    <w:rsid w:val="00C61618"/>
    <w:rsid w:val="00C61CC5"/>
    <w:rsid w:val="00C624DF"/>
    <w:rsid w:val="00C62895"/>
    <w:rsid w:val="00C6299A"/>
    <w:rsid w:val="00C642E4"/>
    <w:rsid w:val="00C644C1"/>
    <w:rsid w:val="00C66655"/>
    <w:rsid w:val="00C66A91"/>
    <w:rsid w:val="00C70D73"/>
    <w:rsid w:val="00C7127B"/>
    <w:rsid w:val="00C746A6"/>
    <w:rsid w:val="00C7505C"/>
    <w:rsid w:val="00C76423"/>
    <w:rsid w:val="00C76E43"/>
    <w:rsid w:val="00C77061"/>
    <w:rsid w:val="00C7738B"/>
    <w:rsid w:val="00C7768A"/>
    <w:rsid w:val="00C7773F"/>
    <w:rsid w:val="00C83404"/>
    <w:rsid w:val="00C84F9F"/>
    <w:rsid w:val="00C8546F"/>
    <w:rsid w:val="00C8571B"/>
    <w:rsid w:val="00C87F52"/>
    <w:rsid w:val="00C9079F"/>
    <w:rsid w:val="00C91DDC"/>
    <w:rsid w:val="00C93043"/>
    <w:rsid w:val="00C96309"/>
    <w:rsid w:val="00C96D90"/>
    <w:rsid w:val="00CA19B2"/>
    <w:rsid w:val="00CA1CB3"/>
    <w:rsid w:val="00CA2255"/>
    <w:rsid w:val="00CA374F"/>
    <w:rsid w:val="00CA46DC"/>
    <w:rsid w:val="00CA6830"/>
    <w:rsid w:val="00CA6D14"/>
    <w:rsid w:val="00CB032B"/>
    <w:rsid w:val="00CB043C"/>
    <w:rsid w:val="00CB124B"/>
    <w:rsid w:val="00CB18F0"/>
    <w:rsid w:val="00CB7643"/>
    <w:rsid w:val="00CB787A"/>
    <w:rsid w:val="00CC0EF9"/>
    <w:rsid w:val="00CC22EF"/>
    <w:rsid w:val="00CC6D84"/>
    <w:rsid w:val="00CD10A4"/>
    <w:rsid w:val="00CD1813"/>
    <w:rsid w:val="00CD38CF"/>
    <w:rsid w:val="00CD3925"/>
    <w:rsid w:val="00CD3D00"/>
    <w:rsid w:val="00CD4176"/>
    <w:rsid w:val="00CD536F"/>
    <w:rsid w:val="00CD5A3D"/>
    <w:rsid w:val="00CD5A8E"/>
    <w:rsid w:val="00CE16B1"/>
    <w:rsid w:val="00CE1800"/>
    <w:rsid w:val="00CE254C"/>
    <w:rsid w:val="00CE2979"/>
    <w:rsid w:val="00CE47E0"/>
    <w:rsid w:val="00CE4D7B"/>
    <w:rsid w:val="00CE59EC"/>
    <w:rsid w:val="00CE6A9F"/>
    <w:rsid w:val="00CE713C"/>
    <w:rsid w:val="00CF0D8E"/>
    <w:rsid w:val="00CF1670"/>
    <w:rsid w:val="00CF415C"/>
    <w:rsid w:val="00CF491D"/>
    <w:rsid w:val="00CF4A05"/>
    <w:rsid w:val="00CF4BBF"/>
    <w:rsid w:val="00CF5121"/>
    <w:rsid w:val="00CF7479"/>
    <w:rsid w:val="00CF74DA"/>
    <w:rsid w:val="00D0059B"/>
    <w:rsid w:val="00D007C5"/>
    <w:rsid w:val="00D00C3D"/>
    <w:rsid w:val="00D019B4"/>
    <w:rsid w:val="00D02C06"/>
    <w:rsid w:val="00D02D77"/>
    <w:rsid w:val="00D05A21"/>
    <w:rsid w:val="00D10988"/>
    <w:rsid w:val="00D10FDD"/>
    <w:rsid w:val="00D12B50"/>
    <w:rsid w:val="00D13934"/>
    <w:rsid w:val="00D13953"/>
    <w:rsid w:val="00D1402B"/>
    <w:rsid w:val="00D14791"/>
    <w:rsid w:val="00D21944"/>
    <w:rsid w:val="00D222F7"/>
    <w:rsid w:val="00D2265C"/>
    <w:rsid w:val="00D22ABB"/>
    <w:rsid w:val="00D235CD"/>
    <w:rsid w:val="00D2475F"/>
    <w:rsid w:val="00D24E2E"/>
    <w:rsid w:val="00D272D0"/>
    <w:rsid w:val="00D27ECB"/>
    <w:rsid w:val="00D27FED"/>
    <w:rsid w:val="00D30DC9"/>
    <w:rsid w:val="00D31CA0"/>
    <w:rsid w:val="00D320BF"/>
    <w:rsid w:val="00D329DF"/>
    <w:rsid w:val="00D32A17"/>
    <w:rsid w:val="00D32D75"/>
    <w:rsid w:val="00D32FC5"/>
    <w:rsid w:val="00D335E6"/>
    <w:rsid w:val="00D336AC"/>
    <w:rsid w:val="00D343A1"/>
    <w:rsid w:val="00D34887"/>
    <w:rsid w:val="00D35136"/>
    <w:rsid w:val="00D365E4"/>
    <w:rsid w:val="00D36BCC"/>
    <w:rsid w:val="00D409CD"/>
    <w:rsid w:val="00D40FA0"/>
    <w:rsid w:val="00D41FDE"/>
    <w:rsid w:val="00D43EA3"/>
    <w:rsid w:val="00D44738"/>
    <w:rsid w:val="00D44836"/>
    <w:rsid w:val="00D44E80"/>
    <w:rsid w:val="00D46459"/>
    <w:rsid w:val="00D46A39"/>
    <w:rsid w:val="00D47B7F"/>
    <w:rsid w:val="00D50F5A"/>
    <w:rsid w:val="00D52FB9"/>
    <w:rsid w:val="00D52FEF"/>
    <w:rsid w:val="00D5321C"/>
    <w:rsid w:val="00D53883"/>
    <w:rsid w:val="00D53F5F"/>
    <w:rsid w:val="00D54338"/>
    <w:rsid w:val="00D55C70"/>
    <w:rsid w:val="00D55CEA"/>
    <w:rsid w:val="00D56034"/>
    <w:rsid w:val="00D57C7D"/>
    <w:rsid w:val="00D61197"/>
    <w:rsid w:val="00D62859"/>
    <w:rsid w:val="00D62965"/>
    <w:rsid w:val="00D6391E"/>
    <w:rsid w:val="00D6672C"/>
    <w:rsid w:val="00D67081"/>
    <w:rsid w:val="00D6769C"/>
    <w:rsid w:val="00D71BC4"/>
    <w:rsid w:val="00D7214F"/>
    <w:rsid w:val="00D72CCD"/>
    <w:rsid w:val="00D7451F"/>
    <w:rsid w:val="00D75D77"/>
    <w:rsid w:val="00D773DA"/>
    <w:rsid w:val="00D77A2D"/>
    <w:rsid w:val="00D808C9"/>
    <w:rsid w:val="00D8197A"/>
    <w:rsid w:val="00D8230F"/>
    <w:rsid w:val="00D82C21"/>
    <w:rsid w:val="00D8360E"/>
    <w:rsid w:val="00D83816"/>
    <w:rsid w:val="00D84363"/>
    <w:rsid w:val="00D93630"/>
    <w:rsid w:val="00D9403A"/>
    <w:rsid w:val="00D96283"/>
    <w:rsid w:val="00DA0A42"/>
    <w:rsid w:val="00DA1F63"/>
    <w:rsid w:val="00DA2381"/>
    <w:rsid w:val="00DA24C8"/>
    <w:rsid w:val="00DA2F47"/>
    <w:rsid w:val="00DA4997"/>
    <w:rsid w:val="00DA49F7"/>
    <w:rsid w:val="00DB007B"/>
    <w:rsid w:val="00DB1CD0"/>
    <w:rsid w:val="00DB2A0F"/>
    <w:rsid w:val="00DB2A93"/>
    <w:rsid w:val="00DB2B8F"/>
    <w:rsid w:val="00DB3AAD"/>
    <w:rsid w:val="00DB4D91"/>
    <w:rsid w:val="00DB60F6"/>
    <w:rsid w:val="00DB724A"/>
    <w:rsid w:val="00DB7F24"/>
    <w:rsid w:val="00DC0065"/>
    <w:rsid w:val="00DC0DFA"/>
    <w:rsid w:val="00DC2CFE"/>
    <w:rsid w:val="00DC3A60"/>
    <w:rsid w:val="00DC474B"/>
    <w:rsid w:val="00DC64F6"/>
    <w:rsid w:val="00DD0450"/>
    <w:rsid w:val="00DD11B8"/>
    <w:rsid w:val="00DD50CA"/>
    <w:rsid w:val="00DD7AA2"/>
    <w:rsid w:val="00DE09DA"/>
    <w:rsid w:val="00DE0BE5"/>
    <w:rsid w:val="00DE1ECF"/>
    <w:rsid w:val="00DE3120"/>
    <w:rsid w:val="00DE44F5"/>
    <w:rsid w:val="00DE4715"/>
    <w:rsid w:val="00DE6858"/>
    <w:rsid w:val="00DE7937"/>
    <w:rsid w:val="00DF0129"/>
    <w:rsid w:val="00DF0B93"/>
    <w:rsid w:val="00DF256B"/>
    <w:rsid w:val="00DF2E75"/>
    <w:rsid w:val="00DF3676"/>
    <w:rsid w:val="00DF6519"/>
    <w:rsid w:val="00DF6C47"/>
    <w:rsid w:val="00DF6CD7"/>
    <w:rsid w:val="00DF7484"/>
    <w:rsid w:val="00DF7C73"/>
    <w:rsid w:val="00DF7F6B"/>
    <w:rsid w:val="00E00A38"/>
    <w:rsid w:val="00E00B0E"/>
    <w:rsid w:val="00E00B8D"/>
    <w:rsid w:val="00E01305"/>
    <w:rsid w:val="00E02430"/>
    <w:rsid w:val="00E02B17"/>
    <w:rsid w:val="00E032B9"/>
    <w:rsid w:val="00E04D22"/>
    <w:rsid w:val="00E10C87"/>
    <w:rsid w:val="00E12A92"/>
    <w:rsid w:val="00E146C7"/>
    <w:rsid w:val="00E147D5"/>
    <w:rsid w:val="00E14E41"/>
    <w:rsid w:val="00E15996"/>
    <w:rsid w:val="00E202A2"/>
    <w:rsid w:val="00E20662"/>
    <w:rsid w:val="00E20664"/>
    <w:rsid w:val="00E20D80"/>
    <w:rsid w:val="00E24024"/>
    <w:rsid w:val="00E24431"/>
    <w:rsid w:val="00E2492C"/>
    <w:rsid w:val="00E2618A"/>
    <w:rsid w:val="00E273E7"/>
    <w:rsid w:val="00E2791A"/>
    <w:rsid w:val="00E27972"/>
    <w:rsid w:val="00E30ECE"/>
    <w:rsid w:val="00E31A61"/>
    <w:rsid w:val="00E33E01"/>
    <w:rsid w:val="00E3423B"/>
    <w:rsid w:val="00E347A8"/>
    <w:rsid w:val="00E35EEB"/>
    <w:rsid w:val="00E37636"/>
    <w:rsid w:val="00E4125A"/>
    <w:rsid w:val="00E42050"/>
    <w:rsid w:val="00E44711"/>
    <w:rsid w:val="00E44F10"/>
    <w:rsid w:val="00E4637A"/>
    <w:rsid w:val="00E465DF"/>
    <w:rsid w:val="00E50E09"/>
    <w:rsid w:val="00E512F9"/>
    <w:rsid w:val="00E527EF"/>
    <w:rsid w:val="00E53F97"/>
    <w:rsid w:val="00E5459A"/>
    <w:rsid w:val="00E577AF"/>
    <w:rsid w:val="00E604D3"/>
    <w:rsid w:val="00E60539"/>
    <w:rsid w:val="00E605A9"/>
    <w:rsid w:val="00E61318"/>
    <w:rsid w:val="00E629B4"/>
    <w:rsid w:val="00E6326E"/>
    <w:rsid w:val="00E63F73"/>
    <w:rsid w:val="00E64F13"/>
    <w:rsid w:val="00E65266"/>
    <w:rsid w:val="00E670EA"/>
    <w:rsid w:val="00E670F5"/>
    <w:rsid w:val="00E70196"/>
    <w:rsid w:val="00E7170B"/>
    <w:rsid w:val="00E72150"/>
    <w:rsid w:val="00E723BF"/>
    <w:rsid w:val="00E72666"/>
    <w:rsid w:val="00E74BEB"/>
    <w:rsid w:val="00E75CD1"/>
    <w:rsid w:val="00E81544"/>
    <w:rsid w:val="00E827A5"/>
    <w:rsid w:val="00E83286"/>
    <w:rsid w:val="00E84CF4"/>
    <w:rsid w:val="00E85593"/>
    <w:rsid w:val="00E857E3"/>
    <w:rsid w:val="00E859BB"/>
    <w:rsid w:val="00E85EE3"/>
    <w:rsid w:val="00E87673"/>
    <w:rsid w:val="00E90629"/>
    <w:rsid w:val="00E912DF"/>
    <w:rsid w:val="00E9131B"/>
    <w:rsid w:val="00E93E6D"/>
    <w:rsid w:val="00E95520"/>
    <w:rsid w:val="00EA03DE"/>
    <w:rsid w:val="00EA1136"/>
    <w:rsid w:val="00EA1463"/>
    <w:rsid w:val="00EA18E3"/>
    <w:rsid w:val="00EA2A7D"/>
    <w:rsid w:val="00EA2C66"/>
    <w:rsid w:val="00EA2D97"/>
    <w:rsid w:val="00EA4D3F"/>
    <w:rsid w:val="00EA5971"/>
    <w:rsid w:val="00EA6747"/>
    <w:rsid w:val="00EA6A12"/>
    <w:rsid w:val="00EA6AAD"/>
    <w:rsid w:val="00EB0E9A"/>
    <w:rsid w:val="00EB1283"/>
    <w:rsid w:val="00EB5459"/>
    <w:rsid w:val="00EB715D"/>
    <w:rsid w:val="00EC025D"/>
    <w:rsid w:val="00EC098D"/>
    <w:rsid w:val="00EC143A"/>
    <w:rsid w:val="00EC177C"/>
    <w:rsid w:val="00EC17A0"/>
    <w:rsid w:val="00EC20CA"/>
    <w:rsid w:val="00EC24F1"/>
    <w:rsid w:val="00EC5628"/>
    <w:rsid w:val="00EC5E52"/>
    <w:rsid w:val="00EC6C30"/>
    <w:rsid w:val="00EC76AB"/>
    <w:rsid w:val="00ED0B0B"/>
    <w:rsid w:val="00ED3044"/>
    <w:rsid w:val="00ED34AB"/>
    <w:rsid w:val="00ED4595"/>
    <w:rsid w:val="00ED4684"/>
    <w:rsid w:val="00ED5C61"/>
    <w:rsid w:val="00ED67B3"/>
    <w:rsid w:val="00ED67CE"/>
    <w:rsid w:val="00EE04F8"/>
    <w:rsid w:val="00EE3BB0"/>
    <w:rsid w:val="00EE3C99"/>
    <w:rsid w:val="00EE4470"/>
    <w:rsid w:val="00EE54AC"/>
    <w:rsid w:val="00EE7734"/>
    <w:rsid w:val="00EF1616"/>
    <w:rsid w:val="00EF32FF"/>
    <w:rsid w:val="00EF37A8"/>
    <w:rsid w:val="00EF628F"/>
    <w:rsid w:val="00EF6FE5"/>
    <w:rsid w:val="00EF79E2"/>
    <w:rsid w:val="00EF7DD1"/>
    <w:rsid w:val="00F00113"/>
    <w:rsid w:val="00F00AF4"/>
    <w:rsid w:val="00F02F1F"/>
    <w:rsid w:val="00F035EB"/>
    <w:rsid w:val="00F04D0B"/>
    <w:rsid w:val="00F05634"/>
    <w:rsid w:val="00F05721"/>
    <w:rsid w:val="00F0579A"/>
    <w:rsid w:val="00F05F2A"/>
    <w:rsid w:val="00F06638"/>
    <w:rsid w:val="00F06B90"/>
    <w:rsid w:val="00F11721"/>
    <w:rsid w:val="00F1322A"/>
    <w:rsid w:val="00F13A75"/>
    <w:rsid w:val="00F13F5C"/>
    <w:rsid w:val="00F145D9"/>
    <w:rsid w:val="00F15E5D"/>
    <w:rsid w:val="00F16597"/>
    <w:rsid w:val="00F1678C"/>
    <w:rsid w:val="00F17720"/>
    <w:rsid w:val="00F20070"/>
    <w:rsid w:val="00F20A6E"/>
    <w:rsid w:val="00F20C34"/>
    <w:rsid w:val="00F236E8"/>
    <w:rsid w:val="00F26F62"/>
    <w:rsid w:val="00F279A5"/>
    <w:rsid w:val="00F32FE1"/>
    <w:rsid w:val="00F343CD"/>
    <w:rsid w:val="00F3468E"/>
    <w:rsid w:val="00F35281"/>
    <w:rsid w:val="00F35DCC"/>
    <w:rsid w:val="00F35DDE"/>
    <w:rsid w:val="00F36831"/>
    <w:rsid w:val="00F422BC"/>
    <w:rsid w:val="00F42332"/>
    <w:rsid w:val="00F43709"/>
    <w:rsid w:val="00F44CB4"/>
    <w:rsid w:val="00F451D2"/>
    <w:rsid w:val="00F45C3E"/>
    <w:rsid w:val="00F46604"/>
    <w:rsid w:val="00F47884"/>
    <w:rsid w:val="00F47C51"/>
    <w:rsid w:val="00F5010A"/>
    <w:rsid w:val="00F53314"/>
    <w:rsid w:val="00F5366B"/>
    <w:rsid w:val="00F536EB"/>
    <w:rsid w:val="00F54858"/>
    <w:rsid w:val="00F5493A"/>
    <w:rsid w:val="00F55950"/>
    <w:rsid w:val="00F55B07"/>
    <w:rsid w:val="00F56BAC"/>
    <w:rsid w:val="00F57B26"/>
    <w:rsid w:val="00F57C71"/>
    <w:rsid w:val="00F60D5E"/>
    <w:rsid w:val="00F621E8"/>
    <w:rsid w:val="00F63AD2"/>
    <w:rsid w:val="00F63CBC"/>
    <w:rsid w:val="00F63DF5"/>
    <w:rsid w:val="00F65F01"/>
    <w:rsid w:val="00F663BD"/>
    <w:rsid w:val="00F66C81"/>
    <w:rsid w:val="00F66F4B"/>
    <w:rsid w:val="00F67102"/>
    <w:rsid w:val="00F6751B"/>
    <w:rsid w:val="00F67554"/>
    <w:rsid w:val="00F714B3"/>
    <w:rsid w:val="00F71DE7"/>
    <w:rsid w:val="00F727CB"/>
    <w:rsid w:val="00F75A24"/>
    <w:rsid w:val="00F75C39"/>
    <w:rsid w:val="00F75C79"/>
    <w:rsid w:val="00F76413"/>
    <w:rsid w:val="00F771A5"/>
    <w:rsid w:val="00F77C71"/>
    <w:rsid w:val="00F81E9E"/>
    <w:rsid w:val="00F82812"/>
    <w:rsid w:val="00F8380C"/>
    <w:rsid w:val="00F8520A"/>
    <w:rsid w:val="00F857E9"/>
    <w:rsid w:val="00F8587D"/>
    <w:rsid w:val="00F8646C"/>
    <w:rsid w:val="00F8688B"/>
    <w:rsid w:val="00F868A0"/>
    <w:rsid w:val="00F86CBF"/>
    <w:rsid w:val="00F900E2"/>
    <w:rsid w:val="00F92453"/>
    <w:rsid w:val="00F925FF"/>
    <w:rsid w:val="00F95FA1"/>
    <w:rsid w:val="00F971A8"/>
    <w:rsid w:val="00F97379"/>
    <w:rsid w:val="00F97742"/>
    <w:rsid w:val="00F97779"/>
    <w:rsid w:val="00FA02EA"/>
    <w:rsid w:val="00FA0DB0"/>
    <w:rsid w:val="00FA24A5"/>
    <w:rsid w:val="00FA535F"/>
    <w:rsid w:val="00FA706A"/>
    <w:rsid w:val="00FA7DAB"/>
    <w:rsid w:val="00FB10E1"/>
    <w:rsid w:val="00FB10EE"/>
    <w:rsid w:val="00FB2EED"/>
    <w:rsid w:val="00FB3561"/>
    <w:rsid w:val="00FB41AF"/>
    <w:rsid w:val="00FB4986"/>
    <w:rsid w:val="00FB65CA"/>
    <w:rsid w:val="00FB79BF"/>
    <w:rsid w:val="00FB7E2E"/>
    <w:rsid w:val="00FC038E"/>
    <w:rsid w:val="00FC1134"/>
    <w:rsid w:val="00FC1AC2"/>
    <w:rsid w:val="00FC2EF2"/>
    <w:rsid w:val="00FC41E2"/>
    <w:rsid w:val="00FC4250"/>
    <w:rsid w:val="00FC4B2B"/>
    <w:rsid w:val="00FC6471"/>
    <w:rsid w:val="00FC689E"/>
    <w:rsid w:val="00FC6D42"/>
    <w:rsid w:val="00FC7A70"/>
    <w:rsid w:val="00FC7C63"/>
    <w:rsid w:val="00FD1028"/>
    <w:rsid w:val="00FD2C2C"/>
    <w:rsid w:val="00FD2E9F"/>
    <w:rsid w:val="00FD30CB"/>
    <w:rsid w:val="00FD32B7"/>
    <w:rsid w:val="00FD3C20"/>
    <w:rsid w:val="00FD41DF"/>
    <w:rsid w:val="00FD4215"/>
    <w:rsid w:val="00FD5028"/>
    <w:rsid w:val="00FD50CB"/>
    <w:rsid w:val="00FD5C13"/>
    <w:rsid w:val="00FD5C93"/>
    <w:rsid w:val="00FD71FF"/>
    <w:rsid w:val="00FD7320"/>
    <w:rsid w:val="00FD7CD4"/>
    <w:rsid w:val="00FD7FC2"/>
    <w:rsid w:val="00FE090F"/>
    <w:rsid w:val="00FE0B59"/>
    <w:rsid w:val="00FE181D"/>
    <w:rsid w:val="00FE1D49"/>
    <w:rsid w:val="00FE31E9"/>
    <w:rsid w:val="00FE3BF8"/>
    <w:rsid w:val="00FE4B43"/>
    <w:rsid w:val="00FE65D8"/>
    <w:rsid w:val="00FE6AB6"/>
    <w:rsid w:val="00FF1DD4"/>
    <w:rsid w:val="00FF1FFE"/>
    <w:rsid w:val="00FF27AD"/>
    <w:rsid w:val="00FF380F"/>
    <w:rsid w:val="00FF3B3C"/>
    <w:rsid w:val="00FF482D"/>
    <w:rsid w:val="00FF5B4A"/>
    <w:rsid w:val="00FF5CF8"/>
    <w:rsid w:val="00FF6A0B"/>
    <w:rsid w:val="00FF6A36"/>
    <w:rsid w:val="00FF728A"/>
    <w:rsid w:val="00FF74EB"/>
    <w:rsid w:val="00FF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D5028"/>
    <w:pPr>
      <w:widowControl w:val="0"/>
      <w:autoSpaceDE w:val="0"/>
      <w:autoSpaceDN w:val="0"/>
      <w:adjustRightInd w:val="0"/>
    </w:pPr>
    <w:rPr>
      <w:rFonts w:eastAsia="Calibri"/>
    </w:rPr>
  </w:style>
  <w:style w:type="paragraph" w:styleId="1">
    <w:name w:val="heading 1"/>
    <w:basedOn w:val="a1"/>
    <w:next w:val="a1"/>
    <w:link w:val="10"/>
    <w:qFormat/>
    <w:rsid w:val="00FD5028"/>
    <w:pPr>
      <w:keepNext/>
      <w:keepLines/>
      <w:widowControl/>
      <w:suppressAutoHyphens/>
      <w:autoSpaceDE/>
      <w:autoSpaceDN/>
      <w:adjustRightInd/>
      <w:outlineLvl w:val="0"/>
    </w:pPr>
    <w:rPr>
      <w:b/>
      <w:bCs/>
      <w:kern w:val="28"/>
      <w:sz w:val="28"/>
      <w:szCs w:val="40"/>
    </w:rPr>
  </w:style>
  <w:style w:type="paragraph" w:styleId="20">
    <w:name w:val="heading 2"/>
    <w:basedOn w:val="a1"/>
    <w:next w:val="-3"/>
    <w:link w:val="21"/>
    <w:qFormat/>
    <w:rsid w:val="00FD5028"/>
    <w:pPr>
      <w:keepNext/>
      <w:widowControl/>
      <w:suppressAutoHyphens/>
      <w:autoSpaceDE/>
      <w:autoSpaceDN/>
      <w:adjustRightInd/>
      <w:outlineLvl w:val="1"/>
    </w:pPr>
    <w:rPr>
      <w:b/>
      <w:bCs/>
      <w:sz w:val="28"/>
      <w:szCs w:val="32"/>
    </w:rPr>
  </w:style>
  <w:style w:type="paragraph" w:styleId="30">
    <w:name w:val="heading 3"/>
    <w:basedOn w:val="a1"/>
    <w:next w:val="a1"/>
    <w:link w:val="31"/>
    <w:qFormat/>
    <w:rsid w:val="00FD5028"/>
    <w:pPr>
      <w:keepNext/>
      <w:keepLines/>
      <w:spacing w:before="200"/>
      <w:outlineLvl w:val="2"/>
    </w:pPr>
    <w:rPr>
      <w:rFonts w:ascii="Cambria" w:hAnsi="Cambria"/>
      <w:b/>
      <w:bCs/>
      <w:color w:val="4F81BD"/>
    </w:rPr>
  </w:style>
  <w:style w:type="paragraph" w:styleId="50">
    <w:name w:val="heading 5"/>
    <w:basedOn w:val="a1"/>
    <w:next w:val="a1"/>
    <w:link w:val="51"/>
    <w:qFormat/>
    <w:rsid w:val="00FD5028"/>
    <w:pPr>
      <w:keepNext/>
      <w:keepLines/>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FD5028"/>
    <w:rPr>
      <w:rFonts w:eastAsia="Calibri"/>
      <w:b/>
      <w:bCs/>
      <w:kern w:val="28"/>
      <w:sz w:val="28"/>
      <w:szCs w:val="40"/>
      <w:lang w:val="ru-RU" w:eastAsia="ru-RU" w:bidi="ar-SA"/>
    </w:rPr>
  </w:style>
  <w:style w:type="paragraph" w:customStyle="1" w:styleId="-3">
    <w:name w:val="Пункт-3"/>
    <w:basedOn w:val="a1"/>
    <w:rsid w:val="00FD5028"/>
    <w:pPr>
      <w:widowControl/>
      <w:autoSpaceDE/>
      <w:autoSpaceDN/>
      <w:adjustRightInd/>
      <w:jc w:val="both"/>
    </w:pPr>
    <w:rPr>
      <w:sz w:val="28"/>
      <w:szCs w:val="24"/>
    </w:rPr>
  </w:style>
  <w:style w:type="character" w:customStyle="1" w:styleId="21">
    <w:name w:val="Заголовок 2 Знак"/>
    <w:link w:val="20"/>
    <w:locked/>
    <w:rsid w:val="00FD5028"/>
    <w:rPr>
      <w:rFonts w:eastAsia="Calibri"/>
      <w:b/>
      <w:bCs/>
      <w:sz w:val="28"/>
      <w:szCs w:val="32"/>
      <w:lang w:val="ru-RU" w:eastAsia="ru-RU" w:bidi="ar-SA"/>
    </w:rPr>
  </w:style>
  <w:style w:type="character" w:customStyle="1" w:styleId="31">
    <w:name w:val="Заголовок 3 Знак"/>
    <w:link w:val="30"/>
    <w:locked/>
    <w:rsid w:val="00FD5028"/>
    <w:rPr>
      <w:rFonts w:ascii="Cambria" w:eastAsia="Calibri" w:hAnsi="Cambria"/>
      <w:b/>
      <w:bCs/>
      <w:color w:val="4F81BD"/>
      <w:lang w:val="ru-RU" w:eastAsia="ru-RU" w:bidi="ar-SA"/>
    </w:rPr>
  </w:style>
  <w:style w:type="character" w:customStyle="1" w:styleId="51">
    <w:name w:val="Заголовок 5 Знак"/>
    <w:link w:val="50"/>
    <w:locked/>
    <w:rsid w:val="00FD5028"/>
    <w:rPr>
      <w:rFonts w:ascii="Cambria" w:eastAsia="Calibri" w:hAnsi="Cambria"/>
      <w:color w:val="243F60"/>
      <w:lang w:val="ru-RU" w:eastAsia="ru-RU" w:bidi="ar-SA"/>
    </w:rPr>
  </w:style>
  <w:style w:type="character" w:styleId="a5">
    <w:name w:val="Hyperlink"/>
    <w:uiPriority w:val="99"/>
    <w:rsid w:val="00FD5028"/>
    <w:rPr>
      <w:rFonts w:ascii="Times New Roman" w:hAnsi="Times New Roman" w:cs="Times New Roman" w:hint="default"/>
      <w:color w:val="0000FF"/>
      <w:u w:val="single"/>
    </w:rPr>
  </w:style>
  <w:style w:type="character" w:styleId="a6">
    <w:name w:val="FollowedHyperlink"/>
    <w:rsid w:val="00FD5028"/>
    <w:rPr>
      <w:color w:val="800080"/>
      <w:u w:val="single"/>
    </w:rPr>
  </w:style>
  <w:style w:type="character" w:styleId="a7">
    <w:name w:val="Emphasis"/>
    <w:qFormat/>
    <w:rsid w:val="00FD5028"/>
    <w:rPr>
      <w:rFonts w:ascii="Times New Roman" w:hAnsi="Times New Roman" w:cs="Times New Roman" w:hint="default"/>
      <w:i/>
      <w:iCs/>
    </w:rPr>
  </w:style>
  <w:style w:type="paragraph" w:styleId="a8">
    <w:name w:val="Normal (Web)"/>
    <w:aliases w:val="Обычный (Web),Обычный (веб) Знак Знак,Обычный (Web) Знак Знак Знак"/>
    <w:basedOn w:val="a1"/>
    <w:link w:val="a9"/>
    <w:qFormat/>
    <w:rsid w:val="00FD5028"/>
    <w:pPr>
      <w:widowControl/>
      <w:autoSpaceDE/>
      <w:autoSpaceDN/>
      <w:adjustRightInd/>
      <w:spacing w:before="100" w:beforeAutospacing="1" w:after="100" w:afterAutospacing="1"/>
    </w:pPr>
    <w:rPr>
      <w:sz w:val="24"/>
      <w:szCs w:val="24"/>
    </w:rPr>
  </w:style>
  <w:style w:type="paragraph" w:styleId="11">
    <w:name w:val="toc 1"/>
    <w:basedOn w:val="a1"/>
    <w:next w:val="a1"/>
    <w:autoRedefine/>
    <w:uiPriority w:val="39"/>
    <w:qFormat/>
    <w:rsid w:val="009D6BCD"/>
    <w:pPr>
      <w:tabs>
        <w:tab w:val="right" w:leader="dot" w:pos="9781"/>
      </w:tabs>
      <w:spacing w:before="120" w:after="120"/>
      <w:jc w:val="both"/>
    </w:pPr>
    <w:rPr>
      <w:bCs/>
      <w:caps/>
      <w:noProof/>
      <w:sz w:val="18"/>
      <w:szCs w:val="18"/>
    </w:rPr>
  </w:style>
  <w:style w:type="paragraph" w:styleId="22">
    <w:name w:val="toc 2"/>
    <w:basedOn w:val="a1"/>
    <w:next w:val="a1"/>
    <w:autoRedefine/>
    <w:uiPriority w:val="39"/>
    <w:qFormat/>
    <w:rsid w:val="00FF6A0B"/>
    <w:pPr>
      <w:tabs>
        <w:tab w:val="left" w:pos="1418"/>
        <w:tab w:val="right" w:leader="dot" w:pos="9781"/>
      </w:tabs>
    </w:pPr>
    <w:rPr>
      <w:b/>
      <w:smallCaps/>
      <w:noProof/>
    </w:rPr>
  </w:style>
  <w:style w:type="paragraph" w:styleId="32">
    <w:name w:val="toc 3"/>
    <w:basedOn w:val="a1"/>
    <w:next w:val="a1"/>
    <w:autoRedefine/>
    <w:uiPriority w:val="39"/>
    <w:qFormat/>
    <w:rsid w:val="00FD5028"/>
    <w:pPr>
      <w:ind w:left="400"/>
    </w:pPr>
    <w:rPr>
      <w:rFonts w:ascii="Calibri" w:hAnsi="Calibri"/>
      <w:i/>
      <w:iCs/>
    </w:rPr>
  </w:style>
  <w:style w:type="paragraph" w:styleId="40">
    <w:name w:val="toc 4"/>
    <w:basedOn w:val="a1"/>
    <w:next w:val="a1"/>
    <w:autoRedefine/>
    <w:uiPriority w:val="39"/>
    <w:rsid w:val="00FD5028"/>
    <w:pPr>
      <w:ind w:left="600"/>
    </w:pPr>
    <w:rPr>
      <w:rFonts w:ascii="Calibri" w:hAnsi="Calibri"/>
      <w:sz w:val="18"/>
      <w:szCs w:val="18"/>
    </w:rPr>
  </w:style>
  <w:style w:type="paragraph" w:styleId="52">
    <w:name w:val="toc 5"/>
    <w:basedOn w:val="a1"/>
    <w:next w:val="a1"/>
    <w:autoRedefine/>
    <w:uiPriority w:val="39"/>
    <w:rsid w:val="00FD5028"/>
    <w:pPr>
      <w:ind w:left="800"/>
    </w:pPr>
    <w:rPr>
      <w:rFonts w:ascii="Calibri" w:hAnsi="Calibri"/>
      <w:sz w:val="18"/>
      <w:szCs w:val="18"/>
    </w:rPr>
  </w:style>
  <w:style w:type="paragraph" w:styleId="60">
    <w:name w:val="toc 6"/>
    <w:basedOn w:val="a1"/>
    <w:next w:val="a1"/>
    <w:autoRedefine/>
    <w:uiPriority w:val="39"/>
    <w:rsid w:val="00FD5028"/>
    <w:pPr>
      <w:ind w:left="1000"/>
    </w:pPr>
    <w:rPr>
      <w:rFonts w:ascii="Calibri" w:hAnsi="Calibri"/>
      <w:sz w:val="18"/>
      <w:szCs w:val="18"/>
    </w:rPr>
  </w:style>
  <w:style w:type="paragraph" w:styleId="7">
    <w:name w:val="toc 7"/>
    <w:basedOn w:val="a1"/>
    <w:next w:val="a1"/>
    <w:autoRedefine/>
    <w:uiPriority w:val="39"/>
    <w:rsid w:val="00FD5028"/>
    <w:pPr>
      <w:ind w:left="1200"/>
    </w:pPr>
    <w:rPr>
      <w:rFonts w:ascii="Calibri" w:hAnsi="Calibri"/>
      <w:sz w:val="18"/>
      <w:szCs w:val="18"/>
    </w:rPr>
  </w:style>
  <w:style w:type="paragraph" w:styleId="8">
    <w:name w:val="toc 8"/>
    <w:basedOn w:val="a1"/>
    <w:next w:val="a1"/>
    <w:autoRedefine/>
    <w:uiPriority w:val="39"/>
    <w:rsid w:val="00FD5028"/>
    <w:pPr>
      <w:ind w:left="1400"/>
    </w:pPr>
    <w:rPr>
      <w:rFonts w:ascii="Calibri" w:hAnsi="Calibri"/>
      <w:sz w:val="18"/>
      <w:szCs w:val="18"/>
    </w:rPr>
  </w:style>
  <w:style w:type="paragraph" w:styleId="9">
    <w:name w:val="toc 9"/>
    <w:basedOn w:val="a1"/>
    <w:next w:val="a1"/>
    <w:autoRedefine/>
    <w:uiPriority w:val="39"/>
    <w:rsid w:val="00FD5028"/>
    <w:pPr>
      <w:ind w:left="1600"/>
    </w:pPr>
    <w:rPr>
      <w:rFonts w:ascii="Calibri" w:hAnsi="Calibri"/>
      <w:sz w:val="18"/>
      <w:szCs w:val="18"/>
    </w:rPr>
  </w:style>
  <w:style w:type="character" w:customStyle="1" w:styleId="a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b"/>
    <w:uiPriority w:val="99"/>
    <w:semiHidden/>
    <w:locked/>
    <w:rsid w:val="00FD5028"/>
    <w:rPr>
      <w:rFonts w:ascii="Calibri" w:hAnsi="Calibri"/>
      <w:lang w:val="ru-RU" w:eastAsia="en-US" w:bidi="ar-SA"/>
    </w:rPr>
  </w:style>
  <w:style w:type="paragraph" w:styleId="ab">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a"/>
    <w:uiPriority w:val="99"/>
    <w:qFormat/>
    <w:rsid w:val="00FD5028"/>
    <w:pPr>
      <w:widowControl/>
      <w:autoSpaceDE/>
      <w:autoSpaceDN/>
      <w:adjustRightInd/>
    </w:pPr>
    <w:rPr>
      <w:rFonts w:ascii="Calibri" w:eastAsia="Times New Roman" w:hAnsi="Calibri"/>
      <w:lang w:eastAsia="en-US"/>
    </w:rPr>
  </w:style>
  <w:style w:type="character" w:customStyle="1" w:styleId="ac">
    <w:name w:val="Текст примечания Знак"/>
    <w:link w:val="ad"/>
    <w:locked/>
    <w:rsid w:val="00FD5028"/>
    <w:rPr>
      <w:rFonts w:ascii="Calibri" w:eastAsia="Calibri" w:hAnsi="Calibri"/>
      <w:lang w:val="ru-RU" w:eastAsia="ru-RU" w:bidi="ar-SA"/>
    </w:rPr>
  </w:style>
  <w:style w:type="paragraph" w:styleId="ad">
    <w:name w:val="annotation text"/>
    <w:basedOn w:val="a1"/>
    <w:link w:val="ac"/>
    <w:rsid w:val="00FD5028"/>
    <w:rPr>
      <w:rFonts w:ascii="Calibri" w:hAnsi="Calibri"/>
    </w:rPr>
  </w:style>
  <w:style w:type="character" w:customStyle="1" w:styleId="ae">
    <w:name w:val="Верхний колонтитул Знак"/>
    <w:link w:val="af"/>
    <w:locked/>
    <w:rsid w:val="00FD5028"/>
    <w:rPr>
      <w:rFonts w:ascii="Calibri" w:eastAsia="Calibri" w:hAnsi="Calibri"/>
      <w:lang w:val="ru-RU" w:eastAsia="ru-RU" w:bidi="ar-SA"/>
    </w:rPr>
  </w:style>
  <w:style w:type="paragraph" w:styleId="af">
    <w:name w:val="header"/>
    <w:basedOn w:val="a1"/>
    <w:link w:val="ae"/>
    <w:rsid w:val="00FD5028"/>
    <w:pPr>
      <w:tabs>
        <w:tab w:val="center" w:pos="4677"/>
        <w:tab w:val="right" w:pos="9355"/>
      </w:tabs>
    </w:pPr>
    <w:rPr>
      <w:rFonts w:ascii="Calibri" w:hAnsi="Calibri"/>
    </w:rPr>
  </w:style>
  <w:style w:type="character" w:customStyle="1" w:styleId="af0">
    <w:name w:val="Нижний колонтитул Знак"/>
    <w:link w:val="af1"/>
    <w:uiPriority w:val="99"/>
    <w:locked/>
    <w:rsid w:val="00FD5028"/>
    <w:rPr>
      <w:rFonts w:ascii="Calibri" w:eastAsia="Calibri" w:hAnsi="Calibri"/>
      <w:lang w:val="ru-RU" w:eastAsia="ru-RU" w:bidi="ar-SA"/>
    </w:rPr>
  </w:style>
  <w:style w:type="paragraph" w:styleId="af1">
    <w:name w:val="footer"/>
    <w:basedOn w:val="a1"/>
    <w:link w:val="af0"/>
    <w:uiPriority w:val="99"/>
    <w:rsid w:val="00FD5028"/>
    <w:pPr>
      <w:tabs>
        <w:tab w:val="center" w:pos="4677"/>
        <w:tab w:val="right" w:pos="9355"/>
      </w:tabs>
    </w:pPr>
    <w:rPr>
      <w:rFonts w:ascii="Calibri" w:hAnsi="Calibri"/>
    </w:rPr>
  </w:style>
  <w:style w:type="character" w:customStyle="1" w:styleId="af2">
    <w:name w:val="Основной текст Знак"/>
    <w:link w:val="af3"/>
    <w:locked/>
    <w:rsid w:val="00FD5028"/>
    <w:rPr>
      <w:rFonts w:ascii="Calibri" w:eastAsia="Calibri" w:hAnsi="Calibri"/>
      <w:lang w:val="ru-RU" w:eastAsia="ru-RU" w:bidi="ar-SA"/>
    </w:rPr>
  </w:style>
  <w:style w:type="paragraph" w:styleId="af3">
    <w:name w:val="Body Text"/>
    <w:basedOn w:val="a1"/>
    <w:link w:val="af2"/>
    <w:rsid w:val="00FD5028"/>
    <w:pPr>
      <w:spacing w:after="120"/>
    </w:pPr>
    <w:rPr>
      <w:rFonts w:ascii="Calibri" w:hAnsi="Calibri"/>
    </w:rPr>
  </w:style>
  <w:style w:type="character" w:customStyle="1" w:styleId="af4">
    <w:name w:val="Основной текст с отступом Знак"/>
    <w:link w:val="af5"/>
    <w:locked/>
    <w:rsid w:val="00FD5028"/>
    <w:rPr>
      <w:rFonts w:ascii="Calibri" w:eastAsia="Calibri" w:hAnsi="Calibri"/>
      <w:color w:val="FF0000"/>
      <w:sz w:val="28"/>
      <w:szCs w:val="28"/>
      <w:lang w:val="ru-RU" w:eastAsia="ru-RU" w:bidi="ar-SA"/>
    </w:rPr>
  </w:style>
  <w:style w:type="paragraph" w:styleId="af5">
    <w:name w:val="Body Text Indent"/>
    <w:basedOn w:val="a1"/>
    <w:link w:val="af4"/>
    <w:rsid w:val="00FD5028"/>
    <w:pPr>
      <w:shd w:val="clear" w:color="auto" w:fill="FFFFFF"/>
      <w:ind w:right="5" w:firstLine="710"/>
      <w:jc w:val="both"/>
    </w:pPr>
    <w:rPr>
      <w:rFonts w:ascii="Calibri" w:hAnsi="Calibri"/>
      <w:color w:val="FF0000"/>
      <w:sz w:val="28"/>
      <w:szCs w:val="28"/>
    </w:rPr>
  </w:style>
  <w:style w:type="character" w:customStyle="1" w:styleId="23">
    <w:name w:val="Основной текст 2 Знак"/>
    <w:link w:val="24"/>
    <w:semiHidden/>
    <w:locked/>
    <w:rsid w:val="00FD5028"/>
    <w:rPr>
      <w:rFonts w:ascii="Calibri" w:eastAsia="Calibri" w:hAnsi="Calibri"/>
      <w:lang w:val="ru-RU" w:eastAsia="ru-RU" w:bidi="ar-SA"/>
    </w:rPr>
  </w:style>
  <w:style w:type="paragraph" w:styleId="24">
    <w:name w:val="Body Text 2"/>
    <w:basedOn w:val="a1"/>
    <w:link w:val="23"/>
    <w:semiHidden/>
    <w:rsid w:val="00FD5028"/>
    <w:pPr>
      <w:spacing w:after="120" w:line="480" w:lineRule="auto"/>
    </w:pPr>
    <w:rPr>
      <w:rFonts w:ascii="Calibri" w:hAnsi="Calibri"/>
    </w:rPr>
  </w:style>
  <w:style w:type="character" w:customStyle="1" w:styleId="25">
    <w:name w:val="Основной текст с отступом 2 Знак"/>
    <w:link w:val="26"/>
    <w:locked/>
    <w:rsid w:val="00FD5028"/>
    <w:rPr>
      <w:rFonts w:ascii="Calibri" w:eastAsia="Calibri" w:hAnsi="Calibri"/>
      <w:lang w:val="ru-RU" w:eastAsia="ru-RU" w:bidi="ar-SA"/>
    </w:rPr>
  </w:style>
  <w:style w:type="paragraph" w:styleId="26">
    <w:name w:val="Body Text Indent 2"/>
    <w:basedOn w:val="a1"/>
    <w:link w:val="25"/>
    <w:rsid w:val="00FD5028"/>
    <w:pPr>
      <w:spacing w:after="120" w:line="480" w:lineRule="auto"/>
      <w:ind w:left="283"/>
    </w:pPr>
    <w:rPr>
      <w:rFonts w:ascii="Calibri" w:hAnsi="Calibri"/>
    </w:rPr>
  </w:style>
  <w:style w:type="character" w:customStyle="1" w:styleId="af6">
    <w:name w:val="Схема документа Знак"/>
    <w:link w:val="af7"/>
    <w:locked/>
    <w:rsid w:val="00FD5028"/>
    <w:rPr>
      <w:rFonts w:ascii="Tahoma" w:eastAsia="Calibri" w:hAnsi="Tahoma" w:cs="Tahoma"/>
      <w:sz w:val="16"/>
      <w:szCs w:val="16"/>
      <w:lang w:val="ru-RU" w:eastAsia="ru-RU" w:bidi="ar-SA"/>
    </w:rPr>
  </w:style>
  <w:style w:type="paragraph" w:styleId="af7">
    <w:name w:val="Document Map"/>
    <w:basedOn w:val="a1"/>
    <w:link w:val="af6"/>
    <w:semiHidden/>
    <w:rsid w:val="00FD5028"/>
    <w:rPr>
      <w:rFonts w:ascii="Tahoma" w:hAnsi="Tahoma" w:cs="Tahoma"/>
      <w:sz w:val="16"/>
      <w:szCs w:val="16"/>
    </w:rPr>
  </w:style>
  <w:style w:type="character" w:customStyle="1" w:styleId="af8">
    <w:name w:val="Тема примечания Знак"/>
    <w:link w:val="af9"/>
    <w:locked/>
    <w:rsid w:val="00FD5028"/>
    <w:rPr>
      <w:rFonts w:ascii="Calibri" w:eastAsia="Calibri" w:hAnsi="Calibri"/>
      <w:b/>
      <w:bCs/>
      <w:lang w:val="ru-RU" w:eastAsia="ru-RU" w:bidi="ar-SA"/>
    </w:rPr>
  </w:style>
  <w:style w:type="paragraph" w:styleId="af9">
    <w:name w:val="annotation subject"/>
    <w:basedOn w:val="ad"/>
    <w:next w:val="ad"/>
    <w:link w:val="af8"/>
    <w:semiHidden/>
    <w:rsid w:val="00FD5028"/>
    <w:rPr>
      <w:b/>
      <w:bCs/>
    </w:rPr>
  </w:style>
  <w:style w:type="character" w:customStyle="1" w:styleId="afa">
    <w:name w:val="Текст выноски Знак"/>
    <w:link w:val="afb"/>
    <w:semiHidden/>
    <w:locked/>
    <w:rsid w:val="00FD5028"/>
    <w:rPr>
      <w:rFonts w:ascii="Tahoma" w:eastAsia="Calibri" w:hAnsi="Tahoma" w:cs="Tahoma"/>
      <w:sz w:val="16"/>
      <w:szCs w:val="16"/>
      <w:lang w:val="ru-RU" w:eastAsia="ru-RU" w:bidi="ar-SA"/>
    </w:rPr>
  </w:style>
  <w:style w:type="paragraph" w:styleId="afb">
    <w:name w:val="Balloon Text"/>
    <w:basedOn w:val="a1"/>
    <w:link w:val="afa"/>
    <w:semiHidden/>
    <w:rsid w:val="00FD5028"/>
    <w:rPr>
      <w:rFonts w:ascii="Tahoma" w:hAnsi="Tahoma" w:cs="Tahoma"/>
      <w:sz w:val="16"/>
      <w:szCs w:val="16"/>
    </w:rPr>
  </w:style>
  <w:style w:type="paragraph" w:customStyle="1" w:styleId="ConsPlusNormal">
    <w:name w:val="ConsPlusNormal"/>
    <w:rsid w:val="00FD5028"/>
    <w:pPr>
      <w:widowControl w:val="0"/>
      <w:autoSpaceDE w:val="0"/>
      <w:autoSpaceDN w:val="0"/>
      <w:adjustRightInd w:val="0"/>
      <w:ind w:firstLine="720"/>
    </w:pPr>
    <w:rPr>
      <w:rFonts w:ascii="Arial" w:eastAsia="Calibri" w:hAnsi="Arial" w:cs="Arial"/>
    </w:rPr>
  </w:style>
  <w:style w:type="paragraph" w:customStyle="1" w:styleId="12">
    <w:name w:val="Пункт1"/>
    <w:basedOn w:val="a1"/>
    <w:rsid w:val="00FD5028"/>
    <w:pPr>
      <w:widowControl/>
      <w:tabs>
        <w:tab w:val="num" w:pos="459"/>
      </w:tabs>
      <w:autoSpaceDE/>
      <w:autoSpaceDN/>
      <w:adjustRightInd/>
      <w:snapToGrid w:val="0"/>
      <w:spacing w:before="240" w:line="360" w:lineRule="auto"/>
      <w:ind w:left="459" w:hanging="279"/>
      <w:jc w:val="center"/>
    </w:pPr>
    <w:rPr>
      <w:rFonts w:ascii="Arial" w:hAnsi="Arial"/>
      <w:b/>
      <w:sz w:val="28"/>
      <w:szCs w:val="28"/>
    </w:rPr>
  </w:style>
  <w:style w:type="paragraph" w:customStyle="1" w:styleId="text-1">
    <w:name w:val="text-1"/>
    <w:basedOn w:val="a1"/>
    <w:rsid w:val="00FD5028"/>
    <w:pPr>
      <w:widowControl/>
      <w:autoSpaceDE/>
      <w:autoSpaceDN/>
      <w:adjustRightInd/>
      <w:spacing w:before="100" w:beforeAutospacing="1" w:after="100" w:afterAutospacing="1"/>
    </w:pPr>
    <w:rPr>
      <w:sz w:val="24"/>
      <w:szCs w:val="24"/>
    </w:rPr>
  </w:style>
  <w:style w:type="paragraph" w:customStyle="1" w:styleId="-4">
    <w:name w:val="Пункт-4"/>
    <w:basedOn w:val="a1"/>
    <w:rsid w:val="00FD5028"/>
    <w:pPr>
      <w:widowControl/>
      <w:autoSpaceDE/>
      <w:autoSpaceDN/>
      <w:adjustRightInd/>
      <w:jc w:val="both"/>
    </w:pPr>
    <w:rPr>
      <w:sz w:val="28"/>
      <w:szCs w:val="24"/>
    </w:rPr>
  </w:style>
  <w:style w:type="paragraph" w:customStyle="1" w:styleId="-5">
    <w:name w:val="Пункт-5"/>
    <w:basedOn w:val="a1"/>
    <w:rsid w:val="00FD5028"/>
    <w:pPr>
      <w:widowControl/>
      <w:autoSpaceDE/>
      <w:autoSpaceDN/>
      <w:adjustRightInd/>
      <w:jc w:val="both"/>
    </w:pPr>
    <w:rPr>
      <w:sz w:val="28"/>
      <w:szCs w:val="24"/>
    </w:rPr>
  </w:style>
  <w:style w:type="paragraph" w:customStyle="1" w:styleId="-6">
    <w:name w:val="Пункт-6"/>
    <w:basedOn w:val="a1"/>
    <w:rsid w:val="00FD5028"/>
    <w:pPr>
      <w:widowControl/>
      <w:autoSpaceDE/>
      <w:autoSpaceDN/>
      <w:adjustRightInd/>
      <w:jc w:val="both"/>
    </w:pPr>
    <w:rPr>
      <w:sz w:val="28"/>
      <w:szCs w:val="24"/>
    </w:rPr>
  </w:style>
  <w:style w:type="paragraph" w:customStyle="1" w:styleId="-7">
    <w:name w:val="Пункт-7"/>
    <w:basedOn w:val="a1"/>
    <w:rsid w:val="00FD5028"/>
    <w:pPr>
      <w:widowControl/>
      <w:autoSpaceDE/>
      <w:autoSpaceDN/>
      <w:adjustRightInd/>
      <w:jc w:val="both"/>
    </w:pPr>
    <w:rPr>
      <w:sz w:val="28"/>
      <w:szCs w:val="24"/>
    </w:rPr>
  </w:style>
  <w:style w:type="character" w:customStyle="1" w:styleId="ListParagraphChar1">
    <w:name w:val="List Paragraph Char1"/>
    <w:link w:val="13"/>
    <w:locked/>
    <w:rsid w:val="00FD5028"/>
    <w:rPr>
      <w:rFonts w:ascii="Calibri" w:eastAsia="Calibri" w:hAnsi="Calibri"/>
      <w:lang w:val="ru-RU" w:eastAsia="ru-RU" w:bidi="ar-SA"/>
    </w:rPr>
  </w:style>
  <w:style w:type="paragraph" w:customStyle="1" w:styleId="13">
    <w:name w:val="Абзац списка1"/>
    <w:basedOn w:val="a1"/>
    <w:link w:val="ListParagraphChar1"/>
    <w:rsid w:val="00FD5028"/>
    <w:pPr>
      <w:ind w:left="720"/>
    </w:pPr>
    <w:rPr>
      <w:rFonts w:ascii="Calibri" w:hAnsi="Calibri"/>
    </w:rPr>
  </w:style>
  <w:style w:type="character" w:customStyle="1" w:styleId="afc">
    <w:name w:val="термины ЗС Знак"/>
    <w:link w:val="afd"/>
    <w:locked/>
    <w:rsid w:val="00FD5028"/>
    <w:rPr>
      <w:rFonts w:ascii="Calibri" w:eastAsia="Calibri" w:hAnsi="Calibri"/>
      <w:b/>
      <w:bCs/>
      <w:color w:val="000000"/>
      <w:sz w:val="28"/>
      <w:szCs w:val="28"/>
      <w:lang w:val="ru-RU" w:eastAsia="ru-RU" w:bidi="ar-SA"/>
    </w:rPr>
  </w:style>
  <w:style w:type="paragraph" w:customStyle="1" w:styleId="afd">
    <w:name w:val="термины ЗС"/>
    <w:basedOn w:val="a1"/>
    <w:link w:val="afc"/>
    <w:rsid w:val="00FD5028"/>
    <w:pPr>
      <w:shd w:val="clear" w:color="auto" w:fill="FFFFFF"/>
      <w:spacing w:before="6024"/>
      <w:ind w:right="10"/>
      <w:jc w:val="center"/>
    </w:pPr>
    <w:rPr>
      <w:rFonts w:ascii="Calibri" w:hAnsi="Calibri"/>
      <w:b/>
      <w:bCs/>
      <w:color w:val="000000"/>
      <w:sz w:val="28"/>
      <w:szCs w:val="28"/>
    </w:rPr>
  </w:style>
  <w:style w:type="character" w:customStyle="1" w:styleId="afe">
    <w:name w:val="Глава Знак"/>
    <w:link w:val="a"/>
    <w:locked/>
    <w:rsid w:val="001E71D7"/>
    <w:rPr>
      <w:rFonts w:eastAsia="Calibri"/>
      <w:b/>
      <w:bCs/>
      <w:color w:val="000000"/>
      <w:spacing w:val="-2"/>
      <w:sz w:val="28"/>
      <w:szCs w:val="28"/>
      <w:shd w:val="clear" w:color="auto" w:fill="FFFFFF"/>
    </w:rPr>
  </w:style>
  <w:style w:type="paragraph" w:customStyle="1" w:styleId="a">
    <w:name w:val="Глава"/>
    <w:basedOn w:val="Times12"/>
    <w:link w:val="afe"/>
    <w:qFormat/>
    <w:rsid w:val="00FD5028"/>
    <w:pPr>
      <w:numPr>
        <w:ilvl w:val="1"/>
        <w:numId w:val="1"/>
      </w:numPr>
      <w:shd w:val="clear" w:color="auto" w:fill="FFFFFF"/>
      <w:tabs>
        <w:tab w:val="num" w:pos="360"/>
      </w:tabs>
      <w:spacing w:line="322" w:lineRule="exact"/>
      <w:ind w:left="720" w:firstLine="0"/>
    </w:pPr>
    <w:rPr>
      <w:b/>
      <w:color w:val="000000"/>
      <w:spacing w:val="-2"/>
      <w:sz w:val="28"/>
      <w:szCs w:val="28"/>
    </w:rPr>
  </w:style>
  <w:style w:type="character" w:customStyle="1" w:styleId="aff">
    <w:name w:val="Статья Знак"/>
    <w:link w:val="aff0"/>
    <w:locked/>
    <w:rsid w:val="00FD5028"/>
    <w:rPr>
      <w:rFonts w:ascii="Calibri" w:eastAsia="Calibri" w:hAnsi="Calibri"/>
      <w:b/>
      <w:bCs/>
      <w:color w:val="000000"/>
      <w:sz w:val="28"/>
      <w:szCs w:val="28"/>
      <w:lang w:val="ru-RU" w:eastAsia="ru-RU" w:bidi="ar-SA"/>
    </w:rPr>
  </w:style>
  <w:style w:type="paragraph" w:customStyle="1" w:styleId="aff0">
    <w:name w:val="Статья"/>
    <w:basedOn w:val="13"/>
    <w:link w:val="aff"/>
    <w:qFormat/>
    <w:rsid w:val="00FD5028"/>
    <w:pPr>
      <w:shd w:val="clear" w:color="auto" w:fill="FFFFFF"/>
      <w:spacing w:before="322" w:line="322" w:lineRule="exact"/>
      <w:ind w:left="0"/>
    </w:pPr>
    <w:rPr>
      <w:b/>
      <w:bCs/>
      <w:color w:val="000000"/>
      <w:sz w:val="28"/>
      <w:szCs w:val="28"/>
    </w:rPr>
  </w:style>
  <w:style w:type="character" w:customStyle="1" w:styleId="1123">
    <w:name w:val="Стиль1123 Знак"/>
    <w:link w:val="11230"/>
    <w:locked/>
    <w:rsid w:val="00FD5028"/>
    <w:rPr>
      <w:rFonts w:ascii="Calibri" w:eastAsia="Calibri" w:hAnsi="Calibri"/>
      <w:bCs/>
      <w:sz w:val="28"/>
      <w:szCs w:val="28"/>
      <w:lang w:val="ru-RU" w:eastAsia="ru-RU" w:bidi="ar-SA"/>
    </w:rPr>
  </w:style>
  <w:style w:type="paragraph" w:customStyle="1" w:styleId="11230">
    <w:name w:val="Стиль1123"/>
    <w:basedOn w:val="20"/>
    <w:link w:val="1123"/>
    <w:rsid w:val="00FD5028"/>
    <w:pPr>
      <w:tabs>
        <w:tab w:val="left" w:pos="993"/>
        <w:tab w:val="left" w:pos="1134"/>
        <w:tab w:val="left" w:pos="1560"/>
        <w:tab w:val="left" w:pos="2694"/>
      </w:tabs>
      <w:suppressAutoHyphens w:val="0"/>
      <w:spacing w:before="200" w:after="120" w:line="360" w:lineRule="auto"/>
      <w:jc w:val="both"/>
    </w:pPr>
    <w:rPr>
      <w:rFonts w:ascii="Calibri" w:hAnsi="Calibri"/>
      <w:b w:val="0"/>
      <w:szCs w:val="28"/>
    </w:rPr>
  </w:style>
  <w:style w:type="paragraph" w:customStyle="1" w:styleId="14">
    <w:name w:val="Рецензия1"/>
    <w:semiHidden/>
    <w:rsid w:val="00FD5028"/>
    <w:rPr>
      <w:rFonts w:eastAsia="Calibri"/>
    </w:rPr>
  </w:style>
  <w:style w:type="character" w:customStyle="1" w:styleId="Bodytext8">
    <w:name w:val="Body text (8)_"/>
    <w:link w:val="Bodytext81"/>
    <w:locked/>
    <w:rsid w:val="00FD5028"/>
    <w:rPr>
      <w:b/>
      <w:bCs/>
      <w:sz w:val="23"/>
      <w:szCs w:val="23"/>
      <w:shd w:val="clear" w:color="auto" w:fill="FFFFFF"/>
      <w:lang w:bidi="ar-SA"/>
    </w:rPr>
  </w:style>
  <w:style w:type="paragraph" w:customStyle="1" w:styleId="Bodytext81">
    <w:name w:val="Body text (8)1"/>
    <w:basedOn w:val="a1"/>
    <w:link w:val="Bodytext8"/>
    <w:rsid w:val="00FD5028"/>
    <w:pPr>
      <w:shd w:val="clear" w:color="auto" w:fill="FFFFFF"/>
      <w:autoSpaceDE/>
      <w:autoSpaceDN/>
      <w:adjustRightInd/>
      <w:spacing w:line="320" w:lineRule="exact"/>
      <w:ind w:hanging="320"/>
      <w:jc w:val="both"/>
    </w:pPr>
    <w:rPr>
      <w:rFonts w:eastAsia="Times New Roman"/>
      <w:b/>
      <w:bCs/>
      <w:sz w:val="23"/>
      <w:szCs w:val="23"/>
      <w:shd w:val="clear" w:color="auto" w:fill="FFFFFF"/>
    </w:rPr>
  </w:style>
  <w:style w:type="paragraph" w:customStyle="1" w:styleId="15">
    <w:name w:val="Без интервала1"/>
    <w:rsid w:val="00FD5028"/>
    <w:pPr>
      <w:widowControl w:val="0"/>
      <w:autoSpaceDE w:val="0"/>
      <w:autoSpaceDN w:val="0"/>
      <w:adjustRightInd w:val="0"/>
    </w:pPr>
    <w:rPr>
      <w:rFonts w:eastAsia="Calibri"/>
    </w:rPr>
  </w:style>
  <w:style w:type="character" w:customStyle="1" w:styleId="ListParagraphChar">
    <w:name w:val="List Paragraph Char"/>
    <w:link w:val="16"/>
    <w:locked/>
    <w:rsid w:val="00FD5028"/>
    <w:rPr>
      <w:lang w:val="ru-RU" w:eastAsia="ru-RU" w:bidi="ar-SA"/>
    </w:rPr>
  </w:style>
  <w:style w:type="paragraph" w:customStyle="1" w:styleId="16">
    <w:name w:val="Абзац списка1"/>
    <w:basedOn w:val="a1"/>
    <w:link w:val="ListParagraphChar"/>
    <w:rsid w:val="00FD5028"/>
    <w:pPr>
      <w:ind w:left="720"/>
    </w:pPr>
    <w:rPr>
      <w:rFonts w:eastAsia="Times New Roman"/>
    </w:rPr>
  </w:style>
  <w:style w:type="character" w:customStyle="1" w:styleId="33">
    <w:name w:val="[Ростех] Наименование Подраздела (Уровень 3) Знак"/>
    <w:link w:val="3"/>
    <w:locked/>
    <w:rsid w:val="00FD5028"/>
    <w:rPr>
      <w:rFonts w:ascii="Proxima Nova ExCn Rg" w:eastAsia="Calibri" w:hAnsi="Proxima Nova ExCn Rg"/>
      <w:b/>
      <w:sz w:val="28"/>
      <w:szCs w:val="28"/>
      <w:lang w:val="ru-RU" w:eastAsia="ru-RU" w:bidi="ar-SA"/>
    </w:rPr>
  </w:style>
  <w:style w:type="paragraph" w:customStyle="1" w:styleId="3">
    <w:name w:val="[Ростех] Наименование Подраздела (Уровень 3)"/>
    <w:link w:val="33"/>
    <w:rsid w:val="00FD5028"/>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FD5028"/>
    <w:pPr>
      <w:keepNext/>
      <w:keepLines/>
      <w:numPr>
        <w:numId w:val="2"/>
      </w:numPr>
      <w:suppressAutoHyphens/>
      <w:spacing w:before="240"/>
      <w:jc w:val="center"/>
      <w:outlineLvl w:val="1"/>
    </w:pPr>
    <w:rPr>
      <w:rFonts w:ascii="Proxima Nova ExCn Rg" w:eastAsia="Calibri" w:hAnsi="Proxima Nova ExCn Rg"/>
      <w:b/>
      <w:sz w:val="28"/>
      <w:szCs w:val="28"/>
    </w:rPr>
  </w:style>
  <w:style w:type="character" w:customStyle="1" w:styleId="aff1">
    <w:name w:val="[Ростех] Простой текст (Без уровня) Знак"/>
    <w:link w:val="a0"/>
    <w:locked/>
    <w:rsid w:val="00FD5028"/>
    <w:rPr>
      <w:rFonts w:ascii="Proxima Nova ExCn Rg" w:eastAsia="Calibri" w:hAnsi="Proxima Nova ExCn Rg"/>
      <w:sz w:val="28"/>
      <w:szCs w:val="28"/>
      <w:lang w:val="ru-RU" w:eastAsia="ru-RU" w:bidi="ar-SA"/>
    </w:rPr>
  </w:style>
  <w:style w:type="paragraph" w:customStyle="1" w:styleId="a0">
    <w:name w:val="[Ростех] Простой текст (Без уровня)"/>
    <w:link w:val="aff1"/>
    <w:rsid w:val="00FD5028"/>
    <w:pPr>
      <w:numPr>
        <w:ilvl w:val="5"/>
        <w:numId w:val="2"/>
      </w:numPr>
      <w:suppressAutoHyphens/>
      <w:spacing w:before="120"/>
      <w:jc w:val="both"/>
    </w:pPr>
    <w:rPr>
      <w:rFonts w:ascii="Proxima Nova ExCn Rg" w:eastAsia="Calibri" w:hAnsi="Proxima Nova ExCn Rg"/>
      <w:sz w:val="28"/>
      <w:szCs w:val="28"/>
    </w:rPr>
  </w:style>
  <w:style w:type="character" w:customStyle="1" w:styleId="53">
    <w:name w:val="[Ростех] Текст Подпункта (Уровень 5) Знак"/>
    <w:link w:val="5"/>
    <w:locked/>
    <w:rsid w:val="00FD5028"/>
    <w:rPr>
      <w:rFonts w:ascii="Proxima Nova ExCn Rg" w:eastAsia="Calibri" w:hAnsi="Proxima Nova ExCn Rg"/>
      <w:sz w:val="28"/>
      <w:szCs w:val="28"/>
      <w:lang w:val="ru-RU" w:eastAsia="ru-RU" w:bidi="ar-SA"/>
    </w:rPr>
  </w:style>
  <w:style w:type="paragraph" w:customStyle="1" w:styleId="5">
    <w:name w:val="[Ростех] Текст Подпункта (Уровень 5)"/>
    <w:link w:val="53"/>
    <w:rsid w:val="00FD5028"/>
    <w:pPr>
      <w:numPr>
        <w:ilvl w:val="3"/>
        <w:numId w:val="2"/>
      </w:numPr>
      <w:suppressAutoHyphens/>
      <w:spacing w:before="120"/>
      <w:jc w:val="both"/>
      <w:outlineLvl w:val="4"/>
    </w:pPr>
    <w:rPr>
      <w:rFonts w:ascii="Proxima Nova ExCn Rg" w:eastAsia="Calibri" w:hAnsi="Proxima Nova ExCn Rg"/>
      <w:sz w:val="28"/>
      <w:szCs w:val="28"/>
    </w:rPr>
  </w:style>
  <w:style w:type="character" w:customStyle="1" w:styleId="61">
    <w:name w:val="[Ростех] Текст Подпункта подпункта (Уровень 6) Знак"/>
    <w:link w:val="6"/>
    <w:locked/>
    <w:rsid w:val="00FD5028"/>
    <w:rPr>
      <w:rFonts w:ascii="Proxima Nova ExCn Rg" w:eastAsia="Calibri" w:hAnsi="Proxima Nova ExCn Rg"/>
      <w:sz w:val="28"/>
      <w:szCs w:val="28"/>
      <w:lang w:val="ru-RU" w:eastAsia="ru-RU" w:bidi="ar-SA"/>
    </w:rPr>
  </w:style>
  <w:style w:type="paragraph" w:customStyle="1" w:styleId="6">
    <w:name w:val="[Ростех] Текст Подпункта подпункта (Уровень 6)"/>
    <w:link w:val="61"/>
    <w:rsid w:val="00FD5028"/>
    <w:pPr>
      <w:numPr>
        <w:ilvl w:val="4"/>
        <w:numId w:val="2"/>
      </w:numPr>
      <w:suppressAutoHyphens/>
      <w:spacing w:before="120"/>
      <w:jc w:val="both"/>
      <w:outlineLvl w:val="5"/>
    </w:pPr>
    <w:rPr>
      <w:rFonts w:ascii="Proxima Nova ExCn Rg" w:eastAsia="Calibri" w:hAnsi="Proxima Nova ExCn Rg"/>
      <w:sz w:val="28"/>
      <w:szCs w:val="28"/>
    </w:rPr>
  </w:style>
  <w:style w:type="character" w:customStyle="1" w:styleId="41">
    <w:name w:val="[Ростех] Текст Пункта (Уровень 4) Знак"/>
    <w:link w:val="4"/>
    <w:locked/>
    <w:rsid w:val="00FD5028"/>
    <w:rPr>
      <w:rFonts w:ascii="Proxima Nova ExCn Rg" w:eastAsia="Calibri" w:hAnsi="Proxima Nova ExCn Rg"/>
      <w:sz w:val="28"/>
      <w:szCs w:val="28"/>
      <w:lang w:val="ru-RU" w:eastAsia="ru-RU" w:bidi="ar-SA"/>
    </w:rPr>
  </w:style>
  <w:style w:type="paragraph" w:customStyle="1" w:styleId="4">
    <w:name w:val="[Ростех] Текст Пункта (Уровень 4)"/>
    <w:link w:val="41"/>
    <w:rsid w:val="00FD5028"/>
    <w:pPr>
      <w:numPr>
        <w:ilvl w:val="2"/>
        <w:numId w:val="2"/>
      </w:numPr>
      <w:suppressAutoHyphens/>
      <w:spacing w:before="120"/>
      <w:jc w:val="both"/>
      <w:outlineLvl w:val="3"/>
    </w:pPr>
    <w:rPr>
      <w:rFonts w:ascii="Proxima Nova ExCn Rg" w:eastAsia="Calibri" w:hAnsi="Proxima Nova ExCn Rg"/>
      <w:sz w:val="28"/>
      <w:szCs w:val="28"/>
    </w:rPr>
  </w:style>
  <w:style w:type="paragraph" w:customStyle="1" w:styleId="27">
    <w:name w:val="Абзац списка2"/>
    <w:basedOn w:val="a1"/>
    <w:rsid w:val="00FD5028"/>
    <w:pPr>
      <w:ind w:left="720"/>
    </w:pPr>
    <w:rPr>
      <w:rFonts w:eastAsia="Times New Roman"/>
    </w:rPr>
  </w:style>
  <w:style w:type="paragraph" w:customStyle="1" w:styleId="17">
    <w:name w:val="Без интервала1"/>
    <w:rsid w:val="00FD5028"/>
    <w:pPr>
      <w:widowControl w:val="0"/>
      <w:autoSpaceDE w:val="0"/>
      <w:autoSpaceDN w:val="0"/>
      <w:adjustRightInd w:val="0"/>
    </w:pPr>
  </w:style>
  <w:style w:type="paragraph" w:customStyle="1" w:styleId="Times12">
    <w:name w:val="Times 12"/>
    <w:basedOn w:val="a1"/>
    <w:qFormat/>
    <w:rsid w:val="00FD5028"/>
    <w:pPr>
      <w:widowControl/>
      <w:overflowPunct w:val="0"/>
      <w:ind w:firstLine="567"/>
      <w:jc w:val="both"/>
    </w:pPr>
    <w:rPr>
      <w:bCs/>
      <w:sz w:val="24"/>
      <w:szCs w:val="22"/>
    </w:rPr>
  </w:style>
  <w:style w:type="character" w:customStyle="1" w:styleId="28">
    <w:name w:val="Основной текст (2)_"/>
    <w:link w:val="29"/>
    <w:locked/>
    <w:rsid w:val="00FD5028"/>
    <w:rPr>
      <w:sz w:val="18"/>
      <w:shd w:val="clear" w:color="auto" w:fill="FFFFFF"/>
      <w:lang w:bidi="ar-SA"/>
    </w:rPr>
  </w:style>
  <w:style w:type="paragraph" w:customStyle="1" w:styleId="29">
    <w:name w:val="Основной текст (2)"/>
    <w:basedOn w:val="a1"/>
    <w:link w:val="28"/>
    <w:rsid w:val="00FD5028"/>
    <w:pPr>
      <w:shd w:val="clear" w:color="auto" w:fill="FFFFFF"/>
      <w:autoSpaceDE/>
      <w:autoSpaceDN/>
      <w:adjustRightInd/>
      <w:spacing w:before="180" w:line="203" w:lineRule="exact"/>
      <w:jc w:val="both"/>
    </w:pPr>
    <w:rPr>
      <w:rFonts w:eastAsia="Times New Roman"/>
      <w:sz w:val="18"/>
      <w:shd w:val="clear" w:color="auto" w:fill="FFFFFF"/>
    </w:rPr>
  </w:style>
  <w:style w:type="paragraph" w:customStyle="1" w:styleId="34">
    <w:name w:val="Абзац списка3"/>
    <w:basedOn w:val="a1"/>
    <w:rsid w:val="00FD5028"/>
    <w:pPr>
      <w:ind w:left="720"/>
    </w:pPr>
    <w:rPr>
      <w:rFonts w:ascii="Calibri" w:eastAsia="Times New Roman" w:hAnsi="Calibri"/>
      <w:sz w:val="22"/>
      <w:szCs w:val="22"/>
      <w:lang w:eastAsia="en-US"/>
    </w:rPr>
  </w:style>
  <w:style w:type="paragraph" w:customStyle="1" w:styleId="42">
    <w:name w:val="Абзац списка4"/>
    <w:basedOn w:val="a1"/>
    <w:rsid w:val="00FD5028"/>
    <w:pPr>
      <w:ind w:left="720"/>
    </w:pPr>
    <w:rPr>
      <w:rFonts w:eastAsia="Times New Roman"/>
    </w:rPr>
  </w:style>
  <w:style w:type="paragraph" w:customStyle="1" w:styleId="aff2">
    <w:name w:val="Пункт решения"/>
    <w:basedOn w:val="a1"/>
    <w:rsid w:val="00FD5028"/>
    <w:pPr>
      <w:widowControl/>
      <w:autoSpaceDE/>
      <w:autoSpaceDN/>
      <w:adjustRightInd/>
      <w:spacing w:after="240" w:line="360" w:lineRule="auto"/>
      <w:jc w:val="both"/>
    </w:pPr>
    <w:rPr>
      <w:sz w:val="28"/>
      <w:szCs w:val="28"/>
    </w:rPr>
  </w:style>
  <w:style w:type="paragraph" w:customStyle="1" w:styleId="54">
    <w:name w:val="Абзац списка5"/>
    <w:basedOn w:val="a1"/>
    <w:rsid w:val="00FD5028"/>
    <w:pPr>
      <w:ind w:left="720"/>
    </w:pPr>
    <w:rPr>
      <w:rFonts w:eastAsia="Times New Roman"/>
    </w:rPr>
  </w:style>
  <w:style w:type="character" w:styleId="aff3">
    <w:name w:val="page number"/>
    <w:rsid w:val="00FD5028"/>
    <w:rPr>
      <w:rFonts w:ascii="Times New Roman" w:hAnsi="Times New Roman" w:cs="Times New Roman" w:hint="default"/>
    </w:rPr>
  </w:style>
  <w:style w:type="character" w:customStyle="1" w:styleId="FontStyle19">
    <w:name w:val="Font Style19"/>
    <w:rsid w:val="00FD5028"/>
    <w:rPr>
      <w:rFonts w:ascii="Times New Roman" w:hAnsi="Times New Roman" w:cs="Times New Roman" w:hint="default"/>
      <w:sz w:val="26"/>
      <w:szCs w:val="26"/>
    </w:rPr>
  </w:style>
  <w:style w:type="character" w:customStyle="1" w:styleId="18">
    <w:name w:val="Основной текст Знак1"/>
    <w:rsid w:val="00FD5028"/>
    <w:rPr>
      <w:rFonts w:ascii="Times New Roman" w:hAnsi="Times New Roman" w:cs="Times New Roman" w:hint="default"/>
      <w:sz w:val="23"/>
      <w:szCs w:val="23"/>
      <w:shd w:val="clear" w:color="auto" w:fill="FFFFFF"/>
    </w:rPr>
  </w:style>
  <w:style w:type="character" w:customStyle="1" w:styleId="BodytextBold">
    <w:name w:val="Body text + Bold"/>
    <w:rsid w:val="00FD502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8NotBold">
    <w:name w:val="Body text (8) + Not Bold"/>
    <w:rsid w:val="00FD5028"/>
    <w:rPr>
      <w:b/>
      <w:bCs/>
      <w:strike w:val="0"/>
      <w:dstrike w:val="0"/>
      <w:sz w:val="23"/>
      <w:szCs w:val="23"/>
      <w:u w:val="none"/>
      <w:effect w:val="none"/>
      <w:shd w:val="clear" w:color="auto" w:fill="FFFFFF"/>
      <w:lang w:bidi="ar-SA"/>
    </w:rPr>
  </w:style>
  <w:style w:type="character" w:customStyle="1" w:styleId="290">
    <w:name w:val="Основной текст (2) + 9"/>
    <w:aliases w:val="5 pt,Полужирный"/>
    <w:rsid w:val="00FD5028"/>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10">
    <w:name w:val="Основной текст (2) + 10"/>
    <w:aliases w:val="5 pt1,Полужирный1"/>
    <w:rsid w:val="00FD5028"/>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9">
    <w:name w:val="Тема примечания Знак1"/>
    <w:locked/>
    <w:rsid w:val="00FD5028"/>
    <w:rPr>
      <w:rFonts w:ascii="Calibri" w:eastAsia="Times New Roman" w:hAnsi="Calibri" w:hint="default"/>
      <w:b/>
      <w:bCs w:val="0"/>
      <w:sz w:val="20"/>
    </w:rPr>
  </w:style>
  <w:style w:type="character" w:customStyle="1" w:styleId="blk">
    <w:name w:val="blk"/>
    <w:basedOn w:val="a2"/>
    <w:rsid w:val="00FD5028"/>
  </w:style>
  <w:style w:type="table" w:styleId="aff4">
    <w:name w:val="Table Grid"/>
    <w:basedOn w:val="a3"/>
    <w:uiPriority w:val="59"/>
    <w:rsid w:val="00FD502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List Paragraph"/>
    <w:basedOn w:val="a1"/>
    <w:link w:val="aff6"/>
    <w:uiPriority w:val="34"/>
    <w:qFormat/>
    <w:rsid w:val="00FD5028"/>
    <w:pPr>
      <w:ind w:left="720"/>
      <w:contextualSpacing/>
    </w:pPr>
    <w:rPr>
      <w:rFonts w:eastAsia="Times New Roman"/>
    </w:rPr>
  </w:style>
  <w:style w:type="character" w:customStyle="1" w:styleId="aff6">
    <w:name w:val="Абзац списка Знак"/>
    <w:link w:val="aff5"/>
    <w:uiPriority w:val="34"/>
    <w:rsid w:val="00FD5028"/>
    <w:rPr>
      <w:lang w:val="ru-RU" w:eastAsia="ru-RU" w:bidi="ar-SA"/>
    </w:rPr>
  </w:style>
  <w:style w:type="paragraph" w:customStyle="1" w:styleId="Default">
    <w:name w:val="Default"/>
    <w:rsid w:val="00FD5028"/>
    <w:pPr>
      <w:autoSpaceDE w:val="0"/>
      <w:autoSpaceDN w:val="0"/>
      <w:adjustRightInd w:val="0"/>
    </w:pPr>
    <w:rPr>
      <w:rFonts w:eastAsia="Calibri"/>
      <w:color w:val="000000"/>
      <w:sz w:val="24"/>
      <w:szCs w:val="24"/>
    </w:rPr>
  </w:style>
  <w:style w:type="paragraph" w:customStyle="1" w:styleId="62">
    <w:name w:val="Абзац списка6"/>
    <w:basedOn w:val="a1"/>
    <w:rsid w:val="00FD5028"/>
    <w:pPr>
      <w:ind w:left="720"/>
    </w:pPr>
    <w:rPr>
      <w:rFonts w:ascii="Calibri" w:eastAsia="Times New Roman" w:hAnsi="Calibri"/>
    </w:rPr>
  </w:style>
  <w:style w:type="character" w:customStyle="1" w:styleId="ListParagraphChar2">
    <w:name w:val="List Paragraph Char2"/>
    <w:locked/>
    <w:rsid w:val="00FD5028"/>
    <w:rPr>
      <w:rFonts w:ascii="Times New Roman" w:hAnsi="Times New Roman" w:cs="Times New Roman"/>
      <w:sz w:val="20"/>
      <w:szCs w:val="20"/>
      <w:lang w:eastAsia="ru-RU"/>
    </w:rPr>
  </w:style>
  <w:style w:type="character" w:customStyle="1" w:styleId="Heading1Char">
    <w:name w:val="Heading 1 Char"/>
    <w:locked/>
    <w:rsid w:val="00FD5028"/>
    <w:rPr>
      <w:rFonts w:ascii="Times New Roman" w:hAnsi="Times New Roman" w:cs="Times New Roman"/>
      <w:b/>
      <w:bCs/>
      <w:kern w:val="28"/>
      <w:sz w:val="40"/>
      <w:szCs w:val="40"/>
      <w:lang w:eastAsia="ru-RU"/>
    </w:rPr>
  </w:style>
  <w:style w:type="character" w:styleId="aff7">
    <w:name w:val="annotation reference"/>
    <w:semiHidden/>
    <w:rsid w:val="00530FA3"/>
    <w:rPr>
      <w:rFonts w:ascii="Times New Roman" w:hAnsi="Times New Roman" w:cs="Times New Roman" w:hint="default"/>
      <w:sz w:val="16"/>
      <w:szCs w:val="16"/>
    </w:rPr>
  </w:style>
  <w:style w:type="character" w:customStyle="1" w:styleId="CommentTextChar">
    <w:name w:val="Comment Text Char"/>
    <w:semiHidden/>
    <w:locked/>
    <w:rsid w:val="00195F49"/>
    <w:rPr>
      <w:rFonts w:ascii="Times New Roman" w:hAnsi="Times New Roman" w:cs="Times New Roman"/>
      <w:sz w:val="20"/>
      <w:szCs w:val="20"/>
      <w:lang w:eastAsia="ru-RU"/>
    </w:rPr>
  </w:style>
  <w:style w:type="paragraph" w:customStyle="1" w:styleId="ListParagraph1">
    <w:name w:val="List Paragraph1"/>
    <w:basedOn w:val="a1"/>
    <w:rsid w:val="00944C96"/>
    <w:pPr>
      <w:ind w:left="720"/>
    </w:pPr>
    <w:rPr>
      <w:rFonts w:ascii="Calibri" w:eastAsia="Times New Roman" w:hAnsi="Calibri"/>
    </w:rPr>
  </w:style>
  <w:style w:type="paragraph" w:styleId="aff8">
    <w:name w:val="endnote text"/>
    <w:basedOn w:val="a1"/>
    <w:link w:val="aff9"/>
    <w:rsid w:val="000014CF"/>
  </w:style>
  <w:style w:type="character" w:customStyle="1" w:styleId="aff9">
    <w:name w:val="Текст концевой сноски Знак"/>
    <w:link w:val="aff8"/>
    <w:rsid w:val="000014CF"/>
    <w:rPr>
      <w:rFonts w:eastAsia="Calibri"/>
    </w:rPr>
  </w:style>
  <w:style w:type="character" w:styleId="affa">
    <w:name w:val="endnote reference"/>
    <w:rsid w:val="000014CF"/>
    <w:rPr>
      <w:vertAlign w:val="superscript"/>
    </w:rPr>
  </w:style>
  <w:style w:type="paragraph" w:styleId="35">
    <w:name w:val="Body Text 3"/>
    <w:basedOn w:val="a1"/>
    <w:link w:val="36"/>
    <w:unhideWhenUsed/>
    <w:rsid w:val="001A2D45"/>
    <w:pPr>
      <w:spacing w:after="120"/>
    </w:pPr>
    <w:rPr>
      <w:sz w:val="16"/>
      <w:szCs w:val="16"/>
    </w:rPr>
  </w:style>
  <w:style w:type="character" w:customStyle="1" w:styleId="36">
    <w:name w:val="Основной текст 3 Знак"/>
    <w:link w:val="35"/>
    <w:rsid w:val="001A2D45"/>
    <w:rPr>
      <w:rFonts w:eastAsia="Calibri"/>
      <w:sz w:val="16"/>
      <w:szCs w:val="16"/>
    </w:rPr>
  </w:style>
  <w:style w:type="paragraph" w:customStyle="1" w:styleId="formattext">
    <w:name w:val="formattext"/>
    <w:basedOn w:val="a1"/>
    <w:rsid w:val="001A2D45"/>
    <w:pPr>
      <w:widowControl/>
      <w:autoSpaceDE/>
      <w:autoSpaceDN/>
      <w:adjustRightInd/>
      <w:spacing w:before="100" w:beforeAutospacing="1" w:after="100" w:afterAutospacing="1"/>
    </w:pPr>
    <w:rPr>
      <w:rFonts w:eastAsia="Times New Roman"/>
      <w:sz w:val="24"/>
      <w:szCs w:val="24"/>
    </w:rPr>
  </w:style>
  <w:style w:type="character" w:styleId="affb">
    <w:name w:val="footnote reference"/>
    <w:aliases w:val="Ссылка на сноску 45"/>
    <w:uiPriority w:val="99"/>
    <w:qFormat/>
    <w:rsid w:val="00DE1ECF"/>
    <w:rPr>
      <w:rFonts w:cs="Times New Roman"/>
      <w:vertAlign w:val="superscript"/>
    </w:rPr>
  </w:style>
  <w:style w:type="paragraph" w:styleId="affc">
    <w:name w:val="No Spacing"/>
    <w:uiPriority w:val="1"/>
    <w:qFormat/>
    <w:rsid w:val="00A86FDB"/>
    <w:pPr>
      <w:widowControl w:val="0"/>
      <w:autoSpaceDE w:val="0"/>
      <w:autoSpaceDN w:val="0"/>
      <w:adjustRightInd w:val="0"/>
    </w:pPr>
  </w:style>
  <w:style w:type="paragraph" w:customStyle="1" w:styleId="s1">
    <w:name w:val="s_1"/>
    <w:basedOn w:val="a1"/>
    <w:rsid w:val="00BF56E2"/>
    <w:pPr>
      <w:widowControl/>
      <w:autoSpaceDE/>
      <w:autoSpaceDN/>
      <w:adjustRightInd/>
      <w:spacing w:before="100" w:beforeAutospacing="1" w:after="100" w:afterAutospacing="1"/>
    </w:pPr>
    <w:rPr>
      <w:rFonts w:eastAsia="Times New Roman"/>
      <w:sz w:val="24"/>
      <w:szCs w:val="24"/>
    </w:rPr>
  </w:style>
  <w:style w:type="paragraph" w:customStyle="1" w:styleId="70">
    <w:name w:val="Абзац списка7"/>
    <w:basedOn w:val="a1"/>
    <w:rsid w:val="00A446AB"/>
    <w:pPr>
      <w:ind w:left="720"/>
    </w:pPr>
    <w:rPr>
      <w:rFonts w:ascii="Calibri" w:hAnsi="Calibri"/>
    </w:rPr>
  </w:style>
  <w:style w:type="paragraph" w:customStyle="1" w:styleId="80">
    <w:name w:val="Абзац списка8"/>
    <w:basedOn w:val="a1"/>
    <w:rsid w:val="00A446AB"/>
    <w:pPr>
      <w:ind w:left="720"/>
    </w:pPr>
    <w:rPr>
      <w:rFonts w:ascii="Calibri" w:hAnsi="Calibri"/>
    </w:rPr>
  </w:style>
  <w:style w:type="paragraph" w:customStyle="1" w:styleId="2a">
    <w:name w:val="Без интервала2"/>
    <w:rsid w:val="00A446AB"/>
    <w:pPr>
      <w:widowControl w:val="0"/>
      <w:autoSpaceDE w:val="0"/>
      <w:autoSpaceDN w:val="0"/>
      <w:adjustRightInd w:val="0"/>
    </w:pPr>
    <w:rPr>
      <w:rFonts w:eastAsia="Calibri"/>
    </w:rPr>
  </w:style>
  <w:style w:type="paragraph" w:customStyle="1" w:styleId="90">
    <w:name w:val="Абзац списка9"/>
    <w:basedOn w:val="a1"/>
    <w:rsid w:val="00A446AB"/>
    <w:pPr>
      <w:ind w:left="720"/>
    </w:pPr>
    <w:rPr>
      <w:rFonts w:ascii="Calibri" w:hAnsi="Calibri"/>
    </w:rPr>
  </w:style>
  <w:style w:type="character" w:customStyle="1" w:styleId="110">
    <w:name w:val="Знак Знак11"/>
    <w:locked/>
    <w:rsid w:val="001B3E4B"/>
    <w:rPr>
      <w:rFonts w:ascii="Calibri" w:eastAsia="Calibri" w:hAnsi="Calibri"/>
      <w:lang w:val="ru-RU" w:eastAsia="ru-RU" w:bidi="ar-SA"/>
    </w:rPr>
  </w:style>
  <w:style w:type="character" w:customStyle="1" w:styleId="a9">
    <w:name w:val="Обычный (веб) Знак"/>
    <w:aliases w:val="Обычный (Web) Знак,Обычный (веб) Знак Знак Знак,Обычный (Web) Знак Знак Знак Знак"/>
    <w:link w:val="a8"/>
    <w:locked/>
    <w:rsid w:val="00B24644"/>
    <w:rPr>
      <w:rFonts w:eastAsia="Calibri"/>
      <w:sz w:val="24"/>
      <w:szCs w:val="24"/>
      <w:lang w:val="ru-RU" w:eastAsia="ru-RU" w:bidi="ar-SA"/>
    </w:rPr>
  </w:style>
  <w:style w:type="character" w:customStyle="1" w:styleId="affd">
    <w:name w:val="Неразрешенное упоминание"/>
    <w:uiPriority w:val="99"/>
    <w:semiHidden/>
    <w:unhideWhenUsed/>
    <w:rsid w:val="004F687B"/>
    <w:rPr>
      <w:color w:val="605E5C"/>
      <w:shd w:val="clear" w:color="auto" w:fill="E1DFDD"/>
    </w:rPr>
  </w:style>
  <w:style w:type="paragraph" w:customStyle="1" w:styleId="affe">
    <w:name w:val="Заголовок"/>
    <w:basedOn w:val="a1"/>
    <w:next w:val="a1"/>
    <w:link w:val="afff"/>
    <w:qFormat/>
    <w:rsid w:val="001741BF"/>
    <w:pPr>
      <w:spacing w:before="240" w:after="60"/>
      <w:jc w:val="center"/>
      <w:outlineLvl w:val="0"/>
    </w:pPr>
    <w:rPr>
      <w:rFonts w:ascii="Calibri Light" w:eastAsia="Times New Roman" w:hAnsi="Calibri Light"/>
      <w:b/>
      <w:bCs/>
      <w:kern w:val="28"/>
      <w:sz w:val="32"/>
      <w:szCs w:val="32"/>
    </w:rPr>
  </w:style>
  <w:style w:type="character" w:customStyle="1" w:styleId="afff">
    <w:name w:val="Заголовок Знак"/>
    <w:link w:val="affe"/>
    <w:rsid w:val="001741BF"/>
    <w:rPr>
      <w:rFonts w:ascii="Calibri Light" w:eastAsia="Times New Roman" w:hAnsi="Calibri Light" w:cs="Times New Roman"/>
      <w:b/>
      <w:bCs/>
      <w:kern w:val="28"/>
      <w:sz w:val="32"/>
      <w:szCs w:val="32"/>
    </w:rPr>
  </w:style>
  <w:style w:type="paragraph" w:styleId="afff0">
    <w:name w:val="TOC Heading"/>
    <w:basedOn w:val="1"/>
    <w:next w:val="a1"/>
    <w:uiPriority w:val="39"/>
    <w:unhideWhenUsed/>
    <w:qFormat/>
    <w:rsid w:val="00A1143E"/>
    <w:pPr>
      <w:suppressAutoHyphens w:val="0"/>
      <w:spacing w:before="240" w:line="259" w:lineRule="auto"/>
      <w:outlineLvl w:val="9"/>
    </w:pPr>
    <w:rPr>
      <w:rFonts w:ascii="Calibri Light" w:eastAsia="Times New Roman" w:hAnsi="Calibri Light"/>
      <w:b w:val="0"/>
      <w:bCs w:val="0"/>
      <w:color w:val="2F5496"/>
      <w:kern w:val="0"/>
      <w:sz w:val="32"/>
      <w:szCs w:val="32"/>
    </w:rPr>
  </w:style>
  <w:style w:type="paragraph" w:styleId="afff1">
    <w:name w:val="caption"/>
    <w:basedOn w:val="a1"/>
    <w:next w:val="a1"/>
    <w:unhideWhenUsed/>
    <w:qFormat/>
    <w:rsid w:val="00042874"/>
    <w:pPr>
      <w:spacing w:after="200"/>
    </w:pPr>
    <w:rPr>
      <w:b/>
      <w:bCs/>
      <w:color w:val="4F81BD" w:themeColor="accent1"/>
      <w:sz w:val="18"/>
      <w:szCs w:val="18"/>
    </w:rPr>
  </w:style>
  <w:style w:type="character" w:customStyle="1" w:styleId="43">
    <w:name w:val="Основной текст (4)"/>
    <w:basedOn w:val="a2"/>
    <w:uiPriority w:val="99"/>
    <w:rsid w:val="000F0AB4"/>
    <w:rPr>
      <w:rFonts w:ascii="Times New Roman" w:hAnsi="Times New Roman" w:cs="Times New Roman"/>
      <w:b/>
      <w:bCs/>
      <w:sz w:val="21"/>
      <w:szCs w:val="21"/>
      <w:shd w:val="clear" w:color="auto" w:fill="FFFFFF"/>
    </w:rPr>
  </w:style>
  <w:style w:type="character" w:customStyle="1" w:styleId="71">
    <w:name w:val="Основной текст (7)"/>
    <w:basedOn w:val="a2"/>
    <w:uiPriority w:val="99"/>
    <w:rsid w:val="000F0AB4"/>
    <w:rPr>
      <w:rFonts w:ascii="Times New Roman" w:hAnsi="Times New Roman" w:cs="Times New Roman"/>
      <w:b/>
      <w:bCs/>
      <w:sz w:val="26"/>
      <w:szCs w:val="26"/>
      <w:shd w:val="clear" w:color="auto" w:fill="FFFFFF"/>
    </w:rPr>
  </w:style>
  <w:style w:type="character" w:customStyle="1" w:styleId="120">
    <w:name w:val="Основной текст (12)"/>
    <w:basedOn w:val="a2"/>
    <w:uiPriority w:val="99"/>
    <w:rsid w:val="000F0AB4"/>
    <w:rPr>
      <w:rFonts w:ascii="Arial" w:hAnsi="Arial" w:cs="Arial"/>
      <w:noProof/>
      <w:sz w:val="20"/>
      <w:szCs w:val="20"/>
      <w:shd w:val="clear" w:color="auto" w:fill="FFFFFF"/>
    </w:rPr>
  </w:style>
  <w:style w:type="character" w:customStyle="1" w:styleId="1212pt">
    <w:name w:val="Основной текст (12) + 12 pt"/>
    <w:basedOn w:val="a2"/>
    <w:uiPriority w:val="99"/>
    <w:rsid w:val="000F0AB4"/>
    <w:rPr>
      <w:rFonts w:ascii="Arial" w:hAnsi="Arial" w:cs="Arial"/>
      <w:sz w:val="24"/>
      <w:szCs w:val="24"/>
      <w:shd w:val="clear" w:color="auto" w:fill="FFFFFF"/>
    </w:rPr>
  </w:style>
  <w:style w:type="character" w:customStyle="1" w:styleId="afff2">
    <w:name w:val="Другое_"/>
    <w:basedOn w:val="a2"/>
    <w:link w:val="afff3"/>
    <w:locked/>
    <w:rsid w:val="00AB0877"/>
  </w:style>
  <w:style w:type="paragraph" w:customStyle="1" w:styleId="afff3">
    <w:name w:val="Другое"/>
    <w:basedOn w:val="a1"/>
    <w:link w:val="afff2"/>
    <w:rsid w:val="00AB0877"/>
    <w:pPr>
      <w:autoSpaceDE/>
      <w:autoSpaceDN/>
      <w:adjustRightInd/>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D5028"/>
    <w:pPr>
      <w:widowControl w:val="0"/>
      <w:autoSpaceDE w:val="0"/>
      <w:autoSpaceDN w:val="0"/>
      <w:adjustRightInd w:val="0"/>
    </w:pPr>
    <w:rPr>
      <w:rFonts w:eastAsia="Calibri"/>
    </w:rPr>
  </w:style>
  <w:style w:type="paragraph" w:styleId="1">
    <w:name w:val="heading 1"/>
    <w:basedOn w:val="a1"/>
    <w:next w:val="a1"/>
    <w:link w:val="10"/>
    <w:qFormat/>
    <w:rsid w:val="00FD5028"/>
    <w:pPr>
      <w:keepNext/>
      <w:keepLines/>
      <w:widowControl/>
      <w:suppressAutoHyphens/>
      <w:autoSpaceDE/>
      <w:autoSpaceDN/>
      <w:adjustRightInd/>
      <w:outlineLvl w:val="0"/>
    </w:pPr>
    <w:rPr>
      <w:b/>
      <w:bCs/>
      <w:kern w:val="28"/>
      <w:sz w:val="28"/>
      <w:szCs w:val="40"/>
    </w:rPr>
  </w:style>
  <w:style w:type="paragraph" w:styleId="20">
    <w:name w:val="heading 2"/>
    <w:basedOn w:val="a1"/>
    <w:next w:val="-3"/>
    <w:link w:val="21"/>
    <w:qFormat/>
    <w:rsid w:val="00FD5028"/>
    <w:pPr>
      <w:keepNext/>
      <w:widowControl/>
      <w:suppressAutoHyphens/>
      <w:autoSpaceDE/>
      <w:autoSpaceDN/>
      <w:adjustRightInd/>
      <w:outlineLvl w:val="1"/>
    </w:pPr>
    <w:rPr>
      <w:b/>
      <w:bCs/>
      <w:sz w:val="28"/>
      <w:szCs w:val="32"/>
    </w:rPr>
  </w:style>
  <w:style w:type="paragraph" w:styleId="30">
    <w:name w:val="heading 3"/>
    <w:basedOn w:val="a1"/>
    <w:next w:val="a1"/>
    <w:link w:val="31"/>
    <w:qFormat/>
    <w:rsid w:val="00FD5028"/>
    <w:pPr>
      <w:keepNext/>
      <w:keepLines/>
      <w:spacing w:before="200"/>
      <w:outlineLvl w:val="2"/>
    </w:pPr>
    <w:rPr>
      <w:rFonts w:ascii="Cambria" w:hAnsi="Cambria"/>
      <w:b/>
      <w:bCs/>
      <w:color w:val="4F81BD"/>
    </w:rPr>
  </w:style>
  <w:style w:type="paragraph" w:styleId="50">
    <w:name w:val="heading 5"/>
    <w:basedOn w:val="a1"/>
    <w:next w:val="a1"/>
    <w:link w:val="51"/>
    <w:qFormat/>
    <w:rsid w:val="00FD5028"/>
    <w:pPr>
      <w:keepNext/>
      <w:keepLines/>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FD5028"/>
    <w:rPr>
      <w:rFonts w:eastAsia="Calibri"/>
      <w:b/>
      <w:bCs/>
      <w:kern w:val="28"/>
      <w:sz w:val="28"/>
      <w:szCs w:val="40"/>
      <w:lang w:val="ru-RU" w:eastAsia="ru-RU" w:bidi="ar-SA"/>
    </w:rPr>
  </w:style>
  <w:style w:type="paragraph" w:customStyle="1" w:styleId="-3">
    <w:name w:val="Пункт-3"/>
    <w:basedOn w:val="a1"/>
    <w:rsid w:val="00FD5028"/>
    <w:pPr>
      <w:widowControl/>
      <w:autoSpaceDE/>
      <w:autoSpaceDN/>
      <w:adjustRightInd/>
      <w:jc w:val="both"/>
    </w:pPr>
    <w:rPr>
      <w:sz w:val="28"/>
      <w:szCs w:val="24"/>
    </w:rPr>
  </w:style>
  <w:style w:type="character" w:customStyle="1" w:styleId="21">
    <w:name w:val="Заголовок 2 Знак"/>
    <w:link w:val="20"/>
    <w:locked/>
    <w:rsid w:val="00FD5028"/>
    <w:rPr>
      <w:rFonts w:eastAsia="Calibri"/>
      <w:b/>
      <w:bCs/>
      <w:sz w:val="28"/>
      <w:szCs w:val="32"/>
      <w:lang w:val="ru-RU" w:eastAsia="ru-RU" w:bidi="ar-SA"/>
    </w:rPr>
  </w:style>
  <w:style w:type="character" w:customStyle="1" w:styleId="31">
    <w:name w:val="Заголовок 3 Знак"/>
    <w:link w:val="30"/>
    <w:locked/>
    <w:rsid w:val="00FD5028"/>
    <w:rPr>
      <w:rFonts w:ascii="Cambria" w:eastAsia="Calibri" w:hAnsi="Cambria"/>
      <w:b/>
      <w:bCs/>
      <w:color w:val="4F81BD"/>
      <w:lang w:val="ru-RU" w:eastAsia="ru-RU" w:bidi="ar-SA"/>
    </w:rPr>
  </w:style>
  <w:style w:type="character" w:customStyle="1" w:styleId="51">
    <w:name w:val="Заголовок 5 Знак"/>
    <w:link w:val="50"/>
    <w:locked/>
    <w:rsid w:val="00FD5028"/>
    <w:rPr>
      <w:rFonts w:ascii="Cambria" w:eastAsia="Calibri" w:hAnsi="Cambria"/>
      <w:color w:val="243F60"/>
      <w:lang w:val="ru-RU" w:eastAsia="ru-RU" w:bidi="ar-SA"/>
    </w:rPr>
  </w:style>
  <w:style w:type="character" w:styleId="a5">
    <w:name w:val="Hyperlink"/>
    <w:uiPriority w:val="99"/>
    <w:rsid w:val="00FD5028"/>
    <w:rPr>
      <w:rFonts w:ascii="Times New Roman" w:hAnsi="Times New Roman" w:cs="Times New Roman" w:hint="default"/>
      <w:color w:val="0000FF"/>
      <w:u w:val="single"/>
    </w:rPr>
  </w:style>
  <w:style w:type="character" w:styleId="a6">
    <w:name w:val="FollowedHyperlink"/>
    <w:rsid w:val="00FD5028"/>
    <w:rPr>
      <w:color w:val="800080"/>
      <w:u w:val="single"/>
    </w:rPr>
  </w:style>
  <w:style w:type="character" w:styleId="a7">
    <w:name w:val="Emphasis"/>
    <w:qFormat/>
    <w:rsid w:val="00FD5028"/>
    <w:rPr>
      <w:rFonts w:ascii="Times New Roman" w:hAnsi="Times New Roman" w:cs="Times New Roman" w:hint="default"/>
      <w:i/>
      <w:iCs/>
    </w:rPr>
  </w:style>
  <w:style w:type="paragraph" w:styleId="a8">
    <w:name w:val="Normal (Web)"/>
    <w:aliases w:val="Обычный (Web),Обычный (веб) Знак Знак,Обычный (Web) Знак Знак Знак"/>
    <w:basedOn w:val="a1"/>
    <w:link w:val="a9"/>
    <w:qFormat/>
    <w:rsid w:val="00FD5028"/>
    <w:pPr>
      <w:widowControl/>
      <w:autoSpaceDE/>
      <w:autoSpaceDN/>
      <w:adjustRightInd/>
      <w:spacing w:before="100" w:beforeAutospacing="1" w:after="100" w:afterAutospacing="1"/>
    </w:pPr>
    <w:rPr>
      <w:sz w:val="24"/>
      <w:szCs w:val="24"/>
    </w:rPr>
  </w:style>
  <w:style w:type="paragraph" w:styleId="11">
    <w:name w:val="toc 1"/>
    <w:basedOn w:val="a1"/>
    <w:next w:val="a1"/>
    <w:autoRedefine/>
    <w:uiPriority w:val="39"/>
    <w:qFormat/>
    <w:rsid w:val="009D6BCD"/>
    <w:pPr>
      <w:tabs>
        <w:tab w:val="right" w:leader="dot" w:pos="9781"/>
      </w:tabs>
      <w:spacing w:before="120" w:after="120"/>
      <w:jc w:val="both"/>
    </w:pPr>
    <w:rPr>
      <w:bCs/>
      <w:caps/>
      <w:noProof/>
      <w:sz w:val="18"/>
      <w:szCs w:val="18"/>
    </w:rPr>
  </w:style>
  <w:style w:type="paragraph" w:styleId="22">
    <w:name w:val="toc 2"/>
    <w:basedOn w:val="a1"/>
    <w:next w:val="a1"/>
    <w:autoRedefine/>
    <w:uiPriority w:val="39"/>
    <w:qFormat/>
    <w:rsid w:val="00FF6A0B"/>
    <w:pPr>
      <w:tabs>
        <w:tab w:val="left" w:pos="1418"/>
        <w:tab w:val="right" w:leader="dot" w:pos="9781"/>
      </w:tabs>
    </w:pPr>
    <w:rPr>
      <w:b/>
      <w:smallCaps/>
      <w:noProof/>
    </w:rPr>
  </w:style>
  <w:style w:type="paragraph" w:styleId="32">
    <w:name w:val="toc 3"/>
    <w:basedOn w:val="a1"/>
    <w:next w:val="a1"/>
    <w:autoRedefine/>
    <w:uiPriority w:val="39"/>
    <w:qFormat/>
    <w:rsid w:val="00FD5028"/>
    <w:pPr>
      <w:ind w:left="400"/>
    </w:pPr>
    <w:rPr>
      <w:rFonts w:ascii="Calibri" w:hAnsi="Calibri"/>
      <w:i/>
      <w:iCs/>
    </w:rPr>
  </w:style>
  <w:style w:type="paragraph" w:styleId="40">
    <w:name w:val="toc 4"/>
    <w:basedOn w:val="a1"/>
    <w:next w:val="a1"/>
    <w:autoRedefine/>
    <w:uiPriority w:val="39"/>
    <w:rsid w:val="00FD5028"/>
    <w:pPr>
      <w:ind w:left="600"/>
    </w:pPr>
    <w:rPr>
      <w:rFonts w:ascii="Calibri" w:hAnsi="Calibri"/>
      <w:sz w:val="18"/>
      <w:szCs w:val="18"/>
    </w:rPr>
  </w:style>
  <w:style w:type="paragraph" w:styleId="52">
    <w:name w:val="toc 5"/>
    <w:basedOn w:val="a1"/>
    <w:next w:val="a1"/>
    <w:autoRedefine/>
    <w:uiPriority w:val="39"/>
    <w:rsid w:val="00FD5028"/>
    <w:pPr>
      <w:ind w:left="800"/>
    </w:pPr>
    <w:rPr>
      <w:rFonts w:ascii="Calibri" w:hAnsi="Calibri"/>
      <w:sz w:val="18"/>
      <w:szCs w:val="18"/>
    </w:rPr>
  </w:style>
  <w:style w:type="paragraph" w:styleId="60">
    <w:name w:val="toc 6"/>
    <w:basedOn w:val="a1"/>
    <w:next w:val="a1"/>
    <w:autoRedefine/>
    <w:uiPriority w:val="39"/>
    <w:rsid w:val="00FD5028"/>
    <w:pPr>
      <w:ind w:left="1000"/>
    </w:pPr>
    <w:rPr>
      <w:rFonts w:ascii="Calibri" w:hAnsi="Calibri"/>
      <w:sz w:val="18"/>
      <w:szCs w:val="18"/>
    </w:rPr>
  </w:style>
  <w:style w:type="paragraph" w:styleId="7">
    <w:name w:val="toc 7"/>
    <w:basedOn w:val="a1"/>
    <w:next w:val="a1"/>
    <w:autoRedefine/>
    <w:uiPriority w:val="39"/>
    <w:rsid w:val="00FD5028"/>
    <w:pPr>
      <w:ind w:left="1200"/>
    </w:pPr>
    <w:rPr>
      <w:rFonts w:ascii="Calibri" w:hAnsi="Calibri"/>
      <w:sz w:val="18"/>
      <w:szCs w:val="18"/>
    </w:rPr>
  </w:style>
  <w:style w:type="paragraph" w:styleId="8">
    <w:name w:val="toc 8"/>
    <w:basedOn w:val="a1"/>
    <w:next w:val="a1"/>
    <w:autoRedefine/>
    <w:uiPriority w:val="39"/>
    <w:rsid w:val="00FD5028"/>
    <w:pPr>
      <w:ind w:left="1400"/>
    </w:pPr>
    <w:rPr>
      <w:rFonts w:ascii="Calibri" w:hAnsi="Calibri"/>
      <w:sz w:val="18"/>
      <w:szCs w:val="18"/>
    </w:rPr>
  </w:style>
  <w:style w:type="paragraph" w:styleId="9">
    <w:name w:val="toc 9"/>
    <w:basedOn w:val="a1"/>
    <w:next w:val="a1"/>
    <w:autoRedefine/>
    <w:uiPriority w:val="39"/>
    <w:rsid w:val="00FD5028"/>
    <w:pPr>
      <w:ind w:left="1600"/>
    </w:pPr>
    <w:rPr>
      <w:rFonts w:ascii="Calibri" w:hAnsi="Calibri"/>
      <w:sz w:val="18"/>
      <w:szCs w:val="18"/>
    </w:rPr>
  </w:style>
  <w:style w:type="character" w:customStyle="1" w:styleId="a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b"/>
    <w:semiHidden/>
    <w:locked/>
    <w:rsid w:val="00FD5028"/>
    <w:rPr>
      <w:rFonts w:ascii="Calibri" w:hAnsi="Calibri"/>
      <w:lang w:val="ru-RU" w:eastAsia="en-US" w:bidi="ar-SA"/>
    </w:rPr>
  </w:style>
  <w:style w:type="paragraph" w:styleId="ab">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a"/>
    <w:qFormat/>
    <w:rsid w:val="00FD5028"/>
    <w:pPr>
      <w:widowControl/>
      <w:autoSpaceDE/>
      <w:autoSpaceDN/>
      <w:adjustRightInd/>
    </w:pPr>
    <w:rPr>
      <w:rFonts w:ascii="Calibri" w:eastAsia="Times New Roman" w:hAnsi="Calibri"/>
      <w:lang w:eastAsia="en-US"/>
    </w:rPr>
  </w:style>
  <w:style w:type="character" w:customStyle="1" w:styleId="ac">
    <w:name w:val="Текст примечания Знак"/>
    <w:link w:val="ad"/>
    <w:locked/>
    <w:rsid w:val="00FD5028"/>
    <w:rPr>
      <w:rFonts w:ascii="Calibri" w:eastAsia="Calibri" w:hAnsi="Calibri"/>
      <w:lang w:val="ru-RU" w:eastAsia="ru-RU" w:bidi="ar-SA"/>
    </w:rPr>
  </w:style>
  <w:style w:type="paragraph" w:styleId="ad">
    <w:name w:val="annotation text"/>
    <w:basedOn w:val="a1"/>
    <w:link w:val="ac"/>
    <w:rsid w:val="00FD5028"/>
    <w:rPr>
      <w:rFonts w:ascii="Calibri" w:hAnsi="Calibri"/>
    </w:rPr>
  </w:style>
  <w:style w:type="character" w:customStyle="1" w:styleId="ae">
    <w:name w:val="Верхний колонтитул Знак"/>
    <w:link w:val="af"/>
    <w:locked/>
    <w:rsid w:val="00FD5028"/>
    <w:rPr>
      <w:rFonts w:ascii="Calibri" w:eastAsia="Calibri" w:hAnsi="Calibri"/>
      <w:lang w:val="ru-RU" w:eastAsia="ru-RU" w:bidi="ar-SA"/>
    </w:rPr>
  </w:style>
  <w:style w:type="paragraph" w:styleId="af">
    <w:name w:val="header"/>
    <w:basedOn w:val="a1"/>
    <w:link w:val="ae"/>
    <w:rsid w:val="00FD5028"/>
    <w:pPr>
      <w:tabs>
        <w:tab w:val="center" w:pos="4677"/>
        <w:tab w:val="right" w:pos="9355"/>
      </w:tabs>
    </w:pPr>
    <w:rPr>
      <w:rFonts w:ascii="Calibri" w:hAnsi="Calibri"/>
    </w:rPr>
  </w:style>
  <w:style w:type="character" w:customStyle="1" w:styleId="af0">
    <w:name w:val="Нижний колонтитул Знак"/>
    <w:link w:val="af1"/>
    <w:uiPriority w:val="99"/>
    <w:locked/>
    <w:rsid w:val="00FD5028"/>
    <w:rPr>
      <w:rFonts w:ascii="Calibri" w:eastAsia="Calibri" w:hAnsi="Calibri"/>
      <w:lang w:val="ru-RU" w:eastAsia="ru-RU" w:bidi="ar-SA"/>
    </w:rPr>
  </w:style>
  <w:style w:type="paragraph" w:styleId="af1">
    <w:name w:val="footer"/>
    <w:basedOn w:val="a1"/>
    <w:link w:val="af0"/>
    <w:uiPriority w:val="99"/>
    <w:rsid w:val="00FD5028"/>
    <w:pPr>
      <w:tabs>
        <w:tab w:val="center" w:pos="4677"/>
        <w:tab w:val="right" w:pos="9355"/>
      </w:tabs>
    </w:pPr>
    <w:rPr>
      <w:rFonts w:ascii="Calibri" w:hAnsi="Calibri"/>
    </w:rPr>
  </w:style>
  <w:style w:type="character" w:customStyle="1" w:styleId="af2">
    <w:name w:val="Основной текст Знак"/>
    <w:link w:val="af3"/>
    <w:locked/>
    <w:rsid w:val="00FD5028"/>
    <w:rPr>
      <w:rFonts w:ascii="Calibri" w:eastAsia="Calibri" w:hAnsi="Calibri"/>
      <w:lang w:val="ru-RU" w:eastAsia="ru-RU" w:bidi="ar-SA"/>
    </w:rPr>
  </w:style>
  <w:style w:type="paragraph" w:styleId="af3">
    <w:name w:val="Body Text"/>
    <w:basedOn w:val="a1"/>
    <w:link w:val="af2"/>
    <w:rsid w:val="00FD5028"/>
    <w:pPr>
      <w:spacing w:after="120"/>
    </w:pPr>
    <w:rPr>
      <w:rFonts w:ascii="Calibri" w:hAnsi="Calibri"/>
    </w:rPr>
  </w:style>
  <w:style w:type="character" w:customStyle="1" w:styleId="af4">
    <w:name w:val="Основной текст с отступом Знак"/>
    <w:link w:val="af5"/>
    <w:locked/>
    <w:rsid w:val="00FD5028"/>
    <w:rPr>
      <w:rFonts w:ascii="Calibri" w:eastAsia="Calibri" w:hAnsi="Calibri"/>
      <w:color w:val="FF0000"/>
      <w:sz w:val="28"/>
      <w:szCs w:val="28"/>
      <w:lang w:val="ru-RU" w:eastAsia="ru-RU" w:bidi="ar-SA"/>
    </w:rPr>
  </w:style>
  <w:style w:type="paragraph" w:styleId="af5">
    <w:name w:val="Body Text Indent"/>
    <w:basedOn w:val="a1"/>
    <w:link w:val="af4"/>
    <w:rsid w:val="00FD5028"/>
    <w:pPr>
      <w:shd w:val="clear" w:color="auto" w:fill="FFFFFF"/>
      <w:ind w:right="5" w:firstLine="710"/>
      <w:jc w:val="both"/>
    </w:pPr>
    <w:rPr>
      <w:rFonts w:ascii="Calibri" w:hAnsi="Calibri"/>
      <w:color w:val="FF0000"/>
      <w:sz w:val="28"/>
      <w:szCs w:val="28"/>
    </w:rPr>
  </w:style>
  <w:style w:type="character" w:customStyle="1" w:styleId="23">
    <w:name w:val="Основной текст 2 Знак"/>
    <w:link w:val="24"/>
    <w:semiHidden/>
    <w:locked/>
    <w:rsid w:val="00FD5028"/>
    <w:rPr>
      <w:rFonts w:ascii="Calibri" w:eastAsia="Calibri" w:hAnsi="Calibri"/>
      <w:lang w:val="ru-RU" w:eastAsia="ru-RU" w:bidi="ar-SA"/>
    </w:rPr>
  </w:style>
  <w:style w:type="paragraph" w:styleId="24">
    <w:name w:val="Body Text 2"/>
    <w:basedOn w:val="a1"/>
    <w:link w:val="23"/>
    <w:semiHidden/>
    <w:rsid w:val="00FD5028"/>
    <w:pPr>
      <w:spacing w:after="120" w:line="480" w:lineRule="auto"/>
    </w:pPr>
    <w:rPr>
      <w:rFonts w:ascii="Calibri" w:hAnsi="Calibri"/>
    </w:rPr>
  </w:style>
  <w:style w:type="character" w:customStyle="1" w:styleId="25">
    <w:name w:val="Основной текст с отступом 2 Знак"/>
    <w:link w:val="26"/>
    <w:locked/>
    <w:rsid w:val="00FD5028"/>
    <w:rPr>
      <w:rFonts w:ascii="Calibri" w:eastAsia="Calibri" w:hAnsi="Calibri"/>
      <w:lang w:val="ru-RU" w:eastAsia="ru-RU" w:bidi="ar-SA"/>
    </w:rPr>
  </w:style>
  <w:style w:type="paragraph" w:styleId="26">
    <w:name w:val="Body Text Indent 2"/>
    <w:basedOn w:val="a1"/>
    <w:link w:val="25"/>
    <w:rsid w:val="00FD5028"/>
    <w:pPr>
      <w:spacing w:after="120" w:line="480" w:lineRule="auto"/>
      <w:ind w:left="283"/>
    </w:pPr>
    <w:rPr>
      <w:rFonts w:ascii="Calibri" w:hAnsi="Calibri"/>
    </w:rPr>
  </w:style>
  <w:style w:type="character" w:customStyle="1" w:styleId="af6">
    <w:name w:val="Схема документа Знак"/>
    <w:link w:val="af7"/>
    <w:locked/>
    <w:rsid w:val="00FD5028"/>
    <w:rPr>
      <w:rFonts w:ascii="Tahoma" w:eastAsia="Calibri" w:hAnsi="Tahoma" w:cs="Tahoma"/>
      <w:sz w:val="16"/>
      <w:szCs w:val="16"/>
      <w:lang w:val="ru-RU" w:eastAsia="ru-RU" w:bidi="ar-SA"/>
    </w:rPr>
  </w:style>
  <w:style w:type="paragraph" w:styleId="af7">
    <w:name w:val="Document Map"/>
    <w:basedOn w:val="a1"/>
    <w:link w:val="af6"/>
    <w:semiHidden/>
    <w:rsid w:val="00FD5028"/>
    <w:rPr>
      <w:rFonts w:ascii="Tahoma" w:hAnsi="Tahoma" w:cs="Tahoma"/>
      <w:sz w:val="16"/>
      <w:szCs w:val="16"/>
    </w:rPr>
  </w:style>
  <w:style w:type="character" w:customStyle="1" w:styleId="af8">
    <w:name w:val="Тема примечания Знак"/>
    <w:link w:val="af9"/>
    <w:locked/>
    <w:rsid w:val="00FD5028"/>
    <w:rPr>
      <w:rFonts w:ascii="Calibri" w:eastAsia="Calibri" w:hAnsi="Calibri"/>
      <w:b/>
      <w:bCs/>
      <w:lang w:val="ru-RU" w:eastAsia="ru-RU" w:bidi="ar-SA"/>
    </w:rPr>
  </w:style>
  <w:style w:type="paragraph" w:styleId="af9">
    <w:name w:val="annotation subject"/>
    <w:basedOn w:val="ad"/>
    <w:next w:val="ad"/>
    <w:link w:val="af8"/>
    <w:semiHidden/>
    <w:rsid w:val="00FD5028"/>
    <w:rPr>
      <w:b/>
      <w:bCs/>
    </w:rPr>
  </w:style>
  <w:style w:type="character" w:customStyle="1" w:styleId="afa">
    <w:name w:val="Текст выноски Знак"/>
    <w:link w:val="afb"/>
    <w:semiHidden/>
    <w:locked/>
    <w:rsid w:val="00FD5028"/>
    <w:rPr>
      <w:rFonts w:ascii="Tahoma" w:eastAsia="Calibri" w:hAnsi="Tahoma" w:cs="Tahoma"/>
      <w:sz w:val="16"/>
      <w:szCs w:val="16"/>
      <w:lang w:val="ru-RU" w:eastAsia="ru-RU" w:bidi="ar-SA"/>
    </w:rPr>
  </w:style>
  <w:style w:type="paragraph" w:styleId="afb">
    <w:name w:val="Balloon Text"/>
    <w:basedOn w:val="a1"/>
    <w:link w:val="afa"/>
    <w:semiHidden/>
    <w:rsid w:val="00FD5028"/>
    <w:rPr>
      <w:rFonts w:ascii="Tahoma" w:hAnsi="Tahoma" w:cs="Tahoma"/>
      <w:sz w:val="16"/>
      <w:szCs w:val="16"/>
    </w:rPr>
  </w:style>
  <w:style w:type="paragraph" w:customStyle="1" w:styleId="ConsPlusNormal">
    <w:name w:val="ConsPlusNormal"/>
    <w:rsid w:val="00FD5028"/>
    <w:pPr>
      <w:widowControl w:val="0"/>
      <w:autoSpaceDE w:val="0"/>
      <w:autoSpaceDN w:val="0"/>
      <w:adjustRightInd w:val="0"/>
      <w:ind w:firstLine="720"/>
    </w:pPr>
    <w:rPr>
      <w:rFonts w:ascii="Arial" w:eastAsia="Calibri" w:hAnsi="Arial" w:cs="Arial"/>
    </w:rPr>
  </w:style>
  <w:style w:type="paragraph" w:customStyle="1" w:styleId="12">
    <w:name w:val="Пункт1"/>
    <w:basedOn w:val="a1"/>
    <w:rsid w:val="00FD5028"/>
    <w:pPr>
      <w:widowControl/>
      <w:tabs>
        <w:tab w:val="num" w:pos="459"/>
      </w:tabs>
      <w:autoSpaceDE/>
      <w:autoSpaceDN/>
      <w:adjustRightInd/>
      <w:snapToGrid w:val="0"/>
      <w:spacing w:before="240" w:line="360" w:lineRule="auto"/>
      <w:ind w:left="459" w:hanging="279"/>
      <w:jc w:val="center"/>
    </w:pPr>
    <w:rPr>
      <w:rFonts w:ascii="Arial" w:hAnsi="Arial"/>
      <w:b/>
      <w:sz w:val="28"/>
      <w:szCs w:val="28"/>
    </w:rPr>
  </w:style>
  <w:style w:type="paragraph" w:customStyle="1" w:styleId="text-1">
    <w:name w:val="text-1"/>
    <w:basedOn w:val="a1"/>
    <w:rsid w:val="00FD5028"/>
    <w:pPr>
      <w:widowControl/>
      <w:autoSpaceDE/>
      <w:autoSpaceDN/>
      <w:adjustRightInd/>
      <w:spacing w:before="100" w:beforeAutospacing="1" w:after="100" w:afterAutospacing="1"/>
    </w:pPr>
    <w:rPr>
      <w:sz w:val="24"/>
      <w:szCs w:val="24"/>
    </w:rPr>
  </w:style>
  <w:style w:type="paragraph" w:customStyle="1" w:styleId="-4">
    <w:name w:val="Пункт-4"/>
    <w:basedOn w:val="a1"/>
    <w:rsid w:val="00FD5028"/>
    <w:pPr>
      <w:widowControl/>
      <w:autoSpaceDE/>
      <w:autoSpaceDN/>
      <w:adjustRightInd/>
      <w:jc w:val="both"/>
    </w:pPr>
    <w:rPr>
      <w:sz w:val="28"/>
      <w:szCs w:val="24"/>
    </w:rPr>
  </w:style>
  <w:style w:type="paragraph" w:customStyle="1" w:styleId="-5">
    <w:name w:val="Пункт-5"/>
    <w:basedOn w:val="a1"/>
    <w:rsid w:val="00FD5028"/>
    <w:pPr>
      <w:widowControl/>
      <w:autoSpaceDE/>
      <w:autoSpaceDN/>
      <w:adjustRightInd/>
      <w:jc w:val="both"/>
    </w:pPr>
    <w:rPr>
      <w:sz w:val="28"/>
      <w:szCs w:val="24"/>
    </w:rPr>
  </w:style>
  <w:style w:type="paragraph" w:customStyle="1" w:styleId="-6">
    <w:name w:val="Пункт-6"/>
    <w:basedOn w:val="a1"/>
    <w:rsid w:val="00FD5028"/>
    <w:pPr>
      <w:widowControl/>
      <w:autoSpaceDE/>
      <w:autoSpaceDN/>
      <w:adjustRightInd/>
      <w:jc w:val="both"/>
    </w:pPr>
    <w:rPr>
      <w:sz w:val="28"/>
      <w:szCs w:val="24"/>
    </w:rPr>
  </w:style>
  <w:style w:type="paragraph" w:customStyle="1" w:styleId="-7">
    <w:name w:val="Пункт-7"/>
    <w:basedOn w:val="a1"/>
    <w:rsid w:val="00FD5028"/>
    <w:pPr>
      <w:widowControl/>
      <w:autoSpaceDE/>
      <w:autoSpaceDN/>
      <w:adjustRightInd/>
      <w:jc w:val="both"/>
    </w:pPr>
    <w:rPr>
      <w:sz w:val="28"/>
      <w:szCs w:val="24"/>
    </w:rPr>
  </w:style>
  <w:style w:type="character" w:customStyle="1" w:styleId="ListParagraphChar1">
    <w:name w:val="List Paragraph Char1"/>
    <w:link w:val="13"/>
    <w:locked/>
    <w:rsid w:val="00FD5028"/>
    <w:rPr>
      <w:rFonts w:ascii="Calibri" w:eastAsia="Calibri" w:hAnsi="Calibri"/>
      <w:lang w:val="ru-RU" w:eastAsia="ru-RU" w:bidi="ar-SA"/>
    </w:rPr>
  </w:style>
  <w:style w:type="paragraph" w:customStyle="1" w:styleId="13">
    <w:name w:val="Абзац списка1"/>
    <w:basedOn w:val="a1"/>
    <w:link w:val="ListParagraphChar1"/>
    <w:rsid w:val="00FD5028"/>
    <w:pPr>
      <w:ind w:left="720"/>
    </w:pPr>
    <w:rPr>
      <w:rFonts w:ascii="Calibri" w:hAnsi="Calibri"/>
    </w:rPr>
  </w:style>
  <w:style w:type="character" w:customStyle="1" w:styleId="afc">
    <w:name w:val="термины ЗС Знак"/>
    <w:link w:val="afd"/>
    <w:locked/>
    <w:rsid w:val="00FD5028"/>
    <w:rPr>
      <w:rFonts w:ascii="Calibri" w:eastAsia="Calibri" w:hAnsi="Calibri"/>
      <w:b/>
      <w:bCs/>
      <w:color w:val="000000"/>
      <w:sz w:val="28"/>
      <w:szCs w:val="28"/>
      <w:lang w:val="ru-RU" w:eastAsia="ru-RU" w:bidi="ar-SA"/>
    </w:rPr>
  </w:style>
  <w:style w:type="paragraph" w:customStyle="1" w:styleId="afd">
    <w:name w:val="термины ЗС"/>
    <w:basedOn w:val="a1"/>
    <w:link w:val="afc"/>
    <w:rsid w:val="00FD5028"/>
    <w:pPr>
      <w:shd w:val="clear" w:color="auto" w:fill="FFFFFF"/>
      <w:spacing w:before="6024"/>
      <w:ind w:right="10"/>
      <w:jc w:val="center"/>
    </w:pPr>
    <w:rPr>
      <w:rFonts w:ascii="Calibri" w:hAnsi="Calibri"/>
      <w:b/>
      <w:bCs/>
      <w:color w:val="000000"/>
      <w:sz w:val="28"/>
      <w:szCs w:val="28"/>
    </w:rPr>
  </w:style>
  <w:style w:type="character" w:customStyle="1" w:styleId="afe">
    <w:name w:val="Глава Знак"/>
    <w:link w:val="a"/>
    <w:locked/>
    <w:rsid w:val="001E71D7"/>
    <w:rPr>
      <w:rFonts w:eastAsia="Calibri"/>
      <w:b/>
      <w:bCs/>
      <w:color w:val="000000"/>
      <w:spacing w:val="-2"/>
      <w:sz w:val="28"/>
      <w:szCs w:val="28"/>
      <w:shd w:val="clear" w:color="auto" w:fill="FFFFFF"/>
    </w:rPr>
  </w:style>
  <w:style w:type="paragraph" w:customStyle="1" w:styleId="a">
    <w:name w:val="Глава"/>
    <w:basedOn w:val="Times12"/>
    <w:link w:val="afe"/>
    <w:qFormat/>
    <w:rsid w:val="00FD5028"/>
    <w:pPr>
      <w:numPr>
        <w:ilvl w:val="1"/>
        <w:numId w:val="1"/>
      </w:numPr>
      <w:shd w:val="clear" w:color="auto" w:fill="FFFFFF"/>
      <w:tabs>
        <w:tab w:val="num" w:pos="360"/>
      </w:tabs>
      <w:spacing w:line="322" w:lineRule="exact"/>
      <w:ind w:left="720" w:firstLine="0"/>
    </w:pPr>
    <w:rPr>
      <w:b/>
      <w:color w:val="000000"/>
      <w:spacing w:val="-2"/>
      <w:sz w:val="28"/>
      <w:szCs w:val="28"/>
    </w:rPr>
  </w:style>
  <w:style w:type="character" w:customStyle="1" w:styleId="aff">
    <w:name w:val="Статья Знак"/>
    <w:link w:val="aff0"/>
    <w:locked/>
    <w:rsid w:val="00FD5028"/>
    <w:rPr>
      <w:rFonts w:ascii="Calibri" w:eastAsia="Calibri" w:hAnsi="Calibri"/>
      <w:b/>
      <w:bCs/>
      <w:color w:val="000000"/>
      <w:sz w:val="28"/>
      <w:szCs w:val="28"/>
      <w:lang w:val="ru-RU" w:eastAsia="ru-RU" w:bidi="ar-SA"/>
    </w:rPr>
  </w:style>
  <w:style w:type="paragraph" w:customStyle="1" w:styleId="aff0">
    <w:name w:val="Статья"/>
    <w:basedOn w:val="13"/>
    <w:link w:val="aff"/>
    <w:qFormat/>
    <w:rsid w:val="00FD5028"/>
    <w:pPr>
      <w:shd w:val="clear" w:color="auto" w:fill="FFFFFF"/>
      <w:spacing w:before="322" w:line="322" w:lineRule="exact"/>
      <w:ind w:left="0"/>
    </w:pPr>
    <w:rPr>
      <w:b/>
      <w:bCs/>
      <w:color w:val="000000"/>
      <w:sz w:val="28"/>
      <w:szCs w:val="28"/>
    </w:rPr>
  </w:style>
  <w:style w:type="character" w:customStyle="1" w:styleId="1123">
    <w:name w:val="Стиль1123 Знак"/>
    <w:link w:val="11230"/>
    <w:locked/>
    <w:rsid w:val="00FD5028"/>
    <w:rPr>
      <w:rFonts w:ascii="Calibri" w:eastAsia="Calibri" w:hAnsi="Calibri"/>
      <w:bCs/>
      <w:sz w:val="28"/>
      <w:szCs w:val="28"/>
      <w:lang w:val="ru-RU" w:eastAsia="ru-RU" w:bidi="ar-SA"/>
    </w:rPr>
  </w:style>
  <w:style w:type="paragraph" w:customStyle="1" w:styleId="11230">
    <w:name w:val="Стиль1123"/>
    <w:basedOn w:val="20"/>
    <w:link w:val="1123"/>
    <w:rsid w:val="00FD5028"/>
    <w:pPr>
      <w:tabs>
        <w:tab w:val="left" w:pos="993"/>
        <w:tab w:val="left" w:pos="1134"/>
        <w:tab w:val="left" w:pos="1560"/>
        <w:tab w:val="left" w:pos="2694"/>
      </w:tabs>
      <w:suppressAutoHyphens w:val="0"/>
      <w:spacing w:before="200" w:after="120" w:line="360" w:lineRule="auto"/>
      <w:jc w:val="both"/>
    </w:pPr>
    <w:rPr>
      <w:rFonts w:ascii="Calibri" w:hAnsi="Calibri"/>
      <w:b w:val="0"/>
      <w:szCs w:val="28"/>
    </w:rPr>
  </w:style>
  <w:style w:type="paragraph" w:customStyle="1" w:styleId="14">
    <w:name w:val="Рецензия1"/>
    <w:semiHidden/>
    <w:rsid w:val="00FD5028"/>
    <w:rPr>
      <w:rFonts w:eastAsia="Calibri"/>
    </w:rPr>
  </w:style>
  <w:style w:type="character" w:customStyle="1" w:styleId="Bodytext8">
    <w:name w:val="Body text (8)_"/>
    <w:link w:val="Bodytext81"/>
    <w:locked/>
    <w:rsid w:val="00FD5028"/>
    <w:rPr>
      <w:b/>
      <w:bCs/>
      <w:sz w:val="23"/>
      <w:szCs w:val="23"/>
      <w:shd w:val="clear" w:color="auto" w:fill="FFFFFF"/>
      <w:lang w:bidi="ar-SA"/>
    </w:rPr>
  </w:style>
  <w:style w:type="paragraph" w:customStyle="1" w:styleId="Bodytext81">
    <w:name w:val="Body text (8)1"/>
    <w:basedOn w:val="a1"/>
    <w:link w:val="Bodytext8"/>
    <w:rsid w:val="00FD5028"/>
    <w:pPr>
      <w:shd w:val="clear" w:color="auto" w:fill="FFFFFF"/>
      <w:autoSpaceDE/>
      <w:autoSpaceDN/>
      <w:adjustRightInd/>
      <w:spacing w:line="320" w:lineRule="exact"/>
      <w:ind w:hanging="320"/>
      <w:jc w:val="both"/>
    </w:pPr>
    <w:rPr>
      <w:rFonts w:eastAsia="Times New Roman"/>
      <w:b/>
      <w:bCs/>
      <w:sz w:val="23"/>
      <w:szCs w:val="23"/>
      <w:shd w:val="clear" w:color="auto" w:fill="FFFFFF"/>
    </w:rPr>
  </w:style>
  <w:style w:type="paragraph" w:customStyle="1" w:styleId="15">
    <w:name w:val="Без интервала1"/>
    <w:rsid w:val="00FD5028"/>
    <w:pPr>
      <w:widowControl w:val="0"/>
      <w:autoSpaceDE w:val="0"/>
      <w:autoSpaceDN w:val="0"/>
      <w:adjustRightInd w:val="0"/>
    </w:pPr>
    <w:rPr>
      <w:rFonts w:eastAsia="Calibri"/>
    </w:rPr>
  </w:style>
  <w:style w:type="character" w:customStyle="1" w:styleId="ListParagraphChar">
    <w:name w:val="List Paragraph Char"/>
    <w:link w:val="16"/>
    <w:locked/>
    <w:rsid w:val="00FD5028"/>
    <w:rPr>
      <w:lang w:val="ru-RU" w:eastAsia="ru-RU" w:bidi="ar-SA"/>
    </w:rPr>
  </w:style>
  <w:style w:type="paragraph" w:customStyle="1" w:styleId="16">
    <w:name w:val="Абзац списка1"/>
    <w:basedOn w:val="a1"/>
    <w:link w:val="ListParagraphChar"/>
    <w:rsid w:val="00FD5028"/>
    <w:pPr>
      <w:ind w:left="720"/>
    </w:pPr>
    <w:rPr>
      <w:rFonts w:eastAsia="Times New Roman"/>
    </w:rPr>
  </w:style>
  <w:style w:type="character" w:customStyle="1" w:styleId="33">
    <w:name w:val="[Ростех] Наименование Подраздела (Уровень 3) Знак"/>
    <w:link w:val="3"/>
    <w:locked/>
    <w:rsid w:val="00FD5028"/>
    <w:rPr>
      <w:rFonts w:ascii="Proxima Nova ExCn Rg" w:eastAsia="Calibri" w:hAnsi="Proxima Nova ExCn Rg"/>
      <w:b/>
      <w:sz w:val="28"/>
      <w:szCs w:val="28"/>
      <w:lang w:val="ru-RU" w:eastAsia="ru-RU" w:bidi="ar-SA"/>
    </w:rPr>
  </w:style>
  <w:style w:type="paragraph" w:customStyle="1" w:styleId="3">
    <w:name w:val="[Ростех] Наименование Подраздела (Уровень 3)"/>
    <w:link w:val="33"/>
    <w:rsid w:val="00FD5028"/>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FD5028"/>
    <w:pPr>
      <w:keepNext/>
      <w:keepLines/>
      <w:numPr>
        <w:numId w:val="2"/>
      </w:numPr>
      <w:suppressAutoHyphens/>
      <w:spacing w:before="240"/>
      <w:jc w:val="center"/>
      <w:outlineLvl w:val="1"/>
    </w:pPr>
    <w:rPr>
      <w:rFonts w:ascii="Proxima Nova ExCn Rg" w:eastAsia="Calibri" w:hAnsi="Proxima Nova ExCn Rg"/>
      <w:b/>
      <w:sz w:val="28"/>
      <w:szCs w:val="28"/>
    </w:rPr>
  </w:style>
  <w:style w:type="character" w:customStyle="1" w:styleId="aff1">
    <w:name w:val="[Ростех] Простой текст (Без уровня) Знак"/>
    <w:link w:val="a0"/>
    <w:locked/>
    <w:rsid w:val="00FD5028"/>
    <w:rPr>
      <w:rFonts w:ascii="Proxima Nova ExCn Rg" w:eastAsia="Calibri" w:hAnsi="Proxima Nova ExCn Rg"/>
      <w:sz w:val="28"/>
      <w:szCs w:val="28"/>
      <w:lang w:val="ru-RU" w:eastAsia="ru-RU" w:bidi="ar-SA"/>
    </w:rPr>
  </w:style>
  <w:style w:type="paragraph" w:customStyle="1" w:styleId="a0">
    <w:name w:val="[Ростех] Простой текст (Без уровня)"/>
    <w:link w:val="aff1"/>
    <w:rsid w:val="00FD5028"/>
    <w:pPr>
      <w:numPr>
        <w:ilvl w:val="5"/>
        <w:numId w:val="2"/>
      </w:numPr>
      <w:suppressAutoHyphens/>
      <w:spacing w:before="120"/>
      <w:jc w:val="both"/>
    </w:pPr>
    <w:rPr>
      <w:rFonts w:ascii="Proxima Nova ExCn Rg" w:eastAsia="Calibri" w:hAnsi="Proxima Nova ExCn Rg"/>
      <w:sz w:val="28"/>
      <w:szCs w:val="28"/>
    </w:rPr>
  </w:style>
  <w:style w:type="character" w:customStyle="1" w:styleId="53">
    <w:name w:val="[Ростех] Текст Подпункта (Уровень 5) Знак"/>
    <w:link w:val="5"/>
    <w:locked/>
    <w:rsid w:val="00FD5028"/>
    <w:rPr>
      <w:rFonts w:ascii="Proxima Nova ExCn Rg" w:eastAsia="Calibri" w:hAnsi="Proxima Nova ExCn Rg"/>
      <w:sz w:val="28"/>
      <w:szCs w:val="28"/>
      <w:lang w:val="ru-RU" w:eastAsia="ru-RU" w:bidi="ar-SA"/>
    </w:rPr>
  </w:style>
  <w:style w:type="paragraph" w:customStyle="1" w:styleId="5">
    <w:name w:val="[Ростех] Текст Подпункта (Уровень 5)"/>
    <w:link w:val="53"/>
    <w:rsid w:val="00FD5028"/>
    <w:pPr>
      <w:numPr>
        <w:ilvl w:val="3"/>
        <w:numId w:val="2"/>
      </w:numPr>
      <w:suppressAutoHyphens/>
      <w:spacing w:before="120"/>
      <w:jc w:val="both"/>
      <w:outlineLvl w:val="4"/>
    </w:pPr>
    <w:rPr>
      <w:rFonts w:ascii="Proxima Nova ExCn Rg" w:eastAsia="Calibri" w:hAnsi="Proxima Nova ExCn Rg"/>
      <w:sz w:val="28"/>
      <w:szCs w:val="28"/>
    </w:rPr>
  </w:style>
  <w:style w:type="character" w:customStyle="1" w:styleId="61">
    <w:name w:val="[Ростех] Текст Подпункта подпункта (Уровень 6) Знак"/>
    <w:link w:val="6"/>
    <w:locked/>
    <w:rsid w:val="00FD5028"/>
    <w:rPr>
      <w:rFonts w:ascii="Proxima Nova ExCn Rg" w:eastAsia="Calibri" w:hAnsi="Proxima Nova ExCn Rg"/>
      <w:sz w:val="28"/>
      <w:szCs w:val="28"/>
      <w:lang w:val="ru-RU" w:eastAsia="ru-RU" w:bidi="ar-SA"/>
    </w:rPr>
  </w:style>
  <w:style w:type="paragraph" w:customStyle="1" w:styleId="6">
    <w:name w:val="[Ростех] Текст Подпункта подпункта (Уровень 6)"/>
    <w:link w:val="61"/>
    <w:rsid w:val="00FD5028"/>
    <w:pPr>
      <w:numPr>
        <w:ilvl w:val="4"/>
        <w:numId w:val="2"/>
      </w:numPr>
      <w:suppressAutoHyphens/>
      <w:spacing w:before="120"/>
      <w:jc w:val="both"/>
      <w:outlineLvl w:val="5"/>
    </w:pPr>
    <w:rPr>
      <w:rFonts w:ascii="Proxima Nova ExCn Rg" w:eastAsia="Calibri" w:hAnsi="Proxima Nova ExCn Rg"/>
      <w:sz w:val="28"/>
      <w:szCs w:val="28"/>
    </w:rPr>
  </w:style>
  <w:style w:type="character" w:customStyle="1" w:styleId="41">
    <w:name w:val="[Ростех] Текст Пункта (Уровень 4) Знак"/>
    <w:link w:val="4"/>
    <w:locked/>
    <w:rsid w:val="00FD5028"/>
    <w:rPr>
      <w:rFonts w:ascii="Proxima Nova ExCn Rg" w:eastAsia="Calibri" w:hAnsi="Proxima Nova ExCn Rg"/>
      <w:sz w:val="28"/>
      <w:szCs w:val="28"/>
      <w:lang w:val="ru-RU" w:eastAsia="ru-RU" w:bidi="ar-SA"/>
    </w:rPr>
  </w:style>
  <w:style w:type="paragraph" w:customStyle="1" w:styleId="4">
    <w:name w:val="[Ростех] Текст Пункта (Уровень 4)"/>
    <w:link w:val="41"/>
    <w:rsid w:val="00FD5028"/>
    <w:pPr>
      <w:numPr>
        <w:ilvl w:val="2"/>
        <w:numId w:val="2"/>
      </w:numPr>
      <w:suppressAutoHyphens/>
      <w:spacing w:before="120"/>
      <w:jc w:val="both"/>
      <w:outlineLvl w:val="3"/>
    </w:pPr>
    <w:rPr>
      <w:rFonts w:ascii="Proxima Nova ExCn Rg" w:eastAsia="Calibri" w:hAnsi="Proxima Nova ExCn Rg"/>
      <w:sz w:val="28"/>
      <w:szCs w:val="28"/>
    </w:rPr>
  </w:style>
  <w:style w:type="paragraph" w:customStyle="1" w:styleId="27">
    <w:name w:val="Абзац списка2"/>
    <w:basedOn w:val="a1"/>
    <w:rsid w:val="00FD5028"/>
    <w:pPr>
      <w:ind w:left="720"/>
    </w:pPr>
    <w:rPr>
      <w:rFonts w:eastAsia="Times New Roman"/>
    </w:rPr>
  </w:style>
  <w:style w:type="paragraph" w:customStyle="1" w:styleId="17">
    <w:name w:val="Без интервала1"/>
    <w:rsid w:val="00FD5028"/>
    <w:pPr>
      <w:widowControl w:val="0"/>
      <w:autoSpaceDE w:val="0"/>
      <w:autoSpaceDN w:val="0"/>
      <w:adjustRightInd w:val="0"/>
    </w:pPr>
  </w:style>
  <w:style w:type="paragraph" w:customStyle="1" w:styleId="Times12">
    <w:name w:val="Times 12"/>
    <w:basedOn w:val="a1"/>
    <w:qFormat/>
    <w:rsid w:val="00FD5028"/>
    <w:pPr>
      <w:widowControl/>
      <w:overflowPunct w:val="0"/>
      <w:ind w:firstLine="567"/>
      <w:jc w:val="both"/>
    </w:pPr>
    <w:rPr>
      <w:bCs/>
      <w:sz w:val="24"/>
      <w:szCs w:val="22"/>
    </w:rPr>
  </w:style>
  <w:style w:type="character" w:customStyle="1" w:styleId="28">
    <w:name w:val="Основной текст (2)_"/>
    <w:link w:val="29"/>
    <w:locked/>
    <w:rsid w:val="00FD5028"/>
    <w:rPr>
      <w:sz w:val="18"/>
      <w:shd w:val="clear" w:color="auto" w:fill="FFFFFF"/>
      <w:lang w:bidi="ar-SA"/>
    </w:rPr>
  </w:style>
  <w:style w:type="paragraph" w:customStyle="1" w:styleId="29">
    <w:name w:val="Основной текст (2)"/>
    <w:basedOn w:val="a1"/>
    <w:link w:val="28"/>
    <w:rsid w:val="00FD5028"/>
    <w:pPr>
      <w:shd w:val="clear" w:color="auto" w:fill="FFFFFF"/>
      <w:autoSpaceDE/>
      <w:autoSpaceDN/>
      <w:adjustRightInd/>
      <w:spacing w:before="180" w:line="203" w:lineRule="exact"/>
      <w:jc w:val="both"/>
    </w:pPr>
    <w:rPr>
      <w:rFonts w:eastAsia="Times New Roman"/>
      <w:sz w:val="18"/>
      <w:shd w:val="clear" w:color="auto" w:fill="FFFFFF"/>
    </w:rPr>
  </w:style>
  <w:style w:type="paragraph" w:customStyle="1" w:styleId="34">
    <w:name w:val="Абзац списка3"/>
    <w:basedOn w:val="a1"/>
    <w:rsid w:val="00FD5028"/>
    <w:pPr>
      <w:ind w:left="720"/>
    </w:pPr>
    <w:rPr>
      <w:rFonts w:ascii="Calibri" w:eastAsia="Times New Roman" w:hAnsi="Calibri"/>
      <w:sz w:val="22"/>
      <w:szCs w:val="22"/>
      <w:lang w:eastAsia="en-US"/>
    </w:rPr>
  </w:style>
  <w:style w:type="paragraph" w:customStyle="1" w:styleId="42">
    <w:name w:val="Абзац списка4"/>
    <w:basedOn w:val="a1"/>
    <w:rsid w:val="00FD5028"/>
    <w:pPr>
      <w:ind w:left="720"/>
    </w:pPr>
    <w:rPr>
      <w:rFonts w:eastAsia="Times New Roman"/>
    </w:rPr>
  </w:style>
  <w:style w:type="paragraph" w:customStyle="1" w:styleId="aff2">
    <w:name w:val="Пункт решения"/>
    <w:basedOn w:val="a1"/>
    <w:rsid w:val="00FD5028"/>
    <w:pPr>
      <w:widowControl/>
      <w:autoSpaceDE/>
      <w:autoSpaceDN/>
      <w:adjustRightInd/>
      <w:spacing w:after="240" w:line="360" w:lineRule="auto"/>
      <w:jc w:val="both"/>
    </w:pPr>
    <w:rPr>
      <w:sz w:val="28"/>
      <w:szCs w:val="28"/>
    </w:rPr>
  </w:style>
  <w:style w:type="paragraph" w:customStyle="1" w:styleId="54">
    <w:name w:val="Абзац списка5"/>
    <w:basedOn w:val="a1"/>
    <w:rsid w:val="00FD5028"/>
    <w:pPr>
      <w:ind w:left="720"/>
    </w:pPr>
    <w:rPr>
      <w:rFonts w:eastAsia="Times New Roman"/>
    </w:rPr>
  </w:style>
  <w:style w:type="character" w:styleId="aff3">
    <w:name w:val="page number"/>
    <w:rsid w:val="00FD5028"/>
    <w:rPr>
      <w:rFonts w:ascii="Times New Roman" w:hAnsi="Times New Roman" w:cs="Times New Roman" w:hint="default"/>
    </w:rPr>
  </w:style>
  <w:style w:type="character" w:customStyle="1" w:styleId="FontStyle19">
    <w:name w:val="Font Style19"/>
    <w:rsid w:val="00FD5028"/>
    <w:rPr>
      <w:rFonts w:ascii="Times New Roman" w:hAnsi="Times New Roman" w:cs="Times New Roman" w:hint="default"/>
      <w:sz w:val="26"/>
      <w:szCs w:val="26"/>
    </w:rPr>
  </w:style>
  <w:style w:type="character" w:customStyle="1" w:styleId="18">
    <w:name w:val="Основной текст Знак1"/>
    <w:rsid w:val="00FD5028"/>
    <w:rPr>
      <w:rFonts w:ascii="Times New Roman" w:hAnsi="Times New Roman" w:cs="Times New Roman" w:hint="default"/>
      <w:sz w:val="23"/>
      <w:szCs w:val="23"/>
      <w:shd w:val="clear" w:color="auto" w:fill="FFFFFF"/>
    </w:rPr>
  </w:style>
  <w:style w:type="character" w:customStyle="1" w:styleId="BodytextBold">
    <w:name w:val="Body text + Bold"/>
    <w:rsid w:val="00FD502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8NotBold">
    <w:name w:val="Body text (8) + Not Bold"/>
    <w:rsid w:val="00FD5028"/>
    <w:rPr>
      <w:b/>
      <w:bCs/>
      <w:strike w:val="0"/>
      <w:dstrike w:val="0"/>
      <w:sz w:val="23"/>
      <w:szCs w:val="23"/>
      <w:u w:val="none"/>
      <w:effect w:val="none"/>
      <w:shd w:val="clear" w:color="auto" w:fill="FFFFFF"/>
      <w:lang w:bidi="ar-SA"/>
    </w:rPr>
  </w:style>
  <w:style w:type="character" w:customStyle="1" w:styleId="290">
    <w:name w:val="Основной текст (2) + 9"/>
    <w:aliases w:val="5 pt,Полужирный"/>
    <w:rsid w:val="00FD5028"/>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10">
    <w:name w:val="Основной текст (2) + 10"/>
    <w:aliases w:val="5 pt1,Полужирный1"/>
    <w:rsid w:val="00FD5028"/>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9">
    <w:name w:val="Тема примечания Знак1"/>
    <w:locked/>
    <w:rsid w:val="00FD5028"/>
    <w:rPr>
      <w:rFonts w:ascii="Calibri" w:eastAsia="Times New Roman" w:hAnsi="Calibri" w:hint="default"/>
      <w:b/>
      <w:bCs w:val="0"/>
      <w:sz w:val="20"/>
    </w:rPr>
  </w:style>
  <w:style w:type="character" w:customStyle="1" w:styleId="blk">
    <w:name w:val="blk"/>
    <w:basedOn w:val="a2"/>
    <w:rsid w:val="00FD5028"/>
  </w:style>
  <w:style w:type="table" w:styleId="aff4">
    <w:name w:val="Table Grid"/>
    <w:basedOn w:val="a3"/>
    <w:rsid w:val="00FD502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List Paragraph"/>
    <w:basedOn w:val="a1"/>
    <w:link w:val="aff6"/>
    <w:uiPriority w:val="34"/>
    <w:qFormat/>
    <w:rsid w:val="00FD5028"/>
    <w:pPr>
      <w:ind w:left="720"/>
      <w:contextualSpacing/>
    </w:pPr>
    <w:rPr>
      <w:rFonts w:eastAsia="Times New Roman"/>
    </w:rPr>
  </w:style>
  <w:style w:type="character" w:customStyle="1" w:styleId="aff6">
    <w:name w:val="Абзац списка Знак"/>
    <w:link w:val="aff5"/>
    <w:uiPriority w:val="34"/>
    <w:rsid w:val="00FD5028"/>
    <w:rPr>
      <w:lang w:val="ru-RU" w:eastAsia="ru-RU" w:bidi="ar-SA"/>
    </w:rPr>
  </w:style>
  <w:style w:type="paragraph" w:customStyle="1" w:styleId="Default">
    <w:name w:val="Default"/>
    <w:rsid w:val="00FD5028"/>
    <w:pPr>
      <w:autoSpaceDE w:val="0"/>
      <w:autoSpaceDN w:val="0"/>
      <w:adjustRightInd w:val="0"/>
    </w:pPr>
    <w:rPr>
      <w:rFonts w:eastAsia="Calibri"/>
      <w:color w:val="000000"/>
      <w:sz w:val="24"/>
      <w:szCs w:val="24"/>
    </w:rPr>
  </w:style>
  <w:style w:type="paragraph" w:customStyle="1" w:styleId="62">
    <w:name w:val="Абзац списка6"/>
    <w:basedOn w:val="a1"/>
    <w:rsid w:val="00FD5028"/>
    <w:pPr>
      <w:ind w:left="720"/>
    </w:pPr>
    <w:rPr>
      <w:rFonts w:ascii="Calibri" w:eastAsia="Times New Roman" w:hAnsi="Calibri"/>
    </w:rPr>
  </w:style>
  <w:style w:type="character" w:customStyle="1" w:styleId="ListParagraphChar2">
    <w:name w:val="List Paragraph Char2"/>
    <w:locked/>
    <w:rsid w:val="00FD5028"/>
    <w:rPr>
      <w:rFonts w:ascii="Times New Roman" w:hAnsi="Times New Roman" w:cs="Times New Roman"/>
      <w:sz w:val="20"/>
      <w:szCs w:val="20"/>
      <w:lang w:eastAsia="ru-RU"/>
    </w:rPr>
  </w:style>
  <w:style w:type="character" w:customStyle="1" w:styleId="Heading1Char">
    <w:name w:val="Heading 1 Char"/>
    <w:locked/>
    <w:rsid w:val="00FD5028"/>
    <w:rPr>
      <w:rFonts w:ascii="Times New Roman" w:hAnsi="Times New Roman" w:cs="Times New Roman"/>
      <w:b/>
      <w:bCs/>
      <w:kern w:val="28"/>
      <w:sz w:val="40"/>
      <w:szCs w:val="40"/>
      <w:lang w:eastAsia="ru-RU"/>
    </w:rPr>
  </w:style>
  <w:style w:type="character" w:styleId="aff7">
    <w:name w:val="annotation reference"/>
    <w:semiHidden/>
    <w:rsid w:val="00530FA3"/>
    <w:rPr>
      <w:rFonts w:ascii="Times New Roman" w:hAnsi="Times New Roman" w:cs="Times New Roman" w:hint="default"/>
      <w:sz w:val="16"/>
      <w:szCs w:val="16"/>
    </w:rPr>
  </w:style>
  <w:style w:type="character" w:customStyle="1" w:styleId="CommentTextChar">
    <w:name w:val="Comment Text Char"/>
    <w:semiHidden/>
    <w:locked/>
    <w:rsid w:val="00195F49"/>
    <w:rPr>
      <w:rFonts w:ascii="Times New Roman" w:hAnsi="Times New Roman" w:cs="Times New Roman"/>
      <w:sz w:val="20"/>
      <w:szCs w:val="20"/>
      <w:lang w:eastAsia="ru-RU"/>
    </w:rPr>
  </w:style>
  <w:style w:type="paragraph" w:customStyle="1" w:styleId="ListParagraph1">
    <w:name w:val="List Paragraph1"/>
    <w:basedOn w:val="a1"/>
    <w:rsid w:val="00944C96"/>
    <w:pPr>
      <w:ind w:left="720"/>
    </w:pPr>
    <w:rPr>
      <w:rFonts w:ascii="Calibri" w:eastAsia="Times New Roman" w:hAnsi="Calibri"/>
    </w:rPr>
  </w:style>
  <w:style w:type="paragraph" w:styleId="aff8">
    <w:name w:val="endnote text"/>
    <w:basedOn w:val="a1"/>
    <w:link w:val="aff9"/>
    <w:rsid w:val="000014CF"/>
  </w:style>
  <w:style w:type="character" w:customStyle="1" w:styleId="aff9">
    <w:name w:val="Текст концевой сноски Знак"/>
    <w:link w:val="aff8"/>
    <w:rsid w:val="000014CF"/>
    <w:rPr>
      <w:rFonts w:eastAsia="Calibri"/>
    </w:rPr>
  </w:style>
  <w:style w:type="character" w:styleId="affa">
    <w:name w:val="endnote reference"/>
    <w:rsid w:val="000014CF"/>
    <w:rPr>
      <w:vertAlign w:val="superscript"/>
    </w:rPr>
  </w:style>
  <w:style w:type="paragraph" w:styleId="35">
    <w:name w:val="Body Text 3"/>
    <w:basedOn w:val="a1"/>
    <w:link w:val="36"/>
    <w:unhideWhenUsed/>
    <w:rsid w:val="001A2D45"/>
    <w:pPr>
      <w:spacing w:after="120"/>
    </w:pPr>
    <w:rPr>
      <w:sz w:val="16"/>
      <w:szCs w:val="16"/>
    </w:rPr>
  </w:style>
  <w:style w:type="character" w:customStyle="1" w:styleId="36">
    <w:name w:val="Основной текст 3 Знак"/>
    <w:link w:val="35"/>
    <w:rsid w:val="001A2D45"/>
    <w:rPr>
      <w:rFonts w:eastAsia="Calibri"/>
      <w:sz w:val="16"/>
      <w:szCs w:val="16"/>
    </w:rPr>
  </w:style>
  <w:style w:type="paragraph" w:customStyle="1" w:styleId="formattext">
    <w:name w:val="formattext"/>
    <w:basedOn w:val="a1"/>
    <w:rsid w:val="001A2D45"/>
    <w:pPr>
      <w:widowControl/>
      <w:autoSpaceDE/>
      <w:autoSpaceDN/>
      <w:adjustRightInd/>
      <w:spacing w:before="100" w:beforeAutospacing="1" w:after="100" w:afterAutospacing="1"/>
    </w:pPr>
    <w:rPr>
      <w:rFonts w:eastAsia="Times New Roman"/>
      <w:sz w:val="24"/>
      <w:szCs w:val="24"/>
    </w:rPr>
  </w:style>
  <w:style w:type="character" w:styleId="affb">
    <w:name w:val="footnote reference"/>
    <w:aliases w:val="Ссылка на сноску 45"/>
    <w:uiPriority w:val="99"/>
    <w:qFormat/>
    <w:rsid w:val="00DE1ECF"/>
    <w:rPr>
      <w:rFonts w:cs="Times New Roman"/>
      <w:vertAlign w:val="superscript"/>
    </w:rPr>
  </w:style>
  <w:style w:type="paragraph" w:styleId="affc">
    <w:name w:val="No Spacing"/>
    <w:uiPriority w:val="1"/>
    <w:qFormat/>
    <w:rsid w:val="00A86FDB"/>
    <w:pPr>
      <w:widowControl w:val="0"/>
      <w:autoSpaceDE w:val="0"/>
      <w:autoSpaceDN w:val="0"/>
      <w:adjustRightInd w:val="0"/>
    </w:pPr>
  </w:style>
  <w:style w:type="paragraph" w:customStyle="1" w:styleId="s1">
    <w:name w:val="s_1"/>
    <w:basedOn w:val="a1"/>
    <w:rsid w:val="00BF56E2"/>
    <w:pPr>
      <w:widowControl/>
      <w:autoSpaceDE/>
      <w:autoSpaceDN/>
      <w:adjustRightInd/>
      <w:spacing w:before="100" w:beforeAutospacing="1" w:after="100" w:afterAutospacing="1"/>
    </w:pPr>
    <w:rPr>
      <w:rFonts w:eastAsia="Times New Roman"/>
      <w:sz w:val="24"/>
      <w:szCs w:val="24"/>
    </w:rPr>
  </w:style>
  <w:style w:type="paragraph" w:customStyle="1" w:styleId="70">
    <w:name w:val="Абзац списка7"/>
    <w:basedOn w:val="a1"/>
    <w:rsid w:val="00A446AB"/>
    <w:pPr>
      <w:ind w:left="720"/>
    </w:pPr>
    <w:rPr>
      <w:rFonts w:ascii="Calibri" w:hAnsi="Calibri"/>
    </w:rPr>
  </w:style>
  <w:style w:type="paragraph" w:customStyle="1" w:styleId="80">
    <w:name w:val="Абзац списка8"/>
    <w:basedOn w:val="a1"/>
    <w:rsid w:val="00A446AB"/>
    <w:pPr>
      <w:ind w:left="720"/>
    </w:pPr>
    <w:rPr>
      <w:rFonts w:ascii="Calibri" w:hAnsi="Calibri"/>
    </w:rPr>
  </w:style>
  <w:style w:type="paragraph" w:customStyle="1" w:styleId="2a">
    <w:name w:val="Без интервала2"/>
    <w:rsid w:val="00A446AB"/>
    <w:pPr>
      <w:widowControl w:val="0"/>
      <w:autoSpaceDE w:val="0"/>
      <w:autoSpaceDN w:val="0"/>
      <w:adjustRightInd w:val="0"/>
    </w:pPr>
    <w:rPr>
      <w:rFonts w:eastAsia="Calibri"/>
    </w:rPr>
  </w:style>
  <w:style w:type="paragraph" w:customStyle="1" w:styleId="90">
    <w:name w:val="Абзац списка9"/>
    <w:basedOn w:val="a1"/>
    <w:rsid w:val="00A446AB"/>
    <w:pPr>
      <w:ind w:left="720"/>
    </w:pPr>
    <w:rPr>
      <w:rFonts w:ascii="Calibri" w:hAnsi="Calibri"/>
    </w:rPr>
  </w:style>
  <w:style w:type="character" w:customStyle="1" w:styleId="110">
    <w:name w:val="Знак Знак11"/>
    <w:locked/>
    <w:rsid w:val="001B3E4B"/>
    <w:rPr>
      <w:rFonts w:ascii="Calibri" w:eastAsia="Calibri" w:hAnsi="Calibri"/>
      <w:lang w:val="ru-RU" w:eastAsia="ru-RU" w:bidi="ar-SA"/>
    </w:rPr>
  </w:style>
  <w:style w:type="character" w:customStyle="1" w:styleId="a9">
    <w:name w:val="Обычный (веб) Знак"/>
    <w:aliases w:val="Обычный (Web) Знак,Обычный (веб) Знак Знак Знак,Обычный (Web) Знак Знак Знак Знак"/>
    <w:link w:val="a8"/>
    <w:locked/>
    <w:rsid w:val="00B24644"/>
    <w:rPr>
      <w:rFonts w:eastAsia="Calibri"/>
      <w:sz w:val="24"/>
      <w:szCs w:val="24"/>
      <w:lang w:val="ru-RU" w:eastAsia="ru-RU" w:bidi="ar-SA"/>
    </w:rPr>
  </w:style>
  <w:style w:type="character" w:customStyle="1" w:styleId="affd">
    <w:name w:val="Неразрешенное упоминание"/>
    <w:uiPriority w:val="99"/>
    <w:semiHidden/>
    <w:unhideWhenUsed/>
    <w:rsid w:val="004F687B"/>
    <w:rPr>
      <w:color w:val="605E5C"/>
      <w:shd w:val="clear" w:color="auto" w:fill="E1DFDD"/>
    </w:rPr>
  </w:style>
  <w:style w:type="paragraph" w:customStyle="1" w:styleId="affe">
    <w:name w:val="Заголовок"/>
    <w:basedOn w:val="a1"/>
    <w:next w:val="a1"/>
    <w:link w:val="afff"/>
    <w:qFormat/>
    <w:rsid w:val="001741BF"/>
    <w:pPr>
      <w:spacing w:before="240" w:after="60"/>
      <w:jc w:val="center"/>
      <w:outlineLvl w:val="0"/>
    </w:pPr>
    <w:rPr>
      <w:rFonts w:ascii="Calibri Light" w:eastAsia="Times New Roman" w:hAnsi="Calibri Light"/>
      <w:b/>
      <w:bCs/>
      <w:kern w:val="28"/>
      <w:sz w:val="32"/>
      <w:szCs w:val="32"/>
    </w:rPr>
  </w:style>
  <w:style w:type="character" w:customStyle="1" w:styleId="afff">
    <w:name w:val="Заголовок Знак"/>
    <w:link w:val="affe"/>
    <w:rsid w:val="001741BF"/>
    <w:rPr>
      <w:rFonts w:ascii="Calibri Light" w:eastAsia="Times New Roman" w:hAnsi="Calibri Light" w:cs="Times New Roman"/>
      <w:b/>
      <w:bCs/>
      <w:kern w:val="28"/>
      <w:sz w:val="32"/>
      <w:szCs w:val="32"/>
    </w:rPr>
  </w:style>
  <w:style w:type="paragraph" w:styleId="afff0">
    <w:name w:val="TOC Heading"/>
    <w:basedOn w:val="1"/>
    <w:next w:val="a1"/>
    <w:uiPriority w:val="39"/>
    <w:unhideWhenUsed/>
    <w:qFormat/>
    <w:rsid w:val="00A1143E"/>
    <w:pPr>
      <w:suppressAutoHyphens w:val="0"/>
      <w:spacing w:before="240" w:line="259" w:lineRule="auto"/>
      <w:outlineLvl w:val="9"/>
    </w:pPr>
    <w:rPr>
      <w:rFonts w:ascii="Calibri Light" w:eastAsia="Times New Roman" w:hAnsi="Calibri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240">
      <w:bodyDiv w:val="1"/>
      <w:marLeft w:val="0"/>
      <w:marRight w:val="0"/>
      <w:marTop w:val="0"/>
      <w:marBottom w:val="0"/>
      <w:divBdr>
        <w:top w:val="none" w:sz="0" w:space="0" w:color="auto"/>
        <w:left w:val="none" w:sz="0" w:space="0" w:color="auto"/>
        <w:bottom w:val="none" w:sz="0" w:space="0" w:color="auto"/>
        <w:right w:val="none" w:sz="0" w:space="0" w:color="auto"/>
      </w:divBdr>
    </w:div>
    <w:div w:id="5789695">
      <w:bodyDiv w:val="1"/>
      <w:marLeft w:val="0"/>
      <w:marRight w:val="0"/>
      <w:marTop w:val="0"/>
      <w:marBottom w:val="0"/>
      <w:divBdr>
        <w:top w:val="none" w:sz="0" w:space="0" w:color="auto"/>
        <w:left w:val="none" w:sz="0" w:space="0" w:color="auto"/>
        <w:bottom w:val="none" w:sz="0" w:space="0" w:color="auto"/>
        <w:right w:val="none" w:sz="0" w:space="0" w:color="auto"/>
      </w:divBdr>
    </w:div>
    <w:div w:id="20205945">
      <w:bodyDiv w:val="1"/>
      <w:marLeft w:val="0"/>
      <w:marRight w:val="0"/>
      <w:marTop w:val="0"/>
      <w:marBottom w:val="0"/>
      <w:divBdr>
        <w:top w:val="none" w:sz="0" w:space="0" w:color="auto"/>
        <w:left w:val="none" w:sz="0" w:space="0" w:color="auto"/>
        <w:bottom w:val="none" w:sz="0" w:space="0" w:color="auto"/>
        <w:right w:val="none" w:sz="0" w:space="0" w:color="auto"/>
      </w:divBdr>
    </w:div>
    <w:div w:id="30233082">
      <w:bodyDiv w:val="1"/>
      <w:marLeft w:val="0"/>
      <w:marRight w:val="0"/>
      <w:marTop w:val="0"/>
      <w:marBottom w:val="0"/>
      <w:divBdr>
        <w:top w:val="none" w:sz="0" w:space="0" w:color="auto"/>
        <w:left w:val="none" w:sz="0" w:space="0" w:color="auto"/>
        <w:bottom w:val="none" w:sz="0" w:space="0" w:color="auto"/>
        <w:right w:val="none" w:sz="0" w:space="0" w:color="auto"/>
      </w:divBdr>
    </w:div>
    <w:div w:id="136148041">
      <w:bodyDiv w:val="1"/>
      <w:marLeft w:val="0"/>
      <w:marRight w:val="0"/>
      <w:marTop w:val="0"/>
      <w:marBottom w:val="0"/>
      <w:divBdr>
        <w:top w:val="none" w:sz="0" w:space="0" w:color="auto"/>
        <w:left w:val="none" w:sz="0" w:space="0" w:color="auto"/>
        <w:bottom w:val="none" w:sz="0" w:space="0" w:color="auto"/>
        <w:right w:val="none" w:sz="0" w:space="0" w:color="auto"/>
      </w:divBdr>
    </w:div>
    <w:div w:id="155343317">
      <w:bodyDiv w:val="1"/>
      <w:marLeft w:val="0"/>
      <w:marRight w:val="0"/>
      <w:marTop w:val="0"/>
      <w:marBottom w:val="0"/>
      <w:divBdr>
        <w:top w:val="none" w:sz="0" w:space="0" w:color="auto"/>
        <w:left w:val="none" w:sz="0" w:space="0" w:color="auto"/>
        <w:bottom w:val="none" w:sz="0" w:space="0" w:color="auto"/>
        <w:right w:val="none" w:sz="0" w:space="0" w:color="auto"/>
      </w:divBdr>
    </w:div>
    <w:div w:id="195236346">
      <w:bodyDiv w:val="1"/>
      <w:marLeft w:val="0"/>
      <w:marRight w:val="0"/>
      <w:marTop w:val="0"/>
      <w:marBottom w:val="0"/>
      <w:divBdr>
        <w:top w:val="none" w:sz="0" w:space="0" w:color="auto"/>
        <w:left w:val="none" w:sz="0" w:space="0" w:color="auto"/>
        <w:bottom w:val="none" w:sz="0" w:space="0" w:color="auto"/>
        <w:right w:val="none" w:sz="0" w:space="0" w:color="auto"/>
      </w:divBdr>
    </w:div>
    <w:div w:id="241447870">
      <w:bodyDiv w:val="1"/>
      <w:marLeft w:val="0"/>
      <w:marRight w:val="0"/>
      <w:marTop w:val="0"/>
      <w:marBottom w:val="0"/>
      <w:divBdr>
        <w:top w:val="none" w:sz="0" w:space="0" w:color="auto"/>
        <w:left w:val="none" w:sz="0" w:space="0" w:color="auto"/>
        <w:bottom w:val="none" w:sz="0" w:space="0" w:color="auto"/>
        <w:right w:val="none" w:sz="0" w:space="0" w:color="auto"/>
      </w:divBdr>
    </w:div>
    <w:div w:id="250894028">
      <w:bodyDiv w:val="1"/>
      <w:marLeft w:val="0"/>
      <w:marRight w:val="0"/>
      <w:marTop w:val="0"/>
      <w:marBottom w:val="0"/>
      <w:divBdr>
        <w:top w:val="none" w:sz="0" w:space="0" w:color="auto"/>
        <w:left w:val="none" w:sz="0" w:space="0" w:color="auto"/>
        <w:bottom w:val="none" w:sz="0" w:space="0" w:color="auto"/>
        <w:right w:val="none" w:sz="0" w:space="0" w:color="auto"/>
      </w:divBdr>
    </w:div>
    <w:div w:id="302665230">
      <w:bodyDiv w:val="1"/>
      <w:marLeft w:val="0"/>
      <w:marRight w:val="0"/>
      <w:marTop w:val="0"/>
      <w:marBottom w:val="0"/>
      <w:divBdr>
        <w:top w:val="none" w:sz="0" w:space="0" w:color="auto"/>
        <w:left w:val="none" w:sz="0" w:space="0" w:color="auto"/>
        <w:bottom w:val="none" w:sz="0" w:space="0" w:color="auto"/>
        <w:right w:val="none" w:sz="0" w:space="0" w:color="auto"/>
      </w:divBdr>
    </w:div>
    <w:div w:id="313534220">
      <w:bodyDiv w:val="1"/>
      <w:marLeft w:val="0"/>
      <w:marRight w:val="0"/>
      <w:marTop w:val="0"/>
      <w:marBottom w:val="0"/>
      <w:divBdr>
        <w:top w:val="none" w:sz="0" w:space="0" w:color="auto"/>
        <w:left w:val="none" w:sz="0" w:space="0" w:color="auto"/>
        <w:bottom w:val="none" w:sz="0" w:space="0" w:color="auto"/>
        <w:right w:val="none" w:sz="0" w:space="0" w:color="auto"/>
      </w:divBdr>
    </w:div>
    <w:div w:id="322200182">
      <w:bodyDiv w:val="1"/>
      <w:marLeft w:val="0"/>
      <w:marRight w:val="0"/>
      <w:marTop w:val="0"/>
      <w:marBottom w:val="0"/>
      <w:divBdr>
        <w:top w:val="none" w:sz="0" w:space="0" w:color="auto"/>
        <w:left w:val="none" w:sz="0" w:space="0" w:color="auto"/>
        <w:bottom w:val="none" w:sz="0" w:space="0" w:color="auto"/>
        <w:right w:val="none" w:sz="0" w:space="0" w:color="auto"/>
      </w:divBdr>
    </w:div>
    <w:div w:id="375861336">
      <w:bodyDiv w:val="1"/>
      <w:marLeft w:val="0"/>
      <w:marRight w:val="0"/>
      <w:marTop w:val="0"/>
      <w:marBottom w:val="0"/>
      <w:divBdr>
        <w:top w:val="none" w:sz="0" w:space="0" w:color="auto"/>
        <w:left w:val="none" w:sz="0" w:space="0" w:color="auto"/>
        <w:bottom w:val="none" w:sz="0" w:space="0" w:color="auto"/>
        <w:right w:val="none" w:sz="0" w:space="0" w:color="auto"/>
      </w:divBdr>
    </w:div>
    <w:div w:id="380634173">
      <w:bodyDiv w:val="1"/>
      <w:marLeft w:val="0"/>
      <w:marRight w:val="0"/>
      <w:marTop w:val="0"/>
      <w:marBottom w:val="0"/>
      <w:divBdr>
        <w:top w:val="none" w:sz="0" w:space="0" w:color="auto"/>
        <w:left w:val="none" w:sz="0" w:space="0" w:color="auto"/>
        <w:bottom w:val="none" w:sz="0" w:space="0" w:color="auto"/>
        <w:right w:val="none" w:sz="0" w:space="0" w:color="auto"/>
      </w:divBdr>
    </w:div>
    <w:div w:id="391076175">
      <w:bodyDiv w:val="1"/>
      <w:marLeft w:val="0"/>
      <w:marRight w:val="0"/>
      <w:marTop w:val="0"/>
      <w:marBottom w:val="0"/>
      <w:divBdr>
        <w:top w:val="none" w:sz="0" w:space="0" w:color="auto"/>
        <w:left w:val="none" w:sz="0" w:space="0" w:color="auto"/>
        <w:bottom w:val="none" w:sz="0" w:space="0" w:color="auto"/>
        <w:right w:val="none" w:sz="0" w:space="0" w:color="auto"/>
      </w:divBdr>
    </w:div>
    <w:div w:id="440153895">
      <w:bodyDiv w:val="1"/>
      <w:marLeft w:val="0"/>
      <w:marRight w:val="0"/>
      <w:marTop w:val="0"/>
      <w:marBottom w:val="0"/>
      <w:divBdr>
        <w:top w:val="none" w:sz="0" w:space="0" w:color="auto"/>
        <w:left w:val="none" w:sz="0" w:space="0" w:color="auto"/>
        <w:bottom w:val="none" w:sz="0" w:space="0" w:color="auto"/>
        <w:right w:val="none" w:sz="0" w:space="0" w:color="auto"/>
      </w:divBdr>
    </w:div>
    <w:div w:id="471531942">
      <w:bodyDiv w:val="1"/>
      <w:marLeft w:val="0"/>
      <w:marRight w:val="0"/>
      <w:marTop w:val="0"/>
      <w:marBottom w:val="0"/>
      <w:divBdr>
        <w:top w:val="none" w:sz="0" w:space="0" w:color="auto"/>
        <w:left w:val="none" w:sz="0" w:space="0" w:color="auto"/>
        <w:bottom w:val="none" w:sz="0" w:space="0" w:color="auto"/>
        <w:right w:val="none" w:sz="0" w:space="0" w:color="auto"/>
      </w:divBdr>
    </w:div>
    <w:div w:id="474683335">
      <w:bodyDiv w:val="1"/>
      <w:marLeft w:val="0"/>
      <w:marRight w:val="0"/>
      <w:marTop w:val="0"/>
      <w:marBottom w:val="0"/>
      <w:divBdr>
        <w:top w:val="none" w:sz="0" w:space="0" w:color="auto"/>
        <w:left w:val="none" w:sz="0" w:space="0" w:color="auto"/>
        <w:bottom w:val="none" w:sz="0" w:space="0" w:color="auto"/>
        <w:right w:val="none" w:sz="0" w:space="0" w:color="auto"/>
      </w:divBdr>
    </w:div>
    <w:div w:id="527257156">
      <w:bodyDiv w:val="1"/>
      <w:marLeft w:val="0"/>
      <w:marRight w:val="0"/>
      <w:marTop w:val="0"/>
      <w:marBottom w:val="0"/>
      <w:divBdr>
        <w:top w:val="none" w:sz="0" w:space="0" w:color="auto"/>
        <w:left w:val="none" w:sz="0" w:space="0" w:color="auto"/>
        <w:bottom w:val="none" w:sz="0" w:space="0" w:color="auto"/>
        <w:right w:val="none" w:sz="0" w:space="0" w:color="auto"/>
      </w:divBdr>
    </w:div>
    <w:div w:id="541675523">
      <w:bodyDiv w:val="1"/>
      <w:marLeft w:val="0"/>
      <w:marRight w:val="0"/>
      <w:marTop w:val="0"/>
      <w:marBottom w:val="0"/>
      <w:divBdr>
        <w:top w:val="none" w:sz="0" w:space="0" w:color="auto"/>
        <w:left w:val="none" w:sz="0" w:space="0" w:color="auto"/>
        <w:bottom w:val="none" w:sz="0" w:space="0" w:color="auto"/>
        <w:right w:val="none" w:sz="0" w:space="0" w:color="auto"/>
      </w:divBdr>
    </w:div>
    <w:div w:id="594942009">
      <w:bodyDiv w:val="1"/>
      <w:marLeft w:val="0"/>
      <w:marRight w:val="0"/>
      <w:marTop w:val="0"/>
      <w:marBottom w:val="0"/>
      <w:divBdr>
        <w:top w:val="none" w:sz="0" w:space="0" w:color="auto"/>
        <w:left w:val="none" w:sz="0" w:space="0" w:color="auto"/>
        <w:bottom w:val="none" w:sz="0" w:space="0" w:color="auto"/>
        <w:right w:val="none" w:sz="0" w:space="0" w:color="auto"/>
      </w:divBdr>
    </w:div>
    <w:div w:id="626088102">
      <w:bodyDiv w:val="1"/>
      <w:marLeft w:val="0"/>
      <w:marRight w:val="0"/>
      <w:marTop w:val="0"/>
      <w:marBottom w:val="0"/>
      <w:divBdr>
        <w:top w:val="none" w:sz="0" w:space="0" w:color="auto"/>
        <w:left w:val="none" w:sz="0" w:space="0" w:color="auto"/>
        <w:bottom w:val="none" w:sz="0" w:space="0" w:color="auto"/>
        <w:right w:val="none" w:sz="0" w:space="0" w:color="auto"/>
      </w:divBdr>
    </w:div>
    <w:div w:id="633408273">
      <w:bodyDiv w:val="1"/>
      <w:marLeft w:val="0"/>
      <w:marRight w:val="0"/>
      <w:marTop w:val="0"/>
      <w:marBottom w:val="0"/>
      <w:divBdr>
        <w:top w:val="none" w:sz="0" w:space="0" w:color="auto"/>
        <w:left w:val="none" w:sz="0" w:space="0" w:color="auto"/>
        <w:bottom w:val="none" w:sz="0" w:space="0" w:color="auto"/>
        <w:right w:val="none" w:sz="0" w:space="0" w:color="auto"/>
      </w:divBdr>
    </w:div>
    <w:div w:id="722951190">
      <w:bodyDiv w:val="1"/>
      <w:marLeft w:val="0"/>
      <w:marRight w:val="0"/>
      <w:marTop w:val="0"/>
      <w:marBottom w:val="0"/>
      <w:divBdr>
        <w:top w:val="none" w:sz="0" w:space="0" w:color="auto"/>
        <w:left w:val="none" w:sz="0" w:space="0" w:color="auto"/>
        <w:bottom w:val="none" w:sz="0" w:space="0" w:color="auto"/>
        <w:right w:val="none" w:sz="0" w:space="0" w:color="auto"/>
      </w:divBdr>
    </w:div>
    <w:div w:id="767624074">
      <w:bodyDiv w:val="1"/>
      <w:marLeft w:val="0"/>
      <w:marRight w:val="0"/>
      <w:marTop w:val="0"/>
      <w:marBottom w:val="0"/>
      <w:divBdr>
        <w:top w:val="none" w:sz="0" w:space="0" w:color="auto"/>
        <w:left w:val="none" w:sz="0" w:space="0" w:color="auto"/>
        <w:bottom w:val="none" w:sz="0" w:space="0" w:color="auto"/>
        <w:right w:val="none" w:sz="0" w:space="0" w:color="auto"/>
      </w:divBdr>
    </w:div>
    <w:div w:id="810366711">
      <w:bodyDiv w:val="1"/>
      <w:marLeft w:val="0"/>
      <w:marRight w:val="0"/>
      <w:marTop w:val="0"/>
      <w:marBottom w:val="0"/>
      <w:divBdr>
        <w:top w:val="none" w:sz="0" w:space="0" w:color="auto"/>
        <w:left w:val="none" w:sz="0" w:space="0" w:color="auto"/>
        <w:bottom w:val="none" w:sz="0" w:space="0" w:color="auto"/>
        <w:right w:val="none" w:sz="0" w:space="0" w:color="auto"/>
      </w:divBdr>
    </w:div>
    <w:div w:id="835800365">
      <w:bodyDiv w:val="1"/>
      <w:marLeft w:val="0"/>
      <w:marRight w:val="0"/>
      <w:marTop w:val="0"/>
      <w:marBottom w:val="0"/>
      <w:divBdr>
        <w:top w:val="none" w:sz="0" w:space="0" w:color="auto"/>
        <w:left w:val="none" w:sz="0" w:space="0" w:color="auto"/>
        <w:bottom w:val="none" w:sz="0" w:space="0" w:color="auto"/>
        <w:right w:val="none" w:sz="0" w:space="0" w:color="auto"/>
      </w:divBdr>
    </w:div>
    <w:div w:id="852305940">
      <w:bodyDiv w:val="1"/>
      <w:marLeft w:val="0"/>
      <w:marRight w:val="0"/>
      <w:marTop w:val="0"/>
      <w:marBottom w:val="0"/>
      <w:divBdr>
        <w:top w:val="none" w:sz="0" w:space="0" w:color="auto"/>
        <w:left w:val="none" w:sz="0" w:space="0" w:color="auto"/>
        <w:bottom w:val="none" w:sz="0" w:space="0" w:color="auto"/>
        <w:right w:val="none" w:sz="0" w:space="0" w:color="auto"/>
      </w:divBdr>
    </w:div>
    <w:div w:id="876360111">
      <w:bodyDiv w:val="1"/>
      <w:marLeft w:val="0"/>
      <w:marRight w:val="0"/>
      <w:marTop w:val="0"/>
      <w:marBottom w:val="0"/>
      <w:divBdr>
        <w:top w:val="none" w:sz="0" w:space="0" w:color="auto"/>
        <w:left w:val="none" w:sz="0" w:space="0" w:color="auto"/>
        <w:bottom w:val="none" w:sz="0" w:space="0" w:color="auto"/>
        <w:right w:val="none" w:sz="0" w:space="0" w:color="auto"/>
      </w:divBdr>
    </w:div>
    <w:div w:id="884562727">
      <w:bodyDiv w:val="1"/>
      <w:marLeft w:val="0"/>
      <w:marRight w:val="0"/>
      <w:marTop w:val="0"/>
      <w:marBottom w:val="0"/>
      <w:divBdr>
        <w:top w:val="none" w:sz="0" w:space="0" w:color="auto"/>
        <w:left w:val="none" w:sz="0" w:space="0" w:color="auto"/>
        <w:bottom w:val="none" w:sz="0" w:space="0" w:color="auto"/>
        <w:right w:val="none" w:sz="0" w:space="0" w:color="auto"/>
      </w:divBdr>
    </w:div>
    <w:div w:id="899629276">
      <w:bodyDiv w:val="1"/>
      <w:marLeft w:val="0"/>
      <w:marRight w:val="0"/>
      <w:marTop w:val="0"/>
      <w:marBottom w:val="0"/>
      <w:divBdr>
        <w:top w:val="none" w:sz="0" w:space="0" w:color="auto"/>
        <w:left w:val="none" w:sz="0" w:space="0" w:color="auto"/>
        <w:bottom w:val="none" w:sz="0" w:space="0" w:color="auto"/>
        <w:right w:val="none" w:sz="0" w:space="0" w:color="auto"/>
      </w:divBdr>
    </w:div>
    <w:div w:id="936518554">
      <w:bodyDiv w:val="1"/>
      <w:marLeft w:val="0"/>
      <w:marRight w:val="0"/>
      <w:marTop w:val="0"/>
      <w:marBottom w:val="0"/>
      <w:divBdr>
        <w:top w:val="none" w:sz="0" w:space="0" w:color="auto"/>
        <w:left w:val="none" w:sz="0" w:space="0" w:color="auto"/>
        <w:bottom w:val="none" w:sz="0" w:space="0" w:color="auto"/>
        <w:right w:val="none" w:sz="0" w:space="0" w:color="auto"/>
      </w:divBdr>
    </w:div>
    <w:div w:id="1017662479">
      <w:bodyDiv w:val="1"/>
      <w:marLeft w:val="0"/>
      <w:marRight w:val="0"/>
      <w:marTop w:val="0"/>
      <w:marBottom w:val="0"/>
      <w:divBdr>
        <w:top w:val="none" w:sz="0" w:space="0" w:color="auto"/>
        <w:left w:val="none" w:sz="0" w:space="0" w:color="auto"/>
        <w:bottom w:val="none" w:sz="0" w:space="0" w:color="auto"/>
        <w:right w:val="none" w:sz="0" w:space="0" w:color="auto"/>
      </w:divBdr>
    </w:div>
    <w:div w:id="1029650469">
      <w:bodyDiv w:val="1"/>
      <w:marLeft w:val="0"/>
      <w:marRight w:val="0"/>
      <w:marTop w:val="0"/>
      <w:marBottom w:val="0"/>
      <w:divBdr>
        <w:top w:val="none" w:sz="0" w:space="0" w:color="auto"/>
        <w:left w:val="none" w:sz="0" w:space="0" w:color="auto"/>
        <w:bottom w:val="none" w:sz="0" w:space="0" w:color="auto"/>
        <w:right w:val="none" w:sz="0" w:space="0" w:color="auto"/>
      </w:divBdr>
    </w:div>
    <w:div w:id="1079594730">
      <w:bodyDiv w:val="1"/>
      <w:marLeft w:val="0"/>
      <w:marRight w:val="0"/>
      <w:marTop w:val="0"/>
      <w:marBottom w:val="0"/>
      <w:divBdr>
        <w:top w:val="none" w:sz="0" w:space="0" w:color="auto"/>
        <w:left w:val="none" w:sz="0" w:space="0" w:color="auto"/>
        <w:bottom w:val="none" w:sz="0" w:space="0" w:color="auto"/>
        <w:right w:val="none" w:sz="0" w:space="0" w:color="auto"/>
      </w:divBdr>
    </w:div>
    <w:div w:id="1173758685">
      <w:bodyDiv w:val="1"/>
      <w:marLeft w:val="0"/>
      <w:marRight w:val="0"/>
      <w:marTop w:val="0"/>
      <w:marBottom w:val="0"/>
      <w:divBdr>
        <w:top w:val="none" w:sz="0" w:space="0" w:color="auto"/>
        <w:left w:val="none" w:sz="0" w:space="0" w:color="auto"/>
        <w:bottom w:val="none" w:sz="0" w:space="0" w:color="auto"/>
        <w:right w:val="none" w:sz="0" w:space="0" w:color="auto"/>
      </w:divBdr>
    </w:div>
    <w:div w:id="1183318047">
      <w:bodyDiv w:val="1"/>
      <w:marLeft w:val="0"/>
      <w:marRight w:val="0"/>
      <w:marTop w:val="0"/>
      <w:marBottom w:val="0"/>
      <w:divBdr>
        <w:top w:val="none" w:sz="0" w:space="0" w:color="auto"/>
        <w:left w:val="none" w:sz="0" w:space="0" w:color="auto"/>
        <w:bottom w:val="none" w:sz="0" w:space="0" w:color="auto"/>
        <w:right w:val="none" w:sz="0" w:space="0" w:color="auto"/>
      </w:divBdr>
    </w:div>
    <w:div w:id="1232737381">
      <w:bodyDiv w:val="1"/>
      <w:marLeft w:val="0"/>
      <w:marRight w:val="0"/>
      <w:marTop w:val="0"/>
      <w:marBottom w:val="0"/>
      <w:divBdr>
        <w:top w:val="none" w:sz="0" w:space="0" w:color="auto"/>
        <w:left w:val="none" w:sz="0" w:space="0" w:color="auto"/>
        <w:bottom w:val="none" w:sz="0" w:space="0" w:color="auto"/>
        <w:right w:val="none" w:sz="0" w:space="0" w:color="auto"/>
      </w:divBdr>
    </w:div>
    <w:div w:id="1242717729">
      <w:bodyDiv w:val="1"/>
      <w:marLeft w:val="0"/>
      <w:marRight w:val="0"/>
      <w:marTop w:val="0"/>
      <w:marBottom w:val="0"/>
      <w:divBdr>
        <w:top w:val="none" w:sz="0" w:space="0" w:color="auto"/>
        <w:left w:val="none" w:sz="0" w:space="0" w:color="auto"/>
        <w:bottom w:val="none" w:sz="0" w:space="0" w:color="auto"/>
        <w:right w:val="none" w:sz="0" w:space="0" w:color="auto"/>
      </w:divBdr>
    </w:div>
    <w:div w:id="1276135018">
      <w:bodyDiv w:val="1"/>
      <w:marLeft w:val="0"/>
      <w:marRight w:val="0"/>
      <w:marTop w:val="0"/>
      <w:marBottom w:val="0"/>
      <w:divBdr>
        <w:top w:val="none" w:sz="0" w:space="0" w:color="auto"/>
        <w:left w:val="none" w:sz="0" w:space="0" w:color="auto"/>
        <w:bottom w:val="none" w:sz="0" w:space="0" w:color="auto"/>
        <w:right w:val="none" w:sz="0" w:space="0" w:color="auto"/>
      </w:divBdr>
    </w:div>
    <w:div w:id="1288581970">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 w:id="1348168197">
      <w:bodyDiv w:val="1"/>
      <w:marLeft w:val="0"/>
      <w:marRight w:val="0"/>
      <w:marTop w:val="0"/>
      <w:marBottom w:val="0"/>
      <w:divBdr>
        <w:top w:val="none" w:sz="0" w:space="0" w:color="auto"/>
        <w:left w:val="none" w:sz="0" w:space="0" w:color="auto"/>
        <w:bottom w:val="none" w:sz="0" w:space="0" w:color="auto"/>
        <w:right w:val="none" w:sz="0" w:space="0" w:color="auto"/>
      </w:divBdr>
    </w:div>
    <w:div w:id="1377047347">
      <w:bodyDiv w:val="1"/>
      <w:marLeft w:val="0"/>
      <w:marRight w:val="0"/>
      <w:marTop w:val="0"/>
      <w:marBottom w:val="0"/>
      <w:divBdr>
        <w:top w:val="none" w:sz="0" w:space="0" w:color="auto"/>
        <w:left w:val="none" w:sz="0" w:space="0" w:color="auto"/>
        <w:bottom w:val="none" w:sz="0" w:space="0" w:color="auto"/>
        <w:right w:val="none" w:sz="0" w:space="0" w:color="auto"/>
      </w:divBdr>
    </w:div>
    <w:div w:id="1401174196">
      <w:bodyDiv w:val="1"/>
      <w:marLeft w:val="0"/>
      <w:marRight w:val="0"/>
      <w:marTop w:val="0"/>
      <w:marBottom w:val="0"/>
      <w:divBdr>
        <w:top w:val="none" w:sz="0" w:space="0" w:color="auto"/>
        <w:left w:val="none" w:sz="0" w:space="0" w:color="auto"/>
        <w:bottom w:val="none" w:sz="0" w:space="0" w:color="auto"/>
        <w:right w:val="none" w:sz="0" w:space="0" w:color="auto"/>
      </w:divBdr>
    </w:div>
    <w:div w:id="1450122420">
      <w:bodyDiv w:val="1"/>
      <w:marLeft w:val="0"/>
      <w:marRight w:val="0"/>
      <w:marTop w:val="0"/>
      <w:marBottom w:val="0"/>
      <w:divBdr>
        <w:top w:val="none" w:sz="0" w:space="0" w:color="auto"/>
        <w:left w:val="none" w:sz="0" w:space="0" w:color="auto"/>
        <w:bottom w:val="none" w:sz="0" w:space="0" w:color="auto"/>
        <w:right w:val="none" w:sz="0" w:space="0" w:color="auto"/>
      </w:divBdr>
    </w:div>
    <w:div w:id="1469937351">
      <w:bodyDiv w:val="1"/>
      <w:marLeft w:val="0"/>
      <w:marRight w:val="0"/>
      <w:marTop w:val="0"/>
      <w:marBottom w:val="0"/>
      <w:divBdr>
        <w:top w:val="none" w:sz="0" w:space="0" w:color="auto"/>
        <w:left w:val="none" w:sz="0" w:space="0" w:color="auto"/>
        <w:bottom w:val="none" w:sz="0" w:space="0" w:color="auto"/>
        <w:right w:val="none" w:sz="0" w:space="0" w:color="auto"/>
      </w:divBdr>
    </w:div>
    <w:div w:id="1489402844">
      <w:bodyDiv w:val="1"/>
      <w:marLeft w:val="0"/>
      <w:marRight w:val="0"/>
      <w:marTop w:val="0"/>
      <w:marBottom w:val="0"/>
      <w:divBdr>
        <w:top w:val="none" w:sz="0" w:space="0" w:color="auto"/>
        <w:left w:val="none" w:sz="0" w:space="0" w:color="auto"/>
        <w:bottom w:val="none" w:sz="0" w:space="0" w:color="auto"/>
        <w:right w:val="none" w:sz="0" w:space="0" w:color="auto"/>
      </w:divBdr>
    </w:div>
    <w:div w:id="1514344537">
      <w:bodyDiv w:val="1"/>
      <w:marLeft w:val="0"/>
      <w:marRight w:val="0"/>
      <w:marTop w:val="0"/>
      <w:marBottom w:val="0"/>
      <w:divBdr>
        <w:top w:val="none" w:sz="0" w:space="0" w:color="auto"/>
        <w:left w:val="none" w:sz="0" w:space="0" w:color="auto"/>
        <w:bottom w:val="none" w:sz="0" w:space="0" w:color="auto"/>
        <w:right w:val="none" w:sz="0" w:space="0" w:color="auto"/>
      </w:divBdr>
    </w:div>
    <w:div w:id="1518695736">
      <w:bodyDiv w:val="1"/>
      <w:marLeft w:val="0"/>
      <w:marRight w:val="0"/>
      <w:marTop w:val="0"/>
      <w:marBottom w:val="0"/>
      <w:divBdr>
        <w:top w:val="none" w:sz="0" w:space="0" w:color="auto"/>
        <w:left w:val="none" w:sz="0" w:space="0" w:color="auto"/>
        <w:bottom w:val="none" w:sz="0" w:space="0" w:color="auto"/>
        <w:right w:val="none" w:sz="0" w:space="0" w:color="auto"/>
      </w:divBdr>
    </w:div>
    <w:div w:id="1525434755">
      <w:bodyDiv w:val="1"/>
      <w:marLeft w:val="0"/>
      <w:marRight w:val="0"/>
      <w:marTop w:val="0"/>
      <w:marBottom w:val="0"/>
      <w:divBdr>
        <w:top w:val="none" w:sz="0" w:space="0" w:color="auto"/>
        <w:left w:val="none" w:sz="0" w:space="0" w:color="auto"/>
        <w:bottom w:val="none" w:sz="0" w:space="0" w:color="auto"/>
        <w:right w:val="none" w:sz="0" w:space="0" w:color="auto"/>
      </w:divBdr>
    </w:div>
    <w:div w:id="1565917487">
      <w:bodyDiv w:val="1"/>
      <w:marLeft w:val="0"/>
      <w:marRight w:val="0"/>
      <w:marTop w:val="0"/>
      <w:marBottom w:val="0"/>
      <w:divBdr>
        <w:top w:val="none" w:sz="0" w:space="0" w:color="auto"/>
        <w:left w:val="none" w:sz="0" w:space="0" w:color="auto"/>
        <w:bottom w:val="none" w:sz="0" w:space="0" w:color="auto"/>
        <w:right w:val="none" w:sz="0" w:space="0" w:color="auto"/>
      </w:divBdr>
    </w:div>
    <w:div w:id="1571429989">
      <w:bodyDiv w:val="1"/>
      <w:marLeft w:val="0"/>
      <w:marRight w:val="0"/>
      <w:marTop w:val="0"/>
      <w:marBottom w:val="0"/>
      <w:divBdr>
        <w:top w:val="none" w:sz="0" w:space="0" w:color="auto"/>
        <w:left w:val="none" w:sz="0" w:space="0" w:color="auto"/>
        <w:bottom w:val="none" w:sz="0" w:space="0" w:color="auto"/>
        <w:right w:val="none" w:sz="0" w:space="0" w:color="auto"/>
      </w:divBdr>
    </w:div>
    <w:div w:id="1614824944">
      <w:bodyDiv w:val="1"/>
      <w:marLeft w:val="0"/>
      <w:marRight w:val="0"/>
      <w:marTop w:val="0"/>
      <w:marBottom w:val="0"/>
      <w:divBdr>
        <w:top w:val="none" w:sz="0" w:space="0" w:color="auto"/>
        <w:left w:val="none" w:sz="0" w:space="0" w:color="auto"/>
        <w:bottom w:val="none" w:sz="0" w:space="0" w:color="auto"/>
        <w:right w:val="none" w:sz="0" w:space="0" w:color="auto"/>
      </w:divBdr>
    </w:div>
    <w:div w:id="1623460032">
      <w:bodyDiv w:val="1"/>
      <w:marLeft w:val="0"/>
      <w:marRight w:val="0"/>
      <w:marTop w:val="0"/>
      <w:marBottom w:val="0"/>
      <w:divBdr>
        <w:top w:val="none" w:sz="0" w:space="0" w:color="auto"/>
        <w:left w:val="none" w:sz="0" w:space="0" w:color="auto"/>
        <w:bottom w:val="none" w:sz="0" w:space="0" w:color="auto"/>
        <w:right w:val="none" w:sz="0" w:space="0" w:color="auto"/>
      </w:divBdr>
    </w:div>
    <w:div w:id="1630357846">
      <w:bodyDiv w:val="1"/>
      <w:marLeft w:val="0"/>
      <w:marRight w:val="0"/>
      <w:marTop w:val="0"/>
      <w:marBottom w:val="0"/>
      <w:divBdr>
        <w:top w:val="none" w:sz="0" w:space="0" w:color="auto"/>
        <w:left w:val="none" w:sz="0" w:space="0" w:color="auto"/>
        <w:bottom w:val="none" w:sz="0" w:space="0" w:color="auto"/>
        <w:right w:val="none" w:sz="0" w:space="0" w:color="auto"/>
      </w:divBdr>
    </w:div>
    <w:div w:id="1685743831">
      <w:bodyDiv w:val="1"/>
      <w:marLeft w:val="0"/>
      <w:marRight w:val="0"/>
      <w:marTop w:val="0"/>
      <w:marBottom w:val="0"/>
      <w:divBdr>
        <w:top w:val="none" w:sz="0" w:space="0" w:color="auto"/>
        <w:left w:val="none" w:sz="0" w:space="0" w:color="auto"/>
        <w:bottom w:val="none" w:sz="0" w:space="0" w:color="auto"/>
        <w:right w:val="none" w:sz="0" w:space="0" w:color="auto"/>
      </w:divBdr>
    </w:div>
    <w:div w:id="1741558067">
      <w:bodyDiv w:val="1"/>
      <w:marLeft w:val="0"/>
      <w:marRight w:val="0"/>
      <w:marTop w:val="0"/>
      <w:marBottom w:val="0"/>
      <w:divBdr>
        <w:top w:val="none" w:sz="0" w:space="0" w:color="auto"/>
        <w:left w:val="none" w:sz="0" w:space="0" w:color="auto"/>
        <w:bottom w:val="none" w:sz="0" w:space="0" w:color="auto"/>
        <w:right w:val="none" w:sz="0" w:space="0" w:color="auto"/>
      </w:divBdr>
    </w:div>
    <w:div w:id="1789734023">
      <w:bodyDiv w:val="1"/>
      <w:marLeft w:val="0"/>
      <w:marRight w:val="0"/>
      <w:marTop w:val="0"/>
      <w:marBottom w:val="0"/>
      <w:divBdr>
        <w:top w:val="none" w:sz="0" w:space="0" w:color="auto"/>
        <w:left w:val="none" w:sz="0" w:space="0" w:color="auto"/>
        <w:bottom w:val="none" w:sz="0" w:space="0" w:color="auto"/>
        <w:right w:val="none" w:sz="0" w:space="0" w:color="auto"/>
      </w:divBdr>
    </w:div>
    <w:div w:id="1796411725">
      <w:bodyDiv w:val="1"/>
      <w:marLeft w:val="0"/>
      <w:marRight w:val="0"/>
      <w:marTop w:val="0"/>
      <w:marBottom w:val="0"/>
      <w:divBdr>
        <w:top w:val="none" w:sz="0" w:space="0" w:color="auto"/>
        <w:left w:val="none" w:sz="0" w:space="0" w:color="auto"/>
        <w:bottom w:val="none" w:sz="0" w:space="0" w:color="auto"/>
        <w:right w:val="none" w:sz="0" w:space="0" w:color="auto"/>
      </w:divBdr>
    </w:div>
    <w:div w:id="1816951264">
      <w:bodyDiv w:val="1"/>
      <w:marLeft w:val="0"/>
      <w:marRight w:val="0"/>
      <w:marTop w:val="0"/>
      <w:marBottom w:val="0"/>
      <w:divBdr>
        <w:top w:val="none" w:sz="0" w:space="0" w:color="auto"/>
        <w:left w:val="none" w:sz="0" w:space="0" w:color="auto"/>
        <w:bottom w:val="none" w:sz="0" w:space="0" w:color="auto"/>
        <w:right w:val="none" w:sz="0" w:space="0" w:color="auto"/>
      </w:divBdr>
    </w:div>
    <w:div w:id="1826777550">
      <w:bodyDiv w:val="1"/>
      <w:marLeft w:val="0"/>
      <w:marRight w:val="0"/>
      <w:marTop w:val="0"/>
      <w:marBottom w:val="0"/>
      <w:divBdr>
        <w:top w:val="none" w:sz="0" w:space="0" w:color="auto"/>
        <w:left w:val="none" w:sz="0" w:space="0" w:color="auto"/>
        <w:bottom w:val="none" w:sz="0" w:space="0" w:color="auto"/>
        <w:right w:val="none" w:sz="0" w:space="0" w:color="auto"/>
      </w:divBdr>
    </w:div>
    <w:div w:id="1865441469">
      <w:bodyDiv w:val="1"/>
      <w:marLeft w:val="0"/>
      <w:marRight w:val="0"/>
      <w:marTop w:val="0"/>
      <w:marBottom w:val="0"/>
      <w:divBdr>
        <w:top w:val="none" w:sz="0" w:space="0" w:color="auto"/>
        <w:left w:val="none" w:sz="0" w:space="0" w:color="auto"/>
        <w:bottom w:val="none" w:sz="0" w:space="0" w:color="auto"/>
        <w:right w:val="none" w:sz="0" w:space="0" w:color="auto"/>
      </w:divBdr>
    </w:div>
    <w:div w:id="1913194685">
      <w:bodyDiv w:val="1"/>
      <w:marLeft w:val="0"/>
      <w:marRight w:val="0"/>
      <w:marTop w:val="0"/>
      <w:marBottom w:val="0"/>
      <w:divBdr>
        <w:top w:val="none" w:sz="0" w:space="0" w:color="auto"/>
        <w:left w:val="none" w:sz="0" w:space="0" w:color="auto"/>
        <w:bottom w:val="none" w:sz="0" w:space="0" w:color="auto"/>
        <w:right w:val="none" w:sz="0" w:space="0" w:color="auto"/>
      </w:divBdr>
    </w:div>
    <w:div w:id="2054840861">
      <w:bodyDiv w:val="1"/>
      <w:marLeft w:val="0"/>
      <w:marRight w:val="0"/>
      <w:marTop w:val="0"/>
      <w:marBottom w:val="0"/>
      <w:divBdr>
        <w:top w:val="none" w:sz="0" w:space="0" w:color="auto"/>
        <w:left w:val="none" w:sz="0" w:space="0" w:color="auto"/>
        <w:bottom w:val="none" w:sz="0" w:space="0" w:color="auto"/>
        <w:right w:val="none" w:sz="0" w:space="0" w:color="auto"/>
      </w:divBdr>
    </w:div>
    <w:div w:id="2059473443">
      <w:bodyDiv w:val="1"/>
      <w:marLeft w:val="0"/>
      <w:marRight w:val="0"/>
      <w:marTop w:val="0"/>
      <w:marBottom w:val="0"/>
      <w:divBdr>
        <w:top w:val="none" w:sz="0" w:space="0" w:color="auto"/>
        <w:left w:val="none" w:sz="0" w:space="0" w:color="auto"/>
        <w:bottom w:val="none" w:sz="0" w:space="0" w:color="auto"/>
        <w:right w:val="none" w:sz="0" w:space="0" w:color="auto"/>
      </w:divBdr>
    </w:div>
    <w:div w:id="2076464041">
      <w:bodyDiv w:val="1"/>
      <w:marLeft w:val="0"/>
      <w:marRight w:val="0"/>
      <w:marTop w:val="0"/>
      <w:marBottom w:val="0"/>
      <w:divBdr>
        <w:top w:val="none" w:sz="0" w:space="0" w:color="auto"/>
        <w:left w:val="none" w:sz="0" w:space="0" w:color="auto"/>
        <w:bottom w:val="none" w:sz="0" w:space="0" w:color="auto"/>
        <w:right w:val="none" w:sz="0" w:space="0" w:color="auto"/>
      </w:divBdr>
    </w:div>
    <w:div w:id="21252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A43BC99AEE95CD1ECF0D28D2E31FA046CABA126B3C71B66C69BF90A1BCFD1D24E3090757DB1DBB5101F52D65E2DD2F2837AAE0D83B476CK8Z9I" TargetMode="External"/><Relationship Id="rId18" Type="http://schemas.openxmlformats.org/officeDocument/2006/relationships/hyperlink" Target="consultantplus://offline/ref=16B3520F07E6D27BD4927A821998A770BA1211685091E25752F6CE706EC870A9415C04D876055068E91B5C7347E5BFA74206A87098F1BC8F72HBG" TargetMode="External"/><Relationship Id="rId26" Type="http://schemas.openxmlformats.org/officeDocument/2006/relationships/hyperlink" Target="consultantplus://offline/ref=063737F4708EF49C4FB50E70807066276F69B3C25CD799DC3C5232B0124179AC8C1701B6B234B5322EAA9D6547160CF3810CAB7DFDDEC3iDF" TargetMode="External"/><Relationship Id="rId39" Type="http://schemas.openxmlformats.org/officeDocument/2006/relationships/hyperlink" Target="consultantplus://offline/ref=345E120051F07F474621E07BBEE6E56F39AB28800D4D3BA2FF1DF3BDAF69CDDC5A81C301BAF3906477A8F16031761B069504EF273ER3A7L" TargetMode="External"/><Relationship Id="rId21" Type="http://schemas.openxmlformats.org/officeDocument/2006/relationships/hyperlink" Target="consultantplus://offline/ref=BAF67E6023422EBA5DDE4CF1E0A9B602EADB0A1AF59D30321297AF0F3379FA0452A8958C2E97493743CF2FA63CsDnCL" TargetMode="External"/><Relationship Id="rId34" Type="http://schemas.openxmlformats.org/officeDocument/2006/relationships/hyperlink" Target="consultantplus://offline/ref=7FA43BC99AEE95CD1ECF0D28D2E31FA046C8B11A6C3B71B66C69BF90A1BCFD1D24E3090451D815B9025BE5292CB7D2312A2BB4E0C63BK4Z6I" TargetMode="External"/><Relationship Id="rId42" Type="http://schemas.openxmlformats.org/officeDocument/2006/relationships/hyperlink" Target="consultantplus://offline/ref=345E120051F07F474621E07BBEE6E56F39AB28800D4D3BA2FF1DF3BDAF69CDDC5A81C301BAFA906477A8F16031761B069504EF273ER3A7L" TargetMode="External"/><Relationship Id="rId47" Type="http://schemas.openxmlformats.org/officeDocument/2006/relationships/hyperlink" Target="consultantplus://offline/ref=345E120051F07F474621E07BBEE6E56F39AB28800D4D3BA2FF1DF3BDAF69CDDC5A81C301B4F2906477A8F16031761B069504EF273ER3A7L" TargetMode="External"/><Relationship Id="rId50" Type="http://schemas.openxmlformats.org/officeDocument/2006/relationships/hyperlink" Target="consultantplus://offline/ref=345E120051F07F474621E07BBEE6E56F39AB28800D4D3BA2FF1DF3BDAF69CDDC5A81C301B4FD906477A8F16031761B069504EF273ER3A7L" TargetMode="External"/><Relationship Id="rId55" Type="http://schemas.openxmlformats.org/officeDocument/2006/relationships/hyperlink" Target="consultantplus://offline/ref=31FC33F7BA0E51AA30DEA4EC086133D419F148BECFD301C55C9105FEA376E286D5D6CB297E29072DEE15C16157FD5FBA99A16A01A713V6L" TargetMode="External"/><Relationship Id="rId63" Type="http://schemas.openxmlformats.org/officeDocument/2006/relationships/hyperlink" Target="consultantplus://offline/ref=C1B4001A599DC03E1E12A816A42DECB73DE19418299C48B72AFB36B8B2EF5AF9A5B4C8518FEBCEF9A762C238B3FEE1C0ED43ABb3yDI" TargetMode="External"/><Relationship Id="rId68" Type="http://schemas.openxmlformats.org/officeDocument/2006/relationships/hyperlink" Target="consultantplus://offline/ref=F78C6F684B2326110E3478B5789A7A55D8CD560CA63ACFBE3561FAE5BD1ACBDD9D2D2CE6E6AE68C56AAD465DC4fD0BM" TargetMode="External"/><Relationship Id="rId76" Type="http://schemas.openxmlformats.org/officeDocument/2006/relationships/hyperlink" Target="consultantplus://offline/ref=F780B69975B0108BCB14C9A3A4C7ECC9064D704C62D96F444534C629F8BC3B48A5AE01FD5E46946B841E24E84788DFA92B40303B1BD71BC7k2M8F" TargetMode="External"/><Relationship Id="rId7" Type="http://schemas.openxmlformats.org/officeDocument/2006/relationships/footnotes" Target="footnotes.xml"/><Relationship Id="rId71" Type="http://schemas.openxmlformats.org/officeDocument/2006/relationships/hyperlink" Target="consultantplus://offline/ref=2FED1DDB3FA60099640AEC90C4731D82ACDDFCBD5ED50A776CB3207FABoFWDN" TargetMode="External"/><Relationship Id="rId2" Type="http://schemas.openxmlformats.org/officeDocument/2006/relationships/numbering" Target="numbering.xml"/><Relationship Id="rId16" Type="http://schemas.openxmlformats.org/officeDocument/2006/relationships/hyperlink" Target="consultantplus://offline/ref=7FA43BC99AEE95CD1ECF0D28D2E31FA046CABA126B3C71B66C69BF90A1BCFD1D24E3090457D213B9025BE5292CB7D2312A2BB4E0C63BK4Z6I" TargetMode="External"/><Relationship Id="rId29" Type="http://schemas.openxmlformats.org/officeDocument/2006/relationships/hyperlink" Target="consultantplus://offline/ref=7FA43BC99AEE95CD1ECF0D28D2E31FA046C8B11A6C3B71B66C69BF90A1BCFD1D36E3510B57D80BB25414A37C23KBZ6I" TargetMode="External"/><Relationship Id="rId11" Type="http://schemas.openxmlformats.org/officeDocument/2006/relationships/hyperlink" Target="consultantplus://offline/ref=DBB9442E0982AFCA5D1B83F957106A7742BB4F0C58B49A4C8529FAE54F0708E5EC7A703C7F231C523C96835A31l81BF" TargetMode="External"/><Relationship Id="rId24" Type="http://schemas.openxmlformats.org/officeDocument/2006/relationships/hyperlink" Target="consultantplus://offline/ref=8432DAE7E4D4F9DD24C7A66B743C9C5A44E22A0043E56C7176F6442F87071BE75791D24C3DF8A875EFE5EFFF51884D23116FA08118B7n5H" TargetMode="External"/><Relationship Id="rId32" Type="http://schemas.openxmlformats.org/officeDocument/2006/relationships/hyperlink" Target="consultantplus://offline/ref=7FA43BC99AEE95CD1ECF0D28D2E31FA046CABA126B3C71B66C69BF90A1BCFD1D24E3090457DD17B9025BE5292CB7D2312A2BB4E0C63BK4Z6I" TargetMode="External"/><Relationship Id="rId37" Type="http://schemas.openxmlformats.org/officeDocument/2006/relationships/hyperlink" Target="file:///N:\&#1055;&#1054;&#1051;&#1054;&#1046;&#1045;&#1053;&#1048;&#1045;%20%20&#1080;%20&#1044;&#1048;\&#1087;&#1086;&#1083;&#1086;&#1078;&#1077;&#1085;&#1080;&#1077;%20&#1086;%20&#1079;&#1072;&#1082;&#1091;&#1087;&#1082;&#1072;&#1093;\&#1055;&#1077;&#1088;&#1077;&#1095;&#1077;&#1085;&#1100;%20&#1080;&#1079;&#1084;&#1077;&#1085;&#1077;&#1085;&#1080;&#1081;%20&#1080;%20&#1076;&#1086;&#1087;&#1086;&#1083;&#1085;&#1077;&#1085;&#1080;&#1081;%20&#1074;%20&#1055;&#1086;&#1083;&#1086;&#1078;&#1077;&#1085;&#1080;&#1077;%20&#1086;%20&#1079;&#1072;&#1082;&#1091;&#1087;&#1082;&#1077;%20&#1058;&#1056;&#1059;%20&#1040;&#1054;%20&#1062;&#1050;&#1041;&#1040;%2006.05.2021\&#1055;&#1088;&#1080;&#1083;&#1086;&#1078;&#1077;&#1085;&#1080;&#1077;%201%20&#1089;&#1090;.%2034.docx" TargetMode="External"/><Relationship Id="rId40" Type="http://schemas.openxmlformats.org/officeDocument/2006/relationships/hyperlink" Target="consultantplus://offline/ref=345E120051F07F474621E07BBEE6E56F39AB28800D4D3BA2FF1DF3BDAF69CDDC5A81C301BBF9906477A8F16031761B069504EF273ER3A7L" TargetMode="External"/><Relationship Id="rId45" Type="http://schemas.openxmlformats.org/officeDocument/2006/relationships/hyperlink" Target="consultantplus://offline/ref=345E120051F07F474621E07BBEE6E56F39AB28800D4D3BA2FF1DF3BDAF69CDDC5A81C301B4FD906477A8F16031761B069504EF273ER3A7L" TargetMode="External"/><Relationship Id="rId53" Type="http://schemas.openxmlformats.org/officeDocument/2006/relationships/hyperlink" Target="consultantplus://offline/ref=345E120051F07F474621E07BBEE6E56F39AB28800D4D3BA2FF1DF3BDAF69CDDC5A81C301B4FD906477A8F16031761B069504EF273ER3A7L" TargetMode="External"/><Relationship Id="rId58" Type="http://schemas.openxmlformats.org/officeDocument/2006/relationships/hyperlink" Target="consultantplus://offline/ref=31FC33F7BA0E51AA30DEA4EC086133D419F148BECFD301C55C9105FEA376E286D5D6CB297D28072DEE15C16157FD5FBA99A16A01A713V6L" TargetMode="External"/><Relationship Id="rId66" Type="http://schemas.openxmlformats.org/officeDocument/2006/relationships/hyperlink" Target="consultantplus://offline/ref=9811CF5DD173FD5723E4CBC402918D5B3235AC00E8DFF202FD96328AC815FDB7EDD44426F6977FDEFBD51446A44DAEBAE14DAA174EBEr8y2M" TargetMode="External"/><Relationship Id="rId74" Type="http://schemas.openxmlformats.org/officeDocument/2006/relationships/image" Target="media/image3.wmf"/><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43F945162A4ACB0FB626D186376B79AD98FC3566554C4991AA2CC5AFCFEBCA0042AE432F685A1C127393146C78i4k4L" TargetMode="External"/><Relationship Id="rId10" Type="http://schemas.openxmlformats.org/officeDocument/2006/relationships/hyperlink" Target="consultantplus://offline/ref=123C6D12EC126087D4671509ACBA22F6FA80D4642D39293DA8915EB3B8103F3BEC537E37E89544B70AE9EAEF0EUAA8H" TargetMode="External"/><Relationship Id="rId19" Type="http://schemas.openxmlformats.org/officeDocument/2006/relationships/hyperlink" Target="consultantplus://offline/ref=BAF67E6023422EBA5DDE4CF1E0A9B602EADB0A1AF59D30321297AF0F3379FA0452A8958C2E97493743CF2FA63CsDnCL" TargetMode="External"/><Relationship Id="rId31" Type="http://schemas.openxmlformats.org/officeDocument/2006/relationships/hyperlink" Target="consultantplus://offline/ref=7FA43BC99AEE95CD1ECF0D28D2E31FA046CABA126B3C71B66C69BF90A1BCFD1D24E3090457DF11B9025BE5292CB7D2312A2BB4E0C63BK4Z6I" TargetMode="External"/><Relationship Id="rId44" Type="http://schemas.openxmlformats.org/officeDocument/2006/relationships/hyperlink" Target="consultantplus://offline/ref=345E120051F07F474621E07BBEE6E56F39AB28800D4D3BA2FF1DF3BDAF69CDDC5A81C301BBF9906477A8F16031761B069504EF273ER3A7L" TargetMode="External"/><Relationship Id="rId52" Type="http://schemas.openxmlformats.org/officeDocument/2006/relationships/hyperlink" Target="consultantplus://offline/ref=345E120051F07F474621E07BBEE6E56F39AB28800D4D3BA2FF1DF3BDAF69CDDC5A81C301BAFA906477A8F16031761B069504EF273ER3A7L" TargetMode="External"/><Relationship Id="rId60" Type="http://schemas.openxmlformats.org/officeDocument/2006/relationships/hyperlink" Target="consultantplus://offline/ref=31FC33F7BA0E51AA30DEA4EC086133D419F148BECFD301C55C9105FEA376E286D5D6CB297D28072DEE15C16157FD5FBA99A16A01A713V6L" TargetMode="External"/><Relationship Id="rId65" Type="http://schemas.openxmlformats.org/officeDocument/2006/relationships/hyperlink" Target="consultantplus://offline/ref=C1B4001A599DC03E1E12A816A42DECB73DE19514269948B72AFB36B8B2EF5AF9A5B4C85B82B4CBECB63ACE38ACE0E9D6F141A93Db4y3I" TargetMode="External"/><Relationship Id="rId73" Type="http://schemas.openxmlformats.org/officeDocument/2006/relationships/image" Target="media/image2.pn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23C6D12EC126087D4671509ACBA22F6FA80D4642D39293DA8915EB3B8103F3BEC537E37E89544B70AE9EAEF0EUAA8H" TargetMode="External"/><Relationship Id="rId14" Type="http://schemas.openxmlformats.org/officeDocument/2006/relationships/hyperlink" Target="consultantplus://offline/ref=7FA43BC99AEE95CD1ECF0D28D2E31FA046CABA126B3C71B66C69BF90A1BCFD1D24E3090457DF11B9025BE5292CB7D2312A2BB4E0C63BK4Z6I" TargetMode="External"/><Relationship Id="rId22" Type="http://schemas.openxmlformats.org/officeDocument/2006/relationships/hyperlink" Target="consultantplus://offline/ref=F9C53BF91E0631D608100829BB9E2F983221886E7424768166DF523D0F5BB5057E408FA4C0E5659DE4944E1FB8C8C76F45614A67ADl3s2H" TargetMode="External"/><Relationship Id="rId27" Type="http://schemas.openxmlformats.org/officeDocument/2006/relationships/hyperlink" Target="consultantplus://offline/ref=F78C6F684B2326110E3478B5789A7A55D8CD560CA63ACFBE3561FAE5BD1ACBDD9D2D2CE6E6AE68C56AAD465DC4fD0BM" TargetMode="External"/><Relationship Id="rId30" Type="http://schemas.openxmlformats.org/officeDocument/2006/relationships/hyperlink" Target="consultantplus://offline/ref=7FA43BC99AEE95CD1ECF0D28D2E31FA046CABA126B3C71B66C69BF90A1BCFD1D24E3090757DB1DBB5101F52D65E2DD2F2837AAE0D83B476CK8Z9I" TargetMode="External"/><Relationship Id="rId35" Type="http://schemas.openxmlformats.org/officeDocument/2006/relationships/hyperlink" Target="consultantplus://offline/ref=7FA43BC99AEE95CD1ECF0D28D2E31FA046CABA1A6B3171B66C69BF90A1BCFD1D24E3090253DA1EE6074EF47121B5CE2F2837A8E2C4K3Z8I" TargetMode="External"/><Relationship Id="rId43" Type="http://schemas.openxmlformats.org/officeDocument/2006/relationships/hyperlink" Target="consultantplus://offline/ref=345E120051F07F474621E07BBEE6E56F39AB28800D4D3BA2FF1DF3BDAF69CDDC5A81C301BBFB906477A8F16031761B069504EF273ER3A7L" TargetMode="External"/><Relationship Id="rId48" Type="http://schemas.openxmlformats.org/officeDocument/2006/relationships/hyperlink" Target="consultantplus://offline/ref=345E120051F07F474621E07BBEE6E56F39AB28800D4D3BA2FF1DF3BDAF69CDDC5A81C301BAFA906477A8F16031761B069504EF273ER3A7L" TargetMode="External"/><Relationship Id="rId56" Type="http://schemas.openxmlformats.org/officeDocument/2006/relationships/hyperlink" Target="consultantplus://offline/ref=31FC33F7BA0E51AA30DEA4EC086133D419F148BECFD301C55C9105FEA376E286D5D6CB2E7B2B072DEE15C16157FD5FBA99A16A01A713V6L" TargetMode="External"/><Relationship Id="rId64" Type="http://schemas.openxmlformats.org/officeDocument/2006/relationships/hyperlink" Target="consultantplus://offline/ref=C1B4001A599DC03E1E12A816A42DECB73DE19418299C48B72AFB36B8B2EF5AF9A5B4C8578FEBCEF9A762C238B3FEE1C0ED43ABb3yDI" TargetMode="External"/><Relationship Id="rId69" Type="http://schemas.openxmlformats.org/officeDocument/2006/relationships/hyperlink" Target="consultantplus://offline/ref=C0D62FE774EDEDC6B486AF705CAA7DC0E75710A123C4DED7C45DEB88F51A15908EC7DF8C741EBB129B7A3A5B6AF6A34FE4D8919597541F18GDM" TargetMode="External"/><Relationship Id="rId77" Type="http://schemas.openxmlformats.org/officeDocument/2006/relationships/hyperlink" Target="consultantplus://offline/ref=F780B69975B0108BCB14C9A3A4C7ECC9064D704C62D96F444534C629F8BC3B48A5AE01FD5E45956D841E24E84788DFA92B40303B1BD71BC7k2M8F" TargetMode="External"/><Relationship Id="rId8" Type="http://schemas.openxmlformats.org/officeDocument/2006/relationships/endnotes" Target="endnotes.xml"/><Relationship Id="rId51" Type="http://schemas.openxmlformats.org/officeDocument/2006/relationships/hyperlink" Target="consultantplus://offline/ref=345E120051F07F474621E07BBEE6E56F39AB28800D4D3BA2FF1DF3BDAF69CDDC5A81C301B4FD906477A8F16031761B069504EF273ER3A7L"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123C6D12EC126087D4671509ACBA22F6FA80D4642D39293DA8915EB3B8103F3BEC537E37E89544B70AE9EAEF0EUAA8H" TargetMode="External"/><Relationship Id="rId17" Type="http://schemas.openxmlformats.org/officeDocument/2006/relationships/hyperlink" Target="consultantplus://offline/ref=7FA43BC99AEE95CD1ECF0D28D2E31FA046C8B11A6C3B71B66C69BF90A1BCFD1D24E3090451D815B9025BE5292CB7D2312A2BB4E0C63BK4Z6I" TargetMode="External"/><Relationship Id="rId25" Type="http://schemas.openxmlformats.org/officeDocument/2006/relationships/hyperlink" Target="consultantplus://offline/ref=9811CF5DD173FD5723E4CBC402918D5B3235AC00E8DFF202FD96328AC815FDB7EDD44426F6977FDEFBD51446A44DAEBAE14DAA174EBEr8y2M" TargetMode="External"/><Relationship Id="rId33" Type="http://schemas.openxmlformats.org/officeDocument/2006/relationships/hyperlink" Target="consultantplus://offline/ref=7FA43BC99AEE95CD1ECF0D28D2E31FA046CABA126B3C71B66C69BF90A1BCFD1D24E3090457D213B9025BE5292CB7D2312A2BB4E0C63BK4Z6I" TargetMode="External"/><Relationship Id="rId38" Type="http://schemas.openxmlformats.org/officeDocument/2006/relationships/hyperlink" Target="file:///N:\&#1055;&#1054;&#1051;&#1054;&#1046;&#1045;&#1053;&#1048;&#1045;%20%20&#1080;%20&#1044;&#1048;\&#1087;&#1086;&#1083;&#1086;&#1078;&#1077;&#1085;&#1080;&#1077;%20&#1086;%20&#1079;&#1072;&#1082;&#1091;&#1087;&#1082;&#1072;&#1093;\&#1055;&#1077;&#1088;&#1077;&#1095;&#1077;&#1085;&#1100;%20&#1080;&#1079;&#1084;&#1077;&#1085;&#1077;&#1085;&#1080;&#1081;%20&#1080;%20&#1076;&#1086;&#1087;&#1086;&#1083;&#1085;&#1077;&#1085;&#1080;&#1081;%20&#1074;%20&#1055;&#1086;&#1083;&#1086;&#1078;&#1077;&#1085;&#1080;&#1077;%20&#1086;%20&#1079;&#1072;&#1082;&#1091;&#1087;&#1082;&#1077;%20&#1058;&#1056;&#1059;%20&#1040;&#1054;%20&#1062;&#1050;&#1041;&#1040;%2006.05.2021\&#1055;&#1088;&#1080;&#1083;&#1086;&#1078;&#1077;&#1085;&#1080;&#1077;%201%20&#1089;&#1090;.%2034.docx" TargetMode="External"/><Relationship Id="rId46" Type="http://schemas.openxmlformats.org/officeDocument/2006/relationships/hyperlink" Target="consultantplus://offline/ref=345E120051F07F474621E07BBEE6E56F39AB28800D4D3BA2FF1DF3BDAF69CDDC5A81C301BAF3906477A8F16031761B069504EF273ER3A7L" TargetMode="External"/><Relationship Id="rId59" Type="http://schemas.openxmlformats.org/officeDocument/2006/relationships/hyperlink" Target="consultantplus://offline/ref=D7ACA7094FB365759916DC80F82804C44134C3D9958ABBA16B71666C566C69D24BE6BFAF0442EEFA0542328D95A1505738902F0D796C0FL" TargetMode="External"/><Relationship Id="rId67" Type="http://schemas.openxmlformats.org/officeDocument/2006/relationships/hyperlink" Target="consultantplus://offline/ref=063737F4708EF49C4FB50E70807066276F69B3C25CD799DC3C5232B0124179AC8C1701B6B234B5322EAA9D6547160CF3810CAB7DFDDEC3iDF" TargetMode="External"/><Relationship Id="rId20" Type="http://schemas.openxmlformats.org/officeDocument/2006/relationships/hyperlink" Target="consultantplus://offline/ref=0496D8B15FBC76F3D49C953F72B66992E6C6D340C896C6C6D6B21964D69316F576CC277A565AA37691D27FF3C59D50B70021731732oEb9M" TargetMode="External"/><Relationship Id="rId41" Type="http://schemas.openxmlformats.org/officeDocument/2006/relationships/hyperlink" Target="consultantplus://offline/ref=345E120051F07F474621E07BBEE6E56F39AB28800D4D3BA2FF1DF3BDAF69CDDC5A81C301B4F2906477A8F16031761B069504EF273ER3A7L" TargetMode="External"/><Relationship Id="rId54" Type="http://schemas.openxmlformats.org/officeDocument/2006/relationships/hyperlink" Target="consultantplus://offline/ref=345E120051F07F474621E07BBEE6E56F39AB28800D4D3BA2FF1DF3BDAF69CDDC5A81C306B4F9906477A8F16031761B069504EF273ER3A7L" TargetMode="External"/><Relationship Id="rId62" Type="http://schemas.openxmlformats.org/officeDocument/2006/relationships/hyperlink" Target="consultantplus://offline/ref=52E4E38C0FC192B57E0C37465808CDE0169A9C658E75AE8D76C14F8626793BAF7C12B8DF063716288A701CCA1CEDB624BB3DA1AD67rDN0M" TargetMode="External"/><Relationship Id="rId70" Type="http://schemas.openxmlformats.org/officeDocument/2006/relationships/footer" Target="footer1.xml"/><Relationship Id="rId75"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FA43BC99AEE95CD1ECF0D28D2E31FA046CABA126B3C71B66C69BF90A1BCFD1D24E3090457DD17B9025BE5292CB7D2312A2BB4E0C63BK4Z6I" TargetMode="External"/><Relationship Id="rId23" Type="http://schemas.openxmlformats.org/officeDocument/2006/relationships/hyperlink" Target="consultantplus://offline/ref=8432DAE7E4D4F9DD24C7A66B743C9C5A44E22A0043E56C7176F6442F87071BE75791D24C3CF9A875EFE5EFFF51884D23116FA08118B7n5H" TargetMode="External"/><Relationship Id="rId28" Type="http://schemas.openxmlformats.org/officeDocument/2006/relationships/hyperlink" Target="file:///N:\&#1055;&#1054;&#1051;&#1054;&#1046;&#1045;&#1053;&#1048;&#1045;%20%20&#1080;%20&#1044;&#1048;\&#1087;&#1086;&#1083;&#1086;&#1078;&#1077;&#1085;&#1080;&#1077;%20&#1086;%20&#1079;&#1072;&#1082;&#1091;&#1087;&#1082;&#1072;&#1093;\&#1055;&#1077;&#1088;&#1077;&#1095;&#1077;&#1085;&#1100;%20&#1080;&#1079;&#1084;&#1077;&#1085;&#1077;&#1085;&#1080;&#1081;%20&#1080;%20&#1076;&#1086;&#1087;&#1086;&#1083;&#1085;&#1077;&#1085;&#1080;&#1081;%20&#1074;%20&#1055;&#1086;&#1083;&#1086;&#1078;&#1077;&#1085;&#1080;&#1077;%20&#1086;%20&#1079;&#1072;&#1082;&#1091;&#1087;&#1082;&#1077;%20&#1058;&#1056;&#1059;%20&#1040;&#1054;%20&#1062;&#1050;&#1041;&#1040;%2006.05.2021\&#1055;&#1088;&#1080;&#1083;&#1086;&#1078;&#1077;&#1085;&#1080;&#1077;%201%20&#1089;&#1090;.%2034.docx" TargetMode="External"/><Relationship Id="rId36" Type="http://schemas.openxmlformats.org/officeDocument/2006/relationships/hyperlink" Target="consultantplus://offline/ref=B4B208C2B327016D4B28266F2B55F54796E9FE4FC39BFE75C531CDD501EA2AA869F549F39FF3B7583A30AFCDE3FDE0459896459EC0fB00K" TargetMode="External"/><Relationship Id="rId49" Type="http://schemas.openxmlformats.org/officeDocument/2006/relationships/hyperlink" Target="consultantplus://offline/ref=345E120051F07F474621E07BBEE6E56F39AB28800D4D3BA2FF1DF3BDAF69CDDC5A81C301BBFB906477A8F16031761B069504EF273ER3A7L" TargetMode="External"/><Relationship Id="rId57" Type="http://schemas.openxmlformats.org/officeDocument/2006/relationships/hyperlink" Target="consultantplus://offline/ref=31FC33F7BA0E51AA30DEA4EC086133D419F148BECFD301C55C9105FEA376E286D5D6CB297E29072DEE15C16157FD5FBA99A16A01A713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043F-51EA-466C-8745-DBFED08B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131</Pages>
  <Words>47246</Words>
  <Characters>348146</Characters>
  <Application>Microsoft Office Word</Application>
  <DocSecurity>0</DocSecurity>
  <Lines>2901</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Яковлева Алёна Евгеньевна</cp:lastModifiedBy>
  <cp:revision>1194</cp:revision>
  <cp:lastPrinted>2018-11-26T05:41:00Z</cp:lastPrinted>
  <dcterms:created xsi:type="dcterms:W3CDTF">2019-07-09T07:58:00Z</dcterms:created>
  <dcterms:modified xsi:type="dcterms:W3CDTF">2024-04-03T04:14:00Z</dcterms:modified>
</cp:coreProperties>
</file>